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SUMMARY TABLE: INTRODUCTION TO BIOLOGY</w:t>
      </w:r>
    </w:p>
    <w:p>
      <w:pPr>
        <w:spacing w:after="160" w:before="0"/>
        <w:jc w:val="center"/>
      </w:pPr>
      <w:r>
        <w:rPr>
          <w:rFonts w:ascii="Arial" w:cs="Arial" w:eastAsia="Arial" w:hAnsi="Arial"/>
          <w:b w:val="false"/>
          <w:bCs w:val="false"/>
          <w:i w:val="false"/>
          <w:iCs w:val="false"/>
          <w:color w:val="1F6B75"/>
          <w:sz w:val="22"/>
          <w:szCs w:val="22"/>
        </w:rPr>
        <w:t xml:space="preserve">Biology Grade 10 — Student Learning Portfolio</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INTRODUCTION TO BIOLOGY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Biology Grade 10 — Student Learning Portfolio</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 Started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 Completed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STUDENTS:</w:t>
            </w:r>
          </w:p>
          <w:p>
            <w:pPr>
              <w:spacing w:after="40" w:before="0"/>
              <w:jc w:val="left"/>
            </w:pPr>
            <w:r>
              <w:rPr>
                <w:rFonts w:ascii="Arial" w:cs="Arial" w:eastAsia="Arial" w:hAnsi="Arial"/>
                <w:b w:val="false"/>
                <w:bCs w:val="false"/>
                <w:i w:val="false"/>
                <w:iCs w:val="false"/>
                <w:color w:val="000000"/>
                <w:sz w:val="18"/>
                <w:szCs w:val="18"/>
              </w:rPr>
              <w:t xml:space="preserve">Complete this row after EACH lesson. Keep it in your portfolio. You will use it to write your Final Explanation in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TEACHERS:</w:t>
            </w:r>
          </w:p>
          <w:p>
            <w:pPr>
              <w:spacing w:after="40" w:before="0"/>
              <w:jc w:val="left"/>
            </w:pPr>
            <w:r>
              <w:rPr>
                <w:rFonts w:ascii="Arial" w:cs="Arial" w:eastAsia="Arial" w:hAnsi="Arial"/>
                <w:b w:val="false"/>
                <w:bCs w:val="false"/>
                <w:i w:val="false"/>
                <w:iCs w:val="false"/>
                <w:color w:val="000000"/>
                <w:sz w:val="18"/>
                <w:szCs w:val="18"/>
              </w:rPr>
              <w:t xml:space="preserve">Distribute at the start of Lesson 1. Allow 5 minutes at the end of each lesson for students to complete their row.</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Activity</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EXAMPLE: Lesson 1</w:t>
            </w:r>
          </w:p>
          <w:p>
            <w:pPr>
              <w:spacing w:after="40" w:before="0"/>
              <w:jc w:val="left"/>
            </w:pPr>
            <w:r>
              <w:rPr>
                <w:rFonts w:ascii="Arial" w:cs="Arial" w:eastAsia="Arial" w:hAnsi="Arial"/>
                <w:b/>
                <w:bCs/>
                <w:i w:val="false"/>
                <w:iCs w:val="false"/>
                <w:color w:val="000000"/>
                <w:sz w:val="18"/>
                <w:szCs w:val="18"/>
              </w:rPr>
              <w:t xml:space="preserve">(Armyworm Invasion)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Images of destroyed Kenyan maize fields. A caterpillar causing widespread crop damage across 47 counties.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 scientific study of living things. The armyworm is a living thing — so biology is the tool to understand 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Still puzzling: HOW do biologists study it? WHICH biology field? That is what Lessons 2–5 will answer.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 The Armyworm Invasion — What is Biology and Why Does it Matter?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Images of Kenyan maize fields destroyed by fall armyworm. Spread map showing armyworm in all 47 counties by 2017. Six biology fields involved in responding: entomology, ecology, genetics, biochemistry, microbiology, agriculture. DQB started. Initial model of biology drawn.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 the scientific study of living organisms. Biology has many specialised fields, each studying a different aspect of life. The armyworm crisis required MULTIPLE biology fields working together — no one field could solve it alone.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is a LIVING THING — so biology is the right tool to understand it. But we do not know yet WHICH biology fields do WHAT, or how they helped. That is what Lessons 2–5 will reveal.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 Fields of Study in Biology — Who Studies What?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Researched 12 fields of biology in expert groups: Botany, Zoology, Taxonomy, Anatomy, Physiology, Ecology, Biochemistry, Biotechnology, Genetics, Parasitology, Microbiology, Entomology. Built a class Biology Fields Map linking each field to the armyworm crisis. Started personal career wheel.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has 12 major fields — each focuses on a different aspect of living organisms. Entomology = insects; Ecology = how organisms interact with their environment; Genetics = inherited traits; Biochemistry = chemical processes in cells. At least 6 fields were needed to respond to the armyworm crisis.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problem could not be solved by ONE biology field alone. Each field contributed different knowledge. This is why biology has so many specialisations — each one gives scientists a different tool for understanding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 Biology in Everyday Life — From Farm to Clinic to Forest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Researched biology applications in Agriculture, Medicine, and Environment — specifically in Kenya. Examples: tissue culture bananas (biotechnology), malaria treatment (pharmacology), Lake Victoria water hyacinth management (ecology). Gallery walk: read and commented on 10+ examples from other groups.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is applied in agriculture (crop improvement, pest management, animal science), medicine (disease treatment, vaccines, genetics), and the environment (conservation, pollution control, invasive species). Every sector of Kenyan life depends on biology knowledge.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crisis is just ONE example of biology in action. Biology is in the food Kenyans eat, the medicine they take, and the environment they live in. This is why studying biology matters — it is not abstract knowledge, it is the knowledge that keeps people alive and healthy.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 Careers in Biology — Kenyan Scientists Who Made a Difference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Profiled 4 Kenyan scientists in biology careers: entomologist (Dr. Esther Ngumbi), medical scientist, conservation biologist, biochemist. Discussed career choice factors: interest and ability SHOULD guide choice; gender, culture, stereotypes should NOT. Completed career wheel — all 12 fields with careers at outer ring.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opens many career paths in Kenya: entomologist, ecologist, biochemist, geneticist, medical scientist, conservation biologist, agricultural scientist, and more. Career choices should be guided by personal interest and ability — not gender, cultural stereotypes, or disability. Kenyan scientists are contributing to solving Kenya's biggest challenges.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response involved Kenyan biologists in multiple career roles — entomologists, ecologists, biochemists. These are real career options, accessible regardless of gender or background. Studying biology is the first step toward any of these careers.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 Biology and Technology — Modern Tools for Modern Problems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Explored three technology areas: digital field tools (iNaturalist, GPS), biotechnology (tissue culture bananas, Bt biological control), and data science (armyworm spread map from farmer SMS reports). Discussed GM crop debate — argued both sides. Added technology layer to biology model.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Biotechnology = using living organisms or biological processes to make products. Examples in Kenya: tissue culture bananas (disease-free planting material), Bt bacteria (biological armyworm control), farmer SMS reporting systems. Modern biology requires both biological knowledge AND technological skills.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Technology made the armyworm response faster and more effective: farmers reported sightings via SMS, scientists tracked spread via satellite, biological control (Bt) provided a safer alternative to chemical pesticides. Biology and technology together are more powerful than either alone.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 Final Synthesis — Why Study Biology? Answering the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Returned to armyworm images from Lesson 1 — narrated with full biology knowledge from 5 lessons. Wrote Final Explanation: "Why is it important to study Biology?" (using Summary Table, career wheel, model portfolio). Presented career wheel to partner. Final DQB review — every question answered.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is important because: (1) it explains living organisms including pests, diseases, crops, and the human body; (2) it is applied in agriculture, medicine, and environmental management; (3) it opens diverse careers in Kenya; (4) it drives biotechnology and digital tools that address national challenges; (5) its many fields work together — no single field can solve complex problems alone.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The fall armyworm threatened Kenya's food supply because no one had the biology knowledge to understand or stop it at first. Once entomologists identified it, ecologists tracked it, geneticists studied its resistance, biochemists developed controls, microbiologists produced Bt, and agricultural scientists trained farmers — the outbreak was managed. This is why we study biology: it is Kenya's toolkit for understanding and protecting life.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END-OF-UNIT REFLECTION QUESTIONS (complete after Lesson 6)</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this unit, what did you think biology was? How has that changed?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biology field interested you most?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How did the armyworm crisis show that biology is important for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What career in biology would you consider — and what should and should not influence that choice?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Name ONE way biology affects your everyday life that you did not notice before this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question about biology do you still want to explore?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TEACHER NOTES (not for student distribution)</w:t>
            </w:r>
          </w:p>
        </w:tc>
      </w:tr>
      <w:tr>
        <w:tc>
          <w:tcPr>
            <w:tcW w:type="dxa" w:w="13680"/>
            <w:shd w:fill="D5E8F0"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Review Summary Tables after Lesson 3 to identify students who need support connecting examples to biology fields.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color w:val="000000"/>
                <w:sz w:val="18"/>
                <w:szCs w:val="18"/>
              </w:rPr>
              <w:t xml:space="preserve">–  Before Lesson 6: check that all students have a career wheel entry and at least 4 lesson rows completed.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color w:val="000000"/>
                <w:sz w:val="18"/>
                <w:szCs w:val="18"/>
              </w:rPr>
              <w:t xml:space="preserve">–  Common gap: students write "I learned about biology" without naming specific fields or Kenyan examples. Prompt: "Name the field. Name the example."</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2026-04-16T01:28:12.153Z</dcterms:created>
  <dcterms:modified xsi:type="dcterms:W3CDTF">2026-04-16T01:28:12.153Z</dcterms:modified>
</cp:coreProperties>
</file>

<file path=docProps/custom.xml><?xml version="1.0" encoding="utf-8"?>
<Properties xmlns="http://schemas.openxmlformats.org/officeDocument/2006/custom-properties" xmlns:vt="http://schemas.openxmlformats.org/officeDocument/2006/docPropsVTypes"/>
</file>