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color w:val="1F3864"/>
          <w:sz w:val="28"/>
        </w:rPr>
        <w:t>Mathematics | Grade 10 | Sub-Strand 1.3: Quadratic Expressions and Equations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6B75"/>
          <w:sz w:val="22"/>
        </w:rPr>
        <w:t>Summary Table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 TABLE: MATHEMATICS GRADE 10 -- QUADRATIC EXPRESSIONS AND EQUATIONS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 TABLE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Sub-Strand 1.3: Quadratic Expressions and Equations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can we use quadratic equations to model, solve, and make sense of real-life problems in our communities?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Anchoring Phenomenon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harambee group plans to raise Ksh 12,000. Members share the cost equally, but 3 members fail to show up — so the remaining members each pay Ksh 200 more. How many people were originally in the group?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INSTRUCTIONS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 one row after each lesson. Be specific in your reflections. Column 2: describe the main activity or concept explored. Column 3: summarize key mathematical ideas in your own words. Column 4: explain how this lesson helps understand or solve the harambee problem. Column 5: note progress on your Driving Question Board or mathematical model.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9"/>
        <w:gridCol w:w="3120"/>
        <w:gridCol w:w="3120"/>
        <w:gridCol w:w="3120"/>
        <w:gridCol w:w="3120"/>
      </w:tblGrid>
      <w:tr>
        <w:tc>
          <w:tcPr>
            <w:tcW w:type="dxa" w:w="1199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Lesson # and Title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did I investigate or work on?</w:t>
            </w:r>
          </w:p>
        </w:tc>
        <w:tc>
          <w:tcPr>
            <w:tcW w:type="dxa" w:w="3120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did I learn?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How does this help solve the harambee problem?</w:t>
            </w:r>
          </w:p>
        </w:tc>
        <w:tc>
          <w:tcPr>
            <w:tcW w:type="dxa" w:w="3120"/>
            <w:shd w:val="clear" w:color="auto" w:fill="7030A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DQB and Model Update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1: Introduction to Quadratic Expressions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Exploring patterns in area models; recognizing expressions with squared terms; sorting algebraic expressions.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quadratic expression contains a term with a variable squared (x²) written as ax² + bx + c. Quadratics model situations involving area, growth, and non-linear relationships.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harambee problem involves a relationship between contributions and total amount. Recognizing this as a quadratic situation is the first step.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Started: Posted harambee problem and initial questions.</w:t>
              <w:br/>
              <w:t>Model: Identified variables — let x = original number of members.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2: Expanding Quadratic Expressions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Practicing the distributive property; expanding products like (x + 3)(x + 5) using area models.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Expanding means multiplying out brackets to write a quadratic in standard form. Used FOIL and area diagrams.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If I set up an equation for the harambee problem, I may need to expand brackets to simplify it.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'How do we expand quadratic expressions?'</w:t>
              <w:br/>
              <w:t>Model: Practiced expanding expressions to prepare for equation setup.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3: Factorising Quadratic Expressions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Breaking down quadratic expressions into products of binomials; finding factor pairs; using the ac method.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Factorising is the reverse of expanding. Find two numbers that multiply to give ac and add to give b, then rewrite and group. Factorising helps solve equations.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Once I form a quadratic equation from the harambee problem, factorising will allow me to find the possible values.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'How do we factorise quadratics?'</w:t>
              <w:br/>
              <w:t>Model: Explored factorising sample equations.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4: Solving Quadratic Equations by Factorising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Setting equations equal to zero; factorising; applying the zero-product property.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 solve: (1) rearrange to standard form, (2) factorise, (3) set each factor to zero, (4) solve for the variable. Must check solutions in context.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This is the key method I'll use to solve the harambee equation.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'How do we solve quadratic equations?'</w:t>
              <w:br/>
              <w:t>Model: Practiced solving and checking for extraneous solutions.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5: Formation of Quadratic Equations from Real-World Contexts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Translating word problems into algebraic equations; defining variables; writing equations from context.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Forming equations requires: (1) define a variable, (2) express other quantities in terms of it, (3) use relationships to write an equation, (4) simplify to standard form.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This lesson directly addresses the harambee problem. Equation: 12000/(x−3) − 12000/x = 200.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'How do we translate real-world problems into equations?'</w:t>
              <w:br/>
              <w:t>Model Revised: Let x = original members. Set up the harambee equation.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6: Solving and Interpreting Quadratic Equations in Context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Solving equations formed in Lesson 5; interpreting solutions; rejecting non-viable answers.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 all mathematical solutions make sense in real life. Must check against context and reject impossible values (negative people, fractional members).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After solving the harambee equation, found x = 15 or x = −12. Rejected x = −12.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'How do we interpret and validate solutions?'</w:t>
              <w:br/>
              <w:t>Model Revised: Solved harambee equation — original number = 15 members.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7: Reflection and Application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Reviewing entire process from problem to solution; presenting the harambee solution; exploring extensions and new applications.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Quadratic equations are powerful tools for modelling real-world situations. The process — define, model, solve, interpret — applies across many contexts.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Solved the harambee problem: 15 original members, each paying Ksh 800. After 3 left, 12 members each paid Ksh 1,000. Difference = 200. ✓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Completed: Answered driving question with full solution.</w:t>
              <w:br/>
              <w:t>Final Model: Verified 12,000/15 = 800, 12,000/12 = 1,000, difference = 200 ✓</w:t>
            </w:r>
          </w:p>
        </w:tc>
      </w:tr>
    </w:tbl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