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Blown Tube and the Dim Bulbs: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Circuit Components and Symbols: What Does a Bulb Need to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Electric Current: Charge Flow and the Ammeter in Series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Potential Difference and e.m.f.: Energy Per Charge in the Dim and Bright Bulbs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Ohm's Law: How Much Current Does a Resistor Allow for Each Volt?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Resistance: Why Long Thin Extension Cables Heat Up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w:t>
            </w:r>
            <w:del w:id="9001" w:author="Claude (AI) - proposed" w:date="2026-10-15T08:04:43Z">
              <w:r>
                <w:rPr>
                  <w:rFonts w:ascii="Arial" w:cs="Arial" w:eastAsia="Arial" w:hAnsi="Arial"/>
                  <w:b w:val="false"/>
                  <w:bCs w:val="false"/>
                  <w:i w:val="false"/>
                  <w:iCs w:val="false"/>
                  <w:color w:val="000000"/>
                  <w:sz w:val="18"/>
                  <w:szCs w:val="18"/>
                </w:rPr>
                <w:delText xml:space="preserve">A warm metal wire let less current flow</w:delText>
              </w:r>
            </w:del>
            <w:ins w:id="9002" w:author="Claude (AI) - proposed" w:date="2026-10-15T08:04:43Z">
              <w:r>
                <w:rPr>
                  <w:rFonts w:ascii="Arial" w:cs="Arial" w:eastAsia="Arial" w:hAnsi="Arial"/>
                  <w:b w:val="false"/>
                  <w:bCs w:val="false"/>
                  <w:i w:val="false"/>
                  <w:iCs w:val="false"/>
                  <w:color w:val="000000"/>
                  <w:sz w:val="18"/>
                  <w:szCs w:val="18"/>
                </w:rPr>
                <w:t xml:space="preserve">The bulb filament had a larger R when it was hot and bright than when it was dim</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Resistors in Series: Why Three Bulbs Share the Battery and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Resistors in Parallel: Why One Failed Tube Does Not Darken the Others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Combined Circuits and Cells: Reducing a Mixed Circuit and Powering Homes from Kisumu to Kericho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Electrical Energy and Power: Why Series Bulbs Glow Dim and What the Tubes Cost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Domestic Wiring and Safety: Why the Fuse Blows When a Socket Is Overloaded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Model Revision and Application: Why the Other Tubes Stay Lit and Why Series Bulbs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xwr5p-wmv66m71qujo6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l-2bw2ywtkxkkxjq_cb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cr3tx9zunsdkuvhx71m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xwr5p-wmv66m71qujo6i" Type="http://schemas.openxmlformats.org/officeDocument/2006/relationships/hyperlink" Target="https://creativecommons.org/licenses/by-nc/4.0/" TargetMode="External"/><Relationship Id="rIdil-2bw2ywtkxkkxjq_cb2" Type="http://schemas.openxmlformats.org/officeDocument/2006/relationships/hyperlink" Target="https://creativecommons.org/licenses/by-nc/4.0/" TargetMode="External"/><Relationship Id="rIdacr3tx9zunsdkuvhx71m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2026-10-15T08:04:41.885Z</dcterms:created>
  <dcterms:modified xsi:type="dcterms:W3CDTF">2026-10-15T08:04:41.885Z</dcterms:modified>
</cp:coreProperties>
</file>

<file path=docProps/custom.xml><?xml version="1.0" encoding="utf-8"?>
<Properties xmlns="http://schemas.openxmlformats.org/officeDocument/2006/custom-properties" xmlns:vt="http://schemas.openxmlformats.org/officeDocument/2006/docPropsVTypes"/>
</file>