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blt9c1mrufr6jusevql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5-qbjjutlrhiuslswwx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ptuotdyavy7xeufnrjy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blt9c1mrufr6jusevqlt" Type="http://schemas.openxmlformats.org/officeDocument/2006/relationships/hyperlink" Target="https://creativecommons.org/licenses/by-nc/4.0/" TargetMode="External"/><Relationship Id="rId55-qbjjutlrhiuslswwxg" Type="http://schemas.openxmlformats.org/officeDocument/2006/relationships/hyperlink" Target="https://creativecommons.org/licenses/by-nc/4.0/" TargetMode="External"/><Relationship Id="rIdxptuotdyavy7xeufnrjy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2026-09-30T02:48:24.840Z</dcterms:created>
  <dcterms:modified xsi:type="dcterms:W3CDTF">2026-09-30T02:48:24.840Z</dcterms:modified>
</cp:coreProperties>
</file>

<file path=docProps/custom.xml><?xml version="1.0" encoding="utf-8"?>
<Properties xmlns="http://schemas.openxmlformats.org/officeDocument/2006/custom-properties" xmlns:vt="http://schemas.openxmlformats.org/officeDocument/2006/docPropsVTypes"/>
</file>