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Carbon has 6 electrons in total, but only some of them take part in bonding.</w:t>
            </w:r>
          </w:p>
          <w:p>
            <w:pPr>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and a covalent molecule such as CH4 as examples.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Water boils at 100 °C while H2S boils at -60 °C, even though H2S is a larger molecule. What does this show about the forces between water molecules, and what is the cause?</w:t>
            </w:r>
          </w:p>
          <w:p>
            <w:pPr>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Structure type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Dissolves in water</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as solid</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NaCl</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Sugar</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spacing w:after="40" w:before="0"/>
              <w:jc w:val="left"/>
            </w:pPr>
            <w:r>
              <w:rPr>
                <w:rFonts w:ascii="Arial" w:cs="Arial" w:eastAsia="Arial" w:hAnsi="Arial"/>
                <w:b/>
                <w:bCs/>
                <w:i w:val="false"/>
                <w:iCs w:val="false"/>
                <w:color w:val="000000"/>
                <w:sz w:val="18"/>
                <w:szCs w:val="18"/>
              </w:rPr>
              <w:t xml:space="preserve">(b) Why does sugar not conduct, even when dissolved?</w:t>
            </w:r>
          </w:p>
          <w:p>
            <w:pPr>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 and CH4.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9lgkmuittevmcnish9d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hkm_drk3skd14oo4ben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mf6alkioiikcd8mag4m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9lgkmuittevmcnish9de" Type="http://schemas.openxmlformats.org/officeDocument/2006/relationships/hyperlink" Target="https://creativecommons.org/licenses/by-nc/4.0/" TargetMode="External"/><Relationship Id="rIdphkm_drk3skd14oo4beno" Type="http://schemas.openxmlformats.org/officeDocument/2006/relationships/hyperlink" Target="https://creativecommons.org/licenses/by-nc/4.0/" TargetMode="External"/><Relationship Id="rIdomf6alkioiikcd8mag4m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2026-10-04T19:51:12.993Z</dcterms:created>
  <dcterms:modified xsi:type="dcterms:W3CDTF">2026-10-04T19:51:12.993Z</dcterms:modified>
</cp:coreProperties>
</file>

<file path=docProps/custom.xml><?xml version="1.0" encoding="utf-8"?>
<Properties xmlns="http://schemas.openxmlformats.org/officeDocument/2006/custom-properties" xmlns:vt="http://schemas.openxmlformats.org/officeDocument/2006/docPropsVTypes"/>
</file>