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all eight lessons in the sub-strand 'Nutrition in Animals.' You will answer each section using scientific evidence, vocabulary, and reasoning developed during our investigations. Your responses must directly address the driving question: Why do two children who both eat 'enough food' every day end up with very different health outcomes — and what actually happens inside the body when we eat a meal of ugali, sukuma wiki, and beans? Write in full sentences and paragraphs. Use specific scientific terms you have learned (for example: carbohydrates, proteins, vitamins, minerals, enzymes, villi, peristalsis, deficiency diseases). Support your explanations with evidence from our class experiments, observations, and readings. Where possible, connect your answers back to the two children from Kericho whose situation launched our entire investigation. Your teacher will assess your work using the rubric at the end of this document, so read each section prompt carefully before writing. You have 60 minutes to complete this assessment. Work independently and show the full depth of your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NUTRIENTS — WHAT THEY ARE AND WHY THE BODY NEEDS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the major classes of nutrients found in food. For each class, state its main function in the body and give at least one example of a Kenyan food source that provides it. Then explain why the brother from Kericho, who eats mostly ugali, is likely missing critical nutrients — and predict which specific deficiency diseases or health problems he is at risk of developing as a result.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 major classes of nutrients are carbohydrates, proteins, lipids (fats and oils), vitamins, minerals, and water. Carbohydrates are the body's primary source of energy; ugali, which is made from maize flour, is rich in starch, a complex carbohydrate. Proteins are needed for growth, repair of body tissues, and the production of enzymes and hormones; good Kenyan sources include beans, eggs, fish from Lake Victoria, and milk. Lipids provide a concentrated store of energy, insulate the body, and carry fat-soluble vitamins; they are found in foods such as avocado and cooking oil. Vitamins and minerals, though needed in small quantities, are essential for specific body functions — for example, vitamin C from sukuma wiki supports the immune system, iron from beans carries oxygen in haemoglobin, and calcium from milk strengthens bones. Water makes up about 60% of the body and is involved in every chemical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brother from Kericho eats large quantities of ugali but rarely consumes beans, eggs, fish, or vegetables. This means his diet is heavily dominated by carbohydrates and is severely lacking in proteins, most vitamins, and key minerals. Despite eating what feels like 'enough food' in terms of bulk and energy, his body is starved of the building blocks it needs for growth and immune defence. The swollen limbs observed in the phenomenon are a classic sign of kwashiorkor, a protein-deficiency disease in which low blood protein causes fluid to accumulate in tissues (oedema). His frequent illnesses suggest vitamin C and zinc deficiency, which weakens immune responses. His stunted growth compared to classmates points to both protein and overall micronutrient deficiency. His fatigue is consistent with iron-deficiency anaemia, since without adequate protein and iron, haemoglobin cannot be produced in sufficient quantities to carry oxygen to body cells efficiently. This illustrates why the type and variety of food matters just as much as the quantity consumed.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HUMAN DIGESTIVE SYSTEM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journey of a meal of ugali, sukuma wiki, and beans through the human digestive system, from the moment it enters the mouth to the point where nutrients are absorbed into the bloodstream. Name the organs involved in each stage, explain the role of digestive enzymes and other secretions, and describe the physical and chemical processes that occur at each stage.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person sits down to eat ugali, sukuma wiki, and beans, digestion begins immediately in the mouth. The teeth mechanically break the food into smaller pieces, increasing the surface area for enzyme action — this is physical digestion. At the same time, salivary glands release saliva containing the enzyme salivary amylase, which begins the chemical digestion of starch in the ugali, breaking it down into shorter chains of maltose. The tongue shapes the food into a bolus, which is swallowed and pushed down the oesophagus by a wave of muscular contractions called peristalsis.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food is churned vigorously by muscular walls, mixing it with gastric juice. Gastric juice contains hydrochloric acid, which creates an acidic environment (pH 2) that kills most bacteria and activates the enzyme pepsin. Pepsin begins the chemical digestion of proteins from the beans, breaking them into shorter polypeptide chains. The semi-liquid mixture produced, called chyme, is released in small amounts into the small intestine through the pyloric sphincter. The small intestine is the main site of both digestion and absorption. Here, bile from the liver (stored in the gall bladder) emulsifies fats from any oil in the meal, increasing their surface area. Pancreatic juice from the pancreas delivers amylase (continuing starch digestion), lipase (completing fat digestion into fatty acids and glycerol), and proteases such as trypsin (continuing protein digestion into amino acids). Intestinal enzymes on the wall of the small intestine complete digestion — for example, maltase converts maltose to glucose. The resulting nutrients — glucose, amino acids, fatty acids, glycerol, vitamins, and minerals — are absorbed across the highly folded inner wall of the small intestine. The folds, villi, and microvilli dramatically increase the surface area for absorption. Glucose and amino acids pass directly into the capillaries of the blood, while fatty acids and glycerol enter the lacteal lymph vessels. Water and mineral salts are then absorbed in the large intestine, and undigested material is eliminated as faeces through the rectum and anus.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BALANCED DIET AND THE CONSEQUENCES OF DIETARY IMBALANCE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the term 'balanced diet' and explain what it means in the context of Kenyan eating patterns. Compare the diets of the two children described in the phenomenon — the brother from Kericho (mainly ugali) and the neighbour's child (githeri, milk, sukuma wiki). Use nutritional evidence to explain why one child is healthy and the other is malnourished, even though both eat 'enough food.' Suggest realistic, affordable dietary improvements for the brother's family that are appropriate for a rural Kenyan household.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balanced diet is one that contains all the essential nutrients — carbohydrates, proteins, fats, vitamins, minerals, and water — in the correct proportions to meet the body's needs for energy, growth, repair, and regulation of body processes. It is not simply about eating large quantities of food; it is about eating the right variety of foods in appropriate amounts. In Kenya, a balanced diet does not have to be expensive — it can be built around locally available, affordable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children makes the concept of dietary balance very clear. The brother from Kericho consumes mainly ugali, which is high in carbohydrates and provides energy, but offers very little protein, negligible vitamins, and minimal minerals. His diet is energy-sufficient but nutritionally incomplete — a condition sometimes called 'hidden hunger.' The neighbour's child, by contrast, eats githeri (a mixture of maize and beans), which provides both carbohydrates and plant protein, sukuma wiki, which supplies vitamins A, C, and K as well as iron and calcium, and milk, which adds animal protein, calcium, and vitamin B12. This varied diet, even in smaller quantities, covers the full spectrum of nutritional needs, supporting healthy immune function, normal growth, and sustained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brother's family, realistic and affordable dietary improvements could include: adding beans, lentils, or groundnuts to daily meals as cheap protein sources; growing sukuma wiki or other leafy vegetables in a kitchen garden (common in rural Kericho); incorporating eggs from locally kept chickens; eating small dried fish (omena from Lake Victoria), which are inexpensive and rich in protein, calcium, and omega-3 fats; and drinking uji (porridge) made from mixed flours to increase micronutrient variety. These changes do not require significant extra expense — they require a change in dietary knowledge and prioritisation.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DIGESTION TO HEALTH OUTCOMES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the phenomenon of the two children from Kericho. Using your full understanding of nutrients and digestion, construct a complete scientific explanation for why the brother who eats large amounts of ugali ends up with swollen limbs, frequent illness, stunted growth, and fatigue — while the neighbour's child who eats smaller but more varied meals is healthy and growing well. Your explanation must link what is eaten → how it is digested → what nutrients are absorbed → what the body can and cannot do with those nutrients → the observable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to explaining the contrasting health outcomes of the two children lies in understanding that the body can only build and maintain itself using the raw materials delivered by digestion and absorption. When a person eats ugali, the digestive system breaks down the starch into glucose through enzymatic action (salivary amylase in the mouth, pancreatic amylase in the small intestine), and this glucose is absorbed into the bloodstream and used for energy. However, if the meal contains almost no protein, the body cannot produce the amino acids needed to build and repair muscle tissue, synthesise enzymes and hormones, produce antibodies for immune defence, or make haemoglobin for red blood cells. Fat-soluble vitamins cannot be absorbed without dietary fat, and without iron, vitamin C, and folate from vegetables, blood production and immune function are further compromised.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brother who eats mainly ugali, the digestive system is functioning correctly — it faithfully breaks down and absorbs whatever nutrients are present. The problem is that the food itself does not contain sufficient protein, vitamins, or minerals to supply the body with what it needs. With very low protein absorption, his body cannot maintain normal blood protein (albumin) levels, and as a result, fluid leaks from blood vessels into surrounding tissues, causing the visible swelling in his limbs — the hallmark of kwashiorkor. Without enough iron and protein for haemoglobin synthesis, his blood carries less oxygen, leaving him chronically fatigued. Without vitamin C, zinc, and protein for antibody production, his immune system cannot respond effectively to infections, explaining his frequent illnesses. Without amino acids as building blocks, his body cannot grow at the normal rate, resulting in stunted height compared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child, eating githeri, sukuma wiki, and milk, delivers a full complement of nutrients through digestion. Protein from beans and milk is digested to amino acids that are absorbed through the villi into the blood and transported to cells for growth and repair. Iron from sukuma wiki, vitamin C (which enhances iron absorption) also from sukuma wiki, and calcium from milk all enter the bloodstream and support haemoglobin production, immune function, and bone development respectively. The result is a child who is energetic, healthy, and growing normally — not because she eats more, but because what she eats, after digestion, gives her body everything it needs to function. This is the core scientific answer to the driving question: it is not the quantity of food that determines health outcomes, but the quality, variety, and nutritional completeness of the diet, combined with the body's ability to digest and absorb those nutrients at the cellular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SCIENCE, COMMUNITY, AND YOUR OWN THINKING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how your understanding has changed since the beginning of this unit. What did you think at the start about why the brother from Kericho was unhealthy? What do you understand now that you did not understand before? Identify one misconception you held that the evidence changed, and explain how it changed. Finally, describe one action you could take in your own community — your school, home, or village — to apply what you have learned about nutrition to improve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that as long as someone eats enough food to feel full and not be hungry, they would be healthy. The case of the brother from Kericho was confusing to me because he was clearly eating a lot of ugali — large portions every day — so I initially assumed his health problems must have a different cause, perhaps an infection or something genetic. I did not connect his diet directly to his swollen limbs, tiredness, or slow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 understand that the quantity of food is only one part of the picture. What matters equally — and perhaps more — is the nutritional composition of the food and whether it provides the full range of nutrients the body needs. I learned that the digestive system is essentially a nutrient-extraction machine: it breaks down food into absorbable molecules, but it can only extract and absorb what is actually present in the food. If a diet lacks protein, no amount of efficient digestion can produce amino acids from ugali alone. The specific misconception I held was that 'more food equals better nutrition.' The evidence from our food testing experiments (using Benedict's solution for sugars and the biuret test for proteins), our study of deficiency diseases, and our analysis of the two children's diets all demonstrated clearly that this is false. A small, varied meal of githeri and sukuma wiki is nutritionally superior to a large plate of ugali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my community, I would start a conversation with parents and caregivers — perhaps through the school's parents' meeting — about the importance of dietary variety. Many families in Kenya grow maize and have access to beans, sukuma wiki, and omena, but may not realise how powerfully these foods complement each other nutritionally. I would share what I learned about kwashiorkor and iron-deficiency anaemia, using the story of the two children from Kericho as a relatable example, to show that small, affordable changes — adding a handful of beans to ugali, growing sukuma wiki in the compound, buying omena at the local market — can make a profound difference to a child's health and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consistently uses all key scientific terms (nutrients, enzymes, villi, peristalsis, deficiency diseases, etc.). Correctly identifies nutrient classes, their functions, food sources, and the stages and processes of digestion with no factual errors. Demonstrates deep understanding of how nutrient absorption links to body function and health outcomes.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Uses most key scientific terms correctly with minor errors. Correctly describes the majority of nutrient classes and digestive processes. Shows solid understanding of the link between diet, digestion, and health, with occasional imprecision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Uses few scientific terms or uses them incorrectly. Shows limited or confused understanding of nutrient classes, digestion, or the relationship between diet and health outcomes. Contains significant factual errors that obscure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Constructs a complete, coherent, and detailed scientific explanation that explicitly links what is eaten → digestion → absorption → cellular function → observable health outcomes for both children in the phenomenon. Clearly explains why quantity alone does not determine health, using multiple lines of nutritional and digestive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Provides a mostly complete explanation of the phenomenon that connects diet to health outcomes for both children. Makes the link between digestion and health clear, though some steps in the causal chain may be less fully developed. Addresses the driving question with reasonable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Provides a partial or superficial explanation of the phenomenon. May describe symptoms without fully explaining their nutritional or digestive causes. The link between what is eaten, how it is digested, and the resulting health outcome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supports claims with specific evidence from class experiments (e.g., food tests, enzyme investigations), observations, and readings. Reasoning is logical, well-structured, and explicitly connects evidence to conclusions. Demonstrates NGSS practices of constructing explanations and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Supports most claims with relevant evidence from lessons. Reasoning is generally logical, though some conclusions may not be fully justified by the evidence cited. Shows ability to connect observations to broader scientific principles.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claims with little or no supporting evidence from lessons or experiments. Reasoning is superficial, circular, or absent. Relies on general statements rather than specific scientific evidence to justify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 and Real-Life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uses specific Kenyan food examples, place names, and community contexts throughout all sections. Dietary recommendations are realistic, affordable, and clearly appropriate for a Kenyan rural context. Demonstrates genuine understanding of how nutrition science applies to local lived experience.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Uses Kenyan food examples and context in most sections. Dietary recommendations are generally relevant to Kenyan contexts, though they may occasionally lack specificity or local applicability. Shows awareness of how science connects to community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little or no use of Kenyan food examples or local context. Recommendations may be generic, impractical, or disconnected from the realities of Kenyan rural households. Limited demonstration of how the science connects to local community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Writing is clear, well-organised, and uses precise scientific vocabulary throughout. Arguments are presented in a logical sequence with a clear introduction of ideas, supporting detail, and well-drawn conclusions. All sections are fully addressed with appropriate depth and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Writing is generally clear and organised, with adequate use of scientific vocabulary. Most arguments follow a logical sequence, though some sections may be less fully developed or less precisely worded. All sections are addressed.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Writing is unclear, poorly organised, or uses very limited scientific vocabulary. Arguments are difficult to follow or incomplete. One or more sections may be missing or addressed only superficially.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2026-05-31T16:47:00.550Z</dcterms:created>
  <dcterms:modified xsi:type="dcterms:W3CDTF">2026-05-31T16:47:00.550Z</dcterms:modified>
</cp:coreProperties>
</file>

<file path=docProps/custom.xml><?xml version="1.0" encoding="utf-8"?>
<Properties xmlns="http://schemas.openxmlformats.org/officeDocument/2006/custom-properties" xmlns:vt="http://schemas.openxmlformats.org/officeDocument/2006/docPropsVTypes"/>
</file>