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98hcqyx-en1s9ajtryb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yjsb_dwrigi8_mc4t9e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qmminfpa59hxwdel8lo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8hcqyx-en1s9ajtrybn" Type="http://schemas.openxmlformats.org/officeDocument/2006/relationships/hyperlink" Target="https://creativecommons.org/licenses/by-nc/4.0/" TargetMode="External"/><Relationship Id="rId3yjsb_dwrigi8_mc4t9ea" Type="http://schemas.openxmlformats.org/officeDocument/2006/relationships/hyperlink" Target="https://creativecommons.org/licenses/by-nc/4.0/" TargetMode="External"/><Relationship Id="rIdwqmminfpa59hxwdel8lo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2026-10-01T21:09:30.053Z</dcterms:created>
  <dcterms:modified xsi:type="dcterms:W3CDTF">2026-10-01T21:09:30.053Z</dcterms:modified>
</cp:coreProperties>
</file>

<file path=docProps/custom.xml><?xml version="1.0" encoding="utf-8"?>
<Properties xmlns="http://schemas.openxmlformats.org/officeDocument/2006/custom-properties" xmlns:vt="http://schemas.openxmlformats.org/officeDocument/2006/docPropsVTypes"/>
</file>