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spacing w:after="40" w:before="0"/>
              <w:jc w:val="left"/>
            </w:pPr>
            <w:r>
              <w:rPr>
                <w:rFonts w:ascii="Arial" w:cs="Arial" w:eastAsia="Arial" w:hAnsi="Arial"/>
                <w:b/>
                <w:bCs/>
                <w:i w:val="false"/>
                <w:iCs w:val="false"/>
                <w:color w:val="000000"/>
                <w:sz w:val="18"/>
                <w:szCs w:val="18"/>
              </w:rPr>
              <w:t xml:space="preserve">(d) What is the linear scale factor k from S to 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spacing w:after="40" w:before="0"/>
              <w:jc w:val="left"/>
            </w:pPr>
            <w:r>
              <w:rPr>
                <w:rFonts w:ascii="Arial" w:cs="Arial" w:eastAsia="Arial" w:hAnsi="Arial"/>
                <w:b/>
                <w:bCs/>
                <w:i w:val="false"/>
                <w:iCs w:val="false"/>
                <w:color w:val="000000"/>
                <w:sz w:val="18"/>
                <w:szCs w:val="18"/>
              </w:rPr>
              <w:t xml:space="preserve">(b) Calculate the scale factor k from the sides.</w:t>
            </w:r>
          </w:p>
          <w:p>
            <w:pPr>
              <w:spacing w:after="40" w:before="0"/>
              <w:jc w:val="left"/>
            </w:pPr>
            <w:r>
              <w:rPr>
                <w:rFonts w:ascii="Arial" w:cs="Arial" w:eastAsia="Arial" w:hAnsi="Arial"/>
                <w:b/>
                <w:bCs/>
                <w:i w:val="false"/>
                <w:iCs w:val="false"/>
                <w:color w:val="000000"/>
                <w:sz w:val="18"/>
                <w:szCs w:val="18"/>
              </w:rPr>
              <w:t xml:space="preserve">(c) If OA = 4 cm, what is OA'? Show how you know.</w:t>
            </w:r>
          </w:p>
          <w:p>
            <w:pPr>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spacing w:after="40" w:before="0"/>
              <w:jc w:val="left"/>
            </w:pPr>
            <w:r>
              <w:rPr>
                <w:rFonts w:ascii="Arial" w:cs="Arial" w:eastAsia="Arial" w:hAnsi="Arial"/>
                <w:b/>
                <w:bCs/>
                <w:i w:val="false"/>
                <w:iCs w:val="false"/>
                <w:color w:val="000000"/>
                <w:sz w:val="18"/>
                <w:szCs w:val="18"/>
              </w:rPr>
              <w:t xml:space="preserve">In your answer:</w:t>
            </w:r>
          </w:p>
          <w:p>
            <w:pPr>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formulas correctly with one or two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area and volume simply double when lengths double.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zrfkjpuv8dtb-k_tswc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o0oq1jgg9uuygdh0spl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alndzspwfaepo6uslzu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zrfkjpuv8dtb-k_tswct" Type="http://schemas.openxmlformats.org/officeDocument/2006/relationships/hyperlink" Target="https://creativecommons.org/licenses/by-nc/4.0/" TargetMode="External"/><Relationship Id="rIdqo0oq1jgg9uuygdh0splm" Type="http://schemas.openxmlformats.org/officeDocument/2006/relationships/hyperlink" Target="https://creativecommons.org/licenses/by-nc/4.0/" TargetMode="External"/><Relationship Id="rIddalndzspwfaepo6uslzu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2026-10-05T03:55:42.086Z</dcterms:created>
  <dcterms:modified xsi:type="dcterms:W3CDTF">2026-10-05T03:55:42.086Z</dcterms:modified>
</cp:coreProperties>
</file>

<file path=docProps/custom.xml><?xml version="1.0" encoding="utf-8"?>
<Properties xmlns="http://schemas.openxmlformats.org/officeDocument/2006/custom-properties" xmlns:vt="http://schemas.openxmlformats.org/officeDocument/2006/docPropsVTypes"/>
</file>