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2CC13" w14:textId="77777777" w:rsidR="00717335" w:rsidRDefault="00000000">
      <w:pPr>
        <w:spacing w:after="40"/>
      </w:pPr>
      <w:proofErr w:type="spellStart"/>
      <w:r>
        <w:rPr>
          <w:b/>
          <w:bCs/>
          <w:color w:val="CF128C"/>
          <w:sz w:val="24"/>
          <w:szCs w:val="24"/>
        </w:rPr>
        <w:t>SeaVuria</w:t>
      </w:r>
      <w:proofErr w:type="spellEnd"/>
    </w:p>
    <w:p w14:paraId="1D0BCDD8" w14:textId="77777777" w:rsidR="00717335" w:rsidRDefault="00000000">
      <w:pPr>
        <w:spacing w:after="60"/>
      </w:pPr>
      <w:r>
        <w:rPr>
          <w:b/>
          <w:bCs/>
          <w:color w:val="1F3A5F"/>
          <w:sz w:val="44"/>
          <w:szCs w:val="44"/>
        </w:rPr>
        <w:t>Science Lesson PowerPoint Build Manual</w:t>
      </w:r>
    </w:p>
    <w:p w14:paraId="68E4A23F" w14:textId="3DEA284A" w:rsidR="00717335" w:rsidRDefault="00000000">
      <w:pPr>
        <w:spacing w:after="200"/>
      </w:pPr>
      <w:r>
        <w:rPr>
          <w:i/>
          <w:iCs/>
          <w:color w:val="555555"/>
          <w:sz w:val="24"/>
          <w:szCs w:val="24"/>
        </w:rPr>
        <w:t xml:space="preserve">Guidance for building one teacher-ready PowerPoint per lesson from any Grade 10 science </w:t>
      </w:r>
      <w:r w:rsidR="00E57D4F">
        <w:rPr>
          <w:i/>
          <w:iCs/>
          <w:color w:val="555555"/>
          <w:sz w:val="24"/>
          <w:szCs w:val="24"/>
        </w:rPr>
        <w:t>Lesson Plan (</w:t>
      </w:r>
      <w:r>
        <w:rPr>
          <w:i/>
          <w:iCs/>
          <w:color w:val="555555"/>
          <w:sz w:val="24"/>
          <w:szCs w:val="24"/>
        </w:rPr>
        <w:t>Scheme of Work</w:t>
      </w:r>
      <w:r w:rsidR="00E57D4F">
        <w:rPr>
          <w:i/>
          <w:iCs/>
          <w:color w:val="555555"/>
          <w:sz w:val="24"/>
          <w:szCs w:val="24"/>
        </w:rPr>
        <w:t>, or SOW)</w:t>
      </w:r>
      <w:r>
        <w:rPr>
          <w:i/>
          <w:iCs/>
          <w:color w:val="555555"/>
          <w:sz w:val="24"/>
          <w:szCs w:val="24"/>
        </w:rPr>
        <w:t>: Biology, Chemistry and Physics</w:t>
      </w:r>
    </w:p>
    <w:p w14:paraId="26312F5E" w14:textId="77777777" w:rsidR="00717335" w:rsidRDefault="00000000">
      <w:pPr>
        <w:spacing w:after="200"/>
      </w:pPr>
      <w:r>
        <w:rPr>
          <w:color w:val="777777"/>
          <w:sz w:val="19"/>
          <w:szCs w:val="19"/>
        </w:rPr>
        <w:t xml:space="preserve">Version 1.0 · October 2026 · </w:t>
      </w:r>
      <w:proofErr w:type="spellStart"/>
      <w:r>
        <w:rPr>
          <w:color w:val="777777"/>
          <w:sz w:val="19"/>
          <w:szCs w:val="19"/>
        </w:rPr>
        <w:t>Maths</w:t>
      </w:r>
      <w:proofErr w:type="spellEnd"/>
      <w:r>
        <w:rPr>
          <w:color w:val="777777"/>
          <w:sz w:val="19"/>
          <w:szCs w:val="19"/>
        </w:rPr>
        <w:t xml:space="preserve"> has its own separate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35" w14:paraId="28F8A9EB" w14:textId="77777777">
        <w:tc>
          <w:tcPr>
            <w:tcW w:w="9360" w:type="dxa"/>
            <w:tcBorders>
              <w:top w:val="single" w:sz="12" w:space="0" w:color="47C6E4"/>
              <w:left w:val="single" w:sz="4" w:space="0" w:color="BFBFBF"/>
              <w:bottom w:val="single" w:sz="4" w:space="0" w:color="BFBFBF"/>
              <w:right w:val="single" w:sz="4" w:space="0" w:color="BFBFBF"/>
            </w:tcBorders>
            <w:shd w:val="clear" w:color="auto" w:fill="EEF8FB"/>
            <w:tcMar>
              <w:top w:w="100" w:type="dxa"/>
              <w:left w:w="140" w:type="dxa"/>
              <w:bottom w:w="100" w:type="dxa"/>
              <w:right w:w="140" w:type="dxa"/>
            </w:tcMar>
          </w:tcPr>
          <w:p w14:paraId="47F2F2E1" w14:textId="77777777" w:rsidR="00717335" w:rsidRDefault="00000000">
            <w:pPr>
              <w:spacing w:after="60"/>
            </w:pPr>
            <w:r>
              <w:rPr>
                <w:b/>
                <w:bCs/>
                <w:color w:val="1F3A5F"/>
              </w:rPr>
              <w:t>How this manual is used</w:t>
            </w:r>
          </w:p>
          <w:p w14:paraId="4E5C7163" w14:textId="77777777" w:rsidR="00717335" w:rsidRDefault="00000000">
            <w:pPr>
              <w:spacing w:after="40"/>
            </w:pPr>
            <w:r>
              <w:rPr>
                <w:sz w:val="19"/>
                <w:szCs w:val="19"/>
              </w:rPr>
              <w:t>• AI tools build the decks, lesson by lesson, following this manual exactly.</w:t>
            </w:r>
          </w:p>
          <w:p w14:paraId="4B76C007" w14:textId="77777777" w:rsidR="00717335" w:rsidRDefault="00000000">
            <w:pPr>
              <w:spacing w:after="40"/>
            </w:pPr>
            <w:r>
              <w:rPr>
                <w:sz w:val="19"/>
                <w:szCs w:val="19"/>
              </w:rPr>
              <w:t>• A teacher checks every deck before it is released (Section 14).</w:t>
            </w:r>
          </w:p>
          <w:p w14:paraId="25B196F3" w14:textId="77777777" w:rsidR="00717335" w:rsidRDefault="00000000">
            <w:pPr>
              <w:spacing w:after="40"/>
            </w:pPr>
            <w:r>
              <w:rPr>
                <w:sz w:val="19"/>
                <w:szCs w:val="19"/>
              </w:rPr>
              <w:t>• Every rule applies to every science unit. Examples come from different subjects to show how a rule applies; they are illustrations, not content to copy.</w:t>
            </w:r>
          </w:p>
        </w:tc>
      </w:tr>
    </w:tbl>
    <w:p w14:paraId="669B5457" w14:textId="77777777" w:rsidR="00717335" w:rsidRDefault="00000000">
      <w:pPr>
        <w:pStyle w:val="Heading1"/>
        <w:spacing w:before="320" w:after="140"/>
      </w:pPr>
      <w:r>
        <w:t>1. Why these decks exist</w:t>
      </w:r>
    </w:p>
    <w:p w14:paraId="6FFF81BE" w14:textId="77777777" w:rsidR="00717335" w:rsidRDefault="00000000">
      <w:pPr>
        <w:spacing w:after="100"/>
      </w:pPr>
      <w:proofErr w:type="spellStart"/>
      <w:r>
        <w:t>SeaVuria</w:t>
      </w:r>
      <w:proofErr w:type="spellEnd"/>
      <w:r>
        <w:t xml:space="preserve"> decks follow the Carbon TIME model (Michigan State University, NSF). Teachers used slide decks with embedded resources far more than long lesson plans. </w:t>
      </w:r>
      <w:proofErr w:type="gramStart"/>
      <w:r>
        <w:t>So</w:t>
      </w:r>
      <w:proofErr w:type="gramEnd"/>
      <w:r>
        <w:t xml:space="preserve"> the deck IS the lesson plan.</w:t>
      </w:r>
    </w:p>
    <w:p w14:paraId="382144B1" w14:textId="77777777" w:rsidR="00717335" w:rsidRDefault="00000000">
      <w:pPr>
        <w:spacing w:after="100"/>
      </w:pPr>
      <w:r>
        <w:t>Every deck does two jobs at once:</w:t>
      </w:r>
    </w:p>
    <w:p w14:paraId="6F551F14" w14:textId="77777777" w:rsidR="00717335" w:rsidRDefault="00000000">
      <w:pPr>
        <w:pStyle w:val="ListParagraph"/>
        <w:numPr>
          <w:ilvl w:val="0"/>
          <w:numId w:val="2"/>
        </w:numPr>
        <w:spacing w:after="60"/>
      </w:pPr>
      <w:r>
        <w:rPr>
          <w:b/>
          <w:bCs/>
        </w:rPr>
        <w:t>The slides face the students.</w:t>
      </w:r>
      <w:r>
        <w:t xml:space="preserve"> Short, clear, visual. Only what students need to see.</w:t>
      </w:r>
    </w:p>
    <w:p w14:paraId="2F9627DF" w14:textId="77777777" w:rsidR="00717335" w:rsidRDefault="00000000">
      <w:pPr>
        <w:pStyle w:val="ListParagraph"/>
        <w:numPr>
          <w:ilvl w:val="0"/>
          <w:numId w:val="2"/>
        </w:numPr>
        <w:spacing w:after="60"/>
      </w:pPr>
      <w:r>
        <w:rPr>
          <w:b/>
          <w:bCs/>
        </w:rPr>
        <w:t>The speaker notes teach the teacher.</w:t>
      </w:r>
      <w:r>
        <w:t xml:space="preserve"> They explain what to do, what to say, what to look for, and why the strategy works. A teacher who has never used this pedagogy should be able to teach the lesson well and learn the pedagogy by doing it.</w:t>
      </w:r>
    </w:p>
    <w:p w14:paraId="2E84552D" w14:textId="77777777" w:rsidR="00717335" w:rsidRDefault="00000000">
      <w:pPr>
        <w:spacing w:after="100"/>
      </w:pPr>
      <w:r>
        <w:t>Five principles run through every deck:</w:t>
      </w:r>
    </w:p>
    <w:p w14:paraId="25C47DE9" w14:textId="77777777" w:rsidR="00717335" w:rsidRDefault="00000000">
      <w:pPr>
        <w:pStyle w:val="ListParagraph"/>
        <w:numPr>
          <w:ilvl w:val="0"/>
          <w:numId w:val="2"/>
        </w:numPr>
        <w:spacing w:after="60"/>
      </w:pPr>
      <w:r>
        <w:rPr>
          <w:b/>
          <w:bCs/>
        </w:rPr>
        <w:t>One phenomenon carries the unit.</w:t>
      </w:r>
      <w:r>
        <w:t xml:space="preserve"> Every lesson </w:t>
      </w:r>
      <w:proofErr w:type="gramStart"/>
      <w:r>
        <w:t>returns</w:t>
      </w:r>
      <w:proofErr w:type="gramEnd"/>
      <w:r>
        <w:t xml:space="preserve"> to the unit's anchor phenomenon, e.g. a healing cut (Biology), a rusting bicycle (Chemistry), a phone charger that gets warm (Physics).</w:t>
      </w:r>
    </w:p>
    <w:p w14:paraId="7E1F0FF5" w14:textId="77777777" w:rsidR="00717335" w:rsidRDefault="00000000">
      <w:pPr>
        <w:pStyle w:val="ListParagraph"/>
        <w:numPr>
          <w:ilvl w:val="0"/>
          <w:numId w:val="2"/>
        </w:numPr>
        <w:spacing w:after="60"/>
      </w:pPr>
      <w:r>
        <w:rPr>
          <w:b/>
          <w:bCs/>
        </w:rPr>
        <w:t>Evidence before explanation.</w:t>
      </w:r>
      <w:r>
        <w:t xml:space="preserve"> Students predict and gather evidence before the teacher explains. Vocabulary, equations and laws come after the experience.</w:t>
      </w:r>
    </w:p>
    <w:p w14:paraId="08B432AD" w14:textId="77777777" w:rsidR="00717335" w:rsidRDefault="00000000">
      <w:pPr>
        <w:pStyle w:val="ListParagraph"/>
        <w:numPr>
          <w:ilvl w:val="0"/>
          <w:numId w:val="2"/>
        </w:numPr>
        <w:spacing w:after="60"/>
      </w:pPr>
      <w:r>
        <w:rPr>
          <w:b/>
          <w:bCs/>
        </w:rPr>
        <w:t>Check, don't hope.</w:t>
      </w:r>
      <w:r>
        <w:t xml:space="preserve"> Formative checks sit at the moments where learning can go wrong.</w:t>
      </w:r>
    </w:p>
    <w:p w14:paraId="0408D651" w14:textId="77777777" w:rsidR="00717335" w:rsidRDefault="00000000">
      <w:pPr>
        <w:pStyle w:val="ListParagraph"/>
        <w:numPr>
          <w:ilvl w:val="0"/>
          <w:numId w:val="2"/>
        </w:numPr>
        <w:spacing w:after="60"/>
      </w:pPr>
      <w:r>
        <w:rPr>
          <w:b/>
          <w:bCs/>
        </w:rPr>
        <w:t>Plain English.</w:t>
      </w:r>
      <w:r>
        <w:t xml:space="preserve"> Many teachers and students use English as an additional language. Short sentences. Simple words.</w:t>
      </w:r>
    </w:p>
    <w:p w14:paraId="62128F21" w14:textId="77777777" w:rsidR="00717335" w:rsidRDefault="00000000">
      <w:pPr>
        <w:pStyle w:val="ListParagraph"/>
        <w:numPr>
          <w:ilvl w:val="0"/>
          <w:numId w:val="2"/>
        </w:numPr>
        <w:spacing w:after="60"/>
      </w:pPr>
      <w:r>
        <w:rPr>
          <w:b/>
          <w:bCs/>
        </w:rPr>
        <w:t>Works offline.</w:t>
      </w:r>
      <w:r>
        <w:t xml:space="preserve"> Decks, simulations and resources must run in a classroom with no internet, through ARES.</w:t>
      </w:r>
    </w:p>
    <w:p w14:paraId="7D09DD8B" w14:textId="77777777" w:rsidR="00717335" w:rsidRDefault="00000000">
      <w:pPr>
        <w:pStyle w:val="Heading1"/>
        <w:spacing w:before="320" w:after="140"/>
      </w:pPr>
      <w:r>
        <w:t>2. The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360"/>
      </w:tblGrid>
      <w:tr w:rsidR="00717335" w14:paraId="632C32EF"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7E8527A9" w14:textId="77777777" w:rsidR="00717335" w:rsidRDefault="00000000">
            <w:pPr>
              <w:spacing w:after="30"/>
            </w:pPr>
            <w:r>
              <w:rPr>
                <w:b/>
                <w:bCs/>
                <w:color w:val="FFFFFF"/>
                <w:sz w:val="19"/>
                <w:szCs w:val="19"/>
              </w:rPr>
              <w:t>Step</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554F7C7F" w14:textId="77777777" w:rsidR="00717335" w:rsidRDefault="00000000">
            <w:pPr>
              <w:spacing w:after="30"/>
            </w:pPr>
            <w:r>
              <w:rPr>
                <w:b/>
                <w:bCs/>
                <w:color w:val="FFFFFF"/>
                <w:sz w:val="19"/>
                <w:szCs w:val="19"/>
              </w:rPr>
              <w:t>Who</w:t>
            </w:r>
          </w:p>
        </w:tc>
        <w:tc>
          <w:tcPr>
            <w:tcW w:w="63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656808F3" w14:textId="77777777" w:rsidR="00717335" w:rsidRDefault="00000000">
            <w:pPr>
              <w:spacing w:after="30"/>
            </w:pPr>
            <w:r>
              <w:rPr>
                <w:b/>
                <w:bCs/>
                <w:color w:val="FFFFFF"/>
                <w:sz w:val="19"/>
                <w:szCs w:val="19"/>
              </w:rPr>
              <w:t>What happens</w:t>
            </w:r>
          </w:p>
        </w:tc>
      </w:tr>
      <w:tr w:rsidR="00717335" w14:paraId="1B10F3C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AAE0CE" w14:textId="77777777" w:rsidR="00717335" w:rsidRDefault="00000000">
            <w:pPr>
              <w:spacing w:after="30"/>
            </w:pPr>
            <w:r>
              <w:rPr>
                <w:b/>
                <w:bCs/>
                <w:sz w:val="19"/>
                <w:szCs w:val="19"/>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7EFA7C" w14:textId="77777777" w:rsidR="00717335" w:rsidRDefault="00000000">
            <w:pPr>
              <w:spacing w:after="30"/>
            </w:pPr>
            <w:proofErr w:type="spellStart"/>
            <w:r>
              <w:rPr>
                <w:sz w:val="19"/>
                <w:szCs w:val="19"/>
              </w:rPr>
              <w:t>SeaVuria</w:t>
            </w:r>
            <w:proofErr w:type="spellEnd"/>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5C0AA3" w14:textId="77777777" w:rsidR="00717335" w:rsidRDefault="00000000">
            <w:pPr>
              <w:spacing w:after="30"/>
            </w:pPr>
            <w:r>
              <w:rPr>
                <w:sz w:val="19"/>
                <w:szCs w:val="19"/>
              </w:rPr>
              <w:t xml:space="preserve">Confirms the SoW has finished teacher review and sign-off. Never build from an unreviewed </w:t>
            </w:r>
            <w:proofErr w:type="spellStart"/>
            <w:r>
              <w:rPr>
                <w:sz w:val="19"/>
                <w:szCs w:val="19"/>
              </w:rPr>
              <w:t>SoW.</w:t>
            </w:r>
            <w:proofErr w:type="spellEnd"/>
          </w:p>
        </w:tc>
      </w:tr>
      <w:tr w:rsidR="00717335" w14:paraId="337F82E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649D43" w14:textId="77777777" w:rsidR="00717335" w:rsidRDefault="00000000">
            <w:pPr>
              <w:spacing w:after="30"/>
            </w:pPr>
            <w:r>
              <w:rPr>
                <w:b/>
                <w:bCs/>
                <w:sz w:val="19"/>
                <w:szCs w:val="19"/>
              </w:rPr>
              <w:t>2</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F2053B" w14:textId="77777777" w:rsidR="00717335" w:rsidRDefault="00000000">
            <w:pPr>
              <w:spacing w:after="30"/>
            </w:pPr>
            <w:r>
              <w:rPr>
                <w:sz w:val="19"/>
                <w:szCs w:val="19"/>
              </w:rPr>
              <w:t>AI builder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BF85DF" w14:textId="77777777" w:rsidR="00717335" w:rsidRDefault="00000000">
            <w:pPr>
              <w:spacing w:after="30"/>
            </w:pPr>
            <w:r>
              <w:rPr>
                <w:sz w:val="19"/>
                <w:szCs w:val="19"/>
              </w:rPr>
              <w:t>Reads the whole SoW, then builds ONE lesson deck at a time following this manual. Returns the deck plus a build log (Section 12).</w:t>
            </w:r>
          </w:p>
        </w:tc>
      </w:tr>
      <w:tr w:rsidR="00717335" w14:paraId="0C13835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CD5E96" w14:textId="77777777" w:rsidR="00717335" w:rsidRDefault="00000000">
            <w:pPr>
              <w:spacing w:after="30"/>
            </w:pPr>
            <w:r>
              <w:rPr>
                <w:b/>
                <w:bCs/>
                <w:sz w:val="19"/>
                <w:szCs w:val="19"/>
              </w:rPr>
              <w:t>3</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B280B4" w14:textId="77777777" w:rsidR="00717335" w:rsidRDefault="00000000">
            <w:pPr>
              <w:spacing w:after="30"/>
            </w:pPr>
            <w:r>
              <w:rPr>
                <w:sz w:val="19"/>
                <w:szCs w:val="19"/>
              </w:rPr>
              <w:t>Teacher checker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00358E" w14:textId="77777777" w:rsidR="00717335" w:rsidRDefault="00000000">
            <w:pPr>
              <w:spacing w:after="30"/>
            </w:pPr>
            <w:proofErr w:type="gramStart"/>
            <w:r>
              <w:rPr>
                <w:sz w:val="19"/>
                <w:szCs w:val="19"/>
              </w:rPr>
              <w:t>Checks</w:t>
            </w:r>
            <w:proofErr w:type="gramEnd"/>
            <w:r>
              <w:rPr>
                <w:sz w:val="19"/>
                <w:szCs w:val="19"/>
              </w:rPr>
              <w:t xml:space="preserve"> the deck with the checklist in Section 14. </w:t>
            </w:r>
            <w:proofErr w:type="gramStart"/>
            <w:r>
              <w:rPr>
                <w:sz w:val="19"/>
                <w:szCs w:val="19"/>
              </w:rPr>
              <w:t>Fixes</w:t>
            </w:r>
            <w:proofErr w:type="gramEnd"/>
            <w:r>
              <w:rPr>
                <w:sz w:val="19"/>
                <w:szCs w:val="19"/>
              </w:rPr>
              <w:t xml:space="preserve"> small issues directly; sends anything larger back to the AI builder with clear notes.</w:t>
            </w:r>
          </w:p>
        </w:tc>
      </w:tr>
      <w:tr w:rsidR="00717335" w14:paraId="62B2D7A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A1A87E" w14:textId="77777777" w:rsidR="00717335" w:rsidRDefault="00000000">
            <w:pPr>
              <w:spacing w:after="30"/>
            </w:pPr>
            <w:r>
              <w:rPr>
                <w:b/>
                <w:bCs/>
                <w:sz w:val="19"/>
                <w:szCs w:val="19"/>
              </w:rPr>
              <w:t>4</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C9E375" w14:textId="77777777" w:rsidR="00717335" w:rsidRDefault="00000000">
            <w:pPr>
              <w:spacing w:after="30"/>
            </w:pPr>
            <w:r>
              <w:rPr>
                <w:sz w:val="19"/>
                <w:szCs w:val="19"/>
              </w:rPr>
              <w:t>Teacher checker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27D8BF" w14:textId="77777777" w:rsidR="00717335" w:rsidRDefault="00000000">
            <w:pPr>
              <w:spacing w:after="30"/>
            </w:pPr>
            <w:r>
              <w:rPr>
                <w:sz w:val="19"/>
                <w:szCs w:val="19"/>
              </w:rPr>
              <w:t>Signs off the deck.</w:t>
            </w:r>
          </w:p>
        </w:tc>
      </w:tr>
      <w:tr w:rsidR="00717335" w14:paraId="137ACB3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08DBD9" w14:textId="77777777" w:rsidR="00717335" w:rsidRDefault="00000000">
            <w:pPr>
              <w:spacing w:after="30"/>
            </w:pPr>
            <w:r>
              <w:rPr>
                <w:b/>
                <w:bCs/>
                <w:sz w:val="19"/>
                <w:szCs w:val="19"/>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E6B8B3" w14:textId="77777777" w:rsidR="00717335" w:rsidRDefault="00000000">
            <w:pPr>
              <w:spacing w:after="30"/>
            </w:pPr>
            <w:proofErr w:type="spellStart"/>
            <w:r>
              <w:rPr>
                <w:sz w:val="19"/>
                <w:szCs w:val="19"/>
              </w:rPr>
              <w:t>SeaVuria</w:t>
            </w:r>
            <w:proofErr w:type="spellEnd"/>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486C98" w14:textId="77777777" w:rsidR="00717335" w:rsidRDefault="00000000">
            <w:pPr>
              <w:spacing w:after="30"/>
            </w:pPr>
            <w:r>
              <w:rPr>
                <w:sz w:val="19"/>
                <w:szCs w:val="19"/>
              </w:rPr>
              <w:t xml:space="preserve">Saves the deck in the SoW's Google Drive folder and uploads it to ARES. Passes the </w:t>
            </w:r>
            <w:proofErr w:type="gramStart"/>
            <w:r>
              <w:rPr>
                <w:sz w:val="19"/>
                <w:szCs w:val="19"/>
              </w:rPr>
              <w:t>build</w:t>
            </w:r>
            <w:proofErr w:type="gramEnd"/>
            <w:r>
              <w:rPr>
                <w:sz w:val="19"/>
                <w:szCs w:val="19"/>
              </w:rPr>
              <w:t xml:space="preserve"> log to the SoW's owner so the SoW is updated to match.</w:t>
            </w:r>
          </w:p>
        </w:tc>
      </w:tr>
    </w:tbl>
    <w:p w14:paraId="68D338E6" w14:textId="77777777" w:rsidR="00717335" w:rsidRDefault="0071733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35" w14:paraId="5DADCEF9" w14:textId="77777777">
        <w:tc>
          <w:tcPr>
            <w:tcW w:w="9360" w:type="dxa"/>
            <w:tcBorders>
              <w:top w:val="single" w:sz="12" w:space="0" w:color="47C6E4"/>
              <w:left w:val="single" w:sz="4" w:space="0" w:color="BFBFBF"/>
              <w:bottom w:val="single" w:sz="4" w:space="0" w:color="BFBFBF"/>
              <w:right w:val="single" w:sz="4" w:space="0" w:color="BFBFBF"/>
            </w:tcBorders>
            <w:shd w:val="clear" w:color="auto" w:fill="EEF8FB"/>
            <w:tcMar>
              <w:top w:w="100" w:type="dxa"/>
              <w:left w:w="140" w:type="dxa"/>
              <w:bottom w:w="100" w:type="dxa"/>
              <w:right w:w="140" w:type="dxa"/>
            </w:tcMar>
          </w:tcPr>
          <w:p w14:paraId="0A3ABEAD" w14:textId="77777777" w:rsidR="00717335" w:rsidRDefault="00000000">
            <w:pPr>
              <w:spacing w:after="60"/>
            </w:pPr>
            <w:r>
              <w:rPr>
                <w:b/>
                <w:bCs/>
                <w:color w:val="1F3A5F"/>
              </w:rPr>
              <w:t>What to give the AI builder</w:t>
            </w:r>
          </w:p>
          <w:p w14:paraId="0AB1B4A3" w14:textId="77777777" w:rsidR="00717335" w:rsidRDefault="00000000">
            <w:pPr>
              <w:spacing w:after="40"/>
            </w:pPr>
            <w:r>
              <w:rPr>
                <w:sz w:val="19"/>
                <w:szCs w:val="19"/>
              </w:rPr>
              <w:t>1. This manual (the whole document).</w:t>
            </w:r>
          </w:p>
          <w:p w14:paraId="5E6B971F" w14:textId="77777777" w:rsidR="00717335" w:rsidRDefault="00000000">
            <w:pPr>
              <w:spacing w:after="40"/>
            </w:pPr>
            <w:r>
              <w:rPr>
                <w:sz w:val="19"/>
                <w:szCs w:val="19"/>
              </w:rPr>
              <w:t>2. The full, signed-off SoW, not just the one lesson, so it can see the storyline.</w:t>
            </w:r>
          </w:p>
          <w:p w14:paraId="60916C28" w14:textId="77777777" w:rsidR="00717335" w:rsidRDefault="00000000">
            <w:pPr>
              <w:spacing w:after="40"/>
            </w:pPr>
            <w:r>
              <w:rPr>
                <w:sz w:val="19"/>
                <w:szCs w:val="19"/>
              </w:rPr>
              <w:t>3. Supporting files: Summary Table answer key, Final Explanation model, ARES resource list.</w:t>
            </w:r>
          </w:p>
          <w:p w14:paraId="45EF29F3" w14:textId="77777777" w:rsidR="00717335" w:rsidRDefault="00000000">
            <w:pPr>
              <w:spacing w:after="40"/>
            </w:pPr>
            <w:r>
              <w:rPr>
                <w:sz w:val="19"/>
                <w:szCs w:val="19"/>
              </w:rPr>
              <w:t xml:space="preserve">4. </w:t>
            </w:r>
            <w:proofErr w:type="spellStart"/>
            <w:r>
              <w:rPr>
                <w:sz w:val="19"/>
                <w:szCs w:val="19"/>
              </w:rPr>
              <w:t>SeaVuria</w:t>
            </w:r>
            <w:proofErr w:type="spellEnd"/>
            <w:r>
              <w:rPr>
                <w:sz w:val="19"/>
                <w:szCs w:val="19"/>
              </w:rPr>
              <w:t xml:space="preserve"> and ARES logos.</w:t>
            </w:r>
          </w:p>
          <w:p w14:paraId="03292CF1" w14:textId="77777777" w:rsidR="00717335" w:rsidRDefault="00000000">
            <w:pPr>
              <w:spacing w:after="40"/>
            </w:pPr>
            <w:r>
              <w:rPr>
                <w:sz w:val="19"/>
                <w:szCs w:val="19"/>
              </w:rPr>
              <w:t xml:space="preserve">5. The instruction: "Build the deck for </w:t>
            </w:r>
            <w:proofErr w:type="gramStart"/>
            <w:r>
              <w:rPr>
                <w:sz w:val="19"/>
                <w:szCs w:val="19"/>
              </w:rPr>
              <w:t>Lesson [#</w:t>
            </w:r>
            <w:proofErr w:type="gramEnd"/>
            <w:r>
              <w:rPr>
                <w:sz w:val="19"/>
                <w:szCs w:val="19"/>
              </w:rPr>
              <w:t>] only. Follow the manual exactly. Return the .pptx and the build log."</w:t>
            </w:r>
          </w:p>
        </w:tc>
      </w:tr>
    </w:tbl>
    <w:p w14:paraId="6FEA13DA" w14:textId="77777777" w:rsidR="00717335" w:rsidRDefault="00000000">
      <w:pPr>
        <w:pStyle w:val="Heading1"/>
        <w:spacing w:before="320" w:after="140"/>
      </w:pPr>
      <w:r>
        <w:t>3. Before building</w:t>
      </w:r>
    </w:p>
    <w:p w14:paraId="02088A89" w14:textId="77777777" w:rsidR="00717335" w:rsidRDefault="00000000">
      <w:pPr>
        <w:spacing w:after="100"/>
      </w:pPr>
      <w:r>
        <w:t>The builder reads every lesson in the SoW first and notes:</w:t>
      </w:r>
    </w:p>
    <w:p w14:paraId="1CB7524F" w14:textId="77777777" w:rsidR="00717335" w:rsidRDefault="00000000">
      <w:pPr>
        <w:pStyle w:val="ListParagraph"/>
        <w:numPr>
          <w:ilvl w:val="0"/>
          <w:numId w:val="2"/>
        </w:numPr>
        <w:spacing w:after="60"/>
      </w:pPr>
      <w:r>
        <w:t>The anchor phenomenon and the unit's driving question.</w:t>
      </w:r>
    </w:p>
    <w:p w14:paraId="3FDD5E71" w14:textId="77777777" w:rsidR="00717335" w:rsidRDefault="00000000">
      <w:pPr>
        <w:pStyle w:val="ListParagraph"/>
        <w:numPr>
          <w:ilvl w:val="0"/>
          <w:numId w:val="2"/>
        </w:numPr>
        <w:spacing w:after="60"/>
      </w:pPr>
      <w:r>
        <w:t>The title of every lesson (for the unit map).</w:t>
      </w:r>
    </w:p>
    <w:p w14:paraId="2A7CF94E" w14:textId="77777777" w:rsidR="00717335" w:rsidRDefault="00000000">
      <w:pPr>
        <w:pStyle w:val="ListParagraph"/>
        <w:numPr>
          <w:ilvl w:val="0"/>
          <w:numId w:val="2"/>
        </w:numPr>
        <w:spacing w:after="60"/>
      </w:pPr>
      <w:r>
        <w:t xml:space="preserve">Which lessons are </w:t>
      </w:r>
      <w:proofErr w:type="gramStart"/>
      <w:r>
        <w:t>practicals</w:t>
      </w:r>
      <w:proofErr w:type="gramEnd"/>
      <w:r>
        <w:t xml:space="preserve"> or demonstrations (they need a safety slide).</w:t>
      </w:r>
    </w:p>
    <w:p w14:paraId="17750087" w14:textId="77777777" w:rsidR="00717335" w:rsidRDefault="00000000">
      <w:pPr>
        <w:pStyle w:val="ListParagraph"/>
        <w:numPr>
          <w:ilvl w:val="0"/>
          <w:numId w:val="2"/>
        </w:numPr>
        <w:spacing w:after="60"/>
      </w:pPr>
      <w:r>
        <w:t>Any surprise, result or law a later lesson depends on, so no earlier slide or resource gives it away.</w:t>
      </w:r>
    </w:p>
    <w:p w14:paraId="7EA1F0B0" w14:textId="77777777" w:rsidR="00717335" w:rsidRDefault="00000000">
      <w:pPr>
        <w:pStyle w:val="ListParagraph"/>
        <w:numPr>
          <w:ilvl w:val="0"/>
          <w:numId w:val="2"/>
        </w:numPr>
        <w:spacing w:after="60"/>
      </w:pPr>
      <w:r>
        <w:t>Lesson length: 40 minutes (single) or 80 minutes (double).</w:t>
      </w:r>
    </w:p>
    <w:p w14:paraId="259B923D" w14:textId="77777777" w:rsidR="00717335" w:rsidRDefault="00000000">
      <w:pPr>
        <w:pStyle w:val="Heading2"/>
        <w:spacing w:before="200" w:after="80"/>
      </w:pPr>
      <w:r>
        <w:t>The golden rule</w:t>
      </w:r>
    </w:p>
    <w:p w14:paraId="5C460334" w14:textId="77777777" w:rsidR="00717335" w:rsidRDefault="00000000">
      <w:pPr>
        <w:spacing w:after="100"/>
      </w:pPr>
      <w:r>
        <w:t xml:space="preserve">The deck teaches </w:t>
      </w:r>
      <w:proofErr w:type="gramStart"/>
      <w:r>
        <w:t xml:space="preserve">the </w:t>
      </w:r>
      <w:proofErr w:type="spellStart"/>
      <w:r>
        <w:t>SoW</w:t>
      </w:r>
      <w:proofErr w:type="gramEnd"/>
      <w:r>
        <w:t>.</w:t>
      </w:r>
      <w:proofErr w:type="spellEnd"/>
      <w:r>
        <w:t xml:space="preserve"> It does not redesign it. Do not reorder lessons, add or cut activities, or change the phenomenon. If the SoW has a problem, follow Section 12.</w:t>
      </w:r>
    </w:p>
    <w:p w14:paraId="04F5C1F4" w14:textId="77777777" w:rsidR="00717335" w:rsidRDefault="00000000">
      <w:pPr>
        <w:pStyle w:val="Heading1"/>
        <w:spacing w:before="320" w:after="140"/>
      </w:pPr>
      <w:r>
        <w:t>4. File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7335" w14:paraId="7A82FF14"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631E5BDF" w14:textId="77777777" w:rsidR="00717335" w:rsidRDefault="00000000">
            <w:pPr>
              <w:spacing w:after="30"/>
            </w:pPr>
            <w:r>
              <w:rPr>
                <w:b/>
                <w:bCs/>
                <w:color w:val="FFFFFF"/>
                <w:sz w:val="19"/>
                <w:szCs w:val="19"/>
              </w:rPr>
              <w:t>Item</w:t>
            </w:r>
          </w:p>
        </w:tc>
        <w:tc>
          <w:tcPr>
            <w:tcW w:w="67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1EB756A0" w14:textId="77777777" w:rsidR="00717335" w:rsidRDefault="00000000">
            <w:pPr>
              <w:spacing w:after="30"/>
            </w:pPr>
            <w:r>
              <w:rPr>
                <w:b/>
                <w:bCs/>
                <w:color w:val="FFFFFF"/>
                <w:sz w:val="19"/>
                <w:szCs w:val="19"/>
              </w:rPr>
              <w:t>Rule</w:t>
            </w:r>
          </w:p>
        </w:tc>
      </w:tr>
      <w:tr w:rsidR="00717335" w14:paraId="443B9A5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80A2FF" w14:textId="77777777" w:rsidR="00717335" w:rsidRDefault="00000000">
            <w:pPr>
              <w:spacing w:after="30"/>
            </w:pPr>
            <w:r>
              <w:rPr>
                <w:b/>
                <w:bCs/>
                <w:sz w:val="19"/>
                <w:szCs w:val="19"/>
              </w:rPr>
              <w:t>One file per lesson</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F9C65B" w14:textId="77777777" w:rsidR="00717335" w:rsidRDefault="00000000">
            <w:pPr>
              <w:spacing w:after="30"/>
            </w:pPr>
            <w:r>
              <w:rPr>
                <w:sz w:val="19"/>
                <w:szCs w:val="19"/>
              </w:rPr>
              <w:t>One .pptx for each lesson. Never one long deck for a unit.</w:t>
            </w:r>
          </w:p>
        </w:tc>
      </w:tr>
      <w:tr w:rsidR="00717335" w14:paraId="221E527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9C595D" w14:textId="77777777" w:rsidR="00717335" w:rsidRDefault="00000000">
            <w:pPr>
              <w:spacing w:after="30"/>
            </w:pPr>
            <w:r>
              <w:rPr>
                <w:b/>
                <w:bCs/>
                <w:sz w:val="19"/>
                <w:szCs w:val="19"/>
              </w:rPr>
              <w:t>Format</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1D1E40" w14:textId="77777777" w:rsidR="00717335" w:rsidRDefault="00000000">
            <w:pPr>
              <w:spacing w:after="30"/>
            </w:pPr>
            <w:r>
              <w:rPr>
                <w:sz w:val="19"/>
                <w:szCs w:val="19"/>
              </w:rPr>
              <w:t>PowerPoint (.pptx), 16:9. Must open and present correctly in PowerPoint on a school laptop.</w:t>
            </w:r>
          </w:p>
        </w:tc>
      </w:tr>
      <w:tr w:rsidR="00717335" w14:paraId="44487A7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4DA70D" w14:textId="77777777" w:rsidR="00717335" w:rsidRDefault="00000000">
            <w:pPr>
              <w:spacing w:after="30"/>
            </w:pPr>
            <w:r>
              <w:rPr>
                <w:b/>
                <w:bCs/>
                <w:sz w:val="19"/>
                <w:szCs w:val="19"/>
              </w:rPr>
              <w:t>File name</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0E43B6" w14:textId="77777777" w:rsidR="00717335" w:rsidRDefault="00000000">
            <w:pPr>
              <w:spacing w:after="30"/>
            </w:pPr>
            <w:r>
              <w:rPr>
                <w:sz w:val="19"/>
                <w:szCs w:val="19"/>
              </w:rPr>
              <w:t>Subject_G10_SoWName_L#_Short_Title.pptx — Subject is Bio, Chem or Phys. e.g. Chem_G10_Acids_L3_Testing_pH.pptx</w:t>
            </w:r>
          </w:p>
        </w:tc>
      </w:tr>
      <w:tr w:rsidR="00717335" w14:paraId="20481AE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8F8EFC" w14:textId="77777777" w:rsidR="00717335" w:rsidRDefault="00000000">
            <w:pPr>
              <w:spacing w:after="30"/>
            </w:pPr>
            <w:r>
              <w:rPr>
                <w:b/>
                <w:bCs/>
                <w:sz w:val="19"/>
                <w:szCs w:val="19"/>
              </w:rPr>
              <w:t>Font</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6D2C45" w14:textId="77777777" w:rsidR="00717335" w:rsidRDefault="00000000">
            <w:pPr>
              <w:spacing w:after="30"/>
            </w:pPr>
            <w:r>
              <w:rPr>
                <w:sz w:val="19"/>
                <w:szCs w:val="19"/>
              </w:rPr>
              <w:t>Calibri only. School laptops do not have web fonts.</w:t>
            </w:r>
          </w:p>
        </w:tc>
      </w:tr>
      <w:tr w:rsidR="00717335" w14:paraId="26582B7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3DB0FF" w14:textId="77777777" w:rsidR="00717335" w:rsidRDefault="00000000">
            <w:pPr>
              <w:spacing w:after="30"/>
            </w:pPr>
            <w:r>
              <w:rPr>
                <w:b/>
                <w:bCs/>
                <w:sz w:val="19"/>
                <w:szCs w:val="19"/>
              </w:rPr>
              <w:t>Footer (every slide)</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BBD146" w14:textId="77777777" w:rsidR="00717335" w:rsidRDefault="00000000">
            <w:pPr>
              <w:spacing w:after="30"/>
            </w:pPr>
            <w:r>
              <w:rPr>
                <w:sz w:val="19"/>
                <w:szCs w:val="19"/>
              </w:rPr>
              <w:t xml:space="preserve">© 2026 </w:t>
            </w:r>
            <w:proofErr w:type="spellStart"/>
            <w:r>
              <w:rPr>
                <w:sz w:val="19"/>
                <w:szCs w:val="19"/>
              </w:rPr>
              <w:t>SeaVuria</w:t>
            </w:r>
            <w:proofErr w:type="spellEnd"/>
            <w:r>
              <w:rPr>
                <w:sz w:val="19"/>
                <w:szCs w:val="19"/>
              </w:rPr>
              <w:t xml:space="preserve"> &amp; ARES Education · CC BY-NC </w:t>
            </w:r>
            <w:proofErr w:type="gramStart"/>
            <w:r>
              <w:rPr>
                <w:sz w:val="19"/>
                <w:szCs w:val="19"/>
              </w:rPr>
              <w:t>4.0 · [</w:t>
            </w:r>
            <w:proofErr w:type="gramEnd"/>
            <w:r>
              <w:rPr>
                <w:sz w:val="19"/>
                <w:szCs w:val="19"/>
              </w:rPr>
              <w:t xml:space="preserve">Subject] </w:t>
            </w:r>
            <w:proofErr w:type="gramStart"/>
            <w:r>
              <w:rPr>
                <w:sz w:val="19"/>
                <w:szCs w:val="19"/>
              </w:rPr>
              <w:t>G10 · [</w:t>
            </w:r>
            <w:proofErr w:type="gramEnd"/>
            <w:r>
              <w:rPr>
                <w:sz w:val="19"/>
                <w:szCs w:val="19"/>
              </w:rPr>
              <w:t xml:space="preserve">SoW </w:t>
            </w:r>
            <w:proofErr w:type="gramStart"/>
            <w:r>
              <w:rPr>
                <w:sz w:val="19"/>
                <w:szCs w:val="19"/>
              </w:rPr>
              <w:t>name] ·</w:t>
            </w:r>
            <w:proofErr w:type="gramEnd"/>
            <w:r>
              <w:rPr>
                <w:sz w:val="19"/>
                <w:szCs w:val="19"/>
              </w:rPr>
              <w:t xml:space="preserve"> Lesson </w:t>
            </w:r>
            <w:proofErr w:type="gramStart"/>
            <w:r>
              <w:rPr>
                <w:sz w:val="19"/>
                <w:szCs w:val="19"/>
              </w:rPr>
              <w:t>#  —</w:t>
            </w:r>
            <w:proofErr w:type="gramEnd"/>
            <w:r>
              <w:rPr>
                <w:sz w:val="19"/>
                <w:szCs w:val="19"/>
              </w:rPr>
              <w:t xml:space="preserve"> plus the ARES and </w:t>
            </w:r>
            <w:proofErr w:type="spellStart"/>
            <w:r>
              <w:rPr>
                <w:sz w:val="19"/>
                <w:szCs w:val="19"/>
              </w:rPr>
              <w:t>SeaVuria</w:t>
            </w:r>
            <w:proofErr w:type="spellEnd"/>
            <w:r>
              <w:rPr>
                <w:sz w:val="19"/>
                <w:szCs w:val="19"/>
              </w:rPr>
              <w:t xml:space="preserve"> logos.</w:t>
            </w:r>
          </w:p>
        </w:tc>
      </w:tr>
      <w:tr w:rsidR="00717335" w14:paraId="486FC5D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88678C" w14:textId="77777777" w:rsidR="00717335" w:rsidRDefault="00000000">
            <w:pPr>
              <w:spacing w:after="30"/>
            </w:pPr>
            <w:r>
              <w:rPr>
                <w:b/>
                <w:bCs/>
                <w:sz w:val="19"/>
                <w:szCs w:val="19"/>
              </w:rPr>
              <w:t>Storage</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F92E3D" w14:textId="77777777" w:rsidR="00717335" w:rsidRDefault="00000000">
            <w:pPr>
              <w:spacing w:after="30"/>
            </w:pPr>
            <w:r>
              <w:rPr>
                <w:sz w:val="19"/>
                <w:szCs w:val="19"/>
              </w:rPr>
              <w:t>Google Drive (SoW folder) AND ARES.</w:t>
            </w:r>
          </w:p>
        </w:tc>
      </w:tr>
    </w:tbl>
    <w:p w14:paraId="030556E5" w14:textId="77777777" w:rsidR="00717335" w:rsidRDefault="00000000">
      <w:pPr>
        <w:pStyle w:val="Heading2"/>
        <w:spacing w:before="200" w:after="80"/>
      </w:pPr>
      <w:r>
        <w:t xml:space="preserve">Phase </w:t>
      </w:r>
      <w:proofErr w:type="spellStart"/>
      <w:r>
        <w:t>colours</w:t>
      </w:r>
      <w:proofErr w:type="spellEnd"/>
    </w:p>
    <w:p w14:paraId="7EE352D9" w14:textId="77777777" w:rsidR="00717335" w:rsidRDefault="00000000">
      <w:pPr>
        <w:spacing w:after="100"/>
      </w:pPr>
      <w:r>
        <w:t xml:space="preserve">Each phase has a </w:t>
      </w:r>
      <w:proofErr w:type="spellStart"/>
      <w:r>
        <w:t>colour</w:t>
      </w:r>
      <w:proofErr w:type="spellEnd"/>
      <w:r>
        <w:t xml:space="preserve"> from the </w:t>
      </w:r>
      <w:proofErr w:type="spellStart"/>
      <w:r>
        <w:t>SeaVuria</w:t>
      </w:r>
      <w:proofErr w:type="spellEnd"/>
      <w:r>
        <w:t xml:space="preserve"> logo flask, used for the phase label at the top of every phase slide. Use </w:t>
      </w:r>
      <w:proofErr w:type="gramStart"/>
      <w:r>
        <w:t>the SoW's</w:t>
      </w:r>
      <w:proofErr w:type="gramEnd"/>
      <w:r>
        <w:t xml:space="preserve"> </w:t>
      </w:r>
      <w:proofErr w:type="gramStart"/>
      <w:r>
        <w:t>own phase</w:t>
      </w:r>
      <w:proofErr w:type="gramEnd"/>
      <w:r>
        <w:t xml:space="preserve"> names. Always write "Driving Question Board" in full on slides (DQB is fine in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5060"/>
      </w:tblGrid>
      <w:tr w:rsidR="00717335" w14:paraId="4273B36C"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71EE4FDC" w14:textId="77777777" w:rsidR="00717335" w:rsidRDefault="00000000">
            <w:pPr>
              <w:spacing w:after="30"/>
            </w:pPr>
            <w:r>
              <w:rPr>
                <w:b/>
                <w:bCs/>
                <w:color w:val="FFFFFF"/>
                <w:sz w:val="19"/>
                <w:szCs w:val="19"/>
              </w:rPr>
              <w:t>Phase</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5E7A9372" w14:textId="77777777" w:rsidR="00717335" w:rsidRDefault="00000000">
            <w:pPr>
              <w:spacing w:after="30"/>
            </w:pPr>
            <w:proofErr w:type="spellStart"/>
            <w:r>
              <w:rPr>
                <w:b/>
                <w:bCs/>
                <w:color w:val="FFFFFF"/>
                <w:sz w:val="19"/>
                <w:szCs w:val="19"/>
              </w:rPr>
              <w:t>Colour</w:t>
            </w:r>
            <w:proofErr w:type="spellEnd"/>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1F77653E" w14:textId="77777777" w:rsidR="00717335" w:rsidRDefault="00000000">
            <w:pPr>
              <w:spacing w:after="30"/>
            </w:pPr>
            <w:r>
              <w:rPr>
                <w:b/>
                <w:bCs/>
                <w:color w:val="FFFFFF"/>
                <w:sz w:val="19"/>
                <w:szCs w:val="19"/>
              </w:rPr>
              <w:t>Hex</w:t>
            </w:r>
          </w:p>
        </w:tc>
      </w:tr>
      <w:tr w:rsidR="00717335" w14:paraId="5340D07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47C6E4"/>
            <w:tcMar>
              <w:top w:w="60" w:type="dxa"/>
              <w:left w:w="90" w:type="dxa"/>
              <w:bottom w:w="60" w:type="dxa"/>
              <w:right w:w="90" w:type="dxa"/>
            </w:tcMar>
          </w:tcPr>
          <w:p w14:paraId="6BB6FD0A" w14:textId="77777777" w:rsidR="00717335" w:rsidRDefault="00000000">
            <w:pPr>
              <w:spacing w:after="30"/>
            </w:pPr>
            <w:r>
              <w:rPr>
                <w:b/>
                <w:bCs/>
                <w:sz w:val="19"/>
                <w:szCs w:val="19"/>
              </w:rPr>
              <w:t>Predict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165B6C" w14:textId="77777777" w:rsidR="00717335" w:rsidRDefault="00000000">
            <w:pPr>
              <w:spacing w:after="30"/>
            </w:pPr>
            <w:r>
              <w:rPr>
                <w:sz w:val="19"/>
                <w:szCs w:val="19"/>
              </w:rPr>
              <w:t>Cyan</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BE2291" w14:textId="77777777" w:rsidR="00717335" w:rsidRDefault="00000000">
            <w:pPr>
              <w:spacing w:after="30"/>
            </w:pPr>
            <w:r>
              <w:rPr>
                <w:sz w:val="19"/>
                <w:szCs w:val="19"/>
              </w:rPr>
              <w:t>47C6E4</w:t>
            </w:r>
          </w:p>
        </w:tc>
      </w:tr>
      <w:tr w:rsidR="00717335" w14:paraId="0750A5E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7DF23"/>
            <w:tcMar>
              <w:top w:w="60" w:type="dxa"/>
              <w:left w:w="90" w:type="dxa"/>
              <w:bottom w:w="60" w:type="dxa"/>
              <w:right w:w="90" w:type="dxa"/>
            </w:tcMar>
          </w:tcPr>
          <w:p w14:paraId="788A637C" w14:textId="77777777" w:rsidR="00717335" w:rsidRDefault="00000000">
            <w:pPr>
              <w:spacing w:after="30"/>
            </w:pPr>
            <w:r>
              <w:rPr>
                <w:b/>
                <w:bCs/>
                <w:sz w:val="19"/>
                <w:szCs w:val="19"/>
              </w:rPr>
              <w:t>Observe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177F5C" w14:textId="77777777" w:rsidR="00717335" w:rsidRDefault="00000000">
            <w:pPr>
              <w:spacing w:after="30"/>
            </w:pPr>
            <w:r>
              <w:rPr>
                <w:sz w:val="19"/>
                <w:szCs w:val="19"/>
              </w:rPr>
              <w:t>Lime</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7DDB3D" w14:textId="77777777" w:rsidR="00717335" w:rsidRDefault="00000000">
            <w:pPr>
              <w:spacing w:after="30"/>
            </w:pPr>
            <w:r>
              <w:rPr>
                <w:sz w:val="19"/>
                <w:szCs w:val="19"/>
              </w:rPr>
              <w:t>D7DF23</w:t>
            </w:r>
          </w:p>
        </w:tc>
      </w:tr>
      <w:tr w:rsidR="00717335" w14:paraId="3A69BA3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CF128C"/>
            <w:tcMar>
              <w:top w:w="60" w:type="dxa"/>
              <w:left w:w="90" w:type="dxa"/>
              <w:bottom w:w="60" w:type="dxa"/>
              <w:right w:w="90" w:type="dxa"/>
            </w:tcMar>
          </w:tcPr>
          <w:p w14:paraId="3BF85FBC" w14:textId="77777777" w:rsidR="00717335" w:rsidRDefault="00000000">
            <w:pPr>
              <w:spacing w:after="30"/>
            </w:pPr>
            <w:r>
              <w:rPr>
                <w:b/>
                <w:bCs/>
                <w:sz w:val="19"/>
                <w:szCs w:val="19"/>
              </w:rPr>
              <w:t>Explain</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D9593" w14:textId="77777777" w:rsidR="00717335" w:rsidRDefault="00000000">
            <w:pPr>
              <w:spacing w:after="30"/>
            </w:pPr>
            <w:r>
              <w:rPr>
                <w:sz w:val="19"/>
                <w:szCs w:val="19"/>
              </w:rPr>
              <w:t>Magenta</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DFFFEB" w14:textId="77777777" w:rsidR="00717335" w:rsidRDefault="00000000">
            <w:pPr>
              <w:spacing w:after="30"/>
            </w:pPr>
            <w:r>
              <w:rPr>
                <w:sz w:val="19"/>
                <w:szCs w:val="19"/>
              </w:rPr>
              <w:t>CF128C</w:t>
            </w:r>
          </w:p>
        </w:tc>
      </w:tr>
      <w:tr w:rsidR="00717335" w14:paraId="1C25764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CBA63"/>
            <w:tcMar>
              <w:top w:w="60" w:type="dxa"/>
              <w:left w:w="90" w:type="dxa"/>
              <w:bottom w:w="60" w:type="dxa"/>
              <w:right w:w="90" w:type="dxa"/>
            </w:tcMar>
          </w:tcPr>
          <w:p w14:paraId="051942F2" w14:textId="77777777" w:rsidR="00717335" w:rsidRDefault="00000000">
            <w:pPr>
              <w:spacing w:after="30"/>
            </w:pPr>
            <w:r>
              <w:rPr>
                <w:b/>
                <w:bCs/>
                <w:sz w:val="19"/>
                <w:szCs w:val="19"/>
              </w:rPr>
              <w:lastRenderedPageBreak/>
              <w:t>Driving Question Board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2A0087" w14:textId="77777777" w:rsidR="00717335" w:rsidRDefault="00000000">
            <w:pPr>
              <w:spacing w:after="30"/>
            </w:pPr>
            <w:r>
              <w:rPr>
                <w:sz w:val="19"/>
                <w:szCs w:val="19"/>
              </w:rPr>
              <w:t>Orange</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6300E1" w14:textId="77777777" w:rsidR="00717335" w:rsidRDefault="00000000">
            <w:pPr>
              <w:spacing w:after="30"/>
            </w:pPr>
            <w:r>
              <w:rPr>
                <w:sz w:val="19"/>
                <w:szCs w:val="19"/>
              </w:rPr>
              <w:t>FCBA63</w:t>
            </w:r>
          </w:p>
        </w:tc>
      </w:tr>
      <w:tr w:rsidR="00717335" w14:paraId="28607A3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44145"/>
            <w:tcMar>
              <w:top w:w="60" w:type="dxa"/>
              <w:left w:w="90" w:type="dxa"/>
              <w:bottom w:w="60" w:type="dxa"/>
              <w:right w:w="90" w:type="dxa"/>
            </w:tcMar>
          </w:tcPr>
          <w:p w14:paraId="64385B83" w14:textId="77777777" w:rsidR="00717335" w:rsidRDefault="00000000">
            <w:pPr>
              <w:spacing w:after="30"/>
            </w:pPr>
            <w:r>
              <w:rPr>
                <w:b/>
                <w:bCs/>
                <w:sz w:val="19"/>
                <w:szCs w:val="19"/>
              </w:rPr>
              <w:t>Model Building</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1B8DE0" w14:textId="77777777" w:rsidR="00717335" w:rsidRDefault="00000000">
            <w:pPr>
              <w:spacing w:after="30"/>
            </w:pPr>
            <w:r>
              <w:rPr>
                <w:sz w:val="19"/>
                <w:szCs w:val="19"/>
              </w:rPr>
              <w:t>Red</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1EA9AE" w14:textId="77777777" w:rsidR="00717335" w:rsidRDefault="00000000">
            <w:pPr>
              <w:spacing w:after="30"/>
            </w:pPr>
            <w:r>
              <w:rPr>
                <w:sz w:val="19"/>
                <w:szCs w:val="19"/>
              </w:rPr>
              <w:t>E44145</w:t>
            </w:r>
          </w:p>
        </w:tc>
      </w:tr>
    </w:tbl>
    <w:p w14:paraId="183D4927" w14:textId="77777777" w:rsidR="00717335" w:rsidRDefault="00000000">
      <w:pPr>
        <w:pStyle w:val="Heading1"/>
        <w:spacing w:before="320" w:after="140"/>
      </w:pPr>
      <w:r>
        <w:t>5. Deck structure: slide by slide</w:t>
      </w:r>
    </w:p>
    <w:p w14:paraId="022C275A" w14:textId="77777777" w:rsidR="00717335" w:rsidRDefault="00000000">
      <w:pPr>
        <w:spacing w:after="100"/>
      </w:pPr>
      <w:r>
        <w:t>Every deck follows this order. Hidden slides are for the teacher only and do not show in Slide 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1100"/>
        <w:gridCol w:w="2900"/>
        <w:gridCol w:w="2660"/>
      </w:tblGrid>
      <w:tr w:rsidR="00717335" w14:paraId="70270534"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72EE546D" w14:textId="77777777" w:rsidR="00717335" w:rsidRDefault="00000000">
            <w:pPr>
              <w:spacing w:after="30"/>
            </w:pPr>
            <w:r>
              <w:rPr>
                <w:b/>
                <w:bCs/>
                <w:color w:val="FFFFFF"/>
                <w:sz w:val="19"/>
                <w:szCs w:val="19"/>
              </w:rPr>
              <w:t>#</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3C29C44C" w14:textId="77777777" w:rsidR="00717335" w:rsidRDefault="00000000">
            <w:pPr>
              <w:spacing w:after="30"/>
            </w:pPr>
            <w:r>
              <w:rPr>
                <w:b/>
                <w:bCs/>
                <w:color w:val="FFFFFF"/>
                <w:sz w:val="19"/>
                <w:szCs w:val="19"/>
              </w:rPr>
              <w:t>Slide</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295C7B31" w14:textId="77777777" w:rsidR="00717335" w:rsidRDefault="00000000">
            <w:pPr>
              <w:spacing w:after="30"/>
            </w:pPr>
            <w:r>
              <w:rPr>
                <w:b/>
                <w:bCs/>
                <w:color w:val="FFFFFF"/>
                <w:sz w:val="19"/>
                <w:szCs w:val="19"/>
              </w:rPr>
              <w:t>Shown?</w:t>
            </w:r>
          </w:p>
        </w:tc>
        <w:tc>
          <w:tcPr>
            <w:tcW w:w="2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5BEEC9A3" w14:textId="77777777" w:rsidR="00717335" w:rsidRDefault="00000000">
            <w:pPr>
              <w:spacing w:after="30"/>
            </w:pPr>
            <w:r>
              <w:rPr>
                <w:b/>
                <w:bCs/>
                <w:color w:val="FFFFFF"/>
                <w:sz w:val="19"/>
                <w:szCs w:val="19"/>
              </w:rPr>
              <w:t>On the slide</w:t>
            </w:r>
          </w:p>
        </w:tc>
        <w:tc>
          <w:tcPr>
            <w:tcW w:w="26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72BA4CF3" w14:textId="77777777" w:rsidR="00717335" w:rsidRDefault="00000000">
            <w:pPr>
              <w:spacing w:after="30"/>
            </w:pPr>
            <w:r>
              <w:rPr>
                <w:b/>
                <w:bCs/>
                <w:color w:val="FFFFFF"/>
                <w:sz w:val="19"/>
                <w:szCs w:val="19"/>
              </w:rPr>
              <w:t>In the notes</w:t>
            </w:r>
          </w:p>
        </w:tc>
      </w:tr>
      <w:tr w:rsidR="00717335" w14:paraId="110DAF01"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FF908E" w14:textId="77777777" w:rsidR="00717335" w:rsidRDefault="00000000">
            <w:pPr>
              <w:spacing w:after="30"/>
            </w:pPr>
            <w:r>
              <w:rPr>
                <w:b/>
                <w:bCs/>
                <w:sz w:val="19"/>
                <w:szCs w:val="19"/>
              </w:rPr>
              <w:t>1</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596A62" w14:textId="77777777" w:rsidR="00717335" w:rsidRDefault="00000000">
            <w:pPr>
              <w:spacing w:after="30"/>
            </w:pPr>
            <w:r>
              <w:rPr>
                <w:sz w:val="19"/>
                <w:szCs w:val="19"/>
              </w:rPr>
              <w:t>Title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53006D"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4432BB" w14:textId="77777777" w:rsidR="00717335" w:rsidRDefault="00000000">
            <w:pPr>
              <w:spacing w:after="30"/>
            </w:pPr>
            <w:r>
              <w:rPr>
                <w:sz w:val="19"/>
                <w:szCs w:val="19"/>
              </w:rPr>
              <w:t>Subject · SoW · Lesson # of N · minutes; lesson title; one-line description; the five phases as a strip.</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5B27AC" w14:textId="77777777" w:rsidR="00717335" w:rsidRDefault="00000000">
            <w:pPr>
              <w:spacing w:after="30"/>
            </w:pPr>
            <w:r>
              <w:rPr>
                <w:sz w:val="19"/>
                <w:szCs w:val="19"/>
              </w:rPr>
              <w:t>PURPOSE OF THIS LESSON (what students discover and why it matters); BEFORE CLASS checklist; any "do not show slide X until…" warning.</w:t>
            </w:r>
          </w:p>
        </w:tc>
      </w:tr>
      <w:tr w:rsidR="00717335" w14:paraId="14DA98F8"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FF71B5" w14:textId="77777777" w:rsidR="00717335" w:rsidRDefault="00000000">
            <w:pPr>
              <w:spacing w:after="30"/>
            </w:pPr>
            <w:r>
              <w:rPr>
                <w:b/>
                <w:bCs/>
                <w:sz w:val="19"/>
                <w:szCs w:val="19"/>
              </w:rPr>
              <w:t>2</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BA1D5E" w14:textId="77777777" w:rsidR="00717335" w:rsidRDefault="00000000">
            <w:pPr>
              <w:spacing w:after="30"/>
            </w:pPr>
            <w:r>
              <w:rPr>
                <w:sz w:val="19"/>
                <w:szCs w:val="19"/>
              </w:rPr>
              <w:t>How these lessons work</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59F94" w14:textId="77777777" w:rsidR="00717335" w:rsidRDefault="00000000">
            <w:pPr>
              <w:spacing w:after="30"/>
            </w:pPr>
            <w:r>
              <w:rPr>
                <w:sz w:val="19"/>
                <w:szCs w:val="19"/>
              </w:rPr>
              <w:t>Hidden</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C7B0FB" w14:textId="77777777" w:rsidR="00717335" w:rsidRDefault="00000000">
            <w:pPr>
              <w:spacing w:after="30"/>
            </w:pPr>
            <w:r>
              <w:rPr>
                <w:sz w:val="19"/>
                <w:szCs w:val="19"/>
              </w:rPr>
              <w:t>The five phases, one line each; three habits every lesson (wait time, don't correct yet, call on everyone); what the "Check for understanding" label means.</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DD5A36" w14:textId="77777777" w:rsidR="00717335" w:rsidRDefault="00000000">
            <w:pPr>
              <w:spacing w:after="30"/>
            </w:pPr>
            <w:r>
              <w:rPr>
                <w:sz w:val="19"/>
                <w:szCs w:val="19"/>
              </w:rPr>
              <w:t xml:space="preserve">How to use the notes (the fixed structure) and Presenter View. Same text </w:t>
            </w:r>
            <w:proofErr w:type="gramStart"/>
            <w:r>
              <w:rPr>
                <w:sz w:val="19"/>
                <w:szCs w:val="19"/>
              </w:rPr>
              <w:t>in</w:t>
            </w:r>
            <w:proofErr w:type="gramEnd"/>
            <w:r>
              <w:rPr>
                <w:sz w:val="19"/>
                <w:szCs w:val="19"/>
              </w:rPr>
              <w:t xml:space="preserve"> every deck.</w:t>
            </w:r>
          </w:p>
        </w:tc>
      </w:tr>
      <w:tr w:rsidR="00717335" w14:paraId="326ED8EB"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2B2349" w14:textId="77777777" w:rsidR="00717335" w:rsidRDefault="00000000">
            <w:pPr>
              <w:spacing w:after="30"/>
            </w:pPr>
            <w:r>
              <w:rPr>
                <w:b/>
                <w:bCs/>
                <w:sz w:val="19"/>
                <w:szCs w:val="19"/>
              </w:rPr>
              <w:t>3</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F55C0C" w14:textId="77777777" w:rsidR="00717335" w:rsidRDefault="00000000">
            <w:pPr>
              <w:spacing w:after="30"/>
            </w:pPr>
            <w:r>
              <w:rPr>
                <w:sz w:val="19"/>
                <w:szCs w:val="19"/>
              </w:rPr>
              <w:t xml:space="preserve">Lesson </w:t>
            </w:r>
            <w:proofErr w:type="gramStart"/>
            <w:r>
              <w:rPr>
                <w:sz w:val="19"/>
                <w:szCs w:val="19"/>
              </w:rPr>
              <w:t>at a glance</w:t>
            </w:r>
            <w:proofErr w:type="gramEnd"/>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D8F87F" w14:textId="77777777" w:rsidR="00717335" w:rsidRDefault="00000000">
            <w:pPr>
              <w:spacing w:after="30"/>
            </w:pPr>
            <w:r>
              <w:rPr>
                <w:sz w:val="19"/>
                <w:szCs w:val="19"/>
              </w:rPr>
              <w:t>Hidden</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C20C8F" w14:textId="77777777" w:rsidR="00717335" w:rsidRDefault="00000000">
            <w:pPr>
              <w:spacing w:after="30"/>
            </w:pPr>
            <w:r>
              <w:rPr>
                <w:sz w:val="19"/>
                <w:szCs w:val="19"/>
              </w:rPr>
              <w:t>Table: phase · time · what students do (adds up to the lesson length). Materials per group. ARES resource buttons.</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689D7E" w14:textId="77777777" w:rsidR="00717335" w:rsidRDefault="00000000">
            <w:pPr>
              <w:spacing w:after="30"/>
            </w:pPr>
            <w:r>
              <w:rPr>
                <w:sz w:val="19"/>
                <w:szCs w:val="19"/>
              </w:rPr>
              <w:t>Each resource with a match note. Fallback plan if equipment or materials are missing.</w:t>
            </w:r>
          </w:p>
        </w:tc>
      </w:tr>
      <w:tr w:rsidR="00717335" w14:paraId="24EC3583"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8489A8" w14:textId="77777777" w:rsidR="00717335" w:rsidRDefault="00000000">
            <w:pPr>
              <w:spacing w:after="30"/>
            </w:pPr>
            <w:r>
              <w:rPr>
                <w:b/>
                <w:bCs/>
                <w:sz w:val="19"/>
                <w:szCs w:val="19"/>
              </w:rPr>
              <w:t>4</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A1ED84" w14:textId="77777777" w:rsidR="00717335" w:rsidRDefault="00000000">
            <w:pPr>
              <w:spacing w:after="30"/>
            </w:pPr>
            <w:r>
              <w:rPr>
                <w:sz w:val="19"/>
                <w:szCs w:val="19"/>
              </w:rPr>
              <w:t>Unit map</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21A19E"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41FADE" w14:textId="77777777" w:rsidR="00717335" w:rsidRDefault="00000000">
            <w:pPr>
              <w:spacing w:after="30"/>
            </w:pPr>
            <w:r>
              <w:rPr>
                <w:sz w:val="19"/>
                <w:szCs w:val="19"/>
              </w:rPr>
              <w:t>All lesson titles, "YOU ARE HERE" marker, a "So far" line, and the unit driving question.</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421A00" w14:textId="77777777" w:rsidR="00717335" w:rsidRDefault="00000000">
            <w:pPr>
              <w:spacing w:after="30"/>
            </w:pPr>
            <w:r>
              <w:rPr>
                <w:sz w:val="19"/>
                <w:szCs w:val="19"/>
              </w:rPr>
              <w:t>One or two lines linking last lesson to today.</w:t>
            </w:r>
          </w:p>
        </w:tc>
      </w:tr>
      <w:tr w:rsidR="00717335" w14:paraId="39107237"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CDAF52" w14:textId="77777777" w:rsidR="00717335" w:rsidRDefault="00000000">
            <w:pPr>
              <w:spacing w:after="30"/>
            </w:pPr>
            <w:r>
              <w:rPr>
                <w:b/>
                <w:bCs/>
                <w:sz w:val="19"/>
                <w:szCs w:val="19"/>
              </w:rPr>
              <w:t>5</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CB9044" w14:textId="77777777" w:rsidR="00717335" w:rsidRDefault="00000000">
            <w:pPr>
              <w:spacing w:after="30"/>
            </w:pPr>
            <w:r>
              <w:rPr>
                <w:sz w:val="19"/>
                <w:szCs w:val="19"/>
              </w:rPr>
              <w:t>Goals and key words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6A525F"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E70644" w14:textId="77777777" w:rsidR="00717335" w:rsidRDefault="00000000">
            <w:pPr>
              <w:spacing w:after="30"/>
            </w:pPr>
            <w:r>
              <w:rPr>
                <w:sz w:val="19"/>
                <w:szCs w:val="19"/>
              </w:rPr>
              <w:t>"By the end of this lesson you can…" (3 goals max); key words with plain definitions.</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E82CED" w14:textId="77777777" w:rsidR="00717335" w:rsidRDefault="00000000">
            <w:pPr>
              <w:spacing w:after="30"/>
            </w:pPr>
            <w:r>
              <w:rPr>
                <w:sz w:val="19"/>
                <w:szCs w:val="19"/>
              </w:rPr>
              <w:t>How to introduce them.</w:t>
            </w:r>
          </w:p>
        </w:tc>
      </w:tr>
      <w:tr w:rsidR="00717335" w14:paraId="0FD845A3"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FA7408" w14:textId="77777777" w:rsidR="00717335" w:rsidRDefault="00000000">
            <w:pPr>
              <w:spacing w:after="30"/>
            </w:pPr>
            <w:r>
              <w:rPr>
                <w:b/>
                <w:bCs/>
                <w:sz w:val="19"/>
                <w:szCs w:val="19"/>
              </w:rPr>
              <w:t>6</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423EC3" w14:textId="77777777" w:rsidR="00717335" w:rsidRDefault="00000000">
            <w:pPr>
              <w:spacing w:after="30"/>
            </w:pPr>
            <w:r>
              <w:rPr>
                <w:sz w:val="19"/>
                <w:szCs w:val="19"/>
              </w:rPr>
              <w:t>Safety (practicals and demos only)</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6E68E0"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BA2F64" w14:textId="77777777" w:rsidR="00717335" w:rsidRDefault="00000000">
            <w:pPr>
              <w:spacing w:after="30"/>
            </w:pPr>
            <w:r>
              <w:rPr>
                <w:sz w:val="19"/>
                <w:szCs w:val="19"/>
              </w:rPr>
              <w:t>No more than five rules, in plain language, specific to today's hazards.</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B8FD3F" w14:textId="77777777" w:rsidR="00717335" w:rsidRDefault="00000000">
            <w:pPr>
              <w:spacing w:after="30"/>
            </w:pPr>
            <w:r>
              <w:rPr>
                <w:sz w:val="19"/>
                <w:szCs w:val="19"/>
              </w:rPr>
              <w:t>How to present them; what to watch for; students who must not handle a substance.</w:t>
            </w:r>
          </w:p>
        </w:tc>
      </w:tr>
      <w:tr w:rsidR="00717335" w14:paraId="61F89A53"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43955" w14:textId="77777777" w:rsidR="00717335" w:rsidRDefault="00000000">
            <w:pPr>
              <w:spacing w:after="30"/>
            </w:pPr>
            <w:r>
              <w:rPr>
                <w:b/>
                <w:bCs/>
                <w:sz w:val="19"/>
                <w:szCs w:val="19"/>
              </w:rPr>
              <w:t>7+</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4857C9" w14:textId="77777777" w:rsidR="00717335" w:rsidRDefault="00000000">
            <w:pPr>
              <w:spacing w:after="30"/>
            </w:pPr>
            <w:r>
              <w:rPr>
                <w:sz w:val="19"/>
                <w:szCs w:val="19"/>
              </w:rPr>
              <w:t>Phase slides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5C6EB1"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0F70BE" w14:textId="77777777" w:rsidR="00717335" w:rsidRDefault="00000000">
            <w:pPr>
              <w:spacing w:after="30"/>
            </w:pPr>
            <w:r>
              <w:rPr>
                <w:sz w:val="19"/>
                <w:szCs w:val="19"/>
              </w:rPr>
              <w:t>Predict → Observe → Explain → Driving Question Board → Model Building, in the SoW's order (Section 6).</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64E6D7" w14:textId="77777777" w:rsidR="00717335" w:rsidRDefault="00000000">
            <w:pPr>
              <w:spacing w:after="30"/>
            </w:pPr>
            <w:r>
              <w:rPr>
                <w:sz w:val="19"/>
                <w:szCs w:val="19"/>
              </w:rPr>
              <w:t>Full note structure (Section 7).</w:t>
            </w:r>
          </w:p>
        </w:tc>
      </w:tr>
      <w:tr w:rsidR="00717335" w14:paraId="65D2F7FA"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454DC1" w14:textId="77777777" w:rsidR="00717335" w:rsidRDefault="00000000">
            <w:pPr>
              <w:spacing w:after="30"/>
            </w:pPr>
            <w:r>
              <w:rPr>
                <w:b/>
                <w:bCs/>
                <w:sz w:val="19"/>
                <w:szCs w:val="19"/>
              </w:rPr>
              <w:t>Last</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C4924C" w14:textId="77777777" w:rsidR="00717335" w:rsidRDefault="00000000">
            <w:pPr>
              <w:spacing w:after="30"/>
            </w:pPr>
            <w:r>
              <w:rPr>
                <w:sz w:val="19"/>
                <w:szCs w:val="19"/>
              </w:rPr>
              <w:t>Summary Table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2D3565"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66179E" w14:textId="77777777" w:rsidR="00717335" w:rsidRDefault="00000000">
            <w:pPr>
              <w:spacing w:after="30"/>
            </w:pPr>
            <w:r>
              <w:rPr>
                <w:sz w:val="19"/>
                <w:szCs w:val="19"/>
              </w:rPr>
              <w:t xml:space="preserve">What did I observe? What did I learn? How does this explain the phenomenon? </w:t>
            </w:r>
            <w:proofErr w:type="gramStart"/>
            <w:r>
              <w:rPr>
                <w:sz w:val="19"/>
                <w:szCs w:val="19"/>
              </w:rPr>
              <w:t>Plus</w:t>
            </w:r>
            <w:proofErr w:type="gramEnd"/>
            <w:r>
              <w:rPr>
                <w:sz w:val="19"/>
                <w:szCs w:val="19"/>
              </w:rPr>
              <w:t xml:space="preserve"> a "Next lesson:" teaser.</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A4DD85" w14:textId="77777777" w:rsidR="00717335" w:rsidRDefault="00000000">
            <w:pPr>
              <w:spacing w:after="30"/>
            </w:pPr>
            <w:r>
              <w:rPr>
                <w:sz w:val="19"/>
                <w:szCs w:val="19"/>
              </w:rPr>
              <w:t>ANSWER KEY for all three; TEACHER REFLECTION questions to plan the next lesson.</w:t>
            </w:r>
          </w:p>
        </w:tc>
      </w:tr>
    </w:tbl>
    <w:p w14:paraId="698028A8" w14:textId="77777777" w:rsidR="00717335" w:rsidRDefault="00000000">
      <w:pPr>
        <w:pStyle w:val="Heading1"/>
        <w:spacing w:before="320" w:after="140"/>
      </w:pPr>
      <w:r>
        <w:t>6. Phase slides</w:t>
      </w:r>
    </w:p>
    <w:p w14:paraId="74A49204" w14:textId="77777777" w:rsidR="00717335" w:rsidRDefault="00000000">
      <w:pPr>
        <w:pStyle w:val="Heading2"/>
        <w:spacing w:before="200" w:after="80"/>
      </w:pPr>
      <w:r>
        <w:t>Predict</w:t>
      </w:r>
    </w:p>
    <w:p w14:paraId="68828D40" w14:textId="77777777" w:rsidR="00717335" w:rsidRDefault="00000000">
      <w:pPr>
        <w:pStyle w:val="ListParagraph"/>
        <w:numPr>
          <w:ilvl w:val="0"/>
          <w:numId w:val="2"/>
        </w:numPr>
        <w:spacing w:after="60"/>
      </w:pPr>
      <w:r>
        <w:t xml:space="preserve">Students write their own </w:t>
      </w:r>
      <w:proofErr w:type="gramStart"/>
      <w:r>
        <w:t>idea</w:t>
      </w:r>
      <w:proofErr w:type="gramEnd"/>
      <w:r>
        <w:t>, alone and silent, BEFORE anything is taught. Then pair talk.</w:t>
      </w:r>
    </w:p>
    <w:p w14:paraId="7371BC5E" w14:textId="77777777" w:rsidR="00717335" w:rsidRDefault="00000000">
      <w:pPr>
        <w:pStyle w:val="ListParagraph"/>
        <w:numPr>
          <w:ilvl w:val="0"/>
          <w:numId w:val="2"/>
        </w:numPr>
        <w:spacing w:after="60"/>
      </w:pPr>
      <w:r>
        <w:t xml:space="preserve">Ask for a prediction AND a reason (e.g. "Which will heat up faster, and why?" "What </w:t>
      </w:r>
      <w:proofErr w:type="spellStart"/>
      <w:r>
        <w:t>colour</w:t>
      </w:r>
      <w:proofErr w:type="spellEnd"/>
      <w:r>
        <w:t xml:space="preserve"> will the indicator turn?").</w:t>
      </w:r>
    </w:p>
    <w:p w14:paraId="6D546678" w14:textId="77777777" w:rsidR="00717335" w:rsidRDefault="00000000">
      <w:pPr>
        <w:pStyle w:val="ListParagraph"/>
        <w:numPr>
          <w:ilvl w:val="0"/>
          <w:numId w:val="2"/>
        </w:numPr>
        <w:spacing w:after="60"/>
      </w:pPr>
      <w:r>
        <w:lastRenderedPageBreak/>
        <w:t xml:space="preserve">Put a visible timer on the slide. Follow with </w:t>
      </w:r>
      <w:proofErr w:type="gramStart"/>
      <w:r>
        <w:t>a sharing</w:t>
      </w:r>
      <w:proofErr w:type="gramEnd"/>
      <w:r>
        <w:t xml:space="preserve"> slide: list predictions on the board under "BEFORE — Our Predictions". No corrections.</w:t>
      </w:r>
    </w:p>
    <w:p w14:paraId="59EC0141" w14:textId="77777777" w:rsidR="00717335" w:rsidRDefault="00000000">
      <w:pPr>
        <w:pStyle w:val="ListParagraph"/>
        <w:numPr>
          <w:ilvl w:val="0"/>
          <w:numId w:val="2"/>
        </w:numPr>
        <w:spacing w:after="60"/>
      </w:pPr>
      <w:r>
        <w:t>Where the lesson has a surprise, record a count (hands up) to return to in Explain.</w:t>
      </w:r>
    </w:p>
    <w:p w14:paraId="4DF8F799" w14:textId="77777777" w:rsidR="00717335" w:rsidRDefault="00000000">
      <w:pPr>
        <w:pStyle w:val="Heading2"/>
        <w:spacing w:before="200" w:after="80"/>
      </w:pPr>
      <w:r>
        <w:t>Observe</w:t>
      </w:r>
    </w:p>
    <w:p w14:paraId="633F9261" w14:textId="77777777" w:rsidR="00717335" w:rsidRDefault="00000000">
      <w:pPr>
        <w:pStyle w:val="ListParagraph"/>
        <w:numPr>
          <w:ilvl w:val="0"/>
          <w:numId w:val="2"/>
        </w:numPr>
        <w:spacing w:after="60"/>
      </w:pPr>
      <w:r>
        <w:t xml:space="preserve">Students gather evidence and record what they see. Evidence can be </w:t>
      </w:r>
      <w:proofErr w:type="gramStart"/>
      <w:r>
        <w:t>a practical</w:t>
      </w:r>
      <w:proofErr w:type="gramEnd"/>
      <w:r>
        <w:t xml:space="preserve">, a teacher demonstration, data tables, graphs, a story, images, or an offline simulation from ARES (e.g. </w:t>
      </w:r>
      <w:proofErr w:type="spellStart"/>
      <w:r>
        <w:t>PhET</w:t>
      </w:r>
      <w:proofErr w:type="spellEnd"/>
      <w:r>
        <w:t>).</w:t>
      </w:r>
    </w:p>
    <w:p w14:paraId="18DF7F5D" w14:textId="77777777" w:rsidR="00717335" w:rsidRDefault="00000000">
      <w:pPr>
        <w:pStyle w:val="ListParagraph"/>
        <w:numPr>
          <w:ilvl w:val="0"/>
          <w:numId w:val="2"/>
        </w:numPr>
        <w:spacing w:after="60"/>
      </w:pPr>
      <w:r>
        <w:t>For practicals: a teacher demonstration slide with numbered steps (think-aloud), then a "Your turn" slide.</w:t>
      </w:r>
    </w:p>
    <w:p w14:paraId="5125CA62" w14:textId="77777777" w:rsidR="00717335" w:rsidRDefault="00000000">
      <w:pPr>
        <w:pStyle w:val="ListParagraph"/>
        <w:numPr>
          <w:ilvl w:val="0"/>
          <w:numId w:val="2"/>
        </w:numPr>
        <w:spacing w:after="60"/>
      </w:pPr>
      <w:r>
        <w:t>Give students a recording format: a drawing guide, a results table with units in the headings, or axes for a graph.</w:t>
      </w:r>
    </w:p>
    <w:p w14:paraId="31D1E2E6" w14:textId="77777777" w:rsidR="00717335" w:rsidRDefault="00000000">
      <w:pPr>
        <w:pStyle w:val="ListParagraph"/>
        <w:numPr>
          <w:ilvl w:val="0"/>
          <w:numId w:val="2"/>
        </w:numPr>
        <w:spacing w:after="60"/>
      </w:pPr>
      <w:r>
        <w:t xml:space="preserve">Students record ONLY what they </w:t>
      </w:r>
      <w:proofErr w:type="gramStart"/>
      <w:r>
        <w:t>actually see</w:t>
      </w:r>
      <w:proofErr w:type="gramEnd"/>
      <w:r>
        <w:t xml:space="preserve"> or measure. Never show the expected result before they record.</w:t>
      </w:r>
    </w:p>
    <w:p w14:paraId="5BFA6E77" w14:textId="77777777" w:rsidR="00717335" w:rsidRDefault="00000000">
      <w:pPr>
        <w:pStyle w:val="Heading2"/>
        <w:spacing w:before="200" w:after="80"/>
      </w:pPr>
      <w:r>
        <w:t>Explain</w:t>
      </w:r>
    </w:p>
    <w:p w14:paraId="316CAE10" w14:textId="77777777" w:rsidR="00717335" w:rsidRDefault="00000000">
      <w:pPr>
        <w:pStyle w:val="ListParagraph"/>
        <w:numPr>
          <w:ilvl w:val="0"/>
          <w:numId w:val="2"/>
        </w:numPr>
        <w:spacing w:after="60"/>
      </w:pPr>
      <w:r>
        <w:t xml:space="preserve">Students return to their predictions and mark them right or wrong in a different </w:t>
      </w:r>
      <w:proofErr w:type="spellStart"/>
      <w:r>
        <w:t>colour</w:t>
      </w:r>
      <w:proofErr w:type="spellEnd"/>
      <w:r>
        <w:t>.</w:t>
      </w:r>
    </w:p>
    <w:p w14:paraId="315E65B1" w14:textId="77777777" w:rsidR="00717335" w:rsidRDefault="00000000">
      <w:pPr>
        <w:pStyle w:val="ListParagraph"/>
        <w:numPr>
          <w:ilvl w:val="0"/>
          <w:numId w:val="2"/>
        </w:numPr>
        <w:spacing w:after="60"/>
      </w:pPr>
      <w:r>
        <w:t xml:space="preserve">Build the explanation with a chain of small questions, one </w:t>
      </w:r>
      <w:proofErr w:type="gramStart"/>
      <w:r>
        <w:t>click</w:t>
      </w:r>
      <w:proofErr w:type="gramEnd"/>
      <w:r>
        <w:t xml:space="preserve"> at a time. Name the idea, law or equation AFTER students understand what it describes.</w:t>
      </w:r>
    </w:p>
    <w:p w14:paraId="0D7014E4" w14:textId="77777777" w:rsidR="00717335" w:rsidRDefault="00000000">
      <w:pPr>
        <w:pStyle w:val="ListParagraph"/>
        <w:numPr>
          <w:ilvl w:val="0"/>
          <w:numId w:val="2"/>
        </w:numPr>
        <w:spacing w:after="60"/>
      </w:pPr>
      <w:r>
        <w:t>Where there is data, students look for the pattern first, then explain it.</w:t>
      </w:r>
    </w:p>
    <w:p w14:paraId="1FDE1D49" w14:textId="77777777" w:rsidR="00717335" w:rsidRDefault="00000000">
      <w:pPr>
        <w:pStyle w:val="ListParagraph"/>
        <w:numPr>
          <w:ilvl w:val="0"/>
          <w:numId w:val="2"/>
        </w:numPr>
        <w:spacing w:after="60"/>
      </w:pPr>
      <w:r>
        <w:t xml:space="preserve">End with a </w:t>
      </w:r>
      <w:proofErr w:type="gramStart"/>
      <w:r>
        <w:t>short written</w:t>
      </w:r>
      <w:proofErr w:type="gramEnd"/>
      <w:r>
        <w:t xml:space="preserve"> explanation using Claim–Evidence–Reasoning or sentence starters. Claim = answer to the question; Evidence = data or observations; Reasoning = the science idea that links them.</w:t>
      </w:r>
    </w:p>
    <w:p w14:paraId="271644AD" w14:textId="77777777" w:rsidR="00717335" w:rsidRDefault="00000000">
      <w:pPr>
        <w:pStyle w:val="ListParagraph"/>
        <w:numPr>
          <w:ilvl w:val="0"/>
          <w:numId w:val="2"/>
        </w:numPr>
        <w:spacing w:after="60"/>
      </w:pPr>
      <w:r>
        <w:t xml:space="preserve">Comparison images or expected results go here, </w:t>
      </w:r>
      <w:proofErr w:type="gramStart"/>
      <w:r>
        <w:t>never before</w:t>
      </w:r>
      <w:proofErr w:type="gramEnd"/>
      <w:r>
        <w:t xml:space="preserve"> Observe.</w:t>
      </w:r>
    </w:p>
    <w:p w14:paraId="1C555B72" w14:textId="77777777" w:rsidR="00717335" w:rsidRDefault="00000000">
      <w:pPr>
        <w:pStyle w:val="Heading2"/>
        <w:spacing w:before="200" w:after="80"/>
      </w:pPr>
      <w:r>
        <w:t>Driving Question Board</w:t>
      </w:r>
    </w:p>
    <w:p w14:paraId="11A1D98B" w14:textId="77777777" w:rsidR="00717335" w:rsidRDefault="00000000">
      <w:pPr>
        <w:pStyle w:val="ListParagraph"/>
        <w:numPr>
          <w:ilvl w:val="0"/>
          <w:numId w:val="2"/>
        </w:numPr>
        <w:spacing w:after="60"/>
      </w:pPr>
      <w:r>
        <w:t xml:space="preserve">Updated EVERY lesson. Groups </w:t>
      </w:r>
      <w:proofErr w:type="gramStart"/>
      <w:r>
        <w:t>post:</w:t>
      </w:r>
      <w:proofErr w:type="gramEnd"/>
      <w:r>
        <w:t xml:space="preserve"> evidence we now have and questions we still need to answer (two </w:t>
      </w:r>
      <w:proofErr w:type="spellStart"/>
      <w:r>
        <w:t>colours</w:t>
      </w:r>
      <w:proofErr w:type="spellEnd"/>
      <w:r>
        <w:t xml:space="preserve"> of notes).</w:t>
      </w:r>
    </w:p>
    <w:p w14:paraId="092354A9" w14:textId="77777777" w:rsidR="00717335" w:rsidRDefault="00000000">
      <w:pPr>
        <w:pStyle w:val="ListParagraph"/>
        <w:numPr>
          <w:ilvl w:val="0"/>
          <w:numId w:val="2"/>
        </w:numPr>
        <w:spacing w:after="60"/>
      </w:pPr>
      <w:r>
        <w:t>Evidence notes must use something seen or measured today, not the textbook. Include a quick class vote on whether the evidence supports a claim.</w:t>
      </w:r>
    </w:p>
    <w:p w14:paraId="2B737C7C" w14:textId="77777777" w:rsidR="00717335" w:rsidRDefault="00000000">
      <w:pPr>
        <w:pStyle w:val="Heading2"/>
        <w:spacing w:before="200" w:after="80"/>
      </w:pPr>
      <w:r>
        <w:t>Model Building</w:t>
      </w:r>
    </w:p>
    <w:p w14:paraId="087B7785" w14:textId="77777777" w:rsidR="00717335" w:rsidRDefault="00000000">
      <w:pPr>
        <w:pStyle w:val="ListParagraph"/>
        <w:numPr>
          <w:ilvl w:val="0"/>
          <w:numId w:val="2"/>
        </w:numPr>
        <w:spacing w:after="60"/>
      </w:pPr>
      <w:r>
        <w:t xml:space="preserve">Each student keeps ONE model for the whole unit and revises it in a NEW </w:t>
      </w:r>
      <w:proofErr w:type="spellStart"/>
      <w:r>
        <w:t>colour</w:t>
      </w:r>
      <w:proofErr w:type="spellEnd"/>
      <w:r>
        <w:t xml:space="preserve"> each lesson. The model can be a diagram, a particle model, a circuit or energy diagram, or a flow chart, whatever the SoW uses.</w:t>
      </w:r>
    </w:p>
    <w:p w14:paraId="03A4CDF6" w14:textId="77777777" w:rsidR="00717335" w:rsidRDefault="00000000">
      <w:pPr>
        <w:pStyle w:val="ListParagraph"/>
        <w:numPr>
          <w:ilvl w:val="0"/>
          <w:numId w:val="2"/>
        </w:numPr>
        <w:spacing w:after="60"/>
      </w:pPr>
      <w:r>
        <w:t>List the specific revisions to make. Ask students to cite their evidence ("This model is based on evidence from…").</w:t>
      </w:r>
    </w:p>
    <w:p w14:paraId="647E0306" w14:textId="77777777" w:rsidR="00717335" w:rsidRDefault="00000000">
      <w:pPr>
        <w:pStyle w:val="ListParagraph"/>
        <w:numPr>
          <w:ilvl w:val="0"/>
          <w:numId w:val="2"/>
        </w:numPr>
        <w:spacing w:after="60"/>
      </w:pPr>
      <w:r>
        <w:t>End with a one-sentence prediction for the next lesson.</w:t>
      </w:r>
    </w:p>
    <w:p w14:paraId="5146E0E9" w14:textId="77777777" w:rsidR="00717335" w:rsidRDefault="00000000">
      <w:pPr>
        <w:pStyle w:val="Heading1"/>
        <w:spacing w:before="320" w:after="140"/>
      </w:pPr>
      <w:r>
        <w:t>7. Speaker notes</w:t>
      </w:r>
    </w:p>
    <w:p w14:paraId="272F1B6B" w14:textId="77777777" w:rsidR="00717335" w:rsidRDefault="00000000">
      <w:pPr>
        <w:spacing w:after="100"/>
      </w:pPr>
      <w:r>
        <w:t xml:space="preserve">Every slide has notes in the same order, with the labels in capitals. Leave out a label only if </w:t>
      </w:r>
      <w:proofErr w:type="gramStart"/>
      <w:r>
        <w:t>it has</w:t>
      </w:r>
      <w:proofErr w:type="gramEnd"/>
      <w:r>
        <w:t xml:space="preserve"> nothing to say on that slide. Start each phase's first slide with the phase total, e.g. "OBSERVE PHASE (35 minutes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17335" w14:paraId="41BBE97D"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553BAA5E" w14:textId="77777777" w:rsidR="00717335" w:rsidRDefault="00000000">
            <w:pPr>
              <w:spacing w:after="30"/>
            </w:pPr>
            <w:r>
              <w:rPr>
                <w:b/>
                <w:bCs/>
                <w:color w:val="FFFFFF"/>
                <w:sz w:val="19"/>
                <w:szCs w:val="19"/>
              </w:rPr>
              <w:t>Label</w:t>
            </w:r>
          </w:p>
        </w:tc>
        <w:tc>
          <w:tcPr>
            <w:tcW w:w="73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6D03B176" w14:textId="77777777" w:rsidR="00717335" w:rsidRDefault="00000000">
            <w:pPr>
              <w:spacing w:after="30"/>
            </w:pPr>
            <w:r>
              <w:rPr>
                <w:b/>
                <w:bCs/>
                <w:color w:val="FFFFFF"/>
                <w:sz w:val="19"/>
                <w:szCs w:val="19"/>
              </w:rPr>
              <w:t>What it contains</w:t>
            </w:r>
          </w:p>
        </w:tc>
      </w:tr>
      <w:tr w:rsidR="00717335" w14:paraId="52F5EF8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F9305B" w14:textId="77777777" w:rsidR="00717335" w:rsidRDefault="00000000">
            <w:pPr>
              <w:spacing w:after="30"/>
            </w:pPr>
            <w:r>
              <w:rPr>
                <w:b/>
                <w:bCs/>
                <w:sz w:val="19"/>
                <w:szCs w:val="19"/>
              </w:rPr>
              <w:t>TIME</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C10BFE" w14:textId="77777777" w:rsidR="00717335" w:rsidRDefault="00000000">
            <w:pPr>
              <w:spacing w:after="30"/>
            </w:pPr>
            <w:r>
              <w:rPr>
                <w:sz w:val="19"/>
                <w:szCs w:val="19"/>
              </w:rPr>
              <w:t>Minutes for this slide. All slide times must add up to the lesson length.</w:t>
            </w:r>
          </w:p>
        </w:tc>
      </w:tr>
      <w:tr w:rsidR="00717335" w14:paraId="2DA3629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F40416" w14:textId="77777777" w:rsidR="00717335" w:rsidRDefault="00000000">
            <w:pPr>
              <w:spacing w:after="30"/>
            </w:pPr>
            <w:r>
              <w:rPr>
                <w:b/>
                <w:bCs/>
                <w:sz w:val="19"/>
                <w:szCs w:val="19"/>
              </w:rPr>
              <w:t>DO</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4D903E" w14:textId="77777777" w:rsidR="00717335" w:rsidRDefault="00000000">
            <w:pPr>
              <w:spacing w:after="30"/>
            </w:pPr>
            <w:r>
              <w:rPr>
                <w:sz w:val="19"/>
                <w:szCs w:val="19"/>
              </w:rPr>
              <w:t>What the teacher does, step by step, in short bullets. Include grouping and materials.</w:t>
            </w:r>
          </w:p>
        </w:tc>
      </w:tr>
      <w:tr w:rsidR="00717335" w14:paraId="2447E95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0AA41B" w14:textId="77777777" w:rsidR="00717335" w:rsidRDefault="00000000">
            <w:pPr>
              <w:spacing w:after="30"/>
            </w:pPr>
            <w:r>
              <w:rPr>
                <w:b/>
                <w:bCs/>
                <w:sz w:val="19"/>
                <w:szCs w:val="19"/>
              </w:rPr>
              <w:t>SAY</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468ACE" w14:textId="77777777" w:rsidR="00717335" w:rsidRDefault="00000000">
            <w:pPr>
              <w:spacing w:after="30"/>
            </w:pPr>
            <w:r>
              <w:rPr>
                <w:sz w:val="19"/>
                <w:szCs w:val="19"/>
              </w:rPr>
              <w:t>Words the teacher can read aloud. Teachers may adapt them.</w:t>
            </w:r>
          </w:p>
        </w:tc>
      </w:tr>
      <w:tr w:rsidR="00717335" w14:paraId="0D7010C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D0572B" w14:textId="77777777" w:rsidR="00717335" w:rsidRDefault="00000000">
            <w:pPr>
              <w:spacing w:after="30"/>
            </w:pPr>
            <w:r>
              <w:rPr>
                <w:b/>
                <w:bCs/>
                <w:sz w:val="19"/>
                <w:szCs w:val="19"/>
              </w:rPr>
              <w:t>WAIT TIME</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AD0A46" w14:textId="77777777" w:rsidR="00717335" w:rsidRDefault="00000000">
            <w:pPr>
              <w:spacing w:after="30"/>
            </w:pPr>
            <w:r>
              <w:rPr>
                <w:sz w:val="19"/>
                <w:szCs w:val="19"/>
              </w:rPr>
              <w:t>How long to stay silent after a question (usually 5–15 seconds; the full time for silent writing).</w:t>
            </w:r>
          </w:p>
        </w:tc>
      </w:tr>
      <w:tr w:rsidR="00717335" w14:paraId="4F94619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413522" w14:textId="77777777" w:rsidR="00717335" w:rsidRDefault="00000000">
            <w:pPr>
              <w:spacing w:after="30"/>
            </w:pPr>
            <w:r>
              <w:rPr>
                <w:b/>
                <w:bCs/>
                <w:sz w:val="19"/>
                <w:szCs w:val="19"/>
              </w:rPr>
              <w:lastRenderedPageBreak/>
              <w:t>LOOK FOR</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A016B8" w14:textId="77777777" w:rsidR="00717335" w:rsidRDefault="00000000">
            <w:pPr>
              <w:spacing w:after="30"/>
            </w:pPr>
            <w:r>
              <w:rPr>
                <w:sz w:val="19"/>
                <w:szCs w:val="19"/>
              </w:rPr>
              <w:t>The formative check: what to look and listen for, and how many students or books to check. Be specific (e.g. "results table has units in every column heading").</w:t>
            </w:r>
          </w:p>
        </w:tc>
      </w:tr>
      <w:tr w:rsidR="00717335" w14:paraId="6A97207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71BCE6" w14:textId="77777777" w:rsidR="00717335" w:rsidRDefault="00000000">
            <w:pPr>
              <w:spacing w:after="30"/>
            </w:pPr>
            <w:r>
              <w:rPr>
                <w:b/>
                <w:bCs/>
                <w:sz w:val="19"/>
                <w:szCs w:val="19"/>
              </w:rPr>
              <w:t>IF…</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687681" w14:textId="77777777" w:rsidR="00717335" w:rsidRDefault="00000000">
            <w:pPr>
              <w:spacing w:after="30"/>
            </w:pPr>
            <w:r>
              <w:rPr>
                <w:sz w:val="19"/>
                <w:szCs w:val="19"/>
              </w:rPr>
              <w:t>What to do when students are stuck, give a common wrong answer, or equipment fails. Include the exact words to say.</w:t>
            </w:r>
          </w:p>
        </w:tc>
      </w:tr>
      <w:tr w:rsidR="00717335" w14:paraId="3C1BD0A6"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C604EC" w14:textId="77777777" w:rsidR="00717335" w:rsidRDefault="00000000">
            <w:pPr>
              <w:spacing w:after="30"/>
            </w:pPr>
            <w:r>
              <w:rPr>
                <w:b/>
                <w:bCs/>
                <w:sz w:val="19"/>
                <w:szCs w:val="19"/>
              </w:rPr>
              <w:t>WHY THIS WORKS</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B79D56" w14:textId="77777777" w:rsidR="00717335" w:rsidRDefault="00000000">
            <w:pPr>
              <w:spacing w:after="30"/>
            </w:pPr>
            <w:r>
              <w:rPr>
                <w:sz w:val="19"/>
                <w:szCs w:val="19"/>
              </w:rPr>
              <w:t>One or two sentences on the reason behind the strategy, so the teacher can use it in other lessons.</w:t>
            </w:r>
          </w:p>
        </w:tc>
      </w:tr>
      <w:tr w:rsidR="00717335" w14:paraId="45CFAE9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203312" w14:textId="77777777" w:rsidR="00717335" w:rsidRDefault="00000000">
            <w:pPr>
              <w:spacing w:after="30"/>
            </w:pPr>
            <w:r>
              <w:rPr>
                <w:b/>
                <w:bCs/>
                <w:sz w:val="19"/>
                <w:szCs w:val="19"/>
              </w:rPr>
              <w:t>ANSWER KEY</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53E6F1" w14:textId="77777777" w:rsidR="00717335" w:rsidRDefault="00000000">
            <w:pPr>
              <w:spacing w:after="30"/>
            </w:pPr>
            <w:r>
              <w:rPr>
                <w:sz w:val="19"/>
                <w:szCs w:val="19"/>
              </w:rPr>
              <w:t xml:space="preserve">A model student </w:t>
            </w:r>
            <w:proofErr w:type="gramStart"/>
            <w:r>
              <w:rPr>
                <w:sz w:val="19"/>
                <w:szCs w:val="19"/>
              </w:rPr>
              <w:t>answer</w:t>
            </w:r>
            <w:proofErr w:type="gramEnd"/>
            <w:r>
              <w:rPr>
                <w:sz w:val="19"/>
                <w:szCs w:val="19"/>
              </w:rPr>
              <w:t xml:space="preserve"> for </w:t>
            </w:r>
            <w:proofErr w:type="gramStart"/>
            <w:r>
              <w:rPr>
                <w:sz w:val="19"/>
                <w:szCs w:val="19"/>
              </w:rPr>
              <w:t>every</w:t>
            </w:r>
            <w:proofErr w:type="gramEnd"/>
            <w:r>
              <w:rPr>
                <w:sz w:val="19"/>
                <w:szCs w:val="19"/>
              </w:rPr>
              <w:t xml:space="preserve"> task students write, including worked calculations with units.</w:t>
            </w:r>
          </w:p>
        </w:tc>
      </w:tr>
      <w:tr w:rsidR="00717335" w14:paraId="7917AFF6"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6A17F2" w14:textId="77777777" w:rsidR="00717335" w:rsidRDefault="00000000">
            <w:pPr>
              <w:spacing w:after="30"/>
            </w:pPr>
            <w:r>
              <w:rPr>
                <w:b/>
                <w:bCs/>
                <w:sz w:val="19"/>
                <w:szCs w:val="19"/>
              </w:rPr>
              <w:t>SCIENCE NOTE FOR YOU</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257C20" w14:textId="77777777" w:rsidR="00717335" w:rsidRDefault="00000000">
            <w:pPr>
              <w:spacing w:after="30"/>
            </w:pPr>
            <w:r>
              <w:rPr>
                <w:sz w:val="19"/>
                <w:szCs w:val="19"/>
              </w:rPr>
              <w:t>Optional. Background the teacher needs to answer likely questions accurately or avoid a misconception.</w:t>
            </w:r>
          </w:p>
        </w:tc>
      </w:tr>
      <w:tr w:rsidR="00717335" w14:paraId="4D6766D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C6767E" w14:textId="77777777" w:rsidR="00717335" w:rsidRDefault="00000000">
            <w:pPr>
              <w:spacing w:after="30"/>
            </w:pPr>
            <w:r>
              <w:rPr>
                <w:b/>
                <w:bCs/>
                <w:sz w:val="19"/>
                <w:szCs w:val="19"/>
              </w:rPr>
              <w:t>TEACHER REFLECTION</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BC7880" w14:textId="77777777" w:rsidR="00717335" w:rsidRDefault="00000000">
            <w:pPr>
              <w:spacing w:after="30"/>
            </w:pPr>
            <w:r>
              <w:rPr>
                <w:sz w:val="19"/>
                <w:szCs w:val="19"/>
              </w:rPr>
              <w:t>Last slide only. 3–5 questions to judge the lesson and adjust the next one.</w:t>
            </w:r>
          </w:p>
        </w:tc>
      </w:tr>
    </w:tbl>
    <w:p w14:paraId="12E23E79" w14:textId="77777777" w:rsidR="00717335" w:rsidRDefault="00000000">
      <w:pPr>
        <w:pStyle w:val="Heading2"/>
        <w:spacing w:before="200" w:after="80"/>
      </w:pPr>
      <w:r>
        <w:t>Writing rules for notes</w:t>
      </w:r>
    </w:p>
    <w:p w14:paraId="0C836A0C" w14:textId="77777777" w:rsidR="00717335" w:rsidRDefault="00000000">
      <w:pPr>
        <w:pStyle w:val="ListParagraph"/>
        <w:numPr>
          <w:ilvl w:val="0"/>
          <w:numId w:val="2"/>
        </w:numPr>
        <w:spacing w:after="60"/>
      </w:pPr>
      <w:r>
        <w:t>Short sentences. Common words. One instruction per bullet.</w:t>
      </w:r>
    </w:p>
    <w:p w14:paraId="288809C7" w14:textId="77777777" w:rsidR="00717335" w:rsidRDefault="00000000">
      <w:pPr>
        <w:pStyle w:val="ListParagraph"/>
        <w:numPr>
          <w:ilvl w:val="0"/>
          <w:numId w:val="2"/>
        </w:numPr>
        <w:spacing w:after="60"/>
      </w:pPr>
      <w:r>
        <w:t>Write SAY lines as natural speech the teacher could read straight out.</w:t>
      </w:r>
    </w:p>
    <w:p w14:paraId="05EBF2B6" w14:textId="77777777" w:rsidR="00717335" w:rsidRDefault="00000000">
      <w:pPr>
        <w:pStyle w:val="ListParagraph"/>
        <w:numPr>
          <w:ilvl w:val="0"/>
          <w:numId w:val="2"/>
        </w:numPr>
        <w:spacing w:after="60"/>
      </w:pPr>
      <w:proofErr w:type="gramStart"/>
      <w:r>
        <w:t>Cold-calling</w:t>
      </w:r>
      <w:proofErr w:type="gramEnd"/>
      <w:r>
        <w:t>: say who to choose and why (e.g. one student who predicted X, one who did not).</w:t>
      </w:r>
    </w:p>
    <w:p w14:paraId="47CAD44F" w14:textId="77777777" w:rsidR="00717335" w:rsidRDefault="00000000">
      <w:pPr>
        <w:pStyle w:val="ListParagraph"/>
        <w:numPr>
          <w:ilvl w:val="0"/>
          <w:numId w:val="2"/>
        </w:numPr>
        <w:spacing w:after="60"/>
      </w:pPr>
      <w:r>
        <w:t>Name the common misconception for the lesson and how the slide addresses it.</w:t>
      </w:r>
    </w:p>
    <w:p w14:paraId="4B3FAA46" w14:textId="77777777" w:rsidR="00717335" w:rsidRDefault="00000000">
      <w:pPr>
        <w:pStyle w:val="ListParagraph"/>
        <w:numPr>
          <w:ilvl w:val="0"/>
          <w:numId w:val="2"/>
        </w:numPr>
        <w:spacing w:after="60"/>
      </w:pPr>
      <w:r>
        <w:t>Link back to the anchor phenomenon whenever it fits.</w:t>
      </w:r>
    </w:p>
    <w:p w14:paraId="64741585" w14:textId="77777777" w:rsidR="00717335" w:rsidRDefault="0071733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35" w14:paraId="5FF92ECD" w14:textId="77777777">
        <w:tc>
          <w:tcPr>
            <w:tcW w:w="9360" w:type="dxa"/>
            <w:tcBorders>
              <w:top w:val="single" w:sz="12" w:space="0" w:color="47C6E4"/>
              <w:left w:val="single" w:sz="4" w:space="0" w:color="BFBFBF"/>
              <w:bottom w:val="single" w:sz="4" w:space="0" w:color="BFBFBF"/>
              <w:right w:val="single" w:sz="4" w:space="0" w:color="BFBFBF"/>
            </w:tcBorders>
            <w:shd w:val="clear" w:color="auto" w:fill="EEF8FB"/>
            <w:tcMar>
              <w:top w:w="100" w:type="dxa"/>
              <w:left w:w="140" w:type="dxa"/>
              <w:bottom w:w="100" w:type="dxa"/>
              <w:right w:w="140" w:type="dxa"/>
            </w:tcMar>
          </w:tcPr>
          <w:p w14:paraId="546A8434" w14:textId="77777777" w:rsidR="00717335" w:rsidRDefault="00000000">
            <w:pPr>
              <w:spacing w:after="60"/>
            </w:pPr>
            <w:r>
              <w:rPr>
                <w:b/>
                <w:bCs/>
                <w:color w:val="1F3A5F"/>
              </w:rPr>
              <w:t>Example — notes for an Explain slide (Biology, Cell Structure L6)</w:t>
            </w:r>
          </w:p>
          <w:p w14:paraId="155EA685" w14:textId="77777777" w:rsidR="00717335" w:rsidRDefault="00000000">
            <w:pPr>
              <w:spacing w:after="40"/>
            </w:pPr>
            <w:r>
              <w:rPr>
                <w:sz w:val="19"/>
                <w:szCs w:val="19"/>
              </w:rPr>
              <w:t>TIME: 6 minutes</w:t>
            </w:r>
          </w:p>
          <w:p w14:paraId="6B26F7CF" w14:textId="77777777" w:rsidR="00717335" w:rsidRDefault="00000000">
            <w:pPr>
              <w:spacing w:after="40"/>
            </w:pPr>
            <w:r>
              <w:rPr>
                <w:sz w:val="19"/>
                <w:szCs w:val="19"/>
              </w:rPr>
              <w:t>DO • Students write three sentences in their practical book, alone. • Circulate and read 4–5 responses as students write. Do not collect.</w:t>
            </w:r>
          </w:p>
          <w:p w14:paraId="50FDA294" w14:textId="77777777" w:rsidR="00717335" w:rsidRDefault="00000000">
            <w:pPr>
              <w:spacing w:after="40"/>
            </w:pPr>
            <w:r>
              <w:rPr>
                <w:sz w:val="19"/>
                <w:szCs w:val="19"/>
              </w:rPr>
              <w:t xml:space="preserve">LOOK FOR (formative </w:t>
            </w:r>
            <w:proofErr w:type="gramStart"/>
            <w:r>
              <w:rPr>
                <w:sz w:val="19"/>
                <w:szCs w:val="19"/>
              </w:rPr>
              <w:t>check) •</w:t>
            </w:r>
            <w:proofErr w:type="gramEnd"/>
            <w:r>
              <w:rPr>
                <w:sz w:val="19"/>
                <w:szCs w:val="19"/>
              </w:rPr>
              <w:t xml:space="preserve"> Each response mentions (a) no chloroplasts, (b) the onion layers get no light, and (c) </w:t>
            </w:r>
            <w:proofErr w:type="spellStart"/>
            <w:r>
              <w:rPr>
                <w:sz w:val="19"/>
                <w:szCs w:val="19"/>
              </w:rPr>
              <w:t>specialisation</w:t>
            </w:r>
            <w:proofErr w:type="spellEnd"/>
            <w:r>
              <w:rPr>
                <w:sz w:val="19"/>
                <w:szCs w:val="19"/>
              </w:rPr>
              <w:t xml:space="preserve"> or Amina's finger. • If a student writes only "they don't need them", prompt: "Why don't they need them? What does a chloroplast DO? Where does the onion grow?"</w:t>
            </w:r>
          </w:p>
          <w:p w14:paraId="2D52F4A3" w14:textId="77777777" w:rsidR="00717335" w:rsidRDefault="00000000">
            <w:pPr>
              <w:spacing w:after="40"/>
            </w:pPr>
            <w:r>
              <w:rPr>
                <w:sz w:val="19"/>
                <w:szCs w:val="19"/>
              </w:rPr>
              <w:t>WHY THIS WORKS • Moving from "I saw X" to "X tells us something about how the world works" is the most important thinking skill in the unit.</w:t>
            </w:r>
          </w:p>
          <w:p w14:paraId="627FE821" w14:textId="77777777" w:rsidR="00717335" w:rsidRDefault="00000000">
            <w:pPr>
              <w:spacing w:after="40"/>
            </w:pPr>
            <w:r>
              <w:rPr>
                <w:sz w:val="19"/>
                <w:szCs w:val="19"/>
              </w:rPr>
              <w:t xml:space="preserve">ANSWER </w:t>
            </w:r>
            <w:proofErr w:type="gramStart"/>
            <w:r>
              <w:rPr>
                <w:sz w:val="19"/>
                <w:szCs w:val="19"/>
              </w:rPr>
              <w:t>KEY • "</w:t>
            </w:r>
            <w:proofErr w:type="gramEnd"/>
            <w:r>
              <w:rPr>
                <w:sz w:val="19"/>
                <w:szCs w:val="19"/>
              </w:rPr>
              <w:t>Under the microscope I saw a cell wall, a nucleus and cytoplasm, but no chloroplasts. This makes sense because the onion layers grow inside the bulb where light does not reach…"</w:t>
            </w:r>
          </w:p>
        </w:tc>
      </w:tr>
    </w:tbl>
    <w:p w14:paraId="75854F21" w14:textId="77777777" w:rsidR="00717335" w:rsidRDefault="00000000">
      <w:pPr>
        <w:pStyle w:val="Heading1"/>
        <w:spacing w:before="320" w:after="140"/>
      </w:pPr>
      <w:r>
        <w:t>8. Formative assessment</w:t>
      </w:r>
    </w:p>
    <w:p w14:paraId="16398AF8" w14:textId="77777777" w:rsidR="00717335" w:rsidRDefault="00000000">
      <w:pPr>
        <w:pStyle w:val="ListParagraph"/>
        <w:numPr>
          <w:ilvl w:val="0"/>
          <w:numId w:val="2"/>
        </w:numPr>
        <w:spacing w:after="60"/>
      </w:pPr>
      <w:r>
        <w:t>Mark every slide that carries a check with a "CHECK FOR UNDERSTANDING" label at the top.</w:t>
      </w:r>
    </w:p>
    <w:p w14:paraId="389507D0" w14:textId="77777777" w:rsidR="00717335" w:rsidRDefault="00000000">
      <w:pPr>
        <w:pStyle w:val="ListParagraph"/>
        <w:numPr>
          <w:ilvl w:val="0"/>
          <w:numId w:val="2"/>
        </w:numPr>
        <w:spacing w:after="60"/>
      </w:pPr>
      <w:r>
        <w:t>Place checks where learning can go wrong: after predictions, during data collection, after the explanation, at the Driving Question Board, and at Model Building.</w:t>
      </w:r>
    </w:p>
    <w:p w14:paraId="4859877C" w14:textId="77777777" w:rsidR="00717335" w:rsidRDefault="00000000">
      <w:pPr>
        <w:pStyle w:val="ListParagraph"/>
        <w:numPr>
          <w:ilvl w:val="0"/>
          <w:numId w:val="2"/>
        </w:numPr>
        <w:spacing w:after="60"/>
      </w:pPr>
      <w:r>
        <w:t>Every check needs a LOOK FOR and an IF… in the notes. A check with no teacher response is not a check.</w:t>
      </w:r>
    </w:p>
    <w:p w14:paraId="2DAF807B" w14:textId="77777777" w:rsidR="00717335" w:rsidRDefault="00000000">
      <w:pPr>
        <w:pStyle w:val="ListParagraph"/>
        <w:numPr>
          <w:ilvl w:val="0"/>
          <w:numId w:val="2"/>
        </w:numPr>
        <w:spacing w:after="60"/>
      </w:pPr>
      <w:r>
        <w:t xml:space="preserve">If the SoW has no check where one is needed, insert a PLACEHOLDER slide with a dashed border and the text "Formative check to be added". Do not invent an assessment; list it in the </w:t>
      </w:r>
      <w:proofErr w:type="gramStart"/>
      <w:r>
        <w:t>build</w:t>
      </w:r>
      <w:proofErr w:type="gramEnd"/>
      <w:r>
        <w:t xml:space="preserve"> log.</w:t>
      </w:r>
    </w:p>
    <w:p w14:paraId="40E0BFC2" w14:textId="77777777" w:rsidR="00717335" w:rsidRDefault="00000000">
      <w:pPr>
        <w:pStyle w:val="Heading1"/>
        <w:spacing w:before="320" w:after="140"/>
      </w:pPr>
      <w:r>
        <w:t>9. Practicals and demonstrations</w:t>
      </w:r>
    </w:p>
    <w:p w14:paraId="09293D7C" w14:textId="77777777" w:rsidR="00717335" w:rsidRDefault="00000000">
      <w:pPr>
        <w:pStyle w:val="ListParagraph"/>
        <w:numPr>
          <w:ilvl w:val="0"/>
          <w:numId w:val="2"/>
        </w:numPr>
        <w:spacing w:after="60"/>
      </w:pPr>
      <w:r>
        <w:lastRenderedPageBreak/>
        <w:t xml:space="preserve">Add a Safety slide before any practical or demonstration. Five </w:t>
      </w:r>
      <w:proofErr w:type="gramStart"/>
      <w:r>
        <w:t>rules maximum</w:t>
      </w:r>
      <w:proofErr w:type="gramEnd"/>
      <w:r>
        <w:t>, specific to today's hazards: chemicals (goggles, handling, disposal), heat (burners, hot water), glass, and electricity (</w:t>
      </w:r>
      <w:proofErr w:type="gramStart"/>
      <w:r>
        <w:t>low-voltage</w:t>
      </w:r>
      <w:proofErr w:type="gramEnd"/>
      <w:r>
        <w:t xml:space="preserve"> supplies only, dry hands).</w:t>
      </w:r>
    </w:p>
    <w:p w14:paraId="0E2886E1" w14:textId="77777777" w:rsidR="00717335" w:rsidRDefault="00000000">
      <w:pPr>
        <w:pStyle w:val="ListParagraph"/>
        <w:numPr>
          <w:ilvl w:val="0"/>
          <w:numId w:val="2"/>
        </w:numPr>
        <w:spacing w:after="60"/>
      </w:pPr>
      <w:r>
        <w:t>The glance slide lists every material per group, with quantities and concentrations, and a fallback if equipment is short (rotate groups; teacher demonstration; ARES video or simulation as a last resort, clearly labelled).</w:t>
      </w:r>
    </w:p>
    <w:p w14:paraId="43CB2E7E" w14:textId="77777777" w:rsidR="00717335" w:rsidRDefault="00000000">
      <w:pPr>
        <w:pStyle w:val="ListParagraph"/>
        <w:numPr>
          <w:ilvl w:val="0"/>
          <w:numId w:val="2"/>
        </w:numPr>
        <w:spacing w:after="60"/>
      </w:pPr>
      <w:r>
        <w:t>Use low-cost, locally available materials where the SoW allows, and name substitutes.</w:t>
      </w:r>
    </w:p>
    <w:p w14:paraId="64C37FEC" w14:textId="77777777" w:rsidR="00717335" w:rsidRDefault="00000000">
      <w:pPr>
        <w:pStyle w:val="ListParagraph"/>
        <w:numPr>
          <w:ilvl w:val="0"/>
          <w:numId w:val="2"/>
        </w:numPr>
        <w:spacing w:after="60"/>
      </w:pPr>
      <w:r>
        <w:t xml:space="preserve">Demonstrate first with a think-aloud, then students work in groups of 3–4. Every student </w:t>
      </w:r>
      <w:proofErr w:type="gramStart"/>
      <w:r>
        <w:t>records</w:t>
      </w:r>
      <w:proofErr w:type="gramEnd"/>
      <w:r>
        <w:t xml:space="preserve"> in their own book.</w:t>
      </w:r>
    </w:p>
    <w:p w14:paraId="3B0F6D02" w14:textId="77777777" w:rsidR="00717335" w:rsidRDefault="00000000">
      <w:pPr>
        <w:pStyle w:val="ListParagraph"/>
        <w:numPr>
          <w:ilvl w:val="0"/>
          <w:numId w:val="2"/>
        </w:numPr>
        <w:spacing w:after="60"/>
      </w:pPr>
      <w:r>
        <w:t xml:space="preserve">Set realistic expectations. Tell the teacher what students will and will not be able to see or measure with school equipment (e.g. faint </w:t>
      </w:r>
      <w:proofErr w:type="spellStart"/>
      <w:r>
        <w:t>colour</w:t>
      </w:r>
      <w:proofErr w:type="spellEnd"/>
      <w:r>
        <w:t xml:space="preserve"> changes, meter readings that vary, structures that are rarely visible). Honest results are valid evidence.</w:t>
      </w:r>
    </w:p>
    <w:p w14:paraId="59D5AB42" w14:textId="77777777" w:rsidR="00717335" w:rsidRDefault="00000000">
      <w:pPr>
        <w:pStyle w:val="ListParagraph"/>
        <w:numPr>
          <w:ilvl w:val="0"/>
          <w:numId w:val="2"/>
        </w:numPr>
        <w:spacing w:after="60"/>
      </w:pPr>
      <w:r>
        <w:t>Protect the discovery. If a slide or resource would give away the result, warn in the title-slide notes: "Do not show slide X until after students have recorded their results."</w:t>
      </w:r>
    </w:p>
    <w:p w14:paraId="7517F264" w14:textId="77777777" w:rsidR="00717335" w:rsidRDefault="00000000">
      <w:pPr>
        <w:pStyle w:val="Heading1"/>
        <w:spacing w:before="320" w:after="140"/>
      </w:pPr>
      <w:r>
        <w:t>10. Resources and ARES</w:t>
      </w:r>
    </w:p>
    <w:p w14:paraId="32BAEA5A" w14:textId="77777777" w:rsidR="00717335" w:rsidRDefault="00000000">
      <w:pPr>
        <w:pStyle w:val="ListParagraph"/>
        <w:numPr>
          <w:ilvl w:val="0"/>
          <w:numId w:val="2"/>
        </w:numPr>
        <w:spacing w:after="60"/>
      </w:pPr>
      <w:r>
        <w:t>Resources go on the hidden glance slide as ARES buttons, never on student slides.</w:t>
      </w:r>
    </w:p>
    <w:p w14:paraId="47BD5A7B" w14:textId="77777777" w:rsidR="00717335" w:rsidRDefault="00000000">
      <w:pPr>
        <w:pStyle w:val="ListParagraph"/>
        <w:numPr>
          <w:ilvl w:val="0"/>
          <w:numId w:val="2"/>
        </w:numPr>
        <w:spacing w:after="60"/>
      </w:pPr>
      <w:r>
        <w:t>Each resource gets a match note: Best match · Preview first ("not an exact match</w:t>
      </w:r>
      <w:proofErr w:type="gramStart"/>
      <w:r>
        <w:t>") ·</w:t>
      </w:r>
      <w:proofErr w:type="gramEnd"/>
      <w:r>
        <w:t xml:space="preserve"> Do not use (with reason).</w:t>
      </w:r>
    </w:p>
    <w:p w14:paraId="46450E14" w14:textId="77777777" w:rsidR="00717335" w:rsidRDefault="00000000">
      <w:pPr>
        <w:pStyle w:val="ListParagraph"/>
        <w:numPr>
          <w:ilvl w:val="0"/>
          <w:numId w:val="2"/>
        </w:numPr>
        <w:spacing w:after="60"/>
      </w:pPr>
      <w:r>
        <w:t>Never let a resource spoil a later discovery. Say when it fits better (e.g. "after Lesson 7").</w:t>
      </w:r>
    </w:p>
    <w:p w14:paraId="6239F699" w14:textId="77777777" w:rsidR="00717335" w:rsidRDefault="00000000">
      <w:pPr>
        <w:pStyle w:val="ListParagraph"/>
        <w:numPr>
          <w:ilvl w:val="0"/>
          <w:numId w:val="2"/>
        </w:numPr>
        <w:spacing w:after="60"/>
      </w:pPr>
      <w:r>
        <w:t xml:space="preserve">Never invent a resource or link. Until the ARES link format is confirmed, use http://ares.local/REPLACE-WITH-REAL-ARES-LINK and list every placeholder in the </w:t>
      </w:r>
      <w:proofErr w:type="gramStart"/>
      <w:r>
        <w:t>build</w:t>
      </w:r>
      <w:proofErr w:type="gramEnd"/>
      <w:r>
        <w:t xml:space="preserve"> log.</w:t>
      </w:r>
    </w:p>
    <w:p w14:paraId="64B6238C" w14:textId="77777777" w:rsidR="00717335" w:rsidRDefault="00000000">
      <w:pPr>
        <w:pStyle w:val="Heading1"/>
        <w:spacing w:before="320" w:after="140"/>
      </w:pPr>
      <w:r>
        <w:t>11. Visuals, notation and language</w:t>
      </w:r>
    </w:p>
    <w:p w14:paraId="3A7E9524" w14:textId="77777777" w:rsidR="00717335" w:rsidRDefault="00000000">
      <w:pPr>
        <w:pStyle w:val="Heading2"/>
        <w:spacing w:before="200" w:after="80"/>
      </w:pPr>
      <w:r>
        <w:t>Visuals</w:t>
      </w:r>
    </w:p>
    <w:p w14:paraId="252C5368" w14:textId="77777777" w:rsidR="00717335" w:rsidRDefault="00000000">
      <w:pPr>
        <w:pStyle w:val="ListParagraph"/>
        <w:numPr>
          <w:ilvl w:val="0"/>
          <w:numId w:val="2"/>
        </w:numPr>
        <w:spacing w:after="60"/>
      </w:pPr>
      <w:r>
        <w:t>Use drawn illustrations and diagrams. No photographs that identify students or children, and no graphic injury images.</w:t>
      </w:r>
    </w:p>
    <w:p w14:paraId="308881A4" w14:textId="77777777" w:rsidR="00717335" w:rsidRDefault="00000000">
      <w:pPr>
        <w:pStyle w:val="ListParagraph"/>
        <w:numPr>
          <w:ilvl w:val="0"/>
          <w:numId w:val="2"/>
        </w:numPr>
        <w:spacing w:after="60"/>
      </w:pPr>
      <w:r>
        <w:t>When an illustration stands in for a real observation, say so ("This is a drawing, not a photograph").</w:t>
      </w:r>
    </w:p>
    <w:p w14:paraId="7FE247A4" w14:textId="77777777" w:rsidR="00717335" w:rsidRDefault="00000000">
      <w:pPr>
        <w:pStyle w:val="ListParagraph"/>
        <w:numPr>
          <w:ilvl w:val="0"/>
          <w:numId w:val="2"/>
        </w:numPr>
        <w:spacing w:after="60"/>
      </w:pPr>
      <w:r>
        <w:t xml:space="preserve">Analogies: one mapping only, the same </w:t>
      </w:r>
      <w:proofErr w:type="gramStart"/>
      <w:r>
        <w:t>in</w:t>
      </w:r>
      <w:proofErr w:type="gramEnd"/>
      <w:r>
        <w:t xml:space="preserve"> every table, sketch and slide. State the analogy's limits in the notes.</w:t>
      </w:r>
    </w:p>
    <w:p w14:paraId="26E36154" w14:textId="77777777" w:rsidR="00717335" w:rsidRDefault="00000000">
      <w:pPr>
        <w:pStyle w:val="ListParagraph"/>
        <w:numPr>
          <w:ilvl w:val="0"/>
          <w:numId w:val="2"/>
        </w:numPr>
        <w:spacing w:after="60"/>
      </w:pPr>
      <w:r>
        <w:t>One idea per slide, large text, visible timers for timed tasks.</w:t>
      </w:r>
    </w:p>
    <w:p w14:paraId="7C19AC01" w14:textId="77777777" w:rsidR="00717335" w:rsidRDefault="00000000">
      <w:pPr>
        <w:pStyle w:val="Heading2"/>
        <w:spacing w:before="200" w:after="80"/>
      </w:pPr>
      <w:r>
        <w:t>Scientific notation</w:t>
      </w:r>
    </w:p>
    <w:p w14:paraId="7FE8900E" w14:textId="77777777" w:rsidR="00717335" w:rsidRDefault="00000000">
      <w:pPr>
        <w:pStyle w:val="ListParagraph"/>
        <w:numPr>
          <w:ilvl w:val="0"/>
          <w:numId w:val="2"/>
        </w:numPr>
        <w:spacing w:after="60"/>
      </w:pPr>
      <w:r>
        <w:t>SI units throughout, with units in every table heading and on every graph axis.</w:t>
      </w:r>
    </w:p>
    <w:p w14:paraId="17EB664B" w14:textId="77777777" w:rsidR="00717335" w:rsidRDefault="00000000">
      <w:pPr>
        <w:pStyle w:val="ListParagraph"/>
        <w:numPr>
          <w:ilvl w:val="0"/>
          <w:numId w:val="2"/>
        </w:numPr>
        <w:spacing w:after="60"/>
      </w:pPr>
      <w:r>
        <w:t>Chemical formulas with correct subscripts; balanced equations with state symbols where the SoW uses them.</w:t>
      </w:r>
    </w:p>
    <w:p w14:paraId="3CC012CE" w14:textId="77777777" w:rsidR="00717335" w:rsidRDefault="00000000">
      <w:pPr>
        <w:pStyle w:val="ListParagraph"/>
        <w:numPr>
          <w:ilvl w:val="0"/>
          <w:numId w:val="2"/>
        </w:numPr>
        <w:spacing w:after="60"/>
      </w:pPr>
      <w:r>
        <w:t>Standard circuit symbols and diagram conventions as used in KICD materials.</w:t>
      </w:r>
    </w:p>
    <w:p w14:paraId="2F9E2E39" w14:textId="77777777" w:rsidR="00717335" w:rsidRDefault="00000000">
      <w:pPr>
        <w:pStyle w:val="ListParagraph"/>
        <w:numPr>
          <w:ilvl w:val="0"/>
          <w:numId w:val="2"/>
        </w:numPr>
        <w:spacing w:after="60"/>
      </w:pPr>
      <w:r>
        <w:t>Worked calculations show the equation, substitution, answer and unit.</w:t>
      </w:r>
    </w:p>
    <w:p w14:paraId="625FFBD3" w14:textId="77777777" w:rsidR="00717335" w:rsidRDefault="00000000">
      <w:pPr>
        <w:pStyle w:val="Heading2"/>
        <w:spacing w:before="200" w:after="80"/>
      </w:pPr>
      <w:r>
        <w:t>Language and context</w:t>
      </w:r>
    </w:p>
    <w:p w14:paraId="174CB38F" w14:textId="77777777" w:rsidR="00717335" w:rsidRDefault="00000000">
      <w:pPr>
        <w:pStyle w:val="ListParagraph"/>
        <w:numPr>
          <w:ilvl w:val="0"/>
          <w:numId w:val="2"/>
        </w:numPr>
        <w:spacing w:after="60"/>
      </w:pPr>
      <w:r>
        <w:t>CBE terms: Grade 10, strands, sub-strands, learning outcomes. Never "Form 1".</w:t>
      </w:r>
    </w:p>
    <w:p w14:paraId="7491299F" w14:textId="77777777" w:rsidR="00717335" w:rsidRDefault="00000000">
      <w:pPr>
        <w:pStyle w:val="ListParagraph"/>
        <w:numPr>
          <w:ilvl w:val="0"/>
          <w:numId w:val="2"/>
        </w:numPr>
        <w:spacing w:after="60"/>
      </w:pPr>
      <w:r>
        <w:t>Current, correct local names and institutions (e.g. KALRO, not KARI).</w:t>
      </w:r>
    </w:p>
    <w:p w14:paraId="7FF6AD32" w14:textId="77777777" w:rsidR="00717335" w:rsidRDefault="00000000">
      <w:pPr>
        <w:pStyle w:val="ListParagraph"/>
        <w:numPr>
          <w:ilvl w:val="0"/>
          <w:numId w:val="2"/>
        </w:numPr>
        <w:spacing w:after="60"/>
      </w:pPr>
      <w:r>
        <w:t>Contexts familiar to Kenyan students, with local names and everyday settings.</w:t>
      </w:r>
    </w:p>
    <w:p w14:paraId="355F61B5" w14:textId="77777777" w:rsidR="00717335" w:rsidRDefault="00000000">
      <w:pPr>
        <w:pStyle w:val="ListParagraph"/>
        <w:numPr>
          <w:ilvl w:val="0"/>
          <w:numId w:val="2"/>
        </w:numPr>
        <w:spacing w:after="60"/>
      </w:pPr>
      <w:r>
        <w:t>No deficit framing of communities, and no framing that casts outsiders as rescuers.</w:t>
      </w:r>
    </w:p>
    <w:p w14:paraId="2734310D" w14:textId="77777777" w:rsidR="00717335" w:rsidRDefault="00000000">
      <w:pPr>
        <w:pStyle w:val="ListParagraph"/>
        <w:numPr>
          <w:ilvl w:val="0"/>
          <w:numId w:val="2"/>
        </w:numPr>
        <w:spacing w:after="60"/>
      </w:pPr>
      <w:r>
        <w:t xml:space="preserve">British spelling to match KICD materials (e.g. </w:t>
      </w:r>
      <w:proofErr w:type="spellStart"/>
      <w:r>
        <w:t>colour</w:t>
      </w:r>
      <w:proofErr w:type="spellEnd"/>
      <w:r>
        <w:t xml:space="preserve">, </w:t>
      </w:r>
      <w:proofErr w:type="spellStart"/>
      <w:r>
        <w:t>specialisation</w:t>
      </w:r>
      <w:proofErr w:type="spellEnd"/>
      <w:r>
        <w:t xml:space="preserve">, </w:t>
      </w:r>
      <w:proofErr w:type="spellStart"/>
      <w:r>
        <w:t>aluminium</w:t>
      </w:r>
      <w:proofErr w:type="spellEnd"/>
      <w:r>
        <w:t>).</w:t>
      </w:r>
    </w:p>
    <w:p w14:paraId="184A8077" w14:textId="77777777" w:rsidR="00717335" w:rsidRDefault="00000000">
      <w:pPr>
        <w:pStyle w:val="Heading1"/>
        <w:spacing w:before="320" w:after="140"/>
      </w:pPr>
      <w:r>
        <w:lastRenderedPageBreak/>
        <w:t>12. When the SoW has a problem</w:t>
      </w:r>
    </w:p>
    <w:p w14:paraId="7D2F064E" w14:textId="77777777" w:rsidR="00717335" w:rsidRDefault="00000000">
      <w:pPr>
        <w:spacing w:after="100"/>
      </w:pPr>
      <w:r>
        <w:t xml:space="preserve">The builder fixes only what it </w:t>
      </w:r>
      <w:proofErr w:type="gramStart"/>
      <w:r>
        <w:t>must, and</w:t>
      </w:r>
      <w:proofErr w:type="gramEnd"/>
      <w:r>
        <w:t xml:space="preserve"> records everything in a build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17335" w14:paraId="468AC8A6"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1011DD91" w14:textId="77777777" w:rsidR="00717335" w:rsidRDefault="00000000">
            <w:pPr>
              <w:spacing w:after="30"/>
            </w:pPr>
            <w:r>
              <w:rPr>
                <w:b/>
                <w:bCs/>
                <w:color w:val="FFFFFF"/>
                <w:sz w:val="19"/>
                <w:szCs w:val="19"/>
              </w:rPr>
              <w:t>Situation</w:t>
            </w:r>
          </w:p>
        </w:tc>
        <w:tc>
          <w:tcPr>
            <w:tcW w:w="63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186DC77D" w14:textId="77777777" w:rsidR="00717335" w:rsidRDefault="00000000">
            <w:pPr>
              <w:spacing w:after="30"/>
            </w:pPr>
            <w:r>
              <w:rPr>
                <w:b/>
                <w:bCs/>
                <w:color w:val="FFFFFF"/>
                <w:sz w:val="19"/>
                <w:szCs w:val="19"/>
              </w:rPr>
              <w:t>What to do</w:t>
            </w:r>
          </w:p>
        </w:tc>
      </w:tr>
      <w:tr w:rsidR="00717335" w14:paraId="7BEEECF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4051A9" w14:textId="77777777" w:rsidR="00717335" w:rsidRDefault="00000000">
            <w:pPr>
              <w:spacing w:after="30"/>
            </w:pPr>
            <w:r>
              <w:rPr>
                <w:b/>
                <w:bCs/>
                <w:sz w:val="19"/>
                <w:szCs w:val="19"/>
              </w:rPr>
              <w:t>Clear science error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899391" w14:textId="77777777" w:rsidR="00717335" w:rsidRDefault="00000000">
            <w:pPr>
              <w:spacing w:after="30"/>
            </w:pPr>
            <w:r>
              <w:rPr>
                <w:sz w:val="19"/>
                <w:szCs w:val="19"/>
              </w:rPr>
              <w:t xml:space="preserve">Correct it </w:t>
            </w:r>
            <w:proofErr w:type="gramStart"/>
            <w:r>
              <w:rPr>
                <w:sz w:val="19"/>
                <w:szCs w:val="19"/>
              </w:rPr>
              <w:t>in</w:t>
            </w:r>
            <w:proofErr w:type="gramEnd"/>
            <w:r>
              <w:rPr>
                <w:sz w:val="19"/>
                <w:szCs w:val="19"/>
              </w:rPr>
              <w:t xml:space="preserve"> the deck. Add a SCIENCE NOTE if teachers might see the old version elsewhere. Record it.</w:t>
            </w:r>
          </w:p>
        </w:tc>
      </w:tr>
      <w:tr w:rsidR="00717335" w14:paraId="744E7DD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0621B8" w14:textId="77777777" w:rsidR="00717335" w:rsidRDefault="00000000">
            <w:pPr>
              <w:spacing w:after="30"/>
            </w:pPr>
            <w:r>
              <w:rPr>
                <w:b/>
                <w:bCs/>
                <w:sz w:val="19"/>
                <w:szCs w:val="19"/>
              </w:rPr>
              <w:t>Activities overrun the period</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483CBA" w14:textId="77777777" w:rsidR="00717335" w:rsidRDefault="00000000">
            <w:pPr>
              <w:spacing w:after="30"/>
            </w:pPr>
            <w:r>
              <w:rPr>
                <w:sz w:val="19"/>
                <w:szCs w:val="19"/>
              </w:rPr>
              <w:t>Trim times to fit 40 or 80 minutes without cutting an activity. Record what was trimmed.</w:t>
            </w:r>
          </w:p>
        </w:tc>
      </w:tr>
      <w:tr w:rsidR="00717335" w14:paraId="08621A0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3E8BE2" w14:textId="77777777" w:rsidR="00717335" w:rsidRDefault="00000000">
            <w:pPr>
              <w:spacing w:after="30"/>
            </w:pPr>
            <w:r>
              <w:rPr>
                <w:b/>
                <w:bCs/>
                <w:sz w:val="19"/>
                <w:szCs w:val="19"/>
              </w:rPr>
              <w:t>Inconsistent analogy, labels or symbols</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890A6F" w14:textId="77777777" w:rsidR="00717335" w:rsidRDefault="00000000">
            <w:pPr>
              <w:spacing w:after="30"/>
            </w:pPr>
            <w:r>
              <w:rPr>
                <w:sz w:val="19"/>
                <w:szCs w:val="19"/>
              </w:rPr>
              <w:t>Use one consistent version. Record which was chosen.</w:t>
            </w:r>
          </w:p>
        </w:tc>
      </w:tr>
      <w:tr w:rsidR="00717335" w14:paraId="055263B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8E010C" w14:textId="77777777" w:rsidR="00717335" w:rsidRDefault="00000000">
            <w:pPr>
              <w:spacing w:after="30"/>
            </w:pPr>
            <w:r>
              <w:rPr>
                <w:b/>
                <w:bCs/>
                <w:sz w:val="19"/>
                <w:szCs w:val="19"/>
              </w:rPr>
              <w:t>Missing formative check</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CAF62A" w14:textId="77777777" w:rsidR="00717335" w:rsidRDefault="00000000">
            <w:pPr>
              <w:spacing w:after="30"/>
            </w:pPr>
            <w:r>
              <w:rPr>
                <w:sz w:val="19"/>
                <w:szCs w:val="19"/>
              </w:rPr>
              <w:t>Insert a PLACEHOLDER slide (Section 8). Record it.</w:t>
            </w:r>
          </w:p>
        </w:tc>
      </w:tr>
      <w:tr w:rsidR="00717335" w14:paraId="3CA24A5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C7BDF1" w14:textId="77777777" w:rsidR="00717335" w:rsidRDefault="00000000">
            <w:pPr>
              <w:spacing w:after="30"/>
            </w:pPr>
            <w:r>
              <w:rPr>
                <w:b/>
                <w:bCs/>
                <w:sz w:val="19"/>
                <w:szCs w:val="19"/>
              </w:rPr>
              <w:t>Outdated term or local name</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CEABD1" w14:textId="77777777" w:rsidR="00717335" w:rsidRDefault="00000000">
            <w:pPr>
              <w:spacing w:after="30"/>
            </w:pPr>
            <w:r>
              <w:rPr>
                <w:sz w:val="19"/>
                <w:szCs w:val="19"/>
              </w:rPr>
              <w:t>Correct it. Record it.</w:t>
            </w:r>
          </w:p>
        </w:tc>
      </w:tr>
      <w:tr w:rsidR="00717335" w14:paraId="0B83F03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09D3A7" w14:textId="77777777" w:rsidR="00717335" w:rsidRDefault="00000000">
            <w:pPr>
              <w:spacing w:after="30"/>
            </w:pPr>
            <w:r>
              <w:rPr>
                <w:b/>
                <w:bCs/>
                <w:sz w:val="19"/>
                <w:szCs w:val="19"/>
              </w:rPr>
              <w:t>Unsafe or unrealistic practical</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09796C" w14:textId="77777777" w:rsidR="00717335" w:rsidRDefault="00000000">
            <w:pPr>
              <w:spacing w:after="30"/>
            </w:pPr>
            <w:r>
              <w:rPr>
                <w:sz w:val="19"/>
                <w:szCs w:val="19"/>
              </w:rPr>
              <w:t>Do not change it. Flag it for the teacher checker.</w:t>
            </w:r>
          </w:p>
        </w:tc>
      </w:tr>
      <w:tr w:rsidR="00717335" w14:paraId="19C3147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A3287F" w14:textId="77777777" w:rsidR="00717335" w:rsidRDefault="00000000">
            <w:pPr>
              <w:spacing w:after="30"/>
            </w:pPr>
            <w:r>
              <w:rPr>
                <w:b/>
                <w:bCs/>
                <w:sz w:val="19"/>
                <w:szCs w:val="19"/>
              </w:rPr>
              <w:t>Storyline, sequence or phenomenon problem</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558B06" w14:textId="77777777" w:rsidR="00717335" w:rsidRDefault="00000000">
            <w:pPr>
              <w:spacing w:after="30"/>
            </w:pPr>
            <w:r>
              <w:rPr>
                <w:sz w:val="19"/>
                <w:szCs w:val="19"/>
              </w:rPr>
              <w:t xml:space="preserve">Do NOT fix it </w:t>
            </w:r>
            <w:proofErr w:type="gramStart"/>
            <w:r>
              <w:rPr>
                <w:sz w:val="19"/>
                <w:szCs w:val="19"/>
              </w:rPr>
              <w:t>in</w:t>
            </w:r>
            <w:proofErr w:type="gramEnd"/>
            <w:r>
              <w:rPr>
                <w:sz w:val="19"/>
                <w:szCs w:val="19"/>
              </w:rPr>
              <w:t xml:space="preserve"> the deck. Flag it for the SoW's teacher owner.</w:t>
            </w:r>
          </w:p>
        </w:tc>
      </w:tr>
    </w:tbl>
    <w:p w14:paraId="6BF4BDF1" w14:textId="77777777" w:rsidR="00717335" w:rsidRDefault="00000000">
      <w:pPr>
        <w:spacing w:after="100"/>
      </w:pPr>
      <w:r>
        <w:t>The build log lists, for each item: lesson, slide, what the SoW said, what the deck does, and why. It goes to the teacher checker with the deck, then to the SoW owner so the SoW is corrected to match.</w:t>
      </w:r>
    </w:p>
    <w:p w14:paraId="2727C6E8" w14:textId="77777777" w:rsidR="00717335" w:rsidRDefault="00000000">
      <w:pPr>
        <w:pStyle w:val="Heading1"/>
        <w:spacing w:before="320" w:after="140"/>
      </w:pPr>
      <w:r>
        <w:t>13. Builder's self-check</w:t>
      </w:r>
    </w:p>
    <w:p w14:paraId="3C066B9A" w14:textId="77777777" w:rsidR="00717335" w:rsidRDefault="00000000">
      <w:pPr>
        <w:spacing w:after="100"/>
      </w:pPr>
      <w:r>
        <w:t>The AI builder confirms each item before returning a deck:</w:t>
      </w:r>
    </w:p>
    <w:p w14:paraId="5D5ACB0F" w14:textId="77777777" w:rsidR="00717335" w:rsidRDefault="00000000">
      <w:pPr>
        <w:spacing w:after="60"/>
      </w:pPr>
      <w:proofErr w:type="gramStart"/>
      <w:r>
        <w:t>☐  Slide</w:t>
      </w:r>
      <w:proofErr w:type="gramEnd"/>
      <w:r>
        <w:t xml:space="preserve"> order matches Section 5; slides 2 and 3 are hidden.</w:t>
      </w:r>
    </w:p>
    <w:p w14:paraId="7F2CEFAA" w14:textId="77777777" w:rsidR="00717335" w:rsidRDefault="00000000">
      <w:pPr>
        <w:spacing w:after="60"/>
      </w:pPr>
      <w:proofErr w:type="gramStart"/>
      <w:r>
        <w:t>☐  Glance</w:t>
      </w:r>
      <w:proofErr w:type="gramEnd"/>
      <w:r>
        <w:t xml:space="preserve">-slide times add up to exactly 40 or 80 minutes and match the </w:t>
      </w:r>
      <w:proofErr w:type="gramStart"/>
      <w:r>
        <w:t>TIME lines</w:t>
      </w:r>
      <w:proofErr w:type="gramEnd"/>
      <w:r>
        <w:t xml:space="preserve"> in the notes.</w:t>
      </w:r>
    </w:p>
    <w:p w14:paraId="79F33834" w14:textId="77777777" w:rsidR="00717335" w:rsidRDefault="00000000">
      <w:pPr>
        <w:spacing w:after="60"/>
      </w:pPr>
      <w:proofErr w:type="gramStart"/>
      <w:r>
        <w:t>☐  Every</w:t>
      </w:r>
      <w:proofErr w:type="gramEnd"/>
      <w:r>
        <w:t xml:space="preserve"> slide has notes in the fixed order; every student task has an ANSWER KEY.</w:t>
      </w:r>
    </w:p>
    <w:p w14:paraId="02C00EDE" w14:textId="77777777" w:rsidR="00717335" w:rsidRDefault="00000000">
      <w:pPr>
        <w:spacing w:after="60"/>
      </w:pPr>
      <w:proofErr w:type="gramStart"/>
      <w:r>
        <w:t>☐  Every</w:t>
      </w:r>
      <w:proofErr w:type="gramEnd"/>
      <w:r>
        <w:t xml:space="preserve"> "Check for understanding" slide has LOOK FOR and IF… notes.</w:t>
      </w:r>
    </w:p>
    <w:p w14:paraId="1D070463" w14:textId="77777777" w:rsidR="00717335" w:rsidRDefault="00000000">
      <w:pPr>
        <w:spacing w:after="60"/>
      </w:pPr>
      <w:proofErr w:type="gramStart"/>
      <w:r>
        <w:t>☐  The</w:t>
      </w:r>
      <w:proofErr w:type="gramEnd"/>
      <w:r>
        <w:t xml:space="preserve"> anchor phenomenon appears in the lesson and in the Summary Table.</w:t>
      </w:r>
    </w:p>
    <w:p w14:paraId="3140041D" w14:textId="77777777" w:rsidR="00717335" w:rsidRDefault="00000000">
      <w:pPr>
        <w:spacing w:after="60"/>
      </w:pPr>
      <w:proofErr w:type="gramStart"/>
      <w:r>
        <w:t>☐  Driving</w:t>
      </w:r>
      <w:proofErr w:type="gramEnd"/>
      <w:r>
        <w:t xml:space="preserve"> Question Board and Model Building are both in the lesson.</w:t>
      </w:r>
    </w:p>
    <w:p w14:paraId="7FEA9536" w14:textId="77777777" w:rsidR="00717335" w:rsidRDefault="00000000">
      <w:pPr>
        <w:spacing w:after="60"/>
      </w:pPr>
      <w:proofErr w:type="gramStart"/>
      <w:r>
        <w:t>☐  No</w:t>
      </w:r>
      <w:proofErr w:type="gramEnd"/>
      <w:r>
        <w:t xml:space="preserve"> slide or resource spoils a result before students find it.</w:t>
      </w:r>
    </w:p>
    <w:p w14:paraId="656B4029" w14:textId="77777777" w:rsidR="00717335" w:rsidRDefault="00000000">
      <w:pPr>
        <w:spacing w:after="60"/>
      </w:pPr>
      <w:proofErr w:type="gramStart"/>
      <w:r>
        <w:t>☐  Practicals</w:t>
      </w:r>
      <w:proofErr w:type="gramEnd"/>
      <w:r>
        <w:t>: Safety slide present; materials and fallback on the glance slide.</w:t>
      </w:r>
    </w:p>
    <w:p w14:paraId="5E89555C" w14:textId="77777777" w:rsidR="00717335" w:rsidRDefault="00000000">
      <w:pPr>
        <w:spacing w:after="60"/>
      </w:pPr>
      <w:proofErr w:type="gramStart"/>
      <w:r>
        <w:t>☐  Units</w:t>
      </w:r>
      <w:proofErr w:type="gramEnd"/>
      <w:r>
        <w:t>, formulas and symbols follow Section 11.</w:t>
      </w:r>
    </w:p>
    <w:p w14:paraId="559C9CE9" w14:textId="77777777" w:rsidR="00717335" w:rsidRDefault="00000000">
      <w:pPr>
        <w:spacing w:after="60"/>
      </w:pPr>
      <w:proofErr w:type="gramStart"/>
      <w:r>
        <w:t>☐  Calibri</w:t>
      </w:r>
      <w:proofErr w:type="gramEnd"/>
      <w:r>
        <w:t xml:space="preserve"> throughout; footer and both logos on every slide; phase </w:t>
      </w:r>
      <w:proofErr w:type="spellStart"/>
      <w:r>
        <w:t>colours</w:t>
      </w:r>
      <w:proofErr w:type="spellEnd"/>
      <w:r>
        <w:t xml:space="preserve"> correct.</w:t>
      </w:r>
    </w:p>
    <w:p w14:paraId="743C8576" w14:textId="77777777" w:rsidR="00717335" w:rsidRDefault="00000000">
      <w:pPr>
        <w:spacing w:after="60"/>
      </w:pPr>
      <w:proofErr w:type="gramStart"/>
      <w:r>
        <w:t>☐  No</w:t>
      </w:r>
      <w:proofErr w:type="gramEnd"/>
      <w:r>
        <w:t xml:space="preserve"> invented resources or links; placeholders listed in the </w:t>
      </w:r>
      <w:proofErr w:type="gramStart"/>
      <w:r>
        <w:t>build</w:t>
      </w:r>
      <w:proofErr w:type="gramEnd"/>
      <w:r>
        <w:t xml:space="preserve"> log.</w:t>
      </w:r>
    </w:p>
    <w:p w14:paraId="50D8F282" w14:textId="77777777" w:rsidR="00717335" w:rsidRDefault="00000000">
      <w:pPr>
        <w:pStyle w:val="Heading1"/>
        <w:spacing w:before="320" w:after="140"/>
      </w:pPr>
      <w:r>
        <w:t>14. Teacher check before release</w:t>
      </w:r>
    </w:p>
    <w:p w14:paraId="2DDC3B9F" w14:textId="77777777" w:rsidR="00717335" w:rsidRDefault="00000000">
      <w:pPr>
        <w:spacing w:after="100"/>
      </w:pPr>
      <w:r>
        <w:t>The teacher checker focuses on what an AI cannot judge well. Every deck needs a "yes" to all of these.</w:t>
      </w:r>
    </w:p>
    <w:p w14:paraId="74E806CB" w14:textId="77777777" w:rsidR="00717335" w:rsidRDefault="00000000">
      <w:pPr>
        <w:spacing w:after="60"/>
      </w:pPr>
      <w:proofErr w:type="gramStart"/>
      <w:r>
        <w:t>☐  Science</w:t>
      </w:r>
      <w:proofErr w:type="gramEnd"/>
      <w:r>
        <w:t xml:space="preserve"> is correct: every statement, diagram, label, equation and answer key.</w:t>
      </w:r>
    </w:p>
    <w:p w14:paraId="04599741" w14:textId="77777777" w:rsidR="00717335" w:rsidRDefault="00000000">
      <w:pPr>
        <w:spacing w:after="60"/>
      </w:pPr>
      <w:proofErr w:type="gramStart"/>
      <w:r>
        <w:t>☐  The</w:t>
      </w:r>
      <w:proofErr w:type="gramEnd"/>
      <w:r>
        <w:t xml:space="preserve"> practical </w:t>
      </w:r>
      <w:proofErr w:type="gramStart"/>
      <w:r>
        <w:t>works</w:t>
      </w:r>
      <w:proofErr w:type="gramEnd"/>
      <w:r>
        <w:t xml:space="preserve"> with the equipment and materials our schools </w:t>
      </w:r>
      <w:proofErr w:type="gramStart"/>
      <w:r>
        <w:t>actually have</w:t>
      </w:r>
      <w:proofErr w:type="gramEnd"/>
      <w:r>
        <w:t>.</w:t>
      </w:r>
    </w:p>
    <w:p w14:paraId="7C0C55AD" w14:textId="77777777" w:rsidR="00717335" w:rsidRDefault="00000000">
      <w:pPr>
        <w:spacing w:after="60"/>
      </w:pPr>
      <w:proofErr w:type="gramStart"/>
      <w:r>
        <w:t>☐  Expected</w:t>
      </w:r>
      <w:proofErr w:type="gramEnd"/>
      <w:r>
        <w:t xml:space="preserve"> observations and results are what students will really see.</w:t>
      </w:r>
    </w:p>
    <w:p w14:paraId="003FCF7A" w14:textId="77777777" w:rsidR="00717335" w:rsidRDefault="00000000">
      <w:pPr>
        <w:spacing w:after="60"/>
      </w:pPr>
      <w:proofErr w:type="gramStart"/>
      <w:r>
        <w:t>☐  Safety</w:t>
      </w:r>
      <w:proofErr w:type="gramEnd"/>
      <w:r>
        <w:t xml:space="preserve"> rules are complete and right for the hazards.</w:t>
      </w:r>
    </w:p>
    <w:p w14:paraId="2B0737F0" w14:textId="77777777" w:rsidR="00717335" w:rsidRDefault="00000000">
      <w:pPr>
        <w:spacing w:after="60"/>
      </w:pPr>
      <w:proofErr w:type="gramStart"/>
      <w:r>
        <w:t>☐  Timings</w:t>
      </w:r>
      <w:proofErr w:type="gramEnd"/>
      <w:r>
        <w:t xml:space="preserve"> are realistic for a large class.</w:t>
      </w:r>
    </w:p>
    <w:p w14:paraId="4EF9CA01" w14:textId="77777777" w:rsidR="00717335" w:rsidRDefault="00000000">
      <w:pPr>
        <w:spacing w:after="60"/>
      </w:pPr>
      <w:proofErr w:type="gramStart"/>
      <w:r>
        <w:t>☐  The</w:t>
      </w:r>
      <w:proofErr w:type="gramEnd"/>
      <w:r>
        <w:t xml:space="preserve"> notes are clear enough for a teacher new to this pedagogy.</w:t>
      </w:r>
    </w:p>
    <w:p w14:paraId="5FC76C17" w14:textId="77777777" w:rsidR="00717335" w:rsidRDefault="00000000">
      <w:pPr>
        <w:spacing w:after="60"/>
      </w:pPr>
      <w:proofErr w:type="gramStart"/>
      <w:r>
        <w:t>☐  Examples</w:t>
      </w:r>
      <w:proofErr w:type="gramEnd"/>
      <w:r>
        <w:t>, names and contexts feel right for Kenyan students.</w:t>
      </w:r>
    </w:p>
    <w:p w14:paraId="008AA57F" w14:textId="77777777" w:rsidR="00717335" w:rsidRDefault="00000000">
      <w:pPr>
        <w:spacing w:after="60"/>
      </w:pPr>
      <w:proofErr w:type="gramStart"/>
      <w:r>
        <w:lastRenderedPageBreak/>
        <w:t>☐  Every</w:t>
      </w:r>
      <w:proofErr w:type="gramEnd"/>
      <w:r>
        <w:t xml:space="preserve"> build-log item has been accepted, corrected, or sent back.</w:t>
      </w:r>
    </w:p>
    <w:p w14:paraId="61FBA545" w14:textId="77777777" w:rsidR="00717335" w:rsidRDefault="00000000">
      <w:pPr>
        <w:spacing w:after="60"/>
      </w:pPr>
      <w:proofErr w:type="gramStart"/>
      <w:r>
        <w:t>☐  The</w:t>
      </w:r>
      <w:proofErr w:type="gramEnd"/>
      <w:r>
        <w:t xml:space="preserve"> deck opens and presents in PowerPoint, including Presenter View.</w:t>
      </w:r>
    </w:p>
    <w:p w14:paraId="0E002163" w14:textId="77777777" w:rsidR="00717335" w:rsidRDefault="0071733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17335" w14:paraId="59E23CFB"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360D7F53" w14:textId="77777777" w:rsidR="00717335" w:rsidRDefault="00000000">
            <w:pPr>
              <w:spacing w:after="30"/>
            </w:pPr>
            <w:r>
              <w:rPr>
                <w:b/>
                <w:bCs/>
                <w:color w:val="FFFFFF"/>
                <w:sz w:val="19"/>
                <w:szCs w:val="19"/>
              </w:rPr>
              <w:t>Sign-off</w:t>
            </w:r>
          </w:p>
        </w:tc>
        <w:tc>
          <w:tcPr>
            <w:tcW w:w="57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3EDA5B02" w14:textId="77777777" w:rsidR="00717335" w:rsidRDefault="00717335">
            <w:pPr>
              <w:spacing w:after="30"/>
            </w:pPr>
          </w:p>
        </w:tc>
      </w:tr>
      <w:tr w:rsidR="00717335" w14:paraId="0A779382"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4A608B" w14:textId="77777777" w:rsidR="00717335" w:rsidRDefault="00000000">
            <w:pPr>
              <w:spacing w:after="30"/>
            </w:pPr>
            <w:r>
              <w:rPr>
                <w:b/>
                <w:bCs/>
                <w:sz w:val="19"/>
                <w:szCs w:val="19"/>
              </w:rPr>
              <w:t>Deck (file name)</w:t>
            </w:r>
          </w:p>
        </w:tc>
        <w:tc>
          <w:tcPr>
            <w:tcW w:w="5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669BE5" w14:textId="77777777" w:rsidR="00717335" w:rsidRDefault="00717335">
            <w:pPr>
              <w:spacing w:after="30"/>
            </w:pPr>
          </w:p>
        </w:tc>
      </w:tr>
      <w:tr w:rsidR="00717335" w14:paraId="37CB62B3"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62AA9C" w14:textId="77777777" w:rsidR="00717335" w:rsidRDefault="00000000">
            <w:pPr>
              <w:spacing w:after="30"/>
            </w:pPr>
            <w:r>
              <w:rPr>
                <w:b/>
                <w:bCs/>
                <w:sz w:val="19"/>
                <w:szCs w:val="19"/>
              </w:rPr>
              <w:t>Teacher checker</w:t>
            </w:r>
          </w:p>
        </w:tc>
        <w:tc>
          <w:tcPr>
            <w:tcW w:w="5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37E7FA" w14:textId="77777777" w:rsidR="00717335" w:rsidRDefault="00717335">
            <w:pPr>
              <w:spacing w:after="30"/>
            </w:pPr>
          </w:p>
        </w:tc>
      </w:tr>
      <w:tr w:rsidR="00717335" w14:paraId="025BA78C"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9630B1" w14:textId="77777777" w:rsidR="00717335" w:rsidRDefault="00000000">
            <w:pPr>
              <w:spacing w:after="30"/>
            </w:pPr>
            <w:r>
              <w:rPr>
                <w:b/>
                <w:bCs/>
                <w:sz w:val="19"/>
                <w:szCs w:val="19"/>
              </w:rPr>
              <w:t>Date</w:t>
            </w:r>
          </w:p>
        </w:tc>
        <w:tc>
          <w:tcPr>
            <w:tcW w:w="5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D6AA99" w14:textId="77777777" w:rsidR="00717335" w:rsidRDefault="00717335">
            <w:pPr>
              <w:spacing w:after="30"/>
            </w:pPr>
          </w:p>
        </w:tc>
      </w:tr>
      <w:tr w:rsidR="00717335" w14:paraId="5573BD1D"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3751FF" w14:textId="77777777" w:rsidR="00717335" w:rsidRDefault="00000000">
            <w:pPr>
              <w:spacing w:after="30"/>
            </w:pPr>
            <w:r>
              <w:rPr>
                <w:b/>
                <w:bCs/>
                <w:sz w:val="19"/>
                <w:szCs w:val="19"/>
              </w:rPr>
              <w:t>Decision</w:t>
            </w:r>
          </w:p>
        </w:tc>
        <w:tc>
          <w:tcPr>
            <w:tcW w:w="5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515698" w14:textId="77777777" w:rsidR="00717335" w:rsidRDefault="00000000">
            <w:pPr>
              <w:spacing w:after="30"/>
            </w:pPr>
            <w:r>
              <w:rPr>
                <w:sz w:val="19"/>
                <w:szCs w:val="19"/>
              </w:rPr>
              <w:t>☐ Release   ☐ Return to builder with notes</w:t>
            </w:r>
          </w:p>
        </w:tc>
      </w:tr>
    </w:tbl>
    <w:p w14:paraId="542AEEB4" w14:textId="77777777" w:rsidR="00464786" w:rsidRDefault="00464786"/>
    <w:sectPr w:rsidR="00464786">
      <w:headerReference w:type="default" r:id="rId7"/>
      <w:footerReference w:type="default" r:id="rId8"/>
      <w:pgSz w:w="12240" w:h="15840"/>
      <w:pgMar w:top="12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C4694" w14:textId="77777777" w:rsidR="005861D6" w:rsidRDefault="005861D6">
      <w:r>
        <w:separator/>
      </w:r>
    </w:p>
  </w:endnote>
  <w:endnote w:type="continuationSeparator" w:id="0">
    <w:p w14:paraId="7F259C8D" w14:textId="77777777" w:rsidR="005861D6" w:rsidRDefault="00586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2086" w14:textId="77777777" w:rsidR="0071733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D655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5A88B" w14:textId="77777777" w:rsidR="005861D6" w:rsidRDefault="005861D6">
      <w:r>
        <w:separator/>
      </w:r>
    </w:p>
  </w:footnote>
  <w:footnote w:type="continuationSeparator" w:id="0">
    <w:p w14:paraId="11FA8A53" w14:textId="77777777" w:rsidR="005861D6" w:rsidRDefault="00586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18CB" w14:textId="77777777" w:rsidR="00717335" w:rsidRDefault="00000000">
    <w:pPr>
      <w:jc w:val="right"/>
    </w:pPr>
    <w:proofErr w:type="spellStart"/>
    <w:r>
      <w:rPr>
        <w:color w:val="808080"/>
        <w:sz w:val="16"/>
        <w:szCs w:val="16"/>
      </w:rPr>
      <w:t>SeaVuria</w:t>
    </w:r>
    <w:proofErr w:type="spellEnd"/>
    <w:r>
      <w:rPr>
        <w:color w:val="808080"/>
        <w:sz w:val="16"/>
        <w:szCs w:val="16"/>
      </w:rPr>
      <w:t xml:space="preserve"> · Science Lesson PowerPoint Build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E7EE7"/>
    <w:multiLevelType w:val="hybridMultilevel"/>
    <w:tmpl w:val="68227A5C"/>
    <w:lvl w:ilvl="0" w:tplc="A100036A">
      <w:start w:val="1"/>
      <w:numFmt w:val="bullet"/>
      <w:lvlText w:val="●"/>
      <w:lvlJc w:val="left"/>
      <w:pPr>
        <w:ind w:left="720" w:hanging="360"/>
      </w:pPr>
    </w:lvl>
    <w:lvl w:ilvl="1" w:tplc="39A4D74E">
      <w:start w:val="1"/>
      <w:numFmt w:val="bullet"/>
      <w:lvlText w:val="○"/>
      <w:lvlJc w:val="left"/>
      <w:pPr>
        <w:ind w:left="1440" w:hanging="360"/>
      </w:pPr>
    </w:lvl>
    <w:lvl w:ilvl="2" w:tplc="533A54E6">
      <w:start w:val="1"/>
      <w:numFmt w:val="bullet"/>
      <w:lvlText w:val="■"/>
      <w:lvlJc w:val="left"/>
      <w:pPr>
        <w:ind w:left="2160" w:hanging="360"/>
      </w:pPr>
    </w:lvl>
    <w:lvl w:ilvl="3" w:tplc="5DEEDDD2">
      <w:start w:val="1"/>
      <w:numFmt w:val="bullet"/>
      <w:lvlText w:val="●"/>
      <w:lvlJc w:val="left"/>
      <w:pPr>
        <w:ind w:left="2880" w:hanging="360"/>
      </w:pPr>
    </w:lvl>
    <w:lvl w:ilvl="4" w:tplc="5EB4BD84">
      <w:start w:val="1"/>
      <w:numFmt w:val="bullet"/>
      <w:lvlText w:val="○"/>
      <w:lvlJc w:val="left"/>
      <w:pPr>
        <w:ind w:left="3600" w:hanging="360"/>
      </w:pPr>
    </w:lvl>
    <w:lvl w:ilvl="5" w:tplc="20B4E290">
      <w:start w:val="1"/>
      <w:numFmt w:val="bullet"/>
      <w:lvlText w:val="■"/>
      <w:lvlJc w:val="left"/>
      <w:pPr>
        <w:ind w:left="4320" w:hanging="360"/>
      </w:pPr>
    </w:lvl>
    <w:lvl w:ilvl="6" w:tplc="4AE23B7E">
      <w:start w:val="1"/>
      <w:numFmt w:val="bullet"/>
      <w:lvlText w:val="●"/>
      <w:lvlJc w:val="left"/>
      <w:pPr>
        <w:ind w:left="5040" w:hanging="360"/>
      </w:pPr>
    </w:lvl>
    <w:lvl w:ilvl="7" w:tplc="9BF0B8A0">
      <w:start w:val="1"/>
      <w:numFmt w:val="bullet"/>
      <w:lvlText w:val="●"/>
      <w:lvlJc w:val="left"/>
      <w:pPr>
        <w:ind w:left="5760" w:hanging="360"/>
      </w:pPr>
    </w:lvl>
    <w:lvl w:ilvl="8" w:tplc="5C64F366">
      <w:start w:val="1"/>
      <w:numFmt w:val="bullet"/>
      <w:lvlText w:val="●"/>
      <w:lvlJc w:val="left"/>
      <w:pPr>
        <w:ind w:left="6480" w:hanging="360"/>
      </w:pPr>
    </w:lvl>
  </w:abstractNum>
  <w:abstractNum w:abstractNumId="1" w15:restartNumberingAfterBreak="0">
    <w:nsid w:val="607E1E2D"/>
    <w:multiLevelType w:val="hybridMultilevel"/>
    <w:tmpl w:val="91B8B234"/>
    <w:lvl w:ilvl="0" w:tplc="F95CE770">
      <w:start w:val="1"/>
      <w:numFmt w:val="bullet"/>
      <w:lvlText w:val="•"/>
      <w:lvlJc w:val="left"/>
      <w:pPr>
        <w:ind w:left="360" w:hanging="240"/>
      </w:pPr>
    </w:lvl>
    <w:lvl w:ilvl="1" w:tplc="588C4BFA">
      <w:numFmt w:val="decimal"/>
      <w:lvlText w:val=""/>
      <w:lvlJc w:val="left"/>
    </w:lvl>
    <w:lvl w:ilvl="2" w:tplc="302EE448">
      <w:numFmt w:val="decimal"/>
      <w:lvlText w:val=""/>
      <w:lvlJc w:val="left"/>
    </w:lvl>
    <w:lvl w:ilvl="3" w:tplc="30A0FB40">
      <w:numFmt w:val="decimal"/>
      <w:lvlText w:val=""/>
      <w:lvlJc w:val="left"/>
    </w:lvl>
    <w:lvl w:ilvl="4" w:tplc="6F3CD050">
      <w:numFmt w:val="decimal"/>
      <w:lvlText w:val=""/>
      <w:lvlJc w:val="left"/>
    </w:lvl>
    <w:lvl w:ilvl="5" w:tplc="28D4A1A2">
      <w:numFmt w:val="decimal"/>
      <w:lvlText w:val=""/>
      <w:lvlJc w:val="left"/>
    </w:lvl>
    <w:lvl w:ilvl="6" w:tplc="67382572">
      <w:numFmt w:val="decimal"/>
      <w:lvlText w:val=""/>
      <w:lvlJc w:val="left"/>
    </w:lvl>
    <w:lvl w:ilvl="7" w:tplc="F5DA4D68">
      <w:numFmt w:val="decimal"/>
      <w:lvlText w:val=""/>
      <w:lvlJc w:val="left"/>
    </w:lvl>
    <w:lvl w:ilvl="8" w:tplc="EB223BE6">
      <w:numFmt w:val="decimal"/>
      <w:lvlText w:val=""/>
      <w:lvlJc w:val="left"/>
    </w:lvl>
  </w:abstractNum>
  <w:num w:numId="1" w16cid:durableId="1319654120">
    <w:abstractNumId w:val="0"/>
    <w:lvlOverride w:ilvl="0">
      <w:startOverride w:val="1"/>
    </w:lvlOverride>
  </w:num>
  <w:num w:numId="2" w16cid:durableId="488598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335"/>
    <w:rsid w:val="001D6556"/>
    <w:rsid w:val="00296A39"/>
    <w:rsid w:val="00464786"/>
    <w:rsid w:val="005048E9"/>
    <w:rsid w:val="005861D6"/>
    <w:rsid w:val="00717335"/>
    <w:rsid w:val="00DC1D3A"/>
    <w:rsid w:val="00DF3BC2"/>
    <w:rsid w:val="00E5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B3FCC"/>
  <w15:docId w15:val="{72388048-B162-3247-A6B5-313A6F138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A5F"/>
      <w:sz w:val="30"/>
      <w:szCs w:val="30"/>
    </w:rPr>
  </w:style>
  <w:style w:type="paragraph" w:styleId="Heading2">
    <w:name w:val="heading 2"/>
    <w:uiPriority w:val="9"/>
    <w:unhideWhenUsed/>
    <w:qFormat/>
    <w:pPr>
      <w:outlineLvl w:val="1"/>
    </w:pPr>
    <w:rPr>
      <w:b/>
      <w:bCs/>
      <w:color w:val="1F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2565</Words>
  <Characters>14625</Characters>
  <Application>Microsoft Office Word</Application>
  <DocSecurity>0</DocSecurity>
  <Lines>121</Lines>
  <Paragraphs>34</Paragraphs>
  <ScaleCrop>false</ScaleCrop>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Knittel</cp:lastModifiedBy>
  <cp:revision>3</cp:revision>
  <dcterms:created xsi:type="dcterms:W3CDTF">2026-10-17T17:55:00Z</dcterms:created>
  <dcterms:modified xsi:type="dcterms:W3CDTF">2026-10-20T06:18:00Z</dcterms:modified>
</cp:coreProperties>
</file>