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E8" w:rsidRDefault="00137FE8" w:rsidP="00137FE8">
      <w:pPr>
        <w:pStyle w:val="Title"/>
      </w:pPr>
      <w:r>
        <w:t>Enhancing Speech by Removing Noise</w:t>
      </w:r>
    </w:p>
    <w:p w:rsidR="000639C5" w:rsidRDefault="000639C5" w:rsidP="00792360">
      <w:pPr>
        <w:pStyle w:val="Heading1"/>
      </w:pPr>
      <w:r>
        <w:t>Overview</w:t>
      </w:r>
    </w:p>
    <w:p w:rsidR="000639C5" w:rsidRDefault="000639C5" w:rsidP="000639C5">
      <w:r>
        <w:t xml:space="preserve">One area in which discrete-time signal processing has enjoyed widespread use is in the field of speech processing. </w:t>
      </w:r>
      <w:r w:rsidR="0032345F">
        <w:t>I</w:t>
      </w:r>
      <w:r w:rsidRPr="000639C5">
        <w:rPr>
          <w:i/>
        </w:rPr>
        <w:t>n</w:t>
      </w:r>
      <w:r w:rsidR="00A262B4">
        <w:rPr>
          <w:i/>
        </w:rPr>
        <w:t xml:space="preserve"> this</w:t>
      </w:r>
      <w:r w:rsidRPr="000639C5">
        <w:rPr>
          <w:i/>
        </w:rPr>
        <w:t xml:space="preserve"> project, we consider IIR and FIR filter design in the context of enhancing speech corrupted by additive noise.</w:t>
      </w:r>
      <w:r>
        <w:t xml:space="preserve"> While this relies somewhat </w:t>
      </w:r>
      <w:r w:rsidRPr="00D24115">
        <w:t xml:space="preserve">on material </w:t>
      </w:r>
      <w:r w:rsidR="0032345F" w:rsidRPr="00D24115">
        <w:t>Chapters 6 and 7</w:t>
      </w:r>
      <w:r w:rsidRPr="00D24115">
        <w:t>, some</w:t>
      </w:r>
      <w:r>
        <w:t xml:space="preserve"> aspects can be started earlier.</w:t>
      </w:r>
    </w:p>
    <w:p w:rsidR="00E226F5" w:rsidRDefault="00E226F5" w:rsidP="000639C5">
      <w:r>
        <w:t xml:space="preserve">This project is an excellent introduction to the issues discussed in </w:t>
      </w:r>
      <w:r w:rsidRPr="00E226F5">
        <w:rPr>
          <w:rStyle w:val="Emphasis"/>
        </w:rPr>
        <w:t>Hardware Implementation Considerations for Removing Noise</w:t>
      </w:r>
      <w:r>
        <w:t>.</w:t>
      </w:r>
    </w:p>
    <w:p w:rsidR="000639C5" w:rsidRDefault="000639C5" w:rsidP="000639C5">
      <w:r>
        <w:t xml:space="preserve">Historically, DSP courses have put considerable emphasis on design techniques for both IIR and FIR filters, as discussed in Chapter 7 of the course text. A variety of filter design algorithms are now implemented in common software packages such as </w:t>
      </w:r>
      <w:r w:rsidRPr="0093323A">
        <w:rPr>
          <w:rStyle w:val="MatlabName"/>
        </w:rPr>
        <w:t>Matlab</w:t>
      </w:r>
      <w:r>
        <w:t xml:space="preserve">. This makes it unnecessary for most practitioners to learn the details of the design algorithms; however, ceding the design function to a software package makes it </w:t>
      </w:r>
      <w:r>
        <w:rPr>
          <w:rFonts w:ascii="CMTI10" w:hAnsi="CMTI10" w:cs="CMTI10"/>
        </w:rPr>
        <w:t xml:space="preserve">more </w:t>
      </w:r>
      <w:r>
        <w:t>important to understand the properties of different types of optimal filters, the meanings of the design parameters, and some of the trade-offs between filter classes.</w:t>
      </w:r>
    </w:p>
    <w:p w:rsidR="000639C5" w:rsidRDefault="000639C5" w:rsidP="00792360">
      <w:r>
        <w:t xml:space="preserve">In the context of IIR filter design, we suggest that you read </w:t>
      </w:r>
      <w:r w:rsidRPr="00D24115">
        <w:t>Section</w:t>
      </w:r>
      <w:r w:rsidR="00D24115" w:rsidRPr="00D24115">
        <w:t>s</w:t>
      </w:r>
      <w:r w:rsidRPr="00D24115">
        <w:t xml:space="preserve"> 7.0</w:t>
      </w:r>
      <w:r w:rsidR="00D24115" w:rsidRPr="00D24115">
        <w:t xml:space="preserve"> and</w:t>
      </w:r>
      <w:r w:rsidR="00D24115">
        <w:t xml:space="preserve"> 7.1</w:t>
      </w:r>
      <w:r>
        <w:t xml:space="preserve"> including Example 7.1. Also, re</w:t>
      </w:r>
      <w:r w:rsidR="00D24115">
        <w:t>ad the examples in Section 7.3.1</w:t>
      </w:r>
      <w:r>
        <w:t>, but focus on what Butterworth and Chebyshev filters are rather than on the details of the bilinear transformation. For the discussion of FIR filter design, the s</w:t>
      </w:r>
      <w:r w:rsidR="00D24115">
        <w:t>uggested reading is Sections 7.5, 7.6, and 7.7</w:t>
      </w:r>
      <w:r>
        <w:t xml:space="preserve"> through</w:t>
      </w:r>
      <w:r w:rsidR="00D24115">
        <w:t xml:space="preserve"> 7.7</w:t>
      </w:r>
      <w:r>
        <w:t xml:space="preserve">.1. We will not be going into the details of </w:t>
      </w:r>
      <w:r w:rsidR="00D24115">
        <w:t>the issues raised in Section 7.7</w:t>
      </w:r>
      <w:r>
        <w:t>.1, but we would recommend at least reading that section to get a sense of what some of those issues are.</w:t>
      </w:r>
    </w:p>
    <w:p w:rsidR="006C4A88" w:rsidRDefault="006C4A88" w:rsidP="007A23BF">
      <w:pPr>
        <w:pStyle w:val="Writeup"/>
      </w:pPr>
      <w:r>
        <w:t>Project Assignment</w:t>
      </w:r>
    </w:p>
    <w:p w:rsidR="006C4A88" w:rsidRDefault="006C4A88" w:rsidP="007A23BF">
      <w:pPr>
        <w:pStyle w:val="Writeup"/>
      </w:pPr>
      <w:r>
        <w:t xml:space="preserve">Your writeup should have a summary of how you went about it (anywhere from one to five pages, not to exceed five pages). In addition to the five page maximum, you can include any appropriate </w:t>
      </w:r>
      <w:r w:rsidRPr="00747C67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 xml:space="preserve">plots. Do NOT turn in any </w:t>
      </w:r>
      <w:r w:rsidRPr="00747C67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>code. The total number of pages including description and plots A should not exceed 10 pages.</w:t>
      </w:r>
    </w:p>
    <w:p w:rsidR="006C4A88" w:rsidRDefault="006C4A88" w:rsidP="007A23BF">
      <w:pPr>
        <w:pStyle w:val="Writeup"/>
      </w:pPr>
      <w:r>
        <w:t>The writeup will receive a grade which reflects our assessment of your level of understanding of the various issues involved and the effort that you put into it.</w:t>
      </w:r>
    </w:p>
    <w:p w:rsidR="006C4A88" w:rsidRDefault="006C4A88" w:rsidP="00792360">
      <w:pPr>
        <w:pStyle w:val="Heading1"/>
        <w:rPr>
          <w:rFonts w:ascii="CMCSC10" w:hAnsi="CMCSC10" w:cs="CMCSC10"/>
        </w:rPr>
      </w:pPr>
      <w:r>
        <w:t xml:space="preserve">Playing Sound in </w:t>
      </w:r>
      <w:r w:rsidRPr="004B1091">
        <w:rPr>
          <w:rStyle w:val="MatlabName"/>
        </w:rPr>
        <w:t>Matlab</w:t>
      </w:r>
    </w:p>
    <w:p w:rsidR="006C4A88" w:rsidRDefault="006C4A88" w:rsidP="00792360">
      <w:r>
        <w:t xml:space="preserve">Throughout these projects it will be necessary to play audio files which you will have manipulated in </w:t>
      </w:r>
      <w:r w:rsidRPr="004B1091">
        <w:rPr>
          <w:rStyle w:val="MatlabName"/>
        </w:rPr>
        <w:t>Matlab</w:t>
      </w:r>
      <w:r>
        <w:t>. The function</w:t>
      </w:r>
      <w:r w:rsidR="007A23BF">
        <w:t>s</w:t>
      </w:r>
      <w:r>
        <w:t xml:space="preserve"> </w:t>
      </w:r>
      <w:r w:rsidRPr="004B1091">
        <w:rPr>
          <w:rStyle w:val="Matlabcode"/>
        </w:rPr>
        <w:t>sound</w:t>
      </w:r>
      <w:r w:rsidR="007A23BF">
        <w:rPr>
          <w:rStyle w:val="Matlabcode"/>
        </w:rPr>
        <w:t xml:space="preserve"> </w:t>
      </w:r>
      <w:r w:rsidR="007A23BF" w:rsidRPr="007A23BF">
        <w:rPr>
          <w:rStyle w:val="Matlabcode"/>
          <w:rFonts w:asciiTheme="minorHAnsi" w:hAnsiTheme="minorHAnsi"/>
        </w:rPr>
        <w:t>and</w:t>
      </w:r>
      <w:r w:rsidR="007A23BF">
        <w:rPr>
          <w:rStyle w:val="Matlabcode"/>
        </w:rPr>
        <w:t xml:space="preserve"> soundsc </w:t>
      </w:r>
      <w:r w:rsidR="007A23BF">
        <w:t>work</w:t>
      </w:r>
      <w:r>
        <w:t xml:space="preserve"> well for doing this</w:t>
      </w:r>
      <w:r w:rsidR="007A23BF">
        <w:t xml:space="preserve"> on most hardware platforms</w:t>
      </w:r>
      <w:r>
        <w:t>.</w:t>
      </w:r>
    </w:p>
    <w:p w:rsidR="00BC3CC9" w:rsidRPr="00792360" w:rsidRDefault="00BC3CC9" w:rsidP="00792360">
      <w:r>
        <w:lastRenderedPageBreak/>
        <w:t xml:space="preserve">For this project, the file </w:t>
      </w:r>
      <w:r w:rsidRPr="00792360">
        <w:rPr>
          <w:rStyle w:val="Matlabcode"/>
        </w:rPr>
        <w:t>projIB.mat</w:t>
      </w:r>
      <w:r>
        <w:rPr>
          <w:rFonts w:ascii="CMTT10" w:hAnsi="CMTT10" w:cs="CMTT10"/>
        </w:rPr>
        <w:t xml:space="preserve"> </w:t>
      </w:r>
      <w:r>
        <w:t xml:space="preserve">will need to be first loaded into </w:t>
      </w:r>
      <w:r w:rsidRPr="00792360">
        <w:rPr>
          <w:rStyle w:val="MatlabName"/>
        </w:rPr>
        <w:t>Matlab</w:t>
      </w:r>
      <w:r>
        <w:t xml:space="preserve">. </w:t>
      </w:r>
      <w:r w:rsidR="00A262B4" w:rsidRPr="007A23BF">
        <w:t>To access the project zip file, click on the link below where you found this file on the web site.</w:t>
      </w:r>
      <w:r w:rsidR="007A23BF">
        <w:t xml:space="preserve">  </w:t>
      </w:r>
      <w:r>
        <w:t>After</w:t>
      </w:r>
      <w:r w:rsidR="00792360">
        <w:t xml:space="preserve"> </w:t>
      </w:r>
      <w:r w:rsidR="00A262B4">
        <w:t>downloading the zip file</w:t>
      </w:r>
      <w:r>
        <w:t>, copy it</w:t>
      </w:r>
      <w:r w:rsidR="00A262B4">
        <w:t>s contents</w:t>
      </w:r>
      <w:r>
        <w:t xml:space="preserve"> into your </w:t>
      </w:r>
      <w:r w:rsidRPr="007A23BF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>working directory and</w:t>
      </w:r>
      <w:r w:rsidR="00792360">
        <w:t xml:space="preserve"> </w:t>
      </w:r>
      <w:r w:rsidRPr="00B92F72">
        <w:rPr>
          <w:rFonts w:cs="cmr10"/>
        </w:rPr>
        <w:t>type</w:t>
      </w:r>
      <w:r>
        <w:rPr>
          <w:rFonts w:ascii="cmr10" w:hAnsi="cmr10" w:cs="cmr10"/>
        </w:rPr>
        <w:t xml:space="preserve"> </w:t>
      </w:r>
      <w:r w:rsidRPr="00792360">
        <w:rPr>
          <w:rStyle w:val="Matlabcode"/>
        </w:rPr>
        <w:t>load projIB</w:t>
      </w:r>
      <w:r>
        <w:rPr>
          <w:rFonts w:ascii="cmr10" w:hAnsi="cmr10" w:cs="cmr10"/>
        </w:rPr>
        <w:t>.</w:t>
      </w:r>
    </w:p>
    <w:p w:rsidR="007959E6" w:rsidRDefault="007959E6" w:rsidP="007959E6">
      <w:pPr>
        <w:pStyle w:val="Heading1"/>
      </w:pPr>
      <w:r>
        <w:t>Matlab’s filter commands</w:t>
      </w:r>
    </w:p>
    <w:p w:rsidR="00BC3CC9" w:rsidRPr="00BC29F0" w:rsidRDefault="00BC3CC9" w:rsidP="00BC29F0">
      <w:r>
        <w:t xml:space="preserve">In this part of the project, it may be helpful to use </w:t>
      </w:r>
      <w:r w:rsidRPr="000748EF">
        <w:rPr>
          <w:rStyle w:val="MatlabName"/>
        </w:rPr>
        <w:t>Matlab</w:t>
      </w:r>
      <w:r>
        <w:t>’s order estimation functions (e.g.</w:t>
      </w:r>
      <w:r w:rsidR="000A56BF">
        <w:t xml:space="preserve"> </w:t>
      </w:r>
      <w:r w:rsidRPr="000A56BF">
        <w:rPr>
          <w:rStyle w:val="Matlabcode"/>
        </w:rPr>
        <w:t>buttord</w:t>
      </w:r>
      <w:r>
        <w:t xml:space="preserve">, </w:t>
      </w:r>
      <w:r w:rsidRPr="000A56BF">
        <w:rPr>
          <w:rStyle w:val="Matlabcode"/>
        </w:rPr>
        <w:t>cheb1ord</w:t>
      </w:r>
      <w:r>
        <w:t xml:space="preserve">, ...). A caveat in the use of these functions is that </w:t>
      </w:r>
      <w:r w:rsidRPr="000A56BF">
        <w:rPr>
          <w:rStyle w:val="MatlabName"/>
        </w:rPr>
        <w:t>Matlab</w:t>
      </w:r>
      <w:r>
        <w:t>’s definition of</w:t>
      </w:r>
      <w:r w:rsidR="000A56BF">
        <w:t xml:space="preserve"> </w:t>
      </w:r>
      <w:r>
        <w:t xml:space="preserve">‘ripple’ differs between the IIR and FIR filter design functions. </w:t>
      </w:r>
      <w:r w:rsidR="00BC29F0">
        <w:t xml:space="preserve"> Do the </w:t>
      </w:r>
      <w:r w:rsidR="00BC29F0">
        <w:rPr>
          <w:i/>
        </w:rPr>
        <w:t>Matlab Ripple</w:t>
      </w:r>
      <w:r w:rsidR="00BC29F0">
        <w:t xml:space="preserve"> project before proceeding with this project.</w:t>
      </w:r>
    </w:p>
    <w:p w:rsidR="007959E6" w:rsidRDefault="007959E6" w:rsidP="007959E6">
      <w:pPr>
        <w:pStyle w:val="Heading1"/>
      </w:pPr>
      <w:r>
        <w:t>Filtering Noisy Speech</w:t>
      </w:r>
    </w:p>
    <w:p w:rsidR="00BC3CC9" w:rsidRDefault="005D7D7D" w:rsidP="00792360">
      <w:r>
        <w:t>This project</w:t>
      </w:r>
      <w:r w:rsidR="00BC3CC9">
        <w:t xml:space="preserve"> is concerned with designing a low-pass filter for the removal of high-pass noise from a</w:t>
      </w:r>
      <w:r>
        <w:t xml:space="preserve"> </w:t>
      </w:r>
      <w:r w:rsidR="00BC3CC9">
        <w:t xml:space="preserve">speech signal. The noisy signal is stored in the variable </w:t>
      </w:r>
      <w:r w:rsidR="00BC3CC9" w:rsidRPr="005D7D7D">
        <w:rPr>
          <w:rStyle w:val="Matlabcode"/>
        </w:rPr>
        <w:t>noisy</w:t>
      </w:r>
      <w:r w:rsidR="00BC3CC9">
        <w:rPr>
          <w:rFonts w:ascii="CMTT10" w:hAnsi="CMTT10" w:cs="CMTT10"/>
        </w:rPr>
        <w:t xml:space="preserve"> </w:t>
      </w:r>
      <w:r w:rsidR="00BC3CC9">
        <w:t>and was sampled at 44100 (</w:t>
      </w:r>
      <w:r w:rsidR="00BC3CC9" w:rsidRPr="005D7D7D">
        <w:rPr>
          <w:rStyle w:val="Matlabcode"/>
        </w:rPr>
        <w:t>fs</w:t>
      </w:r>
      <w:r w:rsidR="00BC3CC9">
        <w:t>) Hz.</w:t>
      </w:r>
      <w:r>
        <w:t xml:space="preserve"> </w:t>
      </w:r>
      <w:r w:rsidR="00BC3CC9">
        <w:t>It consists of a summation of a speech signal which was band-limited at 4 kHz using a low-pass filter</w:t>
      </w:r>
      <w:r>
        <w:t xml:space="preserve"> </w:t>
      </w:r>
      <w:r w:rsidR="00BC3CC9">
        <w:t>with a very narrow transition band, and a noise signal which was filtered at 4 kHz using a high-pass</w:t>
      </w:r>
      <w:r>
        <w:t xml:space="preserve"> </w:t>
      </w:r>
      <w:r w:rsidR="00BC3CC9">
        <w:t>filter with a very narrow transition band. To filter the noise we must design a discrete-time filter</w:t>
      </w:r>
      <w:r>
        <w:t xml:space="preserve"> </w:t>
      </w:r>
      <w:r w:rsidR="00BC3CC9">
        <w:t>with the following parameters: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>Passband edge: 2500 Hz.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>Stopband edge: 4000 Hz.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 xml:space="preserve">Maximum gain in the </w:t>
      </w:r>
      <w:r w:rsidR="00C37318">
        <w:t>passband</w:t>
      </w:r>
      <w:r w:rsidR="005D7D7D" w:rsidRPr="00C04A43">
        <w:rPr>
          <w:position w:val="-14"/>
        </w:rPr>
        <w:object w:dxaOrig="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pt;height:18.8pt" o:ole="">
            <v:imagedata r:id="rId7" o:title=""/>
          </v:shape>
          <o:OLEObject Type="Embed" ProgID="Equation.3" ShapeID="_x0000_i1025" DrawAspect="Content" ObjectID="_1312284132" r:id="rId8"/>
        </w:object>
      </w:r>
      <w:r>
        <w:t>: 40 dB.</w:t>
      </w:r>
    </w:p>
    <w:p w:rsidR="005D7D7D" w:rsidRDefault="00BC3CC9" w:rsidP="00792360">
      <w:pPr>
        <w:pStyle w:val="ListParagraph"/>
        <w:numPr>
          <w:ilvl w:val="0"/>
          <w:numId w:val="5"/>
        </w:numPr>
      </w:pPr>
      <w:r>
        <w:t xml:space="preserve">Minimum gain in the </w:t>
      </w:r>
      <w:r w:rsidR="00C37318">
        <w:t>passband</w:t>
      </w:r>
      <w:r w:rsidR="005D7D7D" w:rsidRPr="00C04A43">
        <w:rPr>
          <w:position w:val="-14"/>
        </w:rPr>
        <w:object w:dxaOrig="600" w:dyaOrig="380">
          <v:shape id="_x0000_i1026" type="#_x0000_t75" style="width:30.05pt;height:18.8pt" o:ole="">
            <v:imagedata r:id="rId9" o:title=""/>
          </v:shape>
          <o:OLEObject Type="Embed" ProgID="Equation.3" ShapeID="_x0000_i1026" DrawAspect="Content" ObjectID="_1312284133" r:id="rId10"/>
        </w:object>
      </w:r>
      <w:r>
        <w:t>: 37 dB.</w:t>
      </w:r>
    </w:p>
    <w:p w:rsidR="00BC3CC9" w:rsidRDefault="00BC3CC9" w:rsidP="00792360">
      <w:pPr>
        <w:pStyle w:val="ListParagraph"/>
        <w:numPr>
          <w:ilvl w:val="0"/>
          <w:numId w:val="5"/>
        </w:numPr>
      </w:pPr>
      <w:r>
        <w:t xml:space="preserve">Maximum gain in the </w:t>
      </w:r>
      <w:r w:rsidR="00C37318">
        <w:t>stopband</w:t>
      </w:r>
      <w:r w:rsidR="005D7D7D" w:rsidRPr="00C04A43">
        <w:rPr>
          <w:position w:val="-14"/>
        </w:rPr>
        <w:object w:dxaOrig="580" w:dyaOrig="380">
          <v:shape id="_x0000_i1027" type="#_x0000_t75" style="width:29.45pt;height:18.8pt" o:ole="">
            <v:imagedata r:id="rId11" o:title=""/>
          </v:shape>
          <o:OLEObject Type="Embed" ProgID="Equation.3" ShapeID="_x0000_i1027" DrawAspect="Content" ObjectID="_1312284134" r:id="rId12"/>
        </w:object>
      </w:r>
      <w:r>
        <w:t xml:space="preserve">: </w:t>
      </w:r>
      <w:r w:rsidR="006E3FC4" w:rsidRPr="006E3FC4">
        <w:rPr>
          <w:rFonts w:ascii="cmsy10" w:hAnsi="cmsy10" w:cs="cmsy10"/>
          <w:position w:val="-4"/>
        </w:rPr>
        <w:object w:dxaOrig="200" w:dyaOrig="160">
          <v:shape id="_x0000_i1028" type="#_x0000_t75" style="width:10pt;height:8.15pt" o:ole="">
            <v:imagedata r:id="rId13" o:title=""/>
          </v:shape>
          <o:OLEObject Type="Embed" ProgID="Equation.DSMT4" ShapeID="_x0000_i1028" DrawAspect="Content" ObjectID="_1312284135" r:id="rId14"/>
        </w:object>
      </w:r>
      <w:r>
        <w:t>55 dB.</w:t>
      </w:r>
    </w:p>
    <w:p w:rsidR="00BC3CC9" w:rsidRPr="00C37318" w:rsidRDefault="00BC3CC9" w:rsidP="00792360">
      <w:pPr>
        <w:rPr>
          <w:rFonts w:ascii="CMCSC10" w:hAnsi="CMCSC10" w:cs="CMCSC10"/>
        </w:rPr>
      </w:pPr>
      <w:r>
        <w:t xml:space="preserve">Because it may take a few iterations to get each filter right, we suggest you write a </w:t>
      </w:r>
      <w:r w:rsidRPr="00C37318">
        <w:rPr>
          <w:rStyle w:val="Matlabcode"/>
        </w:rPr>
        <w:t>.m</w:t>
      </w:r>
      <w:r>
        <w:t xml:space="preserve"> </w:t>
      </w:r>
      <w:r w:rsidRPr="00C37318">
        <w:rPr>
          <w:rStyle w:val="MatlabName"/>
        </w:rPr>
        <w:t>Matlab</w:t>
      </w:r>
      <w:r w:rsidR="00C37318">
        <w:rPr>
          <w:rFonts w:ascii="CMCSC10" w:hAnsi="CMCSC10" w:cs="CMCSC10"/>
        </w:rPr>
        <w:t xml:space="preserve"> </w:t>
      </w:r>
      <w:r>
        <w:t>script for each filter.</w:t>
      </w:r>
    </w:p>
    <w:p w:rsidR="00BC3CC9" w:rsidRDefault="00BC3CC9" w:rsidP="00792360">
      <w:r>
        <w:t>Note that in this part of the project, you may end up with very high order filters since the</w:t>
      </w:r>
      <w:r w:rsidR="00C37318">
        <w:t xml:space="preserve"> </w:t>
      </w:r>
      <w:r>
        <w:t>specifications are rather severe. You can try to implement the IIR filters according to the specs</w:t>
      </w:r>
      <w:r w:rsidR="00C37318">
        <w:t xml:space="preserve"> </w:t>
      </w:r>
      <w:r>
        <w:t xml:space="preserve">using </w:t>
      </w:r>
      <w:r w:rsidRPr="00C37318">
        <w:rPr>
          <w:rStyle w:val="MatlabName"/>
        </w:rPr>
        <w:t>Matlab</w:t>
      </w:r>
      <w:r>
        <w:t xml:space="preserve">’s built in tools (such as the </w:t>
      </w:r>
      <w:r w:rsidRPr="00C37318">
        <w:rPr>
          <w:rStyle w:val="Matlabcode"/>
        </w:rPr>
        <w:t>fdatool</w:t>
      </w:r>
      <w:r>
        <w:rPr>
          <w:rFonts w:ascii="CMTT10" w:hAnsi="CMTT10" w:cs="CMTT10"/>
        </w:rPr>
        <w:t xml:space="preserve"> </w:t>
      </w:r>
      <w:r>
        <w:t xml:space="preserve">or the command line tools </w:t>
      </w:r>
      <w:r w:rsidRPr="00C37318">
        <w:rPr>
          <w:rStyle w:val="Matlabcode"/>
        </w:rPr>
        <w:t>butter</w:t>
      </w:r>
      <w:r>
        <w:rPr>
          <w:rFonts w:ascii="CMTT10" w:hAnsi="CMTT10" w:cs="CMTT10"/>
        </w:rPr>
        <w:t xml:space="preserve">, </w:t>
      </w:r>
      <w:r w:rsidRPr="00C37318">
        <w:rPr>
          <w:rStyle w:val="Matlabcode"/>
        </w:rPr>
        <w:t>cheby1</w:t>
      </w:r>
      <w:r>
        <w:rPr>
          <w:rFonts w:ascii="CMTT10" w:hAnsi="CMTT10" w:cs="CMTT10"/>
        </w:rPr>
        <w:t>,</w:t>
      </w:r>
      <w:r w:rsidR="00C37318">
        <w:rPr>
          <w:rFonts w:ascii="CMTT10" w:hAnsi="CMTT10" w:cs="CMTT10"/>
        </w:rPr>
        <w:t xml:space="preserve"> </w:t>
      </w:r>
      <w:r w:rsidRPr="00C37318">
        <w:rPr>
          <w:rStyle w:val="Matlabcode"/>
        </w:rPr>
        <w:t>cheby2</w:t>
      </w:r>
      <w:r>
        <w:t xml:space="preserve">, and </w:t>
      </w:r>
      <w:r w:rsidRPr="00C37318">
        <w:rPr>
          <w:rStyle w:val="Matlabcode"/>
        </w:rPr>
        <w:t>ellip</w:t>
      </w:r>
      <w:r>
        <w:t>—type “</w:t>
      </w:r>
      <w:r w:rsidRPr="00C37318">
        <w:rPr>
          <w:rStyle w:val="Matlabcode"/>
        </w:rPr>
        <w:t>help signal</w:t>
      </w:r>
      <w:r>
        <w:t>” for more information). If you do so, you will notice that</w:t>
      </w:r>
      <w:r w:rsidR="00C37318">
        <w:t xml:space="preserve"> </w:t>
      </w:r>
      <w:r>
        <w:t>the resulting systems might not be stable. There are several reasons for this, the most important of</w:t>
      </w:r>
      <w:r w:rsidR="00C37318">
        <w:t xml:space="preserve"> </w:t>
      </w:r>
      <w:r>
        <w:t>which being coefficient quantization—even with floating point precision. This issue arises because</w:t>
      </w:r>
      <w:r w:rsidR="00C37318">
        <w:t xml:space="preserve"> </w:t>
      </w:r>
      <w:r>
        <w:t>the specifications are very tight and some of the filter types have all of their poles concentrated</w:t>
      </w:r>
      <w:r w:rsidR="00C37318">
        <w:t xml:space="preserve"> </w:t>
      </w:r>
      <w:r>
        <w:t xml:space="preserve">near </w:t>
      </w:r>
      <w:r w:rsidRPr="00C37318">
        <w:rPr>
          <w:rFonts w:cs="cmmi10"/>
          <w:i/>
        </w:rPr>
        <w:t>z</w:t>
      </w:r>
      <w:r w:rsidRPr="00C37318">
        <w:rPr>
          <w:rFonts w:cs="cmmi10"/>
        </w:rPr>
        <w:t xml:space="preserve"> </w:t>
      </w:r>
      <w:r w:rsidRPr="00C37318">
        <w:t>= 1</w:t>
      </w:r>
      <w:r>
        <w:t>.</w:t>
      </w:r>
    </w:p>
    <w:p w:rsidR="00BC3CC9" w:rsidRDefault="00BC3CC9" w:rsidP="00792360">
      <w:r>
        <w:t>Fortunately, there is a workaround. What you need to do is to group the poles and zeros for</w:t>
      </w:r>
      <w:r w:rsidR="00C37318">
        <w:t xml:space="preserve"> </w:t>
      </w:r>
      <w:r>
        <w:t>the desired filter in pairs (conjugate or not) to create smaller stable second order filters of the</w:t>
      </w:r>
      <w:r w:rsidR="00C37318">
        <w:t xml:space="preserve"> </w:t>
      </w:r>
      <w:r>
        <w:t xml:space="preserve">form </w:t>
      </w:r>
      <w:r w:rsidRPr="00C37318">
        <w:rPr>
          <w:rStyle w:val="equation"/>
        </w:rPr>
        <w:t>N(z)/D(z)</w:t>
      </w:r>
      <w:r>
        <w:t xml:space="preserve"> where </w:t>
      </w:r>
      <w:r w:rsidRPr="00C37318">
        <w:rPr>
          <w:rStyle w:val="equation"/>
        </w:rPr>
        <w:t>N(z)</w:t>
      </w:r>
      <w:r>
        <w:t xml:space="preserve"> and </w:t>
      </w:r>
      <w:r w:rsidRPr="00C37318">
        <w:rPr>
          <w:rStyle w:val="equation"/>
        </w:rPr>
        <w:t>D(z)</w:t>
      </w:r>
      <w:r>
        <w:t xml:space="preserve"> are at most second order polynomials in </w:t>
      </w:r>
      <w:r w:rsidRPr="00C37318">
        <w:rPr>
          <w:rStyle w:val="equation"/>
        </w:rPr>
        <w:t>z</w:t>
      </w:r>
      <w:r>
        <w:t>. A cascade of</w:t>
      </w:r>
      <w:r w:rsidR="00C37318">
        <w:t xml:space="preserve"> </w:t>
      </w:r>
      <w:r>
        <w:t xml:space="preserve">such filters will produce the </w:t>
      </w:r>
      <w:r>
        <w:lastRenderedPageBreak/>
        <w:t xml:space="preserve">desired system, and </w:t>
      </w:r>
      <w:r w:rsidRPr="00C37318">
        <w:rPr>
          <w:rStyle w:val="MatlabName"/>
        </w:rPr>
        <w:t>Matlab</w:t>
      </w:r>
      <w:r>
        <w:rPr>
          <w:rFonts w:ascii="CMCSC10" w:hAnsi="CMCSC10" w:cs="CMCSC10"/>
        </w:rPr>
        <w:t xml:space="preserve"> </w:t>
      </w:r>
      <w:r>
        <w:t>will be able to analyze it. The drawback</w:t>
      </w:r>
      <w:r w:rsidR="00C37318">
        <w:t xml:space="preserve"> </w:t>
      </w:r>
      <w:r>
        <w:t>is that you will have to implement your own methods to generate the plots and simulate the system.</w:t>
      </w:r>
    </w:p>
    <w:p w:rsidR="00BC3CC9" w:rsidRDefault="00BC3CC9" w:rsidP="00792360">
      <w:r>
        <w:t>Design a DT filter of each of the following types based on the specifications given above:</w:t>
      </w:r>
    </w:p>
    <w:p w:rsidR="00BC3CC9" w:rsidRDefault="00BC3CC9" w:rsidP="00C37318">
      <w:pPr>
        <w:ind w:firstLine="720"/>
      </w:pPr>
      <w:r>
        <w:t>Butterworth, Chebyshev Type I, Chebyshev Type II, Elliptic, Parks-McClellan, Kaiser.</w:t>
      </w:r>
    </w:p>
    <w:p w:rsidR="00BC3CC9" w:rsidRDefault="00BC3CC9" w:rsidP="00792360">
      <w:r>
        <w:t xml:space="preserve">For </w:t>
      </w:r>
      <w:r w:rsidR="00747717">
        <w:t>each of the designs,</w:t>
      </w:r>
    </w:p>
    <w:p w:rsidR="00C37318" w:rsidRDefault="00747717" w:rsidP="00792360">
      <w:pPr>
        <w:pStyle w:val="ListParagraph"/>
        <w:numPr>
          <w:ilvl w:val="0"/>
          <w:numId w:val="7"/>
        </w:numPr>
        <w:ind w:left="720" w:hanging="360"/>
      </w:pPr>
      <w:r>
        <w:t>Determine t</w:t>
      </w:r>
      <w:r w:rsidR="00BC3CC9">
        <w:t>he order of the filter.</w:t>
      </w:r>
    </w:p>
    <w:p w:rsidR="00C37318" w:rsidRDefault="00747717" w:rsidP="00792360">
      <w:pPr>
        <w:pStyle w:val="ListParagraph"/>
        <w:numPr>
          <w:ilvl w:val="0"/>
          <w:numId w:val="7"/>
        </w:numPr>
        <w:ind w:left="720" w:hanging="360"/>
      </w:pPr>
      <w:r>
        <w:t>Determine t</w:t>
      </w:r>
      <w:r w:rsidR="00BC3CC9">
        <w:t>he number of multiplication operations per input sample required to implement the filter.</w:t>
      </w:r>
      <w:r w:rsidR="00C37318">
        <w:t xml:space="preserve"> </w:t>
      </w:r>
      <w:r w:rsidR="00BC3CC9">
        <w:t xml:space="preserve">Be sure to </w:t>
      </w:r>
      <w:r>
        <w:t xml:space="preserve">consider </w:t>
      </w:r>
      <w:r w:rsidR="00BC3CC9">
        <w:t>the structure you assume.</w:t>
      </w:r>
    </w:p>
    <w:p w:rsidR="00D55E80" w:rsidRDefault="00BC3CC9" w:rsidP="00792360">
      <w:pPr>
        <w:pStyle w:val="ListParagraph"/>
        <w:numPr>
          <w:ilvl w:val="0"/>
          <w:numId w:val="7"/>
        </w:numPr>
        <w:ind w:left="720" w:hanging="360"/>
      </w:pPr>
      <w:r>
        <w:t xml:space="preserve">Plot the magnitude response (in dB) from </w:t>
      </w:r>
      <w:r w:rsidR="00C37318">
        <w:rPr>
          <w:rFonts w:ascii="cmmi10" w:hAnsi="cmmi10" w:cs="cmmi10"/>
        </w:rPr>
        <w:sym w:font="Symbol" w:char="F077"/>
      </w:r>
      <w:r w:rsidRPr="00C37318">
        <w:rPr>
          <w:rFonts w:ascii="cmmi10" w:hAnsi="cmmi10" w:cs="cmmi10"/>
        </w:rPr>
        <w:t xml:space="preserve"> </w:t>
      </w:r>
      <w:r>
        <w:t>= 0 to</w:t>
      </w:r>
      <w:r w:rsidR="00C37318">
        <w:t xml:space="preserve"> </w:t>
      </w:r>
      <w:r w:rsidR="00C37318">
        <w:rPr>
          <w:rFonts w:ascii="cmmi10" w:hAnsi="cmmi10" w:cs="cmmi10"/>
        </w:rPr>
        <w:sym w:font="Symbol" w:char="F077"/>
      </w:r>
      <w:r w:rsidR="00C37318">
        <w:rPr>
          <w:rFonts w:ascii="cmmi10" w:hAnsi="cmmi10" w:cs="cmmi10"/>
        </w:rPr>
        <w:t xml:space="preserve"> </w:t>
      </w:r>
      <w:r>
        <w:t xml:space="preserve">= </w:t>
      </w:r>
      <w:r w:rsidR="00C37318">
        <w:rPr>
          <w:rFonts w:ascii="cmmi10" w:hAnsi="cmmi10" w:cs="cmmi10"/>
        </w:rPr>
        <w:sym w:font="Symbol" w:char="F020"/>
      </w:r>
      <w:r w:rsidR="00C37318">
        <w:rPr>
          <w:rFonts w:ascii="cmmi10" w:hAnsi="cmmi10" w:cs="cmmi10"/>
        </w:rPr>
        <w:sym w:font="Symbol" w:char="F070"/>
      </w:r>
      <w:r w:rsidR="001F01B7">
        <w:rPr>
          <w:rFonts w:ascii="cmmi10" w:hAnsi="cmmi10" w:cs="cmmi10"/>
        </w:rPr>
        <w:t xml:space="preserve"> </w:t>
      </w:r>
      <w:r w:rsidRPr="00C37318">
        <w:rPr>
          <w:rFonts w:ascii="cmmi10" w:hAnsi="cmmi10" w:cs="cmmi10"/>
        </w:rPr>
        <w:t xml:space="preserve"> </w:t>
      </w:r>
      <w:r>
        <w:t xml:space="preserve">using </w:t>
      </w:r>
      <w:r w:rsidRPr="00C37318">
        <w:rPr>
          <w:rStyle w:val="Matlabcode"/>
        </w:rPr>
        <w:t>freqz</w:t>
      </w:r>
      <w:r>
        <w:t>. Plot a detail of</w:t>
      </w:r>
      <w:r w:rsidR="00C37318">
        <w:t xml:space="preserve"> </w:t>
      </w:r>
      <w:r>
        <w:t>the magnitude response, focusing on the passband ripple (linear scale). Plot the group delay</w:t>
      </w:r>
      <w:r w:rsidR="00C37318">
        <w:t xml:space="preserve"> </w:t>
      </w:r>
      <w:r>
        <w:t xml:space="preserve">(in samples) using </w:t>
      </w:r>
      <w:r w:rsidRPr="00C37318">
        <w:rPr>
          <w:rStyle w:val="Matlabcode"/>
        </w:rPr>
        <w:t>grpdelay</w:t>
      </w:r>
      <w:r>
        <w:t xml:space="preserve">. (Use </w:t>
      </w:r>
      <w:r w:rsidRPr="00C37318">
        <w:rPr>
          <w:rStyle w:val="Matlabcode"/>
        </w:rPr>
        <w:t>subplot</w:t>
      </w:r>
      <w:r w:rsidRPr="00C37318">
        <w:rPr>
          <w:rFonts w:ascii="CMTT10" w:hAnsi="CMTT10" w:cs="CMTT10"/>
        </w:rPr>
        <w:t xml:space="preserve"> </w:t>
      </w:r>
      <w:r>
        <w:t>to fit the three plots on the same page for each</w:t>
      </w:r>
      <w:r w:rsidR="00C37318">
        <w:t xml:space="preserve"> </w:t>
      </w:r>
      <w:r>
        <w:t>filter.)</w:t>
      </w:r>
    </w:p>
    <w:p w:rsidR="00D55E80" w:rsidRDefault="00BC3CC9" w:rsidP="00792360">
      <w:pPr>
        <w:pStyle w:val="ListParagraph"/>
        <w:numPr>
          <w:ilvl w:val="0"/>
          <w:numId w:val="7"/>
        </w:numPr>
        <w:ind w:left="720" w:hanging="360"/>
      </w:pPr>
      <w:r>
        <w:t>Plot the pole-zero diagram.</w:t>
      </w:r>
    </w:p>
    <w:p w:rsidR="00BC3CC9" w:rsidRDefault="00BC3CC9" w:rsidP="00792360">
      <w:pPr>
        <w:pStyle w:val="ListParagraph"/>
        <w:numPr>
          <w:ilvl w:val="0"/>
          <w:numId w:val="7"/>
        </w:numPr>
        <w:ind w:left="720" w:hanging="360"/>
      </w:pPr>
      <w:r>
        <w:t xml:space="preserve">Plot the impulse response using </w:t>
      </w:r>
      <w:r w:rsidRPr="00D55E80">
        <w:rPr>
          <w:rStyle w:val="Matlabcode"/>
        </w:rPr>
        <w:t>filter</w:t>
      </w:r>
      <w:r w:rsidRPr="00D55E80">
        <w:rPr>
          <w:rFonts w:ascii="CMTT10" w:hAnsi="CMTT10" w:cs="CMTT10"/>
          <w:sz w:val="20"/>
        </w:rPr>
        <w:t xml:space="preserve"> </w:t>
      </w:r>
      <w:r>
        <w:t xml:space="preserve">and </w:t>
      </w:r>
      <w:r w:rsidRPr="00D55E80">
        <w:rPr>
          <w:rStyle w:val="Matlabcode"/>
        </w:rPr>
        <w:t>stem</w:t>
      </w:r>
      <w:r w:rsidRPr="00D55E80">
        <w:rPr>
          <w:rFonts w:ascii="CMTT10" w:hAnsi="CMTT10" w:cs="CMTT10"/>
        </w:rPr>
        <w:t xml:space="preserve"> </w:t>
      </w:r>
      <w:r>
        <w:t xml:space="preserve">for 100 samples. (Use </w:t>
      </w:r>
      <w:r w:rsidRPr="00D55E80">
        <w:rPr>
          <w:rStyle w:val="Matlabcode"/>
        </w:rPr>
        <w:t>subplot</w:t>
      </w:r>
      <w:r w:rsidRPr="00D55E80">
        <w:rPr>
          <w:rFonts w:ascii="CMTT10" w:hAnsi="CMTT10" w:cs="CMTT10"/>
        </w:rPr>
        <w:t xml:space="preserve"> </w:t>
      </w:r>
      <w:r>
        <w:t>to fit the</w:t>
      </w:r>
      <w:r w:rsidR="00D55E80">
        <w:t xml:space="preserve"> </w:t>
      </w:r>
      <w:r>
        <w:t>pole-zero diagram and the impulse response on the same page.)</w:t>
      </w:r>
    </w:p>
    <w:p w:rsidR="00BC3CC9" w:rsidRDefault="00BC3CC9" w:rsidP="00792360">
      <w:r>
        <w:t xml:space="preserve">Filter </w:t>
      </w:r>
      <w:r w:rsidRPr="00D55E80">
        <w:rPr>
          <w:rStyle w:val="Matlabcode"/>
        </w:rPr>
        <w:t>noisy</w:t>
      </w:r>
      <w:r>
        <w:rPr>
          <w:rFonts w:ascii="CMTT10" w:hAnsi="CMTT10" w:cs="CMTT10"/>
        </w:rPr>
        <w:t xml:space="preserve"> </w:t>
      </w:r>
      <w:r>
        <w:t>using your de-noising filter. Listen to the filtered and original files. How do they</w:t>
      </w:r>
      <w:r w:rsidR="00D55E80">
        <w:t xml:space="preserve"> </w:t>
      </w:r>
      <w:r>
        <w:t>compare?</w:t>
      </w:r>
    </w:p>
    <w:sectPr w:rsidR="00BC3CC9" w:rsidSect="001B191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CB7" w:rsidRDefault="008F0CB7" w:rsidP="0032345F">
      <w:pPr>
        <w:spacing w:before="0" w:after="0" w:line="240" w:lineRule="auto"/>
      </w:pPr>
      <w:r>
        <w:separator/>
      </w:r>
    </w:p>
  </w:endnote>
  <w:endnote w:type="continuationSeparator" w:id="0">
    <w:p w:rsidR="008F0CB7" w:rsidRDefault="008F0CB7" w:rsidP="003234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mmi10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ourant"/>
    <w:charset w:val="00"/>
    <w:family w:val="swiss"/>
    <w:pitch w:val="variable"/>
    <w:sig w:usb0="00000003" w:usb1="00000000" w:usb2="00000000" w:usb3="00000000" w:csb0="00000001" w:csb1="00000000"/>
  </w:font>
  <w:font w:name="cmsy10">
    <w:altName w:val="Courant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5F" w:rsidRPr="0032345F" w:rsidRDefault="0032345F">
    <w:pPr>
      <w:pStyle w:val="Footer"/>
      <w:rPr>
        <w:sz w:val="14"/>
        <w:szCs w:val="14"/>
      </w:rPr>
    </w:pPr>
    <w:r w:rsidRPr="0032345F">
      <w:rPr>
        <w:sz w:val="14"/>
        <w:szCs w:val="14"/>
      </w:rPr>
      <w:t>f2005b</w:t>
    </w:r>
  </w:p>
  <w:p w:rsidR="0032345F" w:rsidRPr="0032345F" w:rsidRDefault="0032345F">
    <w:pPr>
      <w:pStyle w:val="Footer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CB7" w:rsidRDefault="008F0CB7" w:rsidP="0032345F">
      <w:pPr>
        <w:spacing w:before="0" w:after="0" w:line="240" w:lineRule="auto"/>
      </w:pPr>
      <w:r>
        <w:separator/>
      </w:r>
    </w:p>
  </w:footnote>
  <w:footnote w:type="continuationSeparator" w:id="0">
    <w:p w:rsidR="008F0CB7" w:rsidRDefault="008F0CB7" w:rsidP="0032345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A8F"/>
    <w:multiLevelType w:val="hybridMultilevel"/>
    <w:tmpl w:val="5C188C12"/>
    <w:lvl w:ilvl="0" w:tplc="3A148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A6E8A"/>
    <w:multiLevelType w:val="hybridMultilevel"/>
    <w:tmpl w:val="2312DABA"/>
    <w:lvl w:ilvl="0" w:tplc="B5086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1A7"/>
    <w:multiLevelType w:val="hybridMultilevel"/>
    <w:tmpl w:val="6E949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4232"/>
    <w:multiLevelType w:val="hybridMultilevel"/>
    <w:tmpl w:val="42C87638"/>
    <w:lvl w:ilvl="0" w:tplc="3A148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0522B"/>
    <w:multiLevelType w:val="hybridMultilevel"/>
    <w:tmpl w:val="99FC03A4"/>
    <w:lvl w:ilvl="0" w:tplc="4B044A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E6146"/>
    <w:multiLevelType w:val="hybridMultilevel"/>
    <w:tmpl w:val="30860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B6A46"/>
    <w:multiLevelType w:val="hybridMultilevel"/>
    <w:tmpl w:val="A63259A6"/>
    <w:lvl w:ilvl="0" w:tplc="175096B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910"/>
    <w:rsid w:val="00031112"/>
    <w:rsid w:val="000639C5"/>
    <w:rsid w:val="00067C25"/>
    <w:rsid w:val="000748EF"/>
    <w:rsid w:val="000A56BF"/>
    <w:rsid w:val="00136D5D"/>
    <w:rsid w:val="00137FE8"/>
    <w:rsid w:val="001B191D"/>
    <w:rsid w:val="001F01B7"/>
    <w:rsid w:val="002215C2"/>
    <w:rsid w:val="00222C6B"/>
    <w:rsid w:val="00280A5B"/>
    <w:rsid w:val="002B7D77"/>
    <w:rsid w:val="0032345F"/>
    <w:rsid w:val="00361C88"/>
    <w:rsid w:val="003C6F63"/>
    <w:rsid w:val="004F32FA"/>
    <w:rsid w:val="004F4737"/>
    <w:rsid w:val="00583910"/>
    <w:rsid w:val="005D7D7D"/>
    <w:rsid w:val="00611157"/>
    <w:rsid w:val="00612914"/>
    <w:rsid w:val="00646BA3"/>
    <w:rsid w:val="006C4A88"/>
    <w:rsid w:val="006E188A"/>
    <w:rsid w:val="006E3FC4"/>
    <w:rsid w:val="00747717"/>
    <w:rsid w:val="00792360"/>
    <w:rsid w:val="007959E6"/>
    <w:rsid w:val="007A23BF"/>
    <w:rsid w:val="00832DB4"/>
    <w:rsid w:val="008F0CB7"/>
    <w:rsid w:val="00A262B4"/>
    <w:rsid w:val="00B92F72"/>
    <w:rsid w:val="00BC29F0"/>
    <w:rsid w:val="00BC3CC9"/>
    <w:rsid w:val="00C04A43"/>
    <w:rsid w:val="00C37318"/>
    <w:rsid w:val="00D24115"/>
    <w:rsid w:val="00D55E80"/>
    <w:rsid w:val="00DB6CCD"/>
    <w:rsid w:val="00E226F5"/>
    <w:rsid w:val="00E53B75"/>
    <w:rsid w:val="00EA5089"/>
    <w:rsid w:val="00FB1038"/>
    <w:rsid w:val="00FC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360"/>
    <w:pPr>
      <w:spacing w:before="24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A88"/>
    <w:pPr>
      <w:keepNext/>
      <w:keepLines/>
      <w:autoSpaceDE w:val="0"/>
      <w:autoSpaceDN w:val="0"/>
      <w:adjustRightInd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tlabName">
    <w:name w:val="Matlab Name"/>
    <w:basedOn w:val="DefaultParagraphFont"/>
    <w:uiPriority w:val="1"/>
    <w:qFormat/>
    <w:rsid w:val="006C4A88"/>
    <w:rPr>
      <w:rFonts w:ascii="CMCSC10" w:hAnsi="CMCSC10" w:cs="CMCSC10"/>
      <w:smallCaps/>
    </w:rPr>
  </w:style>
  <w:style w:type="character" w:customStyle="1" w:styleId="Matlabcode">
    <w:name w:val="Matlab code"/>
    <w:basedOn w:val="DefaultParagraphFont"/>
    <w:uiPriority w:val="1"/>
    <w:qFormat/>
    <w:rsid w:val="00D55E80"/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0A56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FE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equation">
    <w:name w:val="equation"/>
    <w:basedOn w:val="DefaultParagraphFont"/>
    <w:uiPriority w:val="1"/>
    <w:qFormat/>
    <w:rsid w:val="00C37318"/>
    <w:rPr>
      <w:rFonts w:cs="cmmi10"/>
      <w:i/>
    </w:rPr>
  </w:style>
  <w:style w:type="character" w:styleId="Emphasis">
    <w:name w:val="Emphasis"/>
    <w:basedOn w:val="DefaultParagraphFont"/>
    <w:uiPriority w:val="20"/>
    <w:qFormat/>
    <w:rsid w:val="00E226F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234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45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34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5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5F"/>
    <w:rPr>
      <w:rFonts w:ascii="Tahoma" w:eastAsiaTheme="minorEastAsia" w:hAnsi="Tahoma" w:cs="Tahoma"/>
      <w:sz w:val="16"/>
      <w:szCs w:val="16"/>
    </w:rPr>
  </w:style>
  <w:style w:type="paragraph" w:customStyle="1" w:styleId="Writeup">
    <w:name w:val="Writeup"/>
    <w:basedOn w:val="Normal"/>
    <w:link w:val="WriteupChar"/>
    <w:qFormat/>
    <w:rsid w:val="007A23BF"/>
    <w:rPr>
      <w:vanish/>
      <w:color w:val="7F7F7F" w:themeColor="text1" w:themeTint="80"/>
    </w:rPr>
  </w:style>
  <w:style w:type="character" w:customStyle="1" w:styleId="WriteupChar">
    <w:name w:val="Writeup Char"/>
    <w:basedOn w:val="Heading1Char"/>
    <w:link w:val="Writeup"/>
    <w:rsid w:val="007A23BF"/>
    <w:rPr>
      <w:rFonts w:eastAsiaTheme="minorEastAsia"/>
      <w:vanish/>
      <w:color w:val="7F7F7F" w:themeColor="text1" w:themeTint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FFDDFC1811E49A490B9F38EFEF384" ma:contentTypeVersion="5" ma:contentTypeDescription="Create a new document." ma:contentTypeScope="" ma:versionID="3394993928785bfeed1783b343e5cf3c">
  <xsd:schema xmlns:xsd="http://www.w3.org/2001/XMLSchema" xmlns:xs="http://www.w3.org/2001/XMLSchema" xmlns:p="http://schemas.microsoft.com/office/2006/metadata/properties" xmlns:ns2="de912fb6-39c9-4f5f-b8b8-2a974c2da0d3" targetNamespace="http://schemas.microsoft.com/office/2006/metadata/properties" ma:root="true" ma:fieldsID="57d3c89f5584a9a0f960725b0b1147f8" ns2:_="">
    <xsd:import namespace="de912fb6-39c9-4f5f-b8b8-2a974c2da0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12fb6-39c9-4f5f-b8b8-2a974c2da0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912fb6-39c9-4f5f-b8b8-2a974c2da0d3" xsi:nil="true"/>
  </documentManagement>
</p:properties>
</file>

<file path=customXml/itemProps1.xml><?xml version="1.0" encoding="utf-8"?>
<ds:datastoreItem xmlns:ds="http://schemas.openxmlformats.org/officeDocument/2006/customXml" ds:itemID="{3B41AE3A-702F-462F-9BAF-FF0766317C37}"/>
</file>

<file path=customXml/itemProps2.xml><?xml version="1.0" encoding="utf-8"?>
<ds:datastoreItem xmlns:ds="http://schemas.openxmlformats.org/officeDocument/2006/customXml" ds:itemID="{4C9A7077-3E6F-49A5-AC1D-7780F8565901}"/>
</file>

<file path=customXml/itemProps3.xml><?xml version="1.0" encoding="utf-8"?>
<ds:datastoreItem xmlns:ds="http://schemas.openxmlformats.org/officeDocument/2006/customXml" ds:itemID="{49B3A3EB-E756-44FE-9AF2-D7E51132E4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Yoder</dc:creator>
  <cp:keywords/>
  <dc:description/>
  <cp:lastModifiedBy>padgett</cp:lastModifiedBy>
  <cp:revision>33</cp:revision>
  <dcterms:created xsi:type="dcterms:W3CDTF">2007-11-29T15:12:00Z</dcterms:created>
  <dcterms:modified xsi:type="dcterms:W3CDTF">2009-08-20T18:36:00Z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0x010100104FFDDFC1811E49A490B9F38EFEF384</vt:lpwstr>
  </property>
</Properties>
</file>