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354FE" w:rsidR="00386698" w:rsidP="39C31E12" w:rsidRDefault="00386698" w14:paraId="14044180" w14:textId="69F9E83E">
      <w:pPr>
        <w:rPr>
          <w:rFonts w:ascii="Calibri" w:hAnsi="Calibri" w:eastAsia="Calibri" w:cs="Calibri" w:asciiTheme="minorAscii" w:hAnsiTheme="minorAscii" w:eastAsiaTheme="minorAscii" w:cstheme="minorAscii"/>
          <w:noProof/>
          <w:sz w:val="22"/>
          <w:szCs w:val="22"/>
        </w:rPr>
      </w:pPr>
      <w:r w:rsidRPr="009354FE">
        <w:rPr>
          <w:rFonts w:ascii="Calibri" w:hAnsi="Calibri" w:cs="Calibri"/>
          <w:noProof/>
          <w:sz w:val="22"/>
          <w:szCs w:val="22"/>
        </w:rPr>
        <w:drawing>
          <wp:anchor distT="0" distB="0" distL="91440" distR="91440" simplePos="0" relativeHeight="251659264" behindDoc="1" locked="0" layoutInCell="1" allowOverlap="1" wp14:anchorId="189EBD38" wp14:editId="0EB115C3">
            <wp:simplePos x="0" y="0"/>
            <wp:positionH relativeFrom="margin">
              <wp:align>left</wp:align>
            </wp:positionH>
            <wp:positionV relativeFrom="margin">
              <wp:align>top</wp:align>
            </wp:positionV>
            <wp:extent cx="2276856" cy="686194"/>
            <wp:effectExtent l="0" t="0" r="0" b="0"/>
            <wp:wrapTight wrapText="bothSides">
              <wp:wrapPolygon edited="0">
                <wp:start x="0" y="0"/>
                <wp:lineTo x="0" y="21000"/>
                <wp:lineTo x="21329" y="21000"/>
                <wp:lineTo x="21329" y="0"/>
                <wp:lineTo x="0" y="0"/>
              </wp:wrapPolygon>
            </wp:wrapTight>
            <wp:docPr id="1480537783" name="Picture 1480537783"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37783" name="Picture 1480537783" descr="A blue and green logo&#10;&#10;AI-generated content may be incorrect."/>
                    <pic:cNvPicPr/>
                  </pic:nvPicPr>
                  <pic:blipFill rotWithShape="1">
                    <a:blip r:embed="rId11">
                      <a:extLst>
                        <a:ext uri="{28A0092B-C50C-407E-A947-70E740481C1C}">
                          <a14:useLocalDpi xmlns:a14="http://schemas.microsoft.com/office/drawing/2010/main" val="0"/>
                        </a:ext>
                      </a:extLst>
                    </a:blip>
                    <a:srcRect b="27071"/>
                    <a:stretch/>
                  </pic:blipFill>
                  <pic:spPr bwMode="auto">
                    <a:xfrm>
                      <a:off x="0" y="0"/>
                      <a:ext cx="2276856" cy="6861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Pr="009354FE" w:rsidR="00386698" w:rsidP="39C31E12" w:rsidRDefault="00386698" w14:textId="13D18955" w14:paraId="4CE4DADD">
      <w:pPr>
        <w:rPr>
          <w:rFonts w:ascii="Calibri" w:hAnsi="Calibri" w:eastAsia="Calibri" w:cs="Calibri" w:asciiTheme="minorAscii" w:hAnsiTheme="minorAscii" w:eastAsiaTheme="minorAscii" w:cstheme="minorAscii"/>
          <w:noProof/>
          <w:sz w:val="22"/>
          <w:szCs w:val="22"/>
        </w:rPr>
      </w:pPr>
    </w:p>
    <w:p w:rsidRPr="009354FE" w:rsidR="00386698" w:rsidP="39C31E12" w:rsidRDefault="00386698" w14:paraId="3BD46DE1" w14:textId="5ECC389C">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sz w:val="22"/>
          <w:szCs w:val="22"/>
        </w:rPr>
      </w:pPr>
      <w:r w:rsidRPr="39C31E12" w:rsidR="250B791F">
        <w:rPr>
          <w:rFonts w:ascii="Calibri" w:hAnsi="Calibri" w:eastAsia="Calibri" w:cs="Calibri" w:asciiTheme="minorAscii" w:hAnsiTheme="minorAscii" w:eastAsiaTheme="minorAscii" w:cstheme="minorAscii"/>
          <w:sz w:val="22"/>
          <w:szCs w:val="22"/>
        </w:rPr>
        <w:t>February 23, 2026</w:t>
      </w:r>
    </w:p>
    <w:p w:rsidRPr="009354FE" w:rsidR="00386698" w:rsidP="39C31E12" w:rsidRDefault="00386698" w14:paraId="595E351A" w14:textId="0EA82FAA">
      <w:pPr>
        <w:spacing w:before="240" w:beforeAutospacing="off" w:after="120" w:afterAutospacing="off"/>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9C31E12" w:rsidR="682DC8D1">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Office of the Deputy Secretary and Assistant Secretary for Technology Policy (ASTP)</w:t>
      </w:r>
      <w:r>
        <w:br/>
      </w:r>
      <w:r w:rsidRPr="39C31E12" w:rsidR="682DC8D1">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Office of the National Coordinator for Health Information Technology (ONC)</w:t>
      </w:r>
      <w:r>
        <w:br/>
      </w:r>
      <w:r w:rsidRPr="39C31E12" w:rsidR="682DC8D1">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Department of Health and Human Services</w:t>
      </w:r>
      <w:r w:rsidRPr="39C31E12" w:rsidR="7352B3EE">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(HHS)</w:t>
      </w:r>
      <w:r>
        <w:br/>
      </w:r>
      <w:r w:rsidRPr="39C31E12" w:rsidR="682DC8D1">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330 C Street SW</w:t>
      </w:r>
      <w:r>
        <w:br/>
      </w:r>
      <w:r w:rsidRPr="39C31E12" w:rsidR="682DC8D1">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Mary E. Switzer Building, Mail Stop 7033A</w:t>
      </w:r>
      <w:r>
        <w:br/>
      </w:r>
      <w:r w:rsidRPr="39C31E12" w:rsidR="682DC8D1">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Washington, DC 20201</w:t>
      </w:r>
    </w:p>
    <w:p w:rsidRPr="009354FE" w:rsidR="007C766F" w:rsidP="39C31E12" w:rsidRDefault="007C766F" w14:paraId="44EB50CC" w14:textId="3924BA1D">
      <w:pPr>
        <w:pStyle w:val="Normal"/>
        <w:spacing w:after="0"/>
        <w:rPr>
          <w:rFonts w:ascii="Calibri" w:hAnsi="Calibri" w:eastAsia="Calibri" w:cs="Calibri" w:asciiTheme="minorAscii" w:hAnsiTheme="minorAscii" w:eastAsiaTheme="minorAscii" w:cstheme="minorAscii"/>
          <w:sz w:val="22"/>
          <w:szCs w:val="22"/>
        </w:rPr>
      </w:pPr>
    </w:p>
    <w:p w:rsidR="0055536C" w:rsidP="39C31E12" w:rsidRDefault="0055536C" w14:paraId="3DA0AD09" w14:textId="5D2D3E93">
      <w:pPr>
        <w:spacing w:line="240" w:lineRule="auto"/>
        <w:ind w:firstLine="720"/>
        <w:rPr>
          <w:rFonts w:ascii="Calibri" w:hAnsi="Calibri" w:eastAsia="Calibri" w:cs="Calibri" w:asciiTheme="minorAscii" w:hAnsiTheme="minorAscii" w:eastAsiaTheme="minorAscii" w:cstheme="minorAscii"/>
          <w:i w:val="1"/>
          <w:iCs w:val="1"/>
          <w:sz w:val="22"/>
          <w:szCs w:val="22"/>
        </w:rPr>
      </w:pPr>
      <w:r w:rsidRPr="39C31E12" w:rsidR="0055536C">
        <w:rPr>
          <w:rFonts w:ascii="Calibri" w:hAnsi="Calibri" w:eastAsia="Calibri" w:cs="Calibri" w:asciiTheme="minorAscii" w:hAnsiTheme="minorAscii" w:eastAsiaTheme="minorAscii" w:cstheme="minorAscii"/>
          <w:i w:val="1"/>
          <w:iCs w:val="1"/>
          <w:sz w:val="22"/>
          <w:szCs w:val="22"/>
        </w:rPr>
        <w:t xml:space="preserve">Submitted Electronically Via </w:t>
      </w:r>
      <w:hyperlink r:id="Rdbb47df927564c46">
        <w:r w:rsidRPr="39C31E12" w:rsidR="0055536C">
          <w:rPr>
            <w:rStyle w:val="Hyperlink"/>
            <w:rFonts w:ascii="Calibri" w:hAnsi="Calibri" w:eastAsia="Calibri" w:cs="Calibri" w:asciiTheme="minorAscii" w:hAnsiTheme="minorAscii" w:eastAsiaTheme="minorAscii" w:cstheme="minorAscii"/>
            <w:i w:val="1"/>
            <w:iCs w:val="1"/>
            <w:color w:val="auto"/>
            <w:sz w:val="22"/>
            <w:szCs w:val="22"/>
          </w:rPr>
          <w:t>Regulations.gov</w:t>
        </w:r>
      </w:hyperlink>
      <w:r w:rsidRPr="39C31E12" w:rsidR="0055536C">
        <w:rPr>
          <w:rFonts w:ascii="Calibri" w:hAnsi="Calibri" w:eastAsia="Calibri" w:cs="Calibri" w:asciiTheme="minorAscii" w:hAnsiTheme="minorAscii" w:eastAsiaTheme="minorAscii" w:cstheme="minorAscii"/>
          <w:i w:val="1"/>
          <w:iCs w:val="1"/>
          <w:sz w:val="22"/>
          <w:szCs w:val="22"/>
        </w:rPr>
        <w:t> </w:t>
      </w:r>
    </w:p>
    <w:p w:rsidRPr="009354FE" w:rsidR="007C766F" w:rsidP="39C31E12" w:rsidRDefault="007C766F" w14:paraId="0E0E41CB" w14:textId="28D73B4E">
      <w:pPr>
        <w:spacing w:line="240" w:lineRule="auto"/>
        <w:rPr>
          <w:rFonts w:ascii="Calibri" w:hAnsi="Calibri" w:eastAsia="Calibri" w:cs="Calibri" w:asciiTheme="minorAscii" w:hAnsiTheme="minorAscii" w:eastAsiaTheme="minorAscii" w:cstheme="minorAscii"/>
          <w:sz w:val="22"/>
          <w:szCs w:val="22"/>
        </w:rPr>
      </w:pPr>
    </w:p>
    <w:p w:rsidR="0055536C" w:rsidP="39C31E12" w:rsidRDefault="0055536C" w14:paraId="7DDC81A7" w14:textId="12599A22">
      <w:pPr>
        <w:pStyle w:val="NoSpacing"/>
        <w:ind w:firstLine="720"/>
        <w:rPr>
          <w:rFonts w:ascii="Calibri" w:hAnsi="Calibri" w:eastAsia="Calibri" w:cs="Calibri" w:asciiTheme="minorAscii" w:hAnsiTheme="minorAscii" w:eastAsiaTheme="minorAscii" w:cstheme="minorAscii"/>
          <w:b w:val="0"/>
          <w:bCs w:val="0"/>
          <w:noProof w:val="0"/>
          <w:color w:val="auto"/>
          <w:sz w:val="22"/>
          <w:szCs w:val="22"/>
          <w:lang w:val="en-US"/>
        </w:rPr>
      </w:pPr>
      <w:r w:rsidRPr="39C31E12" w:rsidR="0055536C">
        <w:rPr>
          <w:rFonts w:ascii="Calibri" w:hAnsi="Calibri" w:eastAsia="Calibri" w:cs="Calibri" w:asciiTheme="minorAscii" w:hAnsiTheme="minorAscii" w:eastAsiaTheme="minorAscii" w:cstheme="minorAscii"/>
          <w:i w:val="1"/>
          <w:iCs w:val="1"/>
          <w:color w:val="auto"/>
          <w:sz w:val="22"/>
          <w:szCs w:val="22"/>
        </w:rPr>
        <w:t>RE:</w:t>
      </w:r>
      <w:r w:rsidRPr="39C31E12" w:rsidR="0055536C">
        <w:rPr>
          <w:rFonts w:ascii="Calibri" w:hAnsi="Calibri" w:eastAsia="Calibri" w:cs="Calibri" w:asciiTheme="minorAscii" w:hAnsiTheme="minorAscii" w:eastAsiaTheme="minorAscii" w:cstheme="minorAscii"/>
          <w:color w:val="auto"/>
          <w:sz w:val="22"/>
          <w:szCs w:val="22"/>
        </w:rPr>
        <w:t xml:space="preserve"> </w:t>
      </w:r>
      <w:r w:rsidRPr="39C31E12" w:rsidR="4DEC3C62">
        <w:rPr>
          <w:rFonts w:ascii="Calibri" w:hAnsi="Calibri" w:eastAsia="Calibri" w:cs="Calibri" w:asciiTheme="minorAscii" w:hAnsiTheme="minorAscii" w:eastAsiaTheme="minorAscii" w:cstheme="minorAscii"/>
          <w:color w:val="auto"/>
          <w:sz w:val="22"/>
          <w:szCs w:val="22"/>
        </w:rPr>
        <w:t>[</w:t>
      </w:r>
      <w:r w:rsidRPr="39C31E12" w:rsidR="4776E3EF">
        <w:rPr>
          <w:rFonts w:ascii="Calibri" w:hAnsi="Calibri" w:eastAsia="Calibri" w:cs="Calibri" w:asciiTheme="minorAscii" w:hAnsiTheme="minorAscii" w:eastAsiaTheme="minorAscii" w:cstheme="minorAscii"/>
          <w:noProof w:val="0"/>
          <w:color w:val="auto"/>
          <w:sz w:val="22"/>
          <w:szCs w:val="22"/>
          <w:lang w:val="en-US"/>
        </w:rPr>
        <w:t>RIN 0955-AA13</w:t>
      </w:r>
      <w:r w:rsidRPr="39C31E12" w:rsidR="4DEC3C62">
        <w:rPr>
          <w:rFonts w:ascii="Calibri" w:hAnsi="Calibri" w:eastAsia="Calibri" w:cs="Calibri" w:asciiTheme="minorAscii" w:hAnsiTheme="minorAscii" w:eastAsiaTheme="minorAscii" w:cstheme="minorAscii"/>
          <w:color w:val="auto"/>
          <w:sz w:val="22"/>
          <w:szCs w:val="22"/>
        </w:rPr>
        <w:t>]</w:t>
      </w:r>
      <w:r w:rsidRPr="39C31E12" w:rsidR="4DEC3C62">
        <w:rPr>
          <w:rFonts w:ascii="Calibri" w:hAnsi="Calibri" w:eastAsia="Calibri" w:cs="Calibri" w:asciiTheme="minorAscii" w:hAnsiTheme="minorAscii" w:eastAsiaTheme="minorAscii" w:cstheme="minorAscii"/>
          <w:b w:val="0"/>
          <w:bCs w:val="0"/>
          <w:color w:val="auto"/>
          <w:sz w:val="22"/>
          <w:szCs w:val="22"/>
        </w:rPr>
        <w:t xml:space="preserve"> </w:t>
      </w:r>
      <w:r w:rsidRPr="39C31E12" w:rsidR="7BF851F8">
        <w:rPr>
          <w:rFonts w:ascii="Calibri" w:hAnsi="Calibri" w:eastAsia="Calibri" w:cs="Calibri" w:asciiTheme="minorAscii" w:hAnsiTheme="minorAscii" w:eastAsiaTheme="minorAscii" w:cstheme="minorAscii"/>
          <w:b w:val="0"/>
          <w:bCs w:val="0"/>
          <w:noProof w:val="0"/>
          <w:color w:val="auto"/>
          <w:sz w:val="22"/>
          <w:szCs w:val="22"/>
          <w:lang w:val="en-US"/>
        </w:rPr>
        <w:t xml:space="preserve">Request for Information: Accelerating the Adoption and Use of Artificial </w:t>
      </w:r>
      <w:r>
        <w:tab/>
      </w:r>
      <w:r>
        <w:tab/>
      </w:r>
      <w:r>
        <w:tab/>
      </w:r>
      <w:r w:rsidRPr="39C31E12" w:rsidR="1AABE062">
        <w:rPr>
          <w:rFonts w:ascii="Calibri" w:hAnsi="Calibri" w:eastAsia="Calibri" w:cs="Calibri" w:asciiTheme="minorAscii" w:hAnsiTheme="minorAscii" w:eastAsiaTheme="minorAscii" w:cstheme="minorAscii"/>
          <w:b w:val="0"/>
          <w:bCs w:val="0"/>
          <w:noProof w:val="0"/>
          <w:color w:val="auto"/>
          <w:sz w:val="22"/>
          <w:szCs w:val="22"/>
          <w:lang w:val="en-US"/>
        </w:rPr>
        <w:t xml:space="preserve">         </w:t>
      </w:r>
      <w:r w:rsidRPr="39C31E12" w:rsidR="7BF851F8">
        <w:rPr>
          <w:rFonts w:ascii="Calibri" w:hAnsi="Calibri" w:eastAsia="Calibri" w:cs="Calibri" w:asciiTheme="minorAscii" w:hAnsiTheme="minorAscii" w:eastAsiaTheme="minorAscii" w:cstheme="minorAscii"/>
          <w:b w:val="0"/>
          <w:bCs w:val="0"/>
          <w:noProof w:val="0"/>
          <w:color w:val="auto"/>
          <w:sz w:val="22"/>
          <w:szCs w:val="22"/>
          <w:lang w:val="en-US"/>
        </w:rPr>
        <w:t>Intelligence as part of Clinical Care</w:t>
      </w:r>
    </w:p>
    <w:p w:rsidR="39C31E12" w:rsidP="39C31E12" w:rsidRDefault="39C31E12" w14:paraId="4CD1AC39" w14:textId="5485D332">
      <w:pPr>
        <w:pStyle w:val="NoSpacing"/>
        <w:ind w:firstLine="720"/>
        <w:rPr>
          <w:rFonts w:ascii="Calibri" w:hAnsi="Calibri" w:eastAsia="Calibri" w:cs="Calibri" w:asciiTheme="minorAscii" w:hAnsiTheme="minorAscii" w:eastAsiaTheme="minorAscii" w:cstheme="minorAscii"/>
          <w:sz w:val="22"/>
          <w:szCs w:val="22"/>
        </w:rPr>
      </w:pPr>
    </w:p>
    <w:p w:rsidR="27150161" w:rsidP="39C31E12" w:rsidRDefault="27150161" w14:paraId="2AD7A4AD" w14:textId="68FA94C6">
      <w:pPr>
        <w:spacing w:line="240" w:lineRule="auto"/>
        <w:ind w:left="720"/>
        <w:rPr>
          <w:rFonts w:ascii="Calibri" w:hAnsi="Calibri" w:eastAsia="Calibri" w:cs="Calibri" w:asciiTheme="minorAscii" w:hAnsiTheme="minorAscii" w:eastAsiaTheme="minorAscii" w:cstheme="minorAscii"/>
          <w:sz w:val="22"/>
          <w:szCs w:val="22"/>
        </w:rPr>
      </w:pPr>
    </w:p>
    <w:p w:rsidRPr="009354FE" w:rsidR="0055536C" w:rsidP="39C31E12" w:rsidRDefault="4DEC3C62" w14:paraId="68D763B2" w14:textId="4AEF86BE">
      <w:pPr>
        <w:pStyle w:val="NoSpacing"/>
        <w:suppressLineNumbers w:val="0"/>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sz w:val="22"/>
          <w:szCs w:val="22"/>
        </w:rPr>
      </w:pPr>
      <w:r w:rsidRPr="39C31E12" w:rsidR="4DEC3C62">
        <w:rPr>
          <w:rFonts w:ascii="Calibri" w:hAnsi="Calibri" w:eastAsia="Calibri" w:cs="Calibri" w:asciiTheme="minorAscii" w:hAnsiTheme="minorAscii" w:eastAsiaTheme="minorAscii" w:cstheme="minorAscii"/>
          <w:sz w:val="22"/>
          <w:szCs w:val="22"/>
        </w:rPr>
        <w:t xml:space="preserve">Dear </w:t>
      </w:r>
      <w:r w:rsidRPr="39C31E12" w:rsidR="4C84DD61">
        <w:rPr>
          <w:rFonts w:ascii="Calibri" w:hAnsi="Calibri" w:eastAsia="Calibri" w:cs="Calibri" w:asciiTheme="minorAscii" w:hAnsiTheme="minorAscii" w:eastAsiaTheme="minorAscii" w:cstheme="minorAscii"/>
          <w:sz w:val="22"/>
          <w:szCs w:val="22"/>
        </w:rPr>
        <w:t>ASTP/ONC Leadership</w:t>
      </w:r>
      <w:r w:rsidRPr="39C31E12" w:rsidR="7E520183">
        <w:rPr>
          <w:rFonts w:ascii="Calibri" w:hAnsi="Calibri" w:eastAsia="Calibri" w:cs="Calibri" w:asciiTheme="minorAscii" w:hAnsiTheme="minorAscii" w:eastAsiaTheme="minorAscii" w:cstheme="minorAscii"/>
          <w:sz w:val="22"/>
          <w:szCs w:val="22"/>
        </w:rPr>
        <w:t>,</w:t>
      </w:r>
    </w:p>
    <w:p w:rsidRPr="009354FE" w:rsidR="0055536C" w:rsidP="39C31E12" w:rsidRDefault="0055536C" w14:paraId="58842474" w14:textId="562873F8">
      <w:pPr>
        <w:pStyle w:val="NoSpacing"/>
        <w:spacing w:line="276" w:lineRule="auto"/>
        <w:rPr>
          <w:rFonts w:ascii="Calibri" w:hAnsi="Calibri" w:eastAsia="Calibri" w:cs="Calibri" w:asciiTheme="minorAscii" w:hAnsiTheme="minorAscii" w:eastAsiaTheme="minorAscii" w:cstheme="minorAscii"/>
          <w:sz w:val="22"/>
          <w:szCs w:val="22"/>
        </w:rPr>
      </w:pPr>
    </w:p>
    <w:p w:rsidRPr="009354FE" w:rsidR="0055536C" w:rsidP="39C31E12" w:rsidRDefault="3283D062" w14:paraId="3456F09E" w14:textId="33B0E2FD">
      <w:pPr>
        <w:pStyle w:val="ListParagraph"/>
        <w:ind w:left="0"/>
        <w:rPr>
          <w:rFonts w:ascii="Calibri" w:hAnsi="Calibri" w:eastAsia="Calibri" w:cs="Calibri" w:asciiTheme="minorAscii" w:hAnsiTheme="minorAscii" w:eastAsiaTheme="minorAscii" w:cstheme="minorAscii"/>
          <w:sz w:val="22"/>
          <w:szCs w:val="22"/>
        </w:rPr>
      </w:pPr>
      <w:r w:rsidRPr="39C31E12" w:rsidR="3283D062">
        <w:rPr>
          <w:rFonts w:ascii="Calibri" w:hAnsi="Calibri" w:eastAsia="Calibri" w:cs="Calibri" w:asciiTheme="minorAscii" w:hAnsiTheme="minorAscii" w:eastAsiaTheme="minorAscii" w:cstheme="minorAscii"/>
          <w:sz w:val="22"/>
          <w:szCs w:val="22"/>
        </w:rPr>
        <w:t xml:space="preserve">Thank you for the opportunity to respond to </w:t>
      </w:r>
      <w:r w:rsidRPr="39C31E12" w:rsidR="3AA10F22">
        <w:rPr>
          <w:rFonts w:ascii="Calibri" w:hAnsi="Calibri" w:eastAsia="Calibri" w:cs="Calibri" w:asciiTheme="minorAscii" w:hAnsiTheme="minorAscii" w:eastAsiaTheme="minorAscii" w:cstheme="minorAscii"/>
          <w:sz w:val="22"/>
          <w:szCs w:val="22"/>
        </w:rPr>
        <w:t xml:space="preserve">the </w:t>
      </w:r>
      <w:r w:rsidRPr="39C31E12" w:rsidR="3AA10F22">
        <w:rPr>
          <w:rFonts w:ascii="Calibri" w:hAnsi="Calibri" w:eastAsia="Calibri" w:cs="Calibri" w:asciiTheme="minorAscii" w:hAnsiTheme="minorAscii" w:eastAsiaTheme="minorAscii" w:cstheme="minorAscii"/>
          <w:noProof w:val="0"/>
          <w:sz w:val="22"/>
          <w:szCs w:val="22"/>
          <w:lang w:val="en-US"/>
        </w:rPr>
        <w:t>Request for Information: Accelerating the Adoption and Use of Artificial Intelligence as part of Clinical Care</w:t>
      </w:r>
      <w:r w:rsidRPr="39C31E12" w:rsidR="3283D062">
        <w:rPr>
          <w:rFonts w:ascii="Calibri" w:hAnsi="Calibri" w:eastAsia="Calibri" w:cs="Calibri" w:asciiTheme="minorAscii" w:hAnsiTheme="minorAscii" w:eastAsiaTheme="minorAscii" w:cstheme="minorAscii"/>
          <w:sz w:val="22"/>
          <w:szCs w:val="22"/>
        </w:rPr>
        <w:t xml:space="preserve">. </w:t>
      </w:r>
      <w:r w:rsidRPr="39C31E12" w:rsidR="518442C2">
        <w:rPr>
          <w:rFonts w:ascii="Calibri" w:hAnsi="Calibri" w:eastAsia="Calibri" w:cs="Calibri" w:asciiTheme="minorAscii" w:hAnsiTheme="minorAscii" w:eastAsiaTheme="minorAscii" w:cstheme="minorAscii"/>
          <w:sz w:val="22"/>
          <w:szCs w:val="22"/>
        </w:rPr>
        <w:t xml:space="preserve"> </w:t>
      </w:r>
      <w:r w:rsidRPr="39C31E12" w:rsidR="45CF813A">
        <w:rPr>
          <w:rFonts w:ascii="Calibri" w:hAnsi="Calibri" w:eastAsia="Calibri" w:cs="Calibri" w:asciiTheme="minorAscii" w:hAnsiTheme="minorAscii" w:eastAsiaTheme="minorAscii" w:cstheme="minorAscii"/>
          <w:sz w:val="22"/>
          <w:szCs w:val="22"/>
        </w:rPr>
        <w:t>ADVION</w:t>
      </w:r>
      <w:r w:rsidRPr="39C31E12" w:rsidR="46D21B1B">
        <w:rPr>
          <w:rFonts w:ascii="Calibri" w:hAnsi="Calibri" w:eastAsia="Calibri" w:cs="Calibri" w:asciiTheme="minorAscii" w:hAnsiTheme="minorAscii" w:eastAsiaTheme="minorAscii" w:cstheme="minorAscii"/>
          <w:sz w:val="22"/>
          <w:szCs w:val="22"/>
        </w:rPr>
        <w:t xml:space="preserve"> </w:t>
      </w:r>
      <w:r w:rsidRPr="39C31E12" w:rsidR="45CF813A">
        <w:rPr>
          <w:rFonts w:ascii="Calibri" w:hAnsi="Calibri" w:eastAsia="Calibri" w:cs="Calibri" w:asciiTheme="minorAscii" w:hAnsiTheme="minorAscii" w:eastAsiaTheme="minorAscii" w:cstheme="minorAscii"/>
          <w:sz w:val="22"/>
          <w:szCs w:val="22"/>
        </w:rPr>
        <w:t>is a national organization representing health information technology</w:t>
      </w:r>
      <w:r w:rsidRPr="39C31E12" w:rsidR="4D9DD578">
        <w:rPr>
          <w:rFonts w:ascii="Calibri" w:hAnsi="Calibri" w:eastAsia="Calibri" w:cs="Calibri" w:asciiTheme="minorAscii" w:hAnsiTheme="minorAscii" w:eastAsiaTheme="minorAscii" w:cstheme="minorAscii"/>
          <w:sz w:val="22"/>
          <w:szCs w:val="22"/>
        </w:rPr>
        <w:t xml:space="preserve"> </w:t>
      </w:r>
      <w:r w:rsidRPr="39C31E12" w:rsidR="45CF813A">
        <w:rPr>
          <w:rFonts w:ascii="Calibri" w:hAnsi="Calibri" w:eastAsia="Calibri" w:cs="Calibri" w:asciiTheme="minorAscii" w:hAnsiTheme="minorAscii" w:eastAsiaTheme="minorAscii" w:cstheme="minorAscii"/>
          <w:sz w:val="22"/>
          <w:szCs w:val="22"/>
        </w:rPr>
        <w:t xml:space="preserve">(health IT) companies that develop and distribute full clinical electronic health records (EHRs), billing and point-of-care health IT systems and other software solutions serving the majority of Long Term and Post Acute Care providers (i.e., assisted living facilities (ALF), Home Health Agencies (HHAs), Inpatient Rehabilitation Facilities (IRFs), Long Term Care Hospitals (LTCHs) and Skilled Nursing Facilities (SNFs)). ADVION also </w:t>
      </w:r>
      <w:r w:rsidRPr="39C31E12" w:rsidR="45CF813A">
        <w:rPr>
          <w:rFonts w:ascii="Calibri" w:hAnsi="Calibri" w:eastAsia="Calibri" w:cs="Calibri" w:asciiTheme="minorAscii" w:hAnsiTheme="minorAscii" w:eastAsiaTheme="minorAscii" w:cstheme="minorAscii"/>
          <w:sz w:val="22"/>
          <w:szCs w:val="22"/>
        </w:rPr>
        <w:t>represents</w:t>
      </w:r>
      <w:r w:rsidRPr="39C31E12" w:rsidR="45CF813A">
        <w:rPr>
          <w:rFonts w:ascii="Calibri" w:hAnsi="Calibri" w:eastAsia="Calibri" w:cs="Calibri" w:asciiTheme="minorAscii" w:hAnsiTheme="minorAscii" w:eastAsiaTheme="minorAscii" w:cstheme="minorAscii"/>
          <w:sz w:val="22"/>
          <w:szCs w:val="22"/>
        </w:rPr>
        <w:t xml:space="preserve"> rehabilitation therapy companies; providers of clinical </w:t>
      </w:r>
      <w:r w:rsidRPr="39C31E12" w:rsidR="45CF813A">
        <w:rPr>
          <w:rFonts w:ascii="Calibri" w:hAnsi="Calibri" w:eastAsia="Calibri" w:cs="Calibri" w:asciiTheme="minorAscii" w:hAnsiTheme="minorAscii" w:eastAsiaTheme="minorAscii" w:cstheme="minorAscii"/>
          <w:sz w:val="22"/>
          <w:szCs w:val="22"/>
        </w:rPr>
        <w:t>laboratory</w:t>
      </w:r>
      <w:r w:rsidRPr="39C31E12" w:rsidR="45CF813A">
        <w:rPr>
          <w:rFonts w:ascii="Calibri" w:hAnsi="Calibri" w:eastAsia="Calibri" w:cs="Calibri" w:asciiTheme="minorAscii" w:hAnsiTheme="minorAscii" w:eastAsiaTheme="minorAscii" w:cstheme="minorAscii"/>
          <w:sz w:val="22"/>
          <w:szCs w:val="22"/>
        </w:rPr>
        <w:t xml:space="preserve"> and portable x-ray services; suppliers of complex medical equipment and other specialized supplies.  ADVION is a founding member of the Long Term &amp; Post-Acute Care Health IT Collaborative, which was formed in 2005 to advance health IT issues by encouraging coordination among provider organizations, policymakers, vendors, </w:t>
      </w:r>
      <w:r w:rsidRPr="39C31E12" w:rsidR="45CF813A">
        <w:rPr>
          <w:rFonts w:ascii="Calibri" w:hAnsi="Calibri" w:eastAsia="Calibri" w:cs="Calibri" w:asciiTheme="minorAscii" w:hAnsiTheme="minorAscii" w:eastAsiaTheme="minorAscii" w:cstheme="minorAscii"/>
          <w:sz w:val="22"/>
          <w:szCs w:val="22"/>
        </w:rPr>
        <w:t>payers</w:t>
      </w:r>
      <w:r w:rsidRPr="39C31E12" w:rsidR="45CF813A">
        <w:rPr>
          <w:rFonts w:ascii="Calibri" w:hAnsi="Calibri" w:eastAsia="Calibri" w:cs="Calibri" w:asciiTheme="minorAscii" w:hAnsiTheme="minorAscii" w:eastAsiaTheme="minorAscii" w:cstheme="minorAscii"/>
          <w:sz w:val="22"/>
          <w:szCs w:val="22"/>
        </w:rPr>
        <w:t xml:space="preserve"> and other stakeholders.  </w:t>
      </w:r>
    </w:p>
    <w:p w:rsidR="412FA42B" w:rsidP="39C31E12" w:rsidRDefault="412FA42B" w14:paraId="6E9CD7AE" w14:textId="6A4CF47A">
      <w:pPr>
        <w:pStyle w:val="NoSpacing"/>
        <w:spacing w:after="0"/>
        <w:ind w:firstLine="0"/>
        <w:rPr>
          <w:rFonts w:ascii="Calibri" w:hAnsi="Calibri" w:eastAsia="Calibri" w:cs="Calibri" w:asciiTheme="minorAscii" w:hAnsiTheme="minorAscii" w:eastAsiaTheme="minorAscii" w:cstheme="minorAscii"/>
          <w:sz w:val="22"/>
          <w:szCs w:val="22"/>
        </w:rPr>
      </w:pPr>
    </w:p>
    <w:p w:rsidR="412FA42B" w:rsidP="39C31E12" w:rsidRDefault="412FA42B" w14:paraId="6B39BDA9" w14:textId="73EE4EA5">
      <w:pPr>
        <w:pStyle w:val="NoSpacing"/>
        <w:spacing w:before="0" w:beforeAutospacing="off" w:after="160" w:afterAutospacing="off" w:line="278" w:lineRule="auto"/>
        <w:ind/>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sz w:val="22"/>
          <w:szCs w:val="22"/>
        </w:rPr>
        <w:t xml:space="preserve">The following </w:t>
      </w:r>
      <w:r w:rsidRPr="39C31E12" w:rsidR="58A97D51">
        <w:rPr>
          <w:rFonts w:ascii="Calibri" w:hAnsi="Calibri" w:eastAsia="Calibri" w:cs="Calibri" w:asciiTheme="minorAscii" w:hAnsiTheme="minorAscii" w:eastAsiaTheme="minorAscii" w:cstheme="minorAscii"/>
          <w:noProof w:val="0"/>
          <w:sz w:val="22"/>
          <w:szCs w:val="22"/>
          <w:lang w:val="en-US"/>
        </w:rPr>
        <w:t>responses are tailored to long‑term post‑acute care (LTPAC) and rehabilitation settings only, aligned to those questions and grounded in the RFI text.</w:t>
      </w:r>
    </w:p>
    <w:p w:rsidR="412FA42B" w:rsidP="39C31E12" w:rsidRDefault="412FA42B" w14:paraId="3FE4AA1E" w14:textId="10D5B648">
      <w:pPr>
        <w:pStyle w:val="ListParagraph"/>
        <w:spacing w:after="0"/>
        <w:ind w:left="1"/>
        <w:rPr>
          <w:rFonts w:ascii="Calibri" w:hAnsi="Calibri" w:eastAsia="Calibri" w:cs="Calibri" w:asciiTheme="minorAscii" w:hAnsiTheme="minorAscii" w:eastAsiaTheme="minorAscii" w:cstheme="minorAscii"/>
          <w:sz w:val="22"/>
          <w:szCs w:val="22"/>
        </w:rPr>
      </w:pPr>
    </w:p>
    <w:p w:rsidR="5E9E79F7" w:rsidP="39C31E12" w:rsidRDefault="5E9E79F7" w14:paraId="407363EB" w14:textId="27F49840">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1. What are the biggest barriers to private sector innovation in AI for health care and its adoption and use in clinical care?</w:t>
      </w:r>
    </w:p>
    <w:p w:rsidR="5E9E79F7" w:rsidP="39C31E12" w:rsidRDefault="5E9E79F7" w14:paraId="6EC2143C" w14:textId="2F0A7636">
      <w:pPr>
        <w:spacing w:before="120" w:beforeAutospacing="off" w:after="12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From a LTPAC and rehabilitation perspective, the biggest barriers cluster around infrastructure, incentives, governance, and evidence. </w:t>
      </w:r>
    </w:p>
    <w:p w:rsidR="5E9E79F7" w:rsidP="39C31E12" w:rsidRDefault="5E9E79F7" w14:paraId="6254050F" w14:textId="30E3506D">
      <w:pPr>
        <w:pStyle w:val="ListParagraph"/>
        <w:numPr>
          <w:ilvl w:val="0"/>
          <w:numId w:val="108"/>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Fragmented data and limited interoperability</w:t>
      </w:r>
    </w:p>
    <w:p w:rsidR="5E9E79F7" w:rsidP="39C31E12" w:rsidRDefault="5E9E79F7" w14:paraId="17CAA832" w14:textId="50475529">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LTPAC and rehab providers often lack certified EHRs with modern APIs, which limits access to the longitudinal data needed to train and deploy AI safely (e.g., labs, imaging, claims, SDOH, home health notes). </w:t>
      </w:r>
    </w:p>
    <w:p w:rsidR="5E9E79F7" w:rsidP="39C31E12" w:rsidRDefault="5E9E79F7" w14:paraId="0D1CE7A5" w14:textId="21C9D01F">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Many facilities still rely on paper, siloed point solutions, or minimal EHR modules, so the “fuel” for AI (structured, standardized data) is missing or of </w:t>
      </w:r>
      <w:r w:rsidRPr="39C31E12" w:rsidR="58A97D51">
        <w:rPr>
          <w:rFonts w:ascii="Calibri" w:hAnsi="Calibri" w:eastAsia="Calibri" w:cs="Calibri" w:asciiTheme="minorAscii" w:hAnsiTheme="minorAscii" w:eastAsiaTheme="minorAscii" w:cstheme="minorAscii"/>
          <w:noProof w:val="0"/>
          <w:sz w:val="22"/>
          <w:szCs w:val="22"/>
          <w:lang w:val="en-US"/>
        </w:rPr>
        <w:t>poor quality</w:t>
      </w: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3E9E0882" w14:textId="4D5F99EE">
      <w:pPr>
        <w:pStyle w:val="ListParagraph"/>
        <w:numPr>
          <w:ilvl w:val="0"/>
          <w:numId w:val="108"/>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Misaligned payment and thin margins</w:t>
      </w:r>
    </w:p>
    <w:p w:rsidR="5E9E79F7" w:rsidP="39C31E12" w:rsidRDefault="5E9E79F7" w14:paraId="76F63404" w14:textId="067ECD2E">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Fee‑for‑service and per‑diem payment in SNFs, IRFs, LTCHs, and home health create little direct financial reward for investing in AI tools that may reduce hospitalizations or improve function but do not clearly change billable units. </w:t>
      </w:r>
    </w:p>
    <w:p w:rsidR="5E9E79F7" w:rsidP="39C31E12" w:rsidRDefault="5E9E79F7" w14:paraId="72B60774" w14:textId="1AF20045">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Tight operating margins in LTPAC make capital‑intensive AI investments difficult absent explicit reimbursement, shared‑savings participation, or clear programmatic support. </w:t>
      </w:r>
    </w:p>
    <w:p w:rsidR="5E9E79F7" w:rsidP="39C31E12" w:rsidRDefault="5E9E79F7" w14:paraId="0C6B43CC" w14:textId="68FDEC0D">
      <w:pPr>
        <w:pStyle w:val="ListParagraph"/>
        <w:numPr>
          <w:ilvl w:val="0"/>
          <w:numId w:val="108"/>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Governance, liability, and clinical accountability gaps</w:t>
      </w:r>
    </w:p>
    <w:p w:rsidR="5E9E79F7" w:rsidP="39C31E12" w:rsidRDefault="5E9E79F7" w14:paraId="0794AAF6" w14:textId="54DFD7CC">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Many LTPAC organizations lack mature AI governance structures (e.g., AI oversight committees, model risk management, bias review), creating organizational risk aversion. </w:t>
      </w:r>
    </w:p>
    <w:p w:rsidR="5E9E79F7" w:rsidP="39C31E12" w:rsidRDefault="5E9E79F7" w14:paraId="56065021" w14:textId="6B2200ED">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Uncertainty about liability when AI contributes to clinical decision‑making (especially without device‑like FDA oversight) discourages use in nursing homes and rehab facilities that already face high litigation risk. </w:t>
      </w:r>
    </w:p>
    <w:p w:rsidR="5E9E79F7" w:rsidP="39C31E12" w:rsidRDefault="5E9E79F7" w14:paraId="15F8B7DB" w14:textId="333441B5">
      <w:pPr>
        <w:pStyle w:val="ListParagraph"/>
        <w:numPr>
          <w:ilvl w:val="0"/>
          <w:numId w:val="108"/>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Workforce, workflow, and usability challenges</w:t>
      </w:r>
    </w:p>
    <w:p w:rsidR="5E9E79F7" w:rsidP="39C31E12" w:rsidRDefault="5E9E79F7" w14:paraId="6E2A1538" w14:textId="6F60D4AF">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Nursing, therapy, and medical director staffing constraints limit capacity to learn and safely integrate new AI tools into daily workflows (e.g., falls risk prediction, staffing optimization, documentation support). </w:t>
      </w:r>
    </w:p>
    <w:p w:rsidR="5E9E79F7" w:rsidP="39C31E12" w:rsidRDefault="5E9E79F7" w14:paraId="3E922666" w14:textId="1C92F42F">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Many tools are designed for acute care and not adapted to high‑acuity, long‑stay populations, leading to poor fit and low adoption in LTPAC. </w:t>
      </w:r>
    </w:p>
    <w:p w:rsidR="5E9E79F7" w:rsidP="39C31E12" w:rsidRDefault="5E9E79F7" w14:paraId="429BE33A" w14:textId="06B3C27B">
      <w:pPr>
        <w:pStyle w:val="ListParagraph"/>
        <w:numPr>
          <w:ilvl w:val="0"/>
          <w:numId w:val="108"/>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Limited LTPAC‑specific evidence and benchmarks</w:t>
      </w:r>
    </w:p>
    <w:p w:rsidR="5E9E79F7" w:rsidP="39C31E12" w:rsidRDefault="5E9E79F7" w14:paraId="07E7F2D5" w14:textId="480A7F19">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Most AI evidence, benchmarks, and reference implementations focus on hospitals and ambulatory care, not skilled nursing, IRF, LTCH, or home health populations. </w:t>
      </w:r>
    </w:p>
    <w:p w:rsidR="5E9E79F7" w:rsidP="39C31E12" w:rsidRDefault="5E9E79F7" w14:paraId="788DC651" w14:textId="13D8B13C">
      <w:pPr>
        <w:pStyle w:val="ListParagraph"/>
        <w:numPr>
          <w:ilvl w:val="1"/>
          <w:numId w:val="108"/>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This lack of LTPAC‑specific performance data makes it difficult for providers and payers to invest, particularly for smaller and rural facilities. </w:t>
      </w:r>
    </w:p>
    <w:p w:rsidR="5E9E79F7" w:rsidP="39C31E12" w:rsidRDefault="5E9E79F7" w14:paraId="1EB4866D" w14:textId="7D8E42E7">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09D58F0A" w14:textId="600B5878">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2. 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 Several focused HHS actions could materially accelerate effective AI use in LTPAC and rehab without compromising safety or equity. </w:t>
      </w:r>
    </w:p>
    <w:p w:rsidR="5E9E79F7" w:rsidP="39C31E12" w:rsidRDefault="5E9E79F7" w14:paraId="2AC545D7" w14:textId="450A93DB">
      <w:pPr>
        <w:pStyle w:val="ListParagraph"/>
        <w:numPr>
          <w:ilvl w:val="0"/>
          <w:numId w:val="109"/>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Payment policy and demonstration priorities</w:t>
      </w:r>
    </w:p>
    <w:p w:rsidR="5E9E79F7" w:rsidP="39C31E12" w:rsidRDefault="5E9E79F7" w14:paraId="6EFB0A43" w14:textId="5C055D43">
      <w:pPr>
        <w:pStyle w:val="ListParagraph"/>
        <w:numPr>
          <w:ilvl w:val="1"/>
          <w:numId w:val="109"/>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Use CMMI authority to test LTPAC‑inclusive models that explicitly reimburse or share savings for clinically validated AI that reduces avoidable hospitalizations, improves functional outcomes (e.g., IRF/HH functional measures), or reduces staff burden tied to required documentation. </w:t>
      </w:r>
    </w:p>
    <w:p w:rsidR="5E9E79F7" w:rsidP="39C31E12" w:rsidRDefault="5E9E79F7" w14:paraId="488B1988" w14:textId="5E4CC63C">
      <w:pPr>
        <w:pStyle w:val="ListParagraph"/>
        <w:numPr>
          <w:ilvl w:val="1"/>
          <w:numId w:val="109"/>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Within prospective payment systems (e.g., SNF PPS under 42 CFR part 413, IRF PPS under 42 CFR part 412), clarify that reasonable AI‑related clinical decision support and care management tools are allowable costs for rate‑setting and recognize them in cost reports. </w:t>
      </w:r>
    </w:p>
    <w:p w:rsidR="5E9E79F7" w:rsidP="39C31E12" w:rsidRDefault="5E9E79F7" w14:paraId="779DD75A" w14:textId="50F4B3CA">
      <w:pPr>
        <w:pStyle w:val="ListParagraph"/>
        <w:numPr>
          <w:ilvl w:val="0"/>
          <w:numId w:val="109"/>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Clarify AI‑related expectations under existing health IT and interoperability requirements</w:t>
      </w:r>
    </w:p>
    <w:p w:rsidR="5E9E79F7" w:rsidP="39C31E12" w:rsidRDefault="5E9E79F7" w14:paraId="77FF7AD2" w14:textId="5AF6BBD7">
      <w:pPr>
        <w:pStyle w:val="ListParagraph"/>
        <w:numPr>
          <w:ilvl w:val="1"/>
          <w:numId w:val="109"/>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Through ONC’s Health IT Certification Program (45 CFR part 170), encourage or require certified health IT used in post‑acute settings to support standardized data elements (e.g., USCDI‑like content tailored to LTPAC assessments) and APIs that enable safe AI integration. </w:t>
      </w:r>
    </w:p>
    <w:p w:rsidR="5E9E79F7" w:rsidP="39C31E12" w:rsidRDefault="5E9E79F7" w14:paraId="5A845EB1" w14:textId="2ACFDD85">
      <w:pPr>
        <w:pStyle w:val="ListParagraph"/>
        <w:numPr>
          <w:ilvl w:val="1"/>
          <w:numId w:val="109"/>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Use future ONC rulemaking and guidance to clarify expectations for AI‑enabled functionality within certified EHR technology where LTPAC providers </w:t>
      </w:r>
      <w:r w:rsidRPr="39C31E12" w:rsidR="58A97D51">
        <w:rPr>
          <w:rFonts w:ascii="Calibri" w:hAnsi="Calibri" w:eastAsia="Calibri" w:cs="Calibri" w:asciiTheme="minorAscii" w:hAnsiTheme="minorAscii" w:eastAsiaTheme="minorAscii" w:cstheme="minorAscii"/>
          <w:noProof w:val="0"/>
          <w:sz w:val="22"/>
          <w:szCs w:val="22"/>
          <w:lang w:val="en-US"/>
        </w:rPr>
        <w:t>participate</w:t>
      </w:r>
      <w:r w:rsidRPr="39C31E12" w:rsidR="58A97D51">
        <w:rPr>
          <w:rFonts w:ascii="Calibri" w:hAnsi="Calibri" w:eastAsia="Calibri" w:cs="Calibri" w:asciiTheme="minorAscii" w:hAnsiTheme="minorAscii" w:eastAsiaTheme="minorAscii" w:cstheme="minorAscii"/>
          <w:noProof w:val="0"/>
          <w:sz w:val="22"/>
          <w:szCs w:val="22"/>
          <w:lang w:val="en-US"/>
        </w:rPr>
        <w:t xml:space="preserve"> in ACOs or other models that depend on certified health IT. </w:t>
      </w:r>
    </w:p>
    <w:p w:rsidR="5E9E79F7" w:rsidP="39C31E12" w:rsidRDefault="5E9E79F7" w14:paraId="0B1144B0" w14:textId="0AE891B2">
      <w:pPr>
        <w:pStyle w:val="ListParagraph"/>
        <w:numPr>
          <w:ilvl w:val="0"/>
          <w:numId w:val="109"/>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Privacy, security, and HIPAA guidance tailored to AI</w:t>
      </w:r>
    </w:p>
    <w:p w:rsidR="5E9E79F7" w:rsidP="39C31E12" w:rsidRDefault="5E9E79F7" w14:paraId="78C39FF0" w14:textId="75183E29">
      <w:pPr>
        <w:pStyle w:val="ListParagraph"/>
        <w:numPr>
          <w:ilvl w:val="1"/>
          <w:numId w:val="109"/>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Under existing HIPAA regulations (45 CFR parts 160 and 164), issue sector‑specific guidance on use of AI developers and platform vendors as business associates, including model training on de‑</w:t>
      </w:r>
      <w:r w:rsidRPr="39C31E12" w:rsidR="58A97D51">
        <w:rPr>
          <w:rFonts w:ascii="Calibri" w:hAnsi="Calibri" w:eastAsia="Calibri" w:cs="Calibri" w:asciiTheme="minorAscii" w:hAnsiTheme="minorAscii" w:eastAsiaTheme="minorAscii" w:cstheme="minorAscii"/>
          <w:noProof w:val="0"/>
          <w:sz w:val="22"/>
          <w:szCs w:val="22"/>
          <w:lang w:val="en-US"/>
        </w:rPr>
        <w:t>identified</w:t>
      </w:r>
      <w:r w:rsidRPr="39C31E12" w:rsidR="58A97D51">
        <w:rPr>
          <w:rFonts w:ascii="Calibri" w:hAnsi="Calibri" w:eastAsia="Calibri" w:cs="Calibri" w:asciiTheme="minorAscii" w:hAnsiTheme="minorAscii" w:eastAsiaTheme="minorAscii" w:cstheme="minorAscii"/>
          <w:noProof w:val="0"/>
          <w:sz w:val="22"/>
          <w:szCs w:val="22"/>
          <w:lang w:val="en-US"/>
        </w:rPr>
        <w:t xml:space="preserve"> versus limited data sets and handling of conversational data from ambient documentation tools. </w:t>
      </w:r>
    </w:p>
    <w:p w:rsidR="5E9E79F7" w:rsidP="39C31E12" w:rsidRDefault="5E9E79F7" w14:paraId="0A430759" w14:textId="6E595076">
      <w:pPr>
        <w:pStyle w:val="ListParagraph"/>
        <w:numPr>
          <w:ilvl w:val="1"/>
          <w:numId w:val="109"/>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Highlight best practices for protecting residents’ and caregivers’ data when using AI tools for behavioral monitoring, </w:t>
      </w:r>
      <w:r w:rsidRPr="39C31E12" w:rsidR="58A97D51">
        <w:rPr>
          <w:rFonts w:ascii="Calibri" w:hAnsi="Calibri" w:eastAsia="Calibri" w:cs="Calibri" w:asciiTheme="minorAscii" w:hAnsiTheme="minorAscii" w:eastAsiaTheme="minorAscii" w:cstheme="minorAscii"/>
          <w:noProof w:val="0"/>
          <w:sz w:val="22"/>
          <w:szCs w:val="22"/>
          <w:lang w:val="en-US"/>
        </w:rPr>
        <w:t>falls</w:t>
      </w:r>
      <w:r w:rsidRPr="39C31E12" w:rsidR="58A97D51">
        <w:rPr>
          <w:rFonts w:ascii="Calibri" w:hAnsi="Calibri" w:eastAsia="Calibri" w:cs="Calibri" w:asciiTheme="minorAscii" w:hAnsiTheme="minorAscii" w:eastAsiaTheme="minorAscii" w:cstheme="minorAscii"/>
          <w:noProof w:val="0"/>
          <w:sz w:val="22"/>
          <w:szCs w:val="22"/>
          <w:lang w:val="en-US"/>
        </w:rPr>
        <w:t xml:space="preserve"> detection, or remote monitoring in shared living environments. </w:t>
      </w:r>
    </w:p>
    <w:p w:rsidR="5E9E79F7" w:rsidP="39C31E12" w:rsidRDefault="5E9E79F7" w14:paraId="7CC8D066" w14:textId="48EF3F5C">
      <w:pPr>
        <w:pStyle w:val="ListParagraph"/>
        <w:numPr>
          <w:ilvl w:val="0"/>
          <w:numId w:val="109"/>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Programmatic design and technical </w:t>
      </w:r>
      <w:r w:rsidRPr="39C31E12" w:rsidR="58A97D51">
        <w:rPr>
          <w:rFonts w:ascii="Calibri" w:hAnsi="Calibri" w:eastAsia="Calibri" w:cs="Calibri" w:asciiTheme="minorAscii" w:hAnsiTheme="minorAscii" w:eastAsiaTheme="minorAscii" w:cstheme="minorAscii"/>
          <w:noProof w:val="0"/>
          <w:sz w:val="22"/>
          <w:szCs w:val="22"/>
          <w:lang w:val="en-US"/>
        </w:rPr>
        <w:t>assistance</w:t>
      </w:r>
    </w:p>
    <w:p w:rsidR="5E9E79F7" w:rsidP="39C31E12" w:rsidRDefault="5E9E79F7" w14:paraId="5C5897A1" w14:textId="7C304417">
      <w:pPr>
        <w:pStyle w:val="ListParagraph"/>
        <w:numPr>
          <w:ilvl w:val="1"/>
          <w:numId w:val="109"/>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Embed AI‑specific technical </w:t>
      </w:r>
      <w:r w:rsidRPr="39C31E12" w:rsidR="58A97D51">
        <w:rPr>
          <w:rFonts w:ascii="Calibri" w:hAnsi="Calibri" w:eastAsia="Calibri" w:cs="Calibri" w:asciiTheme="minorAscii" w:hAnsiTheme="minorAscii" w:eastAsiaTheme="minorAscii" w:cstheme="minorAscii"/>
          <w:noProof w:val="0"/>
          <w:sz w:val="22"/>
          <w:szCs w:val="22"/>
          <w:lang w:val="en-US"/>
        </w:rPr>
        <w:t>assistance</w:t>
      </w:r>
      <w:r w:rsidRPr="39C31E12" w:rsidR="58A97D51">
        <w:rPr>
          <w:rFonts w:ascii="Calibri" w:hAnsi="Calibri" w:eastAsia="Calibri" w:cs="Calibri" w:asciiTheme="minorAscii" w:hAnsiTheme="minorAscii" w:eastAsiaTheme="minorAscii" w:cstheme="minorAscii"/>
          <w:noProof w:val="0"/>
          <w:sz w:val="22"/>
          <w:szCs w:val="22"/>
          <w:lang w:val="en-US"/>
        </w:rPr>
        <w:t xml:space="preserve"> for LTPAC and rehab providers into existing HHS programs (e.g., quality improvement organizations, regional extension‑type efforts) focused on selecting, </w:t>
      </w:r>
      <w:r w:rsidRPr="39C31E12" w:rsidR="58A97D51">
        <w:rPr>
          <w:rFonts w:ascii="Calibri" w:hAnsi="Calibri" w:eastAsia="Calibri" w:cs="Calibri" w:asciiTheme="minorAscii" w:hAnsiTheme="minorAscii" w:eastAsiaTheme="minorAscii" w:cstheme="minorAscii"/>
          <w:noProof w:val="0"/>
          <w:sz w:val="22"/>
          <w:szCs w:val="22"/>
          <w:lang w:val="en-US"/>
        </w:rPr>
        <w:t>validating</w:t>
      </w:r>
      <w:r w:rsidRPr="39C31E12" w:rsidR="58A97D51">
        <w:rPr>
          <w:rFonts w:ascii="Calibri" w:hAnsi="Calibri" w:eastAsia="Calibri" w:cs="Calibri" w:asciiTheme="minorAscii" w:hAnsiTheme="minorAscii" w:eastAsiaTheme="minorAscii" w:cstheme="minorAscii"/>
          <w:noProof w:val="0"/>
          <w:sz w:val="22"/>
          <w:szCs w:val="22"/>
          <w:lang w:val="en-US"/>
        </w:rPr>
        <w:t xml:space="preserve">, and safely using non‑device AI tools. </w:t>
      </w:r>
    </w:p>
    <w:p w:rsidR="5E9E79F7" w:rsidP="39C31E12" w:rsidRDefault="5E9E79F7" w14:paraId="5D76D7A8" w14:textId="54F9DC8F">
      <w:pPr>
        <w:pStyle w:val="ListParagraph"/>
        <w:numPr>
          <w:ilvl w:val="1"/>
          <w:numId w:val="109"/>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When updating any HHS AI‑related programs, explicitly include LTPAC, home health, and rehab providers as eligible participants and prioritize small, rural, and safety‑net facilities. </w:t>
      </w:r>
    </w:p>
    <w:p w:rsidR="5E9E79F7" w:rsidP="39C31E12" w:rsidRDefault="5E9E79F7" w14:paraId="4F5C1BAF" w14:textId="4D518FBF">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11358D66" w14:textId="7DCB7DAD">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3. For non-medical devices, we understand that use of AI in clinical care may raise novel legal and implementation issues that challenge existing governance and accountability structures (e.g., relating to liability, indemnification, privacy, and security). What novel legal and implementation issues exist, and what role, if any, should HHS play to help address them? In non‑device AI tools used as part of clinical care (e.g., documentation assistants, risk stratification, workflow optimization), LTPAC and rehab organizations face several distinctive legal and operational issues. </w:t>
      </w:r>
    </w:p>
    <w:p w:rsidR="5E9E79F7" w:rsidP="39C31E12" w:rsidRDefault="5E9E79F7" w14:paraId="190CCCFE" w14:textId="06629DB0">
      <w:pPr>
        <w:pStyle w:val="ListParagraph"/>
        <w:numPr>
          <w:ilvl w:val="0"/>
          <w:numId w:val="110"/>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Allocation of responsibility and liability</w:t>
      </w:r>
    </w:p>
    <w:p w:rsidR="5E9E79F7" w:rsidP="39C31E12" w:rsidRDefault="5E9E79F7" w14:paraId="0E3F82DE" w14:textId="54D242C6">
      <w:pPr>
        <w:pStyle w:val="ListParagraph"/>
        <w:numPr>
          <w:ilvl w:val="1"/>
          <w:numId w:val="110"/>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When AI tools suggest care plans, staffing levels, or risk scores, it can be unclear how responsibility is shared among vendors, facility leadership, and clinicians if harm occurs, particularly where regulations emphasize interdisciplinary care planning and physician oversight. </w:t>
      </w:r>
    </w:p>
    <w:p w:rsidR="5E9E79F7" w:rsidP="39C31E12" w:rsidRDefault="5E9E79F7" w14:paraId="6C491E4F" w14:textId="21831934">
      <w:pPr>
        <w:pStyle w:val="ListParagraph"/>
        <w:numPr>
          <w:ilvl w:val="1"/>
          <w:numId w:val="110"/>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 could develop frameworks and guidance, in partnership with other agencies where </w:t>
      </w:r>
      <w:r w:rsidRPr="39C31E12" w:rsidR="58A97D51">
        <w:rPr>
          <w:rFonts w:ascii="Calibri" w:hAnsi="Calibri" w:eastAsia="Calibri" w:cs="Calibri" w:asciiTheme="minorAscii" w:hAnsiTheme="minorAscii" w:eastAsiaTheme="minorAscii" w:cstheme="minorAscii"/>
          <w:noProof w:val="0"/>
          <w:sz w:val="22"/>
          <w:szCs w:val="22"/>
          <w:lang w:val="en-US"/>
        </w:rPr>
        <w:t>appropriate</w:t>
      </w:r>
      <w:r w:rsidRPr="39C31E12" w:rsidR="58A97D51">
        <w:rPr>
          <w:rFonts w:ascii="Calibri" w:hAnsi="Calibri" w:eastAsia="Calibri" w:cs="Calibri" w:asciiTheme="minorAscii" w:hAnsiTheme="minorAscii" w:eastAsiaTheme="minorAscii" w:cstheme="minorAscii"/>
          <w:noProof w:val="0"/>
          <w:sz w:val="22"/>
          <w:szCs w:val="22"/>
          <w:lang w:val="en-US"/>
        </w:rPr>
        <w:t xml:space="preserve">, clarifying reasonable expectations for documentation of AI use, clinician override, and institutional governance to support defensible clinical practice. </w:t>
      </w:r>
    </w:p>
    <w:p w:rsidR="5E9E79F7" w:rsidP="39C31E12" w:rsidRDefault="5E9E79F7" w14:paraId="557AD79A" w14:textId="7EB340CD">
      <w:pPr>
        <w:pStyle w:val="ListParagraph"/>
        <w:numPr>
          <w:ilvl w:val="0"/>
          <w:numId w:val="110"/>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Privacy, surveillance, and consent in congregate settings</w:t>
      </w:r>
    </w:p>
    <w:p w:rsidR="5E9E79F7" w:rsidP="39C31E12" w:rsidRDefault="5E9E79F7" w14:paraId="1A9DA698" w14:textId="6FDEB4ED">
      <w:pPr>
        <w:pStyle w:val="ListParagraph"/>
        <w:numPr>
          <w:ilvl w:val="1"/>
          <w:numId w:val="110"/>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Non‑device AI tools that rely on video, audio, or sensor data in shared spaces (e.g., for falls or elopement detection) raise unique privacy, consent, and dignity issues for residents, family, and staff in nursing homes and rehab facilities. </w:t>
      </w:r>
    </w:p>
    <w:p w:rsidR="5E9E79F7" w:rsidP="39C31E12" w:rsidRDefault="5E9E79F7" w14:paraId="490FD119" w14:textId="37905375">
      <w:pPr>
        <w:pStyle w:val="ListParagraph"/>
        <w:numPr>
          <w:ilvl w:val="1"/>
          <w:numId w:val="110"/>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 could issue best‑practice guidance on consent, signage, data minimization, and secondary use of such data in LTPAC, aligned with existing HIPAA and civil rights protections, to balance safety and privacy. </w:t>
      </w:r>
    </w:p>
    <w:p w:rsidR="5E9E79F7" w:rsidP="39C31E12" w:rsidRDefault="5E9E79F7" w14:paraId="3BC4D598" w14:textId="5D6BF994">
      <w:pPr>
        <w:pStyle w:val="ListParagraph"/>
        <w:numPr>
          <w:ilvl w:val="0"/>
          <w:numId w:val="110"/>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Vendor contracting and indemnification</w:t>
      </w:r>
    </w:p>
    <w:p w:rsidR="5E9E79F7" w:rsidP="39C31E12" w:rsidRDefault="5E9E79F7" w14:paraId="0126B38E" w14:textId="0C6A34AC">
      <w:pPr>
        <w:pStyle w:val="ListParagraph"/>
        <w:numPr>
          <w:ilvl w:val="1"/>
          <w:numId w:val="110"/>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Smaller LTPAC organizations often lack bargaining power to obtain balanced terms around performance guarantees, bias mitigation, incident response, and indemnification when </w:t>
      </w:r>
      <w:r w:rsidRPr="39C31E12" w:rsidR="58A97D51">
        <w:rPr>
          <w:rFonts w:ascii="Calibri" w:hAnsi="Calibri" w:eastAsia="Calibri" w:cs="Calibri" w:asciiTheme="minorAscii" w:hAnsiTheme="minorAscii" w:eastAsiaTheme="minorAscii" w:cstheme="minorAscii"/>
          <w:noProof w:val="0"/>
          <w:sz w:val="22"/>
          <w:szCs w:val="22"/>
          <w:lang w:val="en-US"/>
        </w:rPr>
        <w:t>contracting for</w:t>
      </w:r>
      <w:r w:rsidRPr="39C31E12" w:rsidR="58A97D51">
        <w:rPr>
          <w:rFonts w:ascii="Calibri" w:hAnsi="Calibri" w:eastAsia="Calibri" w:cs="Calibri" w:asciiTheme="minorAscii" w:hAnsiTheme="minorAscii" w:eastAsiaTheme="minorAscii" w:cstheme="minorAscii"/>
          <w:noProof w:val="0"/>
          <w:sz w:val="22"/>
          <w:szCs w:val="22"/>
          <w:lang w:val="en-US"/>
        </w:rPr>
        <w:t xml:space="preserve"> AI tools that influence care. </w:t>
      </w:r>
    </w:p>
    <w:p w:rsidR="5E9E79F7" w:rsidP="39C31E12" w:rsidRDefault="5E9E79F7" w14:paraId="77F47EF7" w14:textId="6479C413">
      <w:pPr>
        <w:pStyle w:val="ListParagraph"/>
        <w:numPr>
          <w:ilvl w:val="1"/>
          <w:numId w:val="110"/>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 could publish model contract clauses or voluntary templates that address transparency (e.g., access to performance metrics, data provenance), audit rights, and responsibilities when AI tools materially affect resident care. </w:t>
      </w:r>
    </w:p>
    <w:p w:rsidR="5E9E79F7" w:rsidP="39C31E12" w:rsidRDefault="5E9E79F7" w14:paraId="445C7CC6" w14:textId="71E67386">
      <w:pPr>
        <w:pStyle w:val="ListParagraph"/>
        <w:numPr>
          <w:ilvl w:val="0"/>
          <w:numId w:val="110"/>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Documentation and survey readiness</w:t>
      </w:r>
    </w:p>
    <w:p w:rsidR="5E9E79F7" w:rsidP="39C31E12" w:rsidRDefault="5E9E79F7" w14:paraId="03364E0B" w14:textId="0110C181">
      <w:pPr>
        <w:pStyle w:val="ListParagraph"/>
        <w:numPr>
          <w:ilvl w:val="1"/>
          <w:numId w:val="110"/>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AI‑generated notes and recommendations may not align with surveyor expectations for clear attribution, clinician signatures, or demonstration of resident‑centered care planning. </w:t>
      </w:r>
    </w:p>
    <w:p w:rsidR="5E9E79F7" w:rsidP="39C31E12" w:rsidRDefault="5E9E79F7" w14:paraId="25DD8FD7" w14:textId="0D64378D">
      <w:pPr>
        <w:pStyle w:val="ListParagraph"/>
        <w:numPr>
          <w:ilvl w:val="1"/>
          <w:numId w:val="110"/>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 can clarify, through guidance and interpretive materials, how AI‑assisted documentation can be used while </w:t>
      </w:r>
      <w:r w:rsidRPr="39C31E12" w:rsidR="58A97D51">
        <w:rPr>
          <w:rFonts w:ascii="Calibri" w:hAnsi="Calibri" w:eastAsia="Calibri" w:cs="Calibri" w:asciiTheme="minorAscii" w:hAnsiTheme="minorAscii" w:eastAsiaTheme="minorAscii" w:cstheme="minorAscii"/>
          <w:noProof w:val="0"/>
          <w:sz w:val="22"/>
          <w:szCs w:val="22"/>
          <w:lang w:val="en-US"/>
        </w:rPr>
        <w:t>maintaining</w:t>
      </w:r>
      <w:r w:rsidRPr="39C31E12" w:rsidR="58A97D51">
        <w:rPr>
          <w:rFonts w:ascii="Calibri" w:hAnsi="Calibri" w:eastAsia="Calibri" w:cs="Calibri" w:asciiTheme="minorAscii" w:hAnsiTheme="minorAscii" w:eastAsiaTheme="minorAscii" w:cstheme="minorAscii"/>
          <w:noProof w:val="0"/>
          <w:sz w:val="22"/>
          <w:szCs w:val="22"/>
          <w:lang w:val="en-US"/>
        </w:rPr>
        <w:t xml:space="preserve"> compliance with existing conditions of participation and survey processes. </w:t>
      </w:r>
    </w:p>
    <w:p w:rsidR="5E9E79F7" w:rsidP="39C31E12" w:rsidRDefault="5E9E79F7" w14:paraId="7A9365BE" w14:textId="7F7F58DC">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5D53658D" w14:textId="03702D92">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4. For non-medical devices, what are the most promising AI evaluation methods (pre- and </w:t>
      </w:r>
      <w:r w:rsidRPr="39C31E12" w:rsidR="58A97D51">
        <w:rPr>
          <w:rFonts w:ascii="Calibri" w:hAnsi="Calibri" w:eastAsia="Calibri" w:cs="Calibri" w:asciiTheme="minorAscii" w:hAnsiTheme="minorAscii" w:eastAsiaTheme="minorAscii" w:cstheme="minorAscii"/>
          <w:noProof w:val="0"/>
          <w:sz w:val="22"/>
          <w:szCs w:val="22"/>
          <w:lang w:val="en-US"/>
        </w:rPr>
        <w:t>post deployment</w:t>
      </w:r>
      <w:r w:rsidRPr="39C31E12" w:rsidR="58A97D51">
        <w:rPr>
          <w:rFonts w:ascii="Calibri" w:hAnsi="Calibri" w:eastAsia="Calibri" w:cs="Calibri" w:asciiTheme="minorAscii" w:hAnsiTheme="minorAscii" w:eastAsiaTheme="minorAscii" w:cstheme="minorAscii"/>
          <w:noProof w:val="0"/>
          <w:sz w:val="22"/>
          <w:szCs w:val="22"/>
          <w:lang w:val="en-US"/>
        </w:rPr>
        <w:t>), metrics, robustness testing, and other workflow and human-centered evaluation methods for clinical care? Should HHS further support these processes? If so, which mechanisms would be most impactful (e.g., contracts, grants, cooperative agreements, and/or prize competitions)?</w:t>
      </w:r>
    </w:p>
    <w:p w:rsidR="5E9E79F7" w:rsidP="39C31E12" w:rsidRDefault="5E9E79F7" w14:paraId="6922B333" w14:textId="2E66170B">
      <w:pPr>
        <w:spacing w:before="120" w:beforeAutospacing="off" w:after="12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LTPAC and rehab organizations need practical, low‑burden evaluation methods that recognize their data and staffing constraints. </w:t>
      </w:r>
    </w:p>
    <w:p w:rsidR="5E9E79F7" w:rsidP="39C31E12" w:rsidRDefault="5E9E79F7" w14:paraId="60E2D4CA" w14:textId="0ABB1AB7">
      <w:pPr>
        <w:pStyle w:val="ListParagraph"/>
        <w:numPr>
          <w:ilvl w:val="0"/>
          <w:numId w:val="111"/>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Pre‑deployment and post‑deployment methods</w:t>
      </w:r>
    </w:p>
    <w:p w:rsidR="5E9E79F7" w:rsidP="39C31E12" w:rsidRDefault="5E9E79F7" w14:paraId="24838B00" w14:textId="1E904BE5">
      <w:pPr>
        <w:pStyle w:val="ListParagraph"/>
        <w:numPr>
          <w:ilvl w:val="1"/>
          <w:numId w:val="111"/>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Prospective “silent mode” evaluations in which AI tools run in the background without affecting care, comparing AI outputs with existing decisions and resident outcomes, can be </w:t>
      </w:r>
      <w:r w:rsidRPr="39C31E12" w:rsidR="58A97D51">
        <w:rPr>
          <w:rFonts w:ascii="Calibri" w:hAnsi="Calibri" w:eastAsia="Calibri" w:cs="Calibri" w:asciiTheme="minorAscii" w:hAnsiTheme="minorAscii" w:eastAsiaTheme="minorAscii" w:cstheme="minorAscii"/>
          <w:noProof w:val="0"/>
          <w:sz w:val="22"/>
          <w:szCs w:val="22"/>
          <w:lang w:val="en-US"/>
        </w:rPr>
        <w:t>feasible</w:t>
      </w:r>
      <w:r w:rsidRPr="39C31E12" w:rsidR="58A97D51">
        <w:rPr>
          <w:rFonts w:ascii="Calibri" w:hAnsi="Calibri" w:eastAsia="Calibri" w:cs="Calibri" w:asciiTheme="minorAscii" w:hAnsiTheme="minorAscii" w:eastAsiaTheme="minorAscii" w:cstheme="minorAscii"/>
          <w:noProof w:val="0"/>
          <w:sz w:val="22"/>
          <w:szCs w:val="22"/>
          <w:lang w:val="en-US"/>
        </w:rPr>
        <w:t xml:space="preserve"> in SNFs, IRFs, and home health, especially for readmission, falls, or pressure injury risk prediction. </w:t>
      </w:r>
    </w:p>
    <w:p w:rsidR="5E9E79F7" w:rsidP="39C31E12" w:rsidRDefault="5E9E79F7" w14:paraId="7D22EE3D" w14:textId="37386DE8">
      <w:pPr>
        <w:pStyle w:val="ListParagraph"/>
        <w:numPr>
          <w:ilvl w:val="1"/>
          <w:numId w:val="111"/>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Ongoing post‑deployment monitoring using simple dashboards (e.g., calibration drift, differential performance by race, language, cognitive status, or payer) can fit within existing quality programs if supported by vendors. </w:t>
      </w:r>
    </w:p>
    <w:p w:rsidR="5E9E79F7" w:rsidP="39C31E12" w:rsidRDefault="5E9E79F7" w14:paraId="67575DC4" w14:textId="47696DFF">
      <w:pPr>
        <w:pStyle w:val="ListParagraph"/>
        <w:numPr>
          <w:ilvl w:val="0"/>
          <w:numId w:val="111"/>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Human‑centered and workflow evaluations</w:t>
      </w:r>
    </w:p>
    <w:p w:rsidR="5E9E79F7" w:rsidP="39C31E12" w:rsidRDefault="5E9E79F7" w14:paraId="7EE8BA37" w14:textId="720171B9">
      <w:pPr>
        <w:pStyle w:val="ListParagraph"/>
        <w:numPr>
          <w:ilvl w:val="1"/>
          <w:numId w:val="111"/>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Usability testing with nursing, therapy, and aide staff in real LTPAC workflows (med passes, therapy scheduling, restorative nursing) is critical, given high turnover and varied digital literacy. </w:t>
      </w:r>
    </w:p>
    <w:p w:rsidR="5E9E79F7" w:rsidP="39C31E12" w:rsidRDefault="5E9E79F7" w14:paraId="660B0F27" w14:textId="0506D649">
      <w:pPr>
        <w:pStyle w:val="ListParagraph"/>
        <w:numPr>
          <w:ilvl w:val="1"/>
          <w:numId w:val="111"/>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Simulation‑based assessments (e.g., mock care conferences, documentation exercises) can reveal where AI tools add burden or risk, particularly in interdisciplinary care planning. </w:t>
      </w:r>
    </w:p>
    <w:p w:rsidR="5E9E79F7" w:rsidP="39C31E12" w:rsidRDefault="5E9E79F7" w14:paraId="50452A65" w14:textId="152423F9">
      <w:pPr>
        <w:pStyle w:val="ListParagraph"/>
        <w:numPr>
          <w:ilvl w:val="0"/>
          <w:numId w:val="111"/>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HHS support mechanisms</w:t>
      </w:r>
    </w:p>
    <w:p w:rsidR="5E9E79F7" w:rsidP="39C31E12" w:rsidRDefault="5E9E79F7" w14:paraId="36953D70" w14:textId="601E4720">
      <w:pPr>
        <w:pStyle w:val="ListParagraph"/>
        <w:numPr>
          <w:ilvl w:val="1"/>
          <w:numId w:val="111"/>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Grants and cooperative agreements could fund shared LTPAC “testbeds” where vendors and providers evaluate AI tools using standardized measures and common data sets. </w:t>
      </w:r>
    </w:p>
    <w:p w:rsidR="5E9E79F7" w:rsidP="39C31E12" w:rsidRDefault="5E9E79F7" w14:paraId="2590566F" w14:textId="0D2A1756">
      <w:pPr>
        <w:pStyle w:val="ListParagraph"/>
        <w:numPr>
          <w:ilvl w:val="1"/>
          <w:numId w:val="111"/>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Prize competitions could target AI tools that </w:t>
      </w:r>
      <w:r w:rsidRPr="39C31E12" w:rsidR="58A97D51">
        <w:rPr>
          <w:rFonts w:ascii="Calibri" w:hAnsi="Calibri" w:eastAsia="Calibri" w:cs="Calibri" w:asciiTheme="minorAscii" w:hAnsiTheme="minorAscii" w:eastAsiaTheme="minorAscii" w:cstheme="minorAscii"/>
          <w:noProof w:val="0"/>
          <w:sz w:val="22"/>
          <w:szCs w:val="22"/>
          <w:lang w:val="en-US"/>
        </w:rPr>
        <w:t>demonstrate</w:t>
      </w:r>
      <w:r w:rsidRPr="39C31E12" w:rsidR="58A97D51">
        <w:rPr>
          <w:rFonts w:ascii="Calibri" w:hAnsi="Calibri" w:eastAsia="Calibri" w:cs="Calibri" w:asciiTheme="minorAscii" w:hAnsiTheme="minorAscii" w:eastAsiaTheme="minorAscii" w:cstheme="minorAscii"/>
          <w:noProof w:val="0"/>
          <w:sz w:val="22"/>
          <w:szCs w:val="22"/>
          <w:lang w:val="en-US"/>
        </w:rPr>
        <w:t xml:space="preserve"> superior performance and usability in post‑acute outcomes (e.g., functional gains, community discharge, rehospitalization), with clearly defined, transparent evaluation protocols. </w:t>
      </w:r>
    </w:p>
    <w:p w:rsidR="5E9E79F7" w:rsidP="39C31E12" w:rsidRDefault="5E9E79F7" w14:paraId="45506F7D" w14:textId="263CE239">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5F37F02E" w14:textId="62039B95">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5. How can HHS best support private sector activities (e.g., accreditation, certification, </w:t>
      </w:r>
      <w:r w:rsidRPr="39C31E12" w:rsidR="58A97D51">
        <w:rPr>
          <w:rFonts w:ascii="Calibri" w:hAnsi="Calibri" w:eastAsia="Calibri" w:cs="Calibri" w:asciiTheme="minorAscii" w:hAnsiTheme="minorAscii" w:eastAsiaTheme="minorAscii" w:cstheme="minorAscii"/>
          <w:noProof w:val="0"/>
          <w:sz w:val="22"/>
          <w:szCs w:val="22"/>
          <w:lang w:val="en-US"/>
        </w:rPr>
        <w:t>industry driven</w:t>
      </w:r>
      <w:r w:rsidRPr="39C31E12" w:rsidR="58A97D51">
        <w:rPr>
          <w:rFonts w:ascii="Calibri" w:hAnsi="Calibri" w:eastAsia="Calibri" w:cs="Calibri" w:asciiTheme="minorAscii" w:hAnsiTheme="minorAscii" w:eastAsiaTheme="minorAscii" w:cstheme="minorAscii"/>
          <w:noProof w:val="0"/>
          <w:sz w:val="22"/>
          <w:szCs w:val="22"/>
          <w:lang w:val="en-US"/>
        </w:rPr>
        <w:t xml:space="preserve"> testing, and credentialing) to promote innovative and effective AI use in clinical care?</w:t>
      </w:r>
    </w:p>
    <w:p w:rsidR="5E9E79F7" w:rsidP="39C31E12" w:rsidRDefault="5E9E79F7" w14:paraId="5F882E27" w14:textId="7511A625">
      <w:pPr>
        <w:spacing w:before="120" w:beforeAutospacing="off" w:after="12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 can play an enabling role by recognizing and aligning with private sector initiatives that set quality bars for AI in clinical care. </w:t>
      </w:r>
    </w:p>
    <w:p w:rsidR="5E9E79F7" w:rsidP="39C31E12" w:rsidRDefault="5E9E79F7" w14:paraId="22EFA5A5" w14:textId="49FF7CF5">
      <w:pPr>
        <w:pStyle w:val="ListParagraph"/>
        <w:numPr>
          <w:ilvl w:val="0"/>
          <w:numId w:val="112"/>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Signal and alignment from HHS programs</w:t>
      </w:r>
    </w:p>
    <w:p w:rsidR="5E9E79F7" w:rsidP="39C31E12" w:rsidRDefault="5E9E79F7" w14:paraId="588772C6" w14:textId="521E8A0D">
      <w:pPr>
        <w:pStyle w:val="ListParagraph"/>
        <w:numPr>
          <w:ilvl w:val="1"/>
          <w:numId w:val="112"/>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 could recognize independent AI accreditation or certification bodies that meet transparent criteria (e.g., documented bias testing, post‑deployment monitoring, user‑centered design) and allow participation or scoring advantages in relevant HHS programs when accredited tools are used in LTPAC settings. </w:t>
      </w:r>
    </w:p>
    <w:p w:rsidR="5E9E79F7" w:rsidP="39C31E12" w:rsidRDefault="5E9E79F7" w14:paraId="25C3F6AE" w14:textId="67C50C6E">
      <w:pPr>
        <w:pStyle w:val="ListParagraph"/>
        <w:numPr>
          <w:ilvl w:val="1"/>
          <w:numId w:val="112"/>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Quality reporting and value‑based programs that include LTPAC and rehab providers could incorporate optional measures or attestations related to </w:t>
      </w:r>
      <w:r w:rsidRPr="39C31E12" w:rsidR="58A97D51">
        <w:rPr>
          <w:rFonts w:ascii="Calibri" w:hAnsi="Calibri" w:eastAsia="Calibri" w:cs="Calibri" w:asciiTheme="minorAscii" w:hAnsiTheme="minorAscii" w:eastAsiaTheme="minorAscii" w:cstheme="minorAscii"/>
          <w:noProof w:val="0"/>
          <w:sz w:val="22"/>
          <w:szCs w:val="22"/>
          <w:lang w:val="en-US"/>
        </w:rPr>
        <w:t>use</w:t>
      </w:r>
      <w:r w:rsidRPr="39C31E12" w:rsidR="58A97D51">
        <w:rPr>
          <w:rFonts w:ascii="Calibri" w:hAnsi="Calibri" w:eastAsia="Calibri" w:cs="Calibri" w:asciiTheme="minorAscii" w:hAnsiTheme="minorAscii" w:eastAsiaTheme="minorAscii" w:cstheme="minorAscii"/>
          <w:noProof w:val="0"/>
          <w:sz w:val="22"/>
          <w:szCs w:val="22"/>
          <w:lang w:val="en-US"/>
        </w:rPr>
        <w:t xml:space="preserve"> of accredited AI tools that support quality and safety. </w:t>
      </w:r>
    </w:p>
    <w:p w:rsidR="5E9E79F7" w:rsidP="39C31E12" w:rsidRDefault="5E9E79F7" w14:paraId="7B20C7BA" w14:textId="6A3C4DAA">
      <w:pPr>
        <w:pStyle w:val="ListParagraph"/>
        <w:numPr>
          <w:ilvl w:val="0"/>
          <w:numId w:val="112"/>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Support for sector‑specific standards</w:t>
      </w:r>
    </w:p>
    <w:p w:rsidR="5E9E79F7" w:rsidP="39C31E12" w:rsidRDefault="5E9E79F7" w14:paraId="1266CF6E" w14:textId="64465D08">
      <w:pPr>
        <w:pStyle w:val="ListParagraph"/>
        <w:numPr>
          <w:ilvl w:val="1"/>
          <w:numId w:val="112"/>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 could convene LTPAC‑focused stakeholders to define baseline expectations for AI tools used in nursing homes, IRFs, LTCHs, and home health (e.g., data elements, minimal performance metrics, explainability), which private accreditors could adopt. </w:t>
      </w:r>
    </w:p>
    <w:p w:rsidR="5E9E79F7" w:rsidP="39C31E12" w:rsidRDefault="5E9E79F7" w14:paraId="65B40DC1" w14:textId="5433C2E9">
      <w:pPr>
        <w:pStyle w:val="ListParagraph"/>
        <w:numPr>
          <w:ilvl w:val="1"/>
          <w:numId w:val="112"/>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Technical </w:t>
      </w:r>
      <w:r w:rsidRPr="39C31E12" w:rsidR="58A97D51">
        <w:rPr>
          <w:rFonts w:ascii="Calibri" w:hAnsi="Calibri" w:eastAsia="Calibri" w:cs="Calibri" w:asciiTheme="minorAscii" w:hAnsiTheme="minorAscii" w:eastAsiaTheme="minorAscii" w:cstheme="minorAscii"/>
          <w:noProof w:val="0"/>
          <w:sz w:val="22"/>
          <w:szCs w:val="22"/>
          <w:lang w:val="en-US"/>
        </w:rPr>
        <w:t>assistance</w:t>
      </w:r>
      <w:r w:rsidRPr="39C31E12" w:rsidR="58A97D51">
        <w:rPr>
          <w:rFonts w:ascii="Calibri" w:hAnsi="Calibri" w:eastAsia="Calibri" w:cs="Calibri" w:asciiTheme="minorAscii" w:hAnsiTheme="minorAscii" w:eastAsiaTheme="minorAscii" w:cstheme="minorAscii"/>
          <w:noProof w:val="0"/>
          <w:sz w:val="22"/>
          <w:szCs w:val="22"/>
          <w:lang w:val="en-US"/>
        </w:rPr>
        <w:t xml:space="preserve"> and shared resources (e.g., checklists) can help smaller providers understand and request accredited/certified AI solutions during procurement. </w:t>
      </w:r>
    </w:p>
    <w:p w:rsidR="5E9E79F7" w:rsidP="39C31E12" w:rsidRDefault="5E9E79F7" w14:paraId="1DFB738F" w14:textId="4F8D5B23">
      <w:pPr>
        <w:pStyle w:val="ListParagraph"/>
        <w:numPr>
          <w:ilvl w:val="0"/>
          <w:numId w:val="112"/>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Workforce credentialing and training</w:t>
      </w:r>
    </w:p>
    <w:p w:rsidR="5E9E79F7" w:rsidP="39C31E12" w:rsidRDefault="5E9E79F7" w14:paraId="5B21138E" w14:textId="0E0E6E41">
      <w:pPr>
        <w:pStyle w:val="ListParagraph"/>
        <w:numPr>
          <w:ilvl w:val="1"/>
          <w:numId w:val="112"/>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 could support curricula or micro‑credentials for LTPAC medical directors, DONs, therapists, and quality leaders on safe AI use, bias awareness, and governance, which in turn supports safer adoption of accredited tools. </w:t>
      </w:r>
    </w:p>
    <w:p w:rsidR="5E9E79F7" w:rsidP="39C31E12" w:rsidRDefault="5E9E79F7" w14:paraId="6A366F97" w14:textId="3C5E4AA4">
      <w:pPr>
        <w:pStyle w:val="ListParagraph"/>
        <w:numPr>
          <w:ilvl w:val="1"/>
          <w:numId w:val="112"/>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Such training could be integrated into existing quality improvement and leadership development programs that HHS or its contractors already </w:t>
      </w:r>
      <w:r w:rsidRPr="39C31E12" w:rsidR="58A97D51">
        <w:rPr>
          <w:rFonts w:ascii="Calibri" w:hAnsi="Calibri" w:eastAsia="Calibri" w:cs="Calibri" w:asciiTheme="minorAscii" w:hAnsiTheme="minorAscii" w:eastAsiaTheme="minorAscii" w:cstheme="minorAscii"/>
          <w:noProof w:val="0"/>
          <w:sz w:val="22"/>
          <w:szCs w:val="22"/>
          <w:lang w:val="en-US"/>
        </w:rPr>
        <w:t>support for</w:t>
      </w:r>
      <w:r w:rsidRPr="39C31E12" w:rsidR="58A97D51">
        <w:rPr>
          <w:rFonts w:ascii="Calibri" w:hAnsi="Calibri" w:eastAsia="Calibri" w:cs="Calibri" w:asciiTheme="minorAscii" w:hAnsiTheme="minorAscii" w:eastAsiaTheme="minorAscii" w:cstheme="minorAscii"/>
          <w:noProof w:val="0"/>
          <w:sz w:val="22"/>
          <w:szCs w:val="22"/>
          <w:lang w:val="en-US"/>
        </w:rPr>
        <w:t xml:space="preserve"> LTPAC settings. </w:t>
      </w:r>
    </w:p>
    <w:p w:rsidR="5E9E79F7" w:rsidP="39C31E12" w:rsidRDefault="5E9E79F7" w14:paraId="286A711E" w14:textId="2A6CB865">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1CE36E59" w14:textId="4E6C20C6">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6. Where have AI tools deployed in clinical care met or exceeded performance and cost expectations and where have they fallen short?</w:t>
      </w:r>
      <w:r w:rsidRPr="39C31E12" w:rsidR="58A97D51">
        <w:rPr>
          <w:rFonts w:ascii="Calibri" w:hAnsi="Calibri" w:eastAsia="Calibri" w:cs="Calibri" w:asciiTheme="minorAscii" w:hAnsiTheme="minorAscii" w:eastAsiaTheme="minorAscii" w:cstheme="minorAscii"/>
          <w:noProof w:val="0"/>
          <w:sz w:val="22"/>
          <w:szCs w:val="22"/>
          <w:lang w:val="en-US"/>
        </w:rPr>
        <w:t xml:space="preserve"> What kinds of novel AI tools would have the greatest potential to improve health care outcomes, give new insights on quality, and help reduce costs?</w:t>
      </w:r>
    </w:p>
    <w:p w:rsidR="5E9E79F7" w:rsidP="39C31E12" w:rsidRDefault="5E9E79F7" w14:paraId="51D00BD9" w14:textId="2DFCA6A8">
      <w:pPr>
        <w:spacing w:before="120" w:beforeAutospacing="off" w:after="12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In LTPAC and rehabilitation, many AI tools are emerging, but performance and cost experience </w:t>
      </w:r>
      <w:r w:rsidRPr="39C31E12" w:rsidR="58A97D51">
        <w:rPr>
          <w:rFonts w:ascii="Calibri" w:hAnsi="Calibri" w:eastAsia="Calibri" w:cs="Calibri" w:asciiTheme="minorAscii" w:hAnsiTheme="minorAscii" w:eastAsiaTheme="minorAscii" w:cstheme="minorAscii"/>
          <w:noProof w:val="0"/>
          <w:sz w:val="22"/>
          <w:szCs w:val="22"/>
          <w:lang w:val="en-US"/>
        </w:rPr>
        <w:t>is</w:t>
      </w:r>
      <w:r w:rsidRPr="39C31E12" w:rsidR="58A97D51">
        <w:rPr>
          <w:rFonts w:ascii="Calibri" w:hAnsi="Calibri" w:eastAsia="Calibri" w:cs="Calibri" w:asciiTheme="minorAscii" w:hAnsiTheme="minorAscii" w:eastAsiaTheme="minorAscii" w:cstheme="minorAscii"/>
          <w:noProof w:val="0"/>
          <w:sz w:val="22"/>
          <w:szCs w:val="22"/>
          <w:lang w:val="en-US"/>
        </w:rPr>
        <w:t xml:space="preserve"> mixed. </w:t>
      </w:r>
    </w:p>
    <w:p w:rsidR="5E9E79F7" w:rsidP="39C31E12" w:rsidRDefault="5E9E79F7" w14:paraId="0FBC6270" w14:textId="68EAFC5C">
      <w:pPr>
        <w:pStyle w:val="ListParagraph"/>
        <w:numPr>
          <w:ilvl w:val="0"/>
          <w:numId w:val="113"/>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Areas where AI has met or exceeded expectations</w:t>
      </w:r>
    </w:p>
    <w:p w:rsidR="5E9E79F7" w:rsidP="39C31E12" w:rsidRDefault="5E9E79F7" w14:paraId="777C5076" w14:textId="05590571">
      <w:pPr>
        <w:pStyle w:val="ListParagraph"/>
        <w:numPr>
          <w:ilvl w:val="1"/>
          <w:numId w:val="113"/>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Ambient clinical documentation and coding support can reduce time spent on notes and MDS/IRF‑PAI/HH documentation, decreasing burden for clinicians and enabling more face‑to‑face care when well‑implemented. </w:t>
      </w:r>
    </w:p>
    <w:p w:rsidR="5E9E79F7" w:rsidP="39C31E12" w:rsidRDefault="5E9E79F7" w14:paraId="091C1DE9" w14:textId="7B28C451">
      <w:pPr>
        <w:pStyle w:val="ListParagraph"/>
        <w:numPr>
          <w:ilvl w:val="1"/>
          <w:numId w:val="113"/>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Predictive models for avoidable hospitalizations, when integrated into interdisciplinary care management and nurse triage workflows, can help prioritize at‑risk residents and support </w:t>
      </w:r>
      <w:r w:rsidRPr="39C31E12" w:rsidR="58A97D51">
        <w:rPr>
          <w:rFonts w:ascii="Calibri" w:hAnsi="Calibri" w:eastAsia="Calibri" w:cs="Calibri" w:asciiTheme="minorAscii" w:hAnsiTheme="minorAscii" w:eastAsiaTheme="minorAscii" w:cstheme="minorAscii"/>
          <w:noProof w:val="0"/>
          <w:sz w:val="22"/>
          <w:szCs w:val="22"/>
          <w:lang w:val="en-US"/>
        </w:rPr>
        <w:t>timely</w:t>
      </w:r>
      <w:r w:rsidRPr="39C31E12" w:rsidR="58A97D51">
        <w:rPr>
          <w:rFonts w:ascii="Calibri" w:hAnsi="Calibri" w:eastAsia="Calibri" w:cs="Calibri" w:asciiTheme="minorAscii" w:hAnsiTheme="minorAscii" w:eastAsiaTheme="minorAscii" w:cstheme="minorAscii"/>
          <w:noProof w:val="0"/>
          <w:sz w:val="22"/>
          <w:szCs w:val="22"/>
          <w:lang w:val="en-US"/>
        </w:rPr>
        <w:t xml:space="preserve"> interventions. </w:t>
      </w:r>
    </w:p>
    <w:p w:rsidR="5E9E79F7" w:rsidP="39C31E12" w:rsidRDefault="5E9E79F7" w14:paraId="52C464EA" w14:textId="05B20654">
      <w:pPr>
        <w:pStyle w:val="ListParagraph"/>
        <w:numPr>
          <w:ilvl w:val="0"/>
          <w:numId w:val="113"/>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Areas where AI has fallen short</w:t>
      </w:r>
    </w:p>
    <w:p w:rsidR="5E9E79F7" w:rsidP="39C31E12" w:rsidRDefault="5E9E79F7" w14:paraId="0D212800" w14:textId="5D1F63EF">
      <w:pPr>
        <w:pStyle w:val="ListParagraph"/>
        <w:numPr>
          <w:ilvl w:val="1"/>
          <w:numId w:val="113"/>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Tools trained primarily on hospital or outpatient data often perform poorly on frail, cognitively impaired, and multi‑morbid LTPAC populations, leading to low trust and limited clinical uptake. </w:t>
      </w:r>
    </w:p>
    <w:p w:rsidR="5E9E79F7" w:rsidP="39C31E12" w:rsidRDefault="5E9E79F7" w14:paraId="22D04AF5" w14:textId="26E84E93">
      <w:pPr>
        <w:pStyle w:val="ListParagraph"/>
        <w:numPr>
          <w:ilvl w:val="1"/>
          <w:numId w:val="113"/>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Some solutions increase documentation or alert fatigue, adding complexity to already stretched workflows and eroding any projected ROI. </w:t>
      </w:r>
    </w:p>
    <w:p w:rsidR="5E9E79F7" w:rsidP="39C31E12" w:rsidRDefault="5E9E79F7" w14:paraId="085722C1" w14:textId="743A643D">
      <w:pPr>
        <w:pStyle w:val="ListParagraph"/>
        <w:numPr>
          <w:ilvl w:val="0"/>
          <w:numId w:val="113"/>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High‑potential, novel tools for LTPAC and rehab</w:t>
      </w:r>
    </w:p>
    <w:p w:rsidR="5E9E79F7" w:rsidP="39C31E12" w:rsidRDefault="5E9E79F7" w14:paraId="3C7D74D6" w14:textId="72EB4C2D">
      <w:pPr>
        <w:pStyle w:val="ListParagraph"/>
        <w:numPr>
          <w:ilvl w:val="1"/>
          <w:numId w:val="113"/>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AI‑enabled functional status and mobility prediction to tailor therapy intensity, </w:t>
      </w:r>
      <w:r w:rsidRPr="39C31E12" w:rsidR="58A97D51">
        <w:rPr>
          <w:rFonts w:ascii="Calibri" w:hAnsi="Calibri" w:eastAsia="Calibri" w:cs="Calibri" w:asciiTheme="minorAscii" w:hAnsiTheme="minorAscii" w:eastAsiaTheme="minorAscii" w:cstheme="minorAscii"/>
          <w:noProof w:val="0"/>
          <w:sz w:val="22"/>
          <w:szCs w:val="22"/>
          <w:lang w:val="en-US"/>
        </w:rPr>
        <w:t>anticipate</w:t>
      </w:r>
      <w:r w:rsidRPr="39C31E12" w:rsidR="58A97D51">
        <w:rPr>
          <w:rFonts w:ascii="Calibri" w:hAnsi="Calibri" w:eastAsia="Calibri" w:cs="Calibri" w:asciiTheme="minorAscii" w:hAnsiTheme="minorAscii" w:eastAsiaTheme="minorAscii" w:cstheme="minorAscii"/>
          <w:noProof w:val="0"/>
          <w:sz w:val="22"/>
          <w:szCs w:val="22"/>
          <w:lang w:val="en-US"/>
        </w:rPr>
        <w:t xml:space="preserve"> discharge needs, and reduce rehospitalization risk in IRFs, SNFs, LTCHs, and home health. </w:t>
      </w:r>
    </w:p>
    <w:p w:rsidR="5E9E79F7" w:rsidP="39C31E12" w:rsidRDefault="5E9E79F7" w14:paraId="05523D04" w14:textId="042C2CCF">
      <w:pPr>
        <w:pStyle w:val="ListParagraph"/>
        <w:numPr>
          <w:ilvl w:val="1"/>
          <w:numId w:val="113"/>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AI tools that support behavioral health and dementia care in LTPAC (e.g., early detection of behavioral escalation, personalized non‑pharmacologic interventions) while respecting residents’ rights and privacy. </w:t>
      </w:r>
    </w:p>
    <w:p w:rsidR="5E9E79F7" w:rsidP="39C31E12" w:rsidRDefault="5E9E79F7" w14:paraId="0F023BDC" w14:textId="5995D9DE">
      <w:pPr>
        <w:pStyle w:val="ListParagraph"/>
        <w:numPr>
          <w:ilvl w:val="1"/>
          <w:numId w:val="113"/>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Workforce optimization tools that align staffing, skill mix, and scheduling with dynamic resident acuity and fall/pressure injury risk, supporting both quality and cost containment. </w:t>
      </w:r>
    </w:p>
    <w:p w:rsidR="5E9E79F7" w:rsidP="39C31E12" w:rsidRDefault="5E9E79F7" w14:paraId="3529F0CB" w14:textId="7C6C5CF4">
      <w:pPr>
        <w:spacing w:before="240" w:beforeAutospacing="off" w:after="240" w:afterAutospacing="off" w:line="278" w:lineRule="auto"/>
        <w:ind w:left="1440" w:right="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5C03F0F9" w14:textId="6FB5A5DD">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7. Which role(s), decision maker(s), or governing bodies within health care organizations have the most influence on the adoption of AI for clinical care? What are the primary administrative hurdles to the adoption of AI in clinical care?</w:t>
      </w:r>
    </w:p>
    <w:p w:rsidR="5E9E79F7" w:rsidP="39C31E12" w:rsidRDefault="5E9E79F7" w14:paraId="3B68F55D" w14:textId="650CA6D2">
      <w:pPr>
        <w:spacing w:before="120" w:beforeAutospacing="off" w:after="12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Adoption of AI in LTPAC and rehabilitation is shaped by a distinct set of roles and administrative constraints. </w:t>
      </w:r>
    </w:p>
    <w:p w:rsidR="5E9E79F7" w:rsidP="39C31E12" w:rsidRDefault="5E9E79F7" w14:paraId="04A95E80" w14:textId="10D15BFA">
      <w:pPr>
        <w:pStyle w:val="ListParagraph"/>
        <w:numPr>
          <w:ilvl w:val="0"/>
          <w:numId w:val="114"/>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Influential decision‑makers in LTPAC and rehab</w:t>
      </w:r>
    </w:p>
    <w:p w:rsidR="5E9E79F7" w:rsidP="39C31E12" w:rsidRDefault="5E9E79F7" w14:paraId="2BAF119F" w14:textId="7BB8F404">
      <w:pPr>
        <w:pStyle w:val="ListParagraph"/>
        <w:numPr>
          <w:ilvl w:val="1"/>
          <w:numId w:val="114"/>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Facility and system leadership (CEOs, administrators, CFOs) and clinical leaders (directors of nursing, medical directors, therapy directors) are primary decision‑makers for AI that affects care delivery and staffing. </w:t>
      </w:r>
    </w:p>
    <w:p w:rsidR="5E9E79F7" w:rsidP="39C31E12" w:rsidRDefault="5E9E79F7" w14:paraId="4DC956EE" w14:textId="4752F077">
      <w:pPr>
        <w:pStyle w:val="ListParagraph"/>
        <w:numPr>
          <w:ilvl w:val="1"/>
          <w:numId w:val="114"/>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At multi‑facility organizations, corporate compliance, IT, and quality leaders often act as gatekeepers, assessing legal risk, interoperability, and alignment with quality and survey requirements. </w:t>
      </w:r>
    </w:p>
    <w:p w:rsidR="5E9E79F7" w:rsidP="39C31E12" w:rsidRDefault="5E9E79F7" w14:paraId="020F336A" w14:textId="549851AF">
      <w:pPr>
        <w:pStyle w:val="ListParagraph"/>
        <w:numPr>
          <w:ilvl w:val="0"/>
          <w:numId w:val="114"/>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Primary administrative hurdles</w:t>
      </w:r>
    </w:p>
    <w:p w:rsidR="5E9E79F7" w:rsidP="39C31E12" w:rsidRDefault="5E9E79F7" w14:paraId="1B56185E" w14:textId="6BFAB71A">
      <w:pPr>
        <w:pStyle w:val="ListParagraph"/>
        <w:numPr>
          <w:ilvl w:val="1"/>
          <w:numId w:val="114"/>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Lengthy contracting, security, and legal review processes-compounded by limited internal </w:t>
      </w:r>
      <w:r w:rsidRPr="39C31E12" w:rsidR="58A97D51">
        <w:rPr>
          <w:rFonts w:ascii="Calibri" w:hAnsi="Calibri" w:eastAsia="Calibri" w:cs="Calibri" w:asciiTheme="minorAscii" w:hAnsiTheme="minorAscii" w:eastAsiaTheme="minorAscii" w:cstheme="minorAscii"/>
          <w:noProof w:val="0"/>
          <w:sz w:val="22"/>
          <w:szCs w:val="22"/>
          <w:lang w:val="en-US"/>
        </w:rPr>
        <w:t>expertise</w:t>
      </w:r>
      <w:r w:rsidRPr="39C31E12" w:rsidR="58A97D51">
        <w:rPr>
          <w:rFonts w:ascii="Calibri" w:hAnsi="Calibri" w:eastAsia="Calibri" w:cs="Calibri" w:asciiTheme="minorAscii" w:hAnsiTheme="minorAscii" w:eastAsiaTheme="minorAscii" w:cstheme="minorAscii"/>
          <w:noProof w:val="0"/>
          <w:sz w:val="22"/>
          <w:szCs w:val="22"/>
          <w:lang w:val="en-US"/>
        </w:rPr>
        <w:t xml:space="preserve"> on AI risk-delay or prevent implementation, especially in smaller organizations. </w:t>
      </w:r>
    </w:p>
    <w:p w:rsidR="5E9E79F7" w:rsidP="39C31E12" w:rsidRDefault="5E9E79F7" w14:paraId="289624E7" w14:textId="3EC910A9">
      <w:pPr>
        <w:pStyle w:val="ListParagraph"/>
        <w:numPr>
          <w:ilvl w:val="1"/>
          <w:numId w:val="114"/>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Survey, compliance, and documentation concerns create </w:t>
      </w:r>
      <w:r w:rsidRPr="39C31E12" w:rsidR="58A97D51">
        <w:rPr>
          <w:rFonts w:ascii="Calibri" w:hAnsi="Calibri" w:eastAsia="Calibri" w:cs="Calibri" w:asciiTheme="minorAscii" w:hAnsiTheme="minorAscii" w:eastAsiaTheme="minorAscii" w:cstheme="minorAscii"/>
          <w:noProof w:val="0"/>
          <w:sz w:val="22"/>
          <w:szCs w:val="22"/>
          <w:lang w:val="en-US"/>
        </w:rPr>
        <w:t>additional</w:t>
      </w:r>
      <w:r w:rsidRPr="39C31E12" w:rsidR="58A97D51">
        <w:rPr>
          <w:rFonts w:ascii="Calibri" w:hAnsi="Calibri" w:eastAsia="Calibri" w:cs="Calibri" w:asciiTheme="minorAscii" w:hAnsiTheme="minorAscii" w:eastAsiaTheme="minorAscii" w:cstheme="minorAscii"/>
          <w:noProof w:val="0"/>
          <w:sz w:val="22"/>
          <w:szCs w:val="22"/>
          <w:lang w:val="en-US"/>
        </w:rPr>
        <w:t xml:space="preserve"> hurdles, as leaders worry that AI‑generated outputs could conflict with regulatory expectations or be difficult to explain to surveyors and auditors. </w:t>
      </w:r>
    </w:p>
    <w:p w:rsidR="5E9E79F7" w:rsidP="39C31E12" w:rsidRDefault="5E9E79F7" w14:paraId="42642DD4" w14:textId="147CA486">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5B9A8899" w14:textId="64A45CA2">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8. Where would </w:t>
      </w:r>
      <w:r w:rsidRPr="39C31E12" w:rsidR="58A97D51">
        <w:rPr>
          <w:rFonts w:ascii="Calibri" w:hAnsi="Calibri" w:eastAsia="Calibri" w:cs="Calibri" w:asciiTheme="minorAscii" w:hAnsiTheme="minorAscii" w:eastAsiaTheme="minorAscii" w:cstheme="minorAscii"/>
          <w:noProof w:val="0"/>
          <w:sz w:val="22"/>
          <w:szCs w:val="22"/>
          <w:lang w:val="en-US"/>
        </w:rPr>
        <w:t>enhanced</w:t>
      </w:r>
      <w:r w:rsidRPr="39C31E12" w:rsidR="58A97D51">
        <w:rPr>
          <w:rFonts w:ascii="Calibri" w:hAnsi="Calibri" w:eastAsia="Calibri" w:cs="Calibri" w:asciiTheme="minorAscii" w:hAnsiTheme="minorAscii" w:eastAsiaTheme="minorAscii" w:cstheme="minorAscii"/>
          <w:noProof w:val="0"/>
          <w:sz w:val="22"/>
          <w:szCs w:val="22"/>
          <w:lang w:val="en-US"/>
        </w:rPr>
        <w:t xml:space="preserve"> interoperability widen market opportunities, fuel research, and accelerate the development of AI for clinical care? Please consider specific data types, data standards, and benchmarking tools.</w:t>
      </w:r>
    </w:p>
    <w:p w:rsidR="5E9E79F7" w:rsidP="39C31E12" w:rsidRDefault="5E9E79F7" w14:paraId="0EFD3D26" w14:textId="14A085F4">
      <w:pPr>
        <w:spacing w:before="120" w:beforeAutospacing="off" w:after="12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Enhanced interoperability is foundational to effective AI in LTPAC and rehabilitation. </w:t>
      </w:r>
    </w:p>
    <w:p w:rsidR="5E9E79F7" w:rsidP="39C31E12" w:rsidRDefault="5E9E79F7" w14:paraId="3132F3C2" w14:textId="53C1361F">
      <w:pPr>
        <w:pStyle w:val="ListParagraph"/>
        <w:numPr>
          <w:ilvl w:val="0"/>
          <w:numId w:val="115"/>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Data types and standards</w:t>
      </w:r>
    </w:p>
    <w:p w:rsidR="5E9E79F7" w:rsidP="39C31E12" w:rsidRDefault="5E9E79F7" w14:paraId="5E477BF2" w14:textId="1E66599E">
      <w:pPr>
        <w:pStyle w:val="ListParagraph"/>
        <w:numPr>
          <w:ilvl w:val="1"/>
          <w:numId w:val="115"/>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Consistent, computable access to post‑acute assessment data (e.g., MDS items, IRF‑PAI, LTCH CARE data set, OASIS), medications, vital signs, problem lists, functional scores, and social needs is critical for </w:t>
      </w:r>
      <w:r w:rsidRPr="39C31E12" w:rsidR="58A97D51">
        <w:rPr>
          <w:rFonts w:ascii="Calibri" w:hAnsi="Calibri" w:eastAsia="Calibri" w:cs="Calibri" w:asciiTheme="minorAscii" w:hAnsiTheme="minorAscii" w:eastAsiaTheme="minorAscii" w:cstheme="minorAscii"/>
          <w:noProof w:val="0"/>
          <w:sz w:val="22"/>
          <w:szCs w:val="22"/>
          <w:lang w:val="en-US"/>
        </w:rPr>
        <w:t>accurate</w:t>
      </w:r>
      <w:r w:rsidRPr="39C31E12" w:rsidR="58A97D51">
        <w:rPr>
          <w:rFonts w:ascii="Calibri" w:hAnsi="Calibri" w:eastAsia="Calibri" w:cs="Calibri" w:asciiTheme="minorAscii" w:hAnsiTheme="minorAscii" w:eastAsiaTheme="minorAscii" w:cstheme="minorAscii"/>
          <w:noProof w:val="0"/>
          <w:sz w:val="22"/>
          <w:szCs w:val="22"/>
          <w:lang w:val="en-US"/>
        </w:rPr>
        <w:t xml:space="preserve"> AI. </w:t>
      </w:r>
    </w:p>
    <w:p w:rsidR="5E9E79F7" w:rsidP="39C31E12" w:rsidRDefault="5E9E79F7" w14:paraId="7AFA5D65" w14:textId="759AFE2A">
      <w:pPr>
        <w:pStyle w:val="ListParagraph"/>
        <w:numPr>
          <w:ilvl w:val="1"/>
          <w:numId w:val="115"/>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Continued evolution and use of standard </w:t>
      </w:r>
      <w:r w:rsidRPr="39C31E12" w:rsidR="58A97D51">
        <w:rPr>
          <w:rFonts w:ascii="Calibri" w:hAnsi="Calibri" w:eastAsia="Calibri" w:cs="Calibri" w:asciiTheme="minorAscii" w:hAnsiTheme="minorAscii" w:eastAsiaTheme="minorAscii" w:cstheme="minorAscii"/>
          <w:noProof w:val="0"/>
          <w:sz w:val="22"/>
          <w:szCs w:val="22"/>
          <w:lang w:val="en-US"/>
        </w:rPr>
        <w:t>vocabularies</w:t>
      </w:r>
      <w:r w:rsidRPr="39C31E12" w:rsidR="58A97D51">
        <w:rPr>
          <w:rFonts w:ascii="Calibri" w:hAnsi="Calibri" w:eastAsia="Calibri" w:cs="Calibri" w:asciiTheme="minorAscii" w:hAnsiTheme="minorAscii" w:eastAsiaTheme="minorAscii" w:cstheme="minorAscii"/>
          <w:noProof w:val="0"/>
          <w:sz w:val="22"/>
          <w:szCs w:val="22"/>
          <w:lang w:val="en-US"/>
        </w:rPr>
        <w:t xml:space="preserve"> and data models relevant to LTPAC (e.g., alignment of assessment items with standardized codes and FHIR resources) would support safer model development and deployment. </w:t>
      </w:r>
    </w:p>
    <w:p w:rsidR="5E9E79F7" w:rsidP="39C31E12" w:rsidRDefault="5E9E79F7" w14:paraId="5B651F5D" w14:textId="03F59469">
      <w:pPr>
        <w:pStyle w:val="ListParagraph"/>
        <w:numPr>
          <w:ilvl w:val="0"/>
          <w:numId w:val="115"/>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Interfaces and benchmarking tools</w:t>
      </w:r>
    </w:p>
    <w:p w:rsidR="5E9E79F7" w:rsidP="39C31E12" w:rsidRDefault="5E9E79F7" w14:paraId="11A1E687" w14:textId="5767EDB2">
      <w:pPr>
        <w:pStyle w:val="ListParagraph"/>
        <w:numPr>
          <w:ilvl w:val="1"/>
          <w:numId w:val="115"/>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APIs that enable bidirectional exchange between hospital EHRs, LTPAC EHRs, and AI tools (e.g., for transition‑of‑care summaries, risk scores, and care plans) would expand markets and facilitate multi‑site evaluations. </w:t>
      </w:r>
    </w:p>
    <w:p w:rsidR="5E9E79F7" w:rsidP="39C31E12" w:rsidRDefault="5E9E79F7" w14:paraId="24907489" w14:textId="7671E7CD">
      <w:pPr>
        <w:pStyle w:val="ListParagraph"/>
        <w:numPr>
          <w:ilvl w:val="1"/>
          <w:numId w:val="115"/>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Shared, de‑</w:t>
      </w:r>
      <w:r w:rsidRPr="39C31E12" w:rsidR="58A97D51">
        <w:rPr>
          <w:rFonts w:ascii="Calibri" w:hAnsi="Calibri" w:eastAsia="Calibri" w:cs="Calibri" w:asciiTheme="minorAscii" w:hAnsiTheme="minorAscii" w:eastAsiaTheme="minorAscii" w:cstheme="minorAscii"/>
          <w:noProof w:val="0"/>
          <w:sz w:val="22"/>
          <w:szCs w:val="22"/>
          <w:lang w:val="en-US"/>
        </w:rPr>
        <w:t>identified</w:t>
      </w:r>
      <w:r w:rsidRPr="39C31E12" w:rsidR="58A97D51">
        <w:rPr>
          <w:rFonts w:ascii="Calibri" w:hAnsi="Calibri" w:eastAsia="Calibri" w:cs="Calibri" w:asciiTheme="minorAscii" w:hAnsiTheme="minorAscii" w:eastAsiaTheme="minorAscii" w:cstheme="minorAscii"/>
          <w:noProof w:val="0"/>
          <w:sz w:val="22"/>
          <w:szCs w:val="22"/>
          <w:lang w:val="en-US"/>
        </w:rPr>
        <w:t xml:space="preserve"> benchmarking data sets spanning acute, post‑acute, and home‑based care could allow developers to test models across care settings, including LTPAC and rehab, before deployment. </w:t>
      </w:r>
    </w:p>
    <w:p w:rsidR="5E9E79F7" w:rsidP="39C31E12" w:rsidRDefault="5E9E79F7" w14:paraId="5342151B" w14:textId="68918685">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6F1BAEC5" w14:textId="78B8ACCA">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9. What challenges within health care do patients and caregivers wish to see addressed by the adoption and use of AI in clinical care? Equally, what concerns do patients and caregivers have related to the adoption and use of AI in clinical care?</w:t>
      </w:r>
    </w:p>
    <w:p w:rsidR="5E9E79F7" w:rsidP="39C31E12" w:rsidRDefault="5E9E79F7" w14:paraId="5DBB06CC" w14:textId="495B6576">
      <w:pPr>
        <w:spacing w:before="120" w:beforeAutospacing="off" w:after="12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Patients and caregivers in LTPAC and rehabilitation settings face distinctive challenges that AI could help address, alongside notable concerns. </w:t>
      </w:r>
    </w:p>
    <w:p w:rsidR="5E9E79F7" w:rsidP="39C31E12" w:rsidRDefault="5E9E79F7" w14:paraId="0BD5D802" w14:textId="5AC4B6C0">
      <w:pPr>
        <w:pStyle w:val="ListParagraph"/>
        <w:numPr>
          <w:ilvl w:val="0"/>
          <w:numId w:val="116"/>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Challenges AI could help address</w:t>
      </w:r>
    </w:p>
    <w:p w:rsidR="5E9E79F7" w:rsidP="39C31E12" w:rsidRDefault="5E9E79F7" w14:paraId="5F3C9241" w14:textId="0CBEF6F3">
      <w:pPr>
        <w:pStyle w:val="ListParagraph"/>
        <w:numPr>
          <w:ilvl w:val="1"/>
          <w:numId w:val="116"/>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Need for</w:t>
      </w:r>
      <w:r w:rsidRPr="39C31E12" w:rsidR="58A97D51">
        <w:rPr>
          <w:rFonts w:ascii="Calibri" w:hAnsi="Calibri" w:eastAsia="Calibri" w:cs="Calibri" w:asciiTheme="minorAscii" w:hAnsiTheme="minorAscii" w:eastAsiaTheme="minorAscii" w:cstheme="minorAscii"/>
          <w:noProof w:val="0"/>
          <w:sz w:val="22"/>
          <w:szCs w:val="22"/>
          <w:lang w:val="en-US"/>
        </w:rPr>
        <w:t xml:space="preserve"> more </w:t>
      </w:r>
      <w:r w:rsidRPr="39C31E12" w:rsidR="58A97D51">
        <w:rPr>
          <w:rFonts w:ascii="Calibri" w:hAnsi="Calibri" w:eastAsia="Calibri" w:cs="Calibri" w:asciiTheme="minorAscii" w:hAnsiTheme="minorAscii" w:eastAsiaTheme="minorAscii" w:cstheme="minorAscii"/>
          <w:noProof w:val="0"/>
          <w:sz w:val="22"/>
          <w:szCs w:val="22"/>
          <w:lang w:val="en-US"/>
        </w:rPr>
        <w:t>timely</w:t>
      </w:r>
      <w:r w:rsidRPr="39C31E12" w:rsidR="58A97D51">
        <w:rPr>
          <w:rFonts w:ascii="Calibri" w:hAnsi="Calibri" w:eastAsia="Calibri" w:cs="Calibri" w:asciiTheme="minorAscii" w:hAnsiTheme="minorAscii" w:eastAsiaTheme="minorAscii" w:cstheme="minorAscii"/>
          <w:noProof w:val="0"/>
          <w:sz w:val="22"/>
          <w:szCs w:val="22"/>
          <w:lang w:val="en-US"/>
        </w:rPr>
        <w:t xml:space="preserve"> recognition of clinical deterioration, pain, depression, and functional decline in residents who cannot easily advocate for themselves, including those with cognitive impairment. </w:t>
      </w:r>
    </w:p>
    <w:p w:rsidR="5E9E79F7" w:rsidP="39C31E12" w:rsidRDefault="5E9E79F7" w14:paraId="314D4D9E" w14:textId="060A1CD4">
      <w:pPr>
        <w:pStyle w:val="ListParagraph"/>
        <w:numPr>
          <w:ilvl w:val="1"/>
          <w:numId w:val="116"/>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Desire for better communication about care goals, progress in rehabilitation, and discharge planning across multiple providers and family caregivers. </w:t>
      </w:r>
    </w:p>
    <w:p w:rsidR="5E9E79F7" w:rsidP="39C31E12" w:rsidRDefault="5E9E79F7" w14:paraId="6FA0C172" w14:textId="4397B3E7">
      <w:pPr>
        <w:pStyle w:val="ListParagraph"/>
        <w:numPr>
          <w:ilvl w:val="0"/>
          <w:numId w:val="116"/>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Key concerns about AI use</w:t>
      </w:r>
    </w:p>
    <w:p w:rsidR="5E9E79F7" w:rsidP="39C31E12" w:rsidRDefault="5E9E79F7" w14:paraId="2F20E8D2" w14:textId="5A41E5CE">
      <w:pPr>
        <w:pStyle w:val="ListParagraph"/>
        <w:numPr>
          <w:ilvl w:val="1"/>
          <w:numId w:val="116"/>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Fear that AI will replace human interaction and reduce the personal, relational aspects of care that are central to long‑stay environments like nursing homes. </w:t>
      </w:r>
    </w:p>
    <w:p w:rsidR="5E9E79F7" w:rsidP="39C31E12" w:rsidRDefault="5E9E79F7" w14:paraId="33D22A40" w14:textId="220D6D55">
      <w:pPr>
        <w:pStyle w:val="ListParagraph"/>
        <w:numPr>
          <w:ilvl w:val="1"/>
          <w:numId w:val="116"/>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Worries about surveillance, loss of privacy, and data misuse when sensors, cameras, or conversational systems are introduced into resident rooms and common spaces. </w:t>
      </w:r>
    </w:p>
    <w:p w:rsidR="5E9E79F7" w:rsidP="39C31E12" w:rsidRDefault="5E9E79F7" w14:paraId="7F164EA7" w14:textId="1F7424F4">
      <w:pPr>
        <w:pStyle w:val="ListParagraph"/>
        <w:numPr>
          <w:ilvl w:val="1"/>
          <w:numId w:val="116"/>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Concern that AI might introduce or amplify bias, resulting in lower quality care or fewer rehabilitative opportunities for certain groups (e.g., by age, disability, race, language, or payer). </w:t>
      </w:r>
    </w:p>
    <w:p w:rsidR="5E9E79F7" w:rsidP="39C31E12" w:rsidRDefault="5E9E79F7" w14:paraId="43851F3A" w14:textId="79B1FEDA">
      <w:pPr>
        <w:spacing w:before="240" w:beforeAutospacing="off" w:after="240" w:afterAutospacing="off" w:line="278" w:lineRule="auto"/>
        <w:ind w:left="1440" w:right="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 </w:t>
      </w:r>
    </w:p>
    <w:p w:rsidR="5E9E79F7" w:rsidP="39C31E12" w:rsidRDefault="5E9E79F7" w14:paraId="4B28B599" w14:textId="2647EFAB">
      <w:pPr>
        <w:spacing w:before="0" w:beforeAutospacing="off" w:after="16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10. Are there specific areas of AI research that HHS should prioritize to accelerate the adoption of AI as part of clinical care?</w:t>
      </w:r>
    </w:p>
    <w:p w:rsidR="5E9E79F7" w:rsidP="39C31E12" w:rsidRDefault="5E9E79F7" w14:paraId="6FEA9AB9" w14:textId="5474BC6D">
      <w:pPr>
        <w:spacing w:before="0" w:beforeAutospacing="off" w:after="160" w:afterAutospacing="off" w:line="278" w:lineRule="auto"/>
        <w:ind w:left="720" w:right="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a. Are there published findings about the impact of adopted AI tools and their </w:t>
      </w:r>
      <w:r w:rsidRPr="39C31E12" w:rsidR="58A97D51">
        <w:rPr>
          <w:rFonts w:ascii="Calibri" w:hAnsi="Calibri" w:eastAsia="Calibri" w:cs="Calibri" w:asciiTheme="minorAscii" w:hAnsiTheme="minorAscii" w:eastAsiaTheme="minorAscii" w:cstheme="minorAscii"/>
          <w:noProof w:val="0"/>
          <w:sz w:val="22"/>
          <w:szCs w:val="22"/>
          <w:lang w:val="en-US"/>
        </w:rPr>
        <w:t>use</w:t>
      </w:r>
      <w:r w:rsidRPr="39C31E12" w:rsidR="58A97D51">
        <w:rPr>
          <w:rFonts w:ascii="Calibri" w:hAnsi="Calibri" w:eastAsia="Calibri" w:cs="Calibri" w:asciiTheme="minorAscii" w:hAnsiTheme="minorAscii" w:eastAsiaTheme="minorAscii" w:cstheme="minorAscii"/>
          <w:noProof w:val="0"/>
          <w:sz w:val="22"/>
          <w:szCs w:val="22"/>
          <w:lang w:val="en-US"/>
        </w:rPr>
        <w:t xml:space="preserve"> clinical care?</w:t>
      </w:r>
    </w:p>
    <w:p w:rsidR="5E9E79F7" w:rsidP="39C31E12" w:rsidRDefault="5E9E79F7" w14:paraId="08A2AF7D" w14:textId="17A9FD57">
      <w:pPr>
        <w:spacing w:before="0" w:beforeAutospacing="off" w:after="160" w:afterAutospacing="off" w:line="278" w:lineRule="auto"/>
        <w:ind w:left="720" w:right="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b. How does the literature approach the costs, benefits, and transfers of using AI as part of clinical care?</w:t>
      </w:r>
    </w:p>
    <w:p w:rsidR="5E9E79F7" w:rsidP="39C31E12" w:rsidRDefault="5E9E79F7" w14:paraId="29825318" w14:textId="40FD1251">
      <w:pPr>
        <w:spacing w:before="120" w:beforeAutospacing="off" w:after="120" w:afterAutospacing="off" w:line="278" w:lineRule="auto"/>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LTPAC and rehabilitation would </w:t>
      </w:r>
      <w:r w:rsidRPr="39C31E12" w:rsidR="58A97D51">
        <w:rPr>
          <w:rFonts w:ascii="Calibri" w:hAnsi="Calibri" w:eastAsia="Calibri" w:cs="Calibri" w:asciiTheme="minorAscii" w:hAnsiTheme="minorAscii" w:eastAsiaTheme="minorAscii" w:cstheme="minorAscii"/>
          <w:noProof w:val="0"/>
          <w:sz w:val="22"/>
          <w:szCs w:val="22"/>
          <w:lang w:val="en-US"/>
        </w:rPr>
        <w:t>benefit</w:t>
      </w:r>
      <w:r w:rsidRPr="39C31E12" w:rsidR="58A97D51">
        <w:rPr>
          <w:rFonts w:ascii="Calibri" w:hAnsi="Calibri" w:eastAsia="Calibri" w:cs="Calibri" w:asciiTheme="minorAscii" w:hAnsiTheme="minorAscii" w:eastAsiaTheme="minorAscii" w:cstheme="minorAscii"/>
          <w:noProof w:val="0"/>
          <w:sz w:val="22"/>
          <w:szCs w:val="22"/>
          <w:lang w:val="en-US"/>
        </w:rPr>
        <w:t xml:space="preserve"> from targeted AI research and translation efforts. </w:t>
      </w:r>
    </w:p>
    <w:p w:rsidR="5E9E79F7" w:rsidP="39C31E12" w:rsidRDefault="5E9E79F7" w14:paraId="40292A60" w14:textId="759077CF">
      <w:pPr>
        <w:pStyle w:val="ListParagraph"/>
        <w:numPr>
          <w:ilvl w:val="0"/>
          <w:numId w:val="117"/>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Priority research areas for HHS</w:t>
      </w:r>
    </w:p>
    <w:p w:rsidR="5E9E79F7" w:rsidP="39C31E12" w:rsidRDefault="5E9E79F7" w14:paraId="4FA132BF" w14:textId="042DEC41">
      <w:pPr>
        <w:pStyle w:val="ListParagraph"/>
        <w:numPr>
          <w:ilvl w:val="1"/>
          <w:numId w:val="117"/>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Development and validation of AI models specifically for LTPAC and rehab populations (e.g., frail older adults, individuals with complex disabilities) using representative data from SNFs, IRFs, LTCHs, and home health. </w:t>
      </w:r>
    </w:p>
    <w:p w:rsidR="5E9E79F7" w:rsidP="39C31E12" w:rsidRDefault="5E9E79F7" w14:paraId="62B2608C" w14:textId="23D1B8C9">
      <w:pPr>
        <w:pStyle w:val="ListParagraph"/>
        <w:numPr>
          <w:ilvl w:val="1"/>
          <w:numId w:val="117"/>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Research on AI tools that support functional recovery, safe transitions, medication management, and dementia care in long‑term and post‑acute settings, including equity and bias assessments. </w:t>
      </w:r>
    </w:p>
    <w:p w:rsidR="5E9E79F7" w:rsidP="39C31E12" w:rsidRDefault="5E9E79F7" w14:paraId="0CE26359" w14:textId="0ACD14D2">
      <w:pPr>
        <w:pStyle w:val="ListParagraph"/>
        <w:numPr>
          <w:ilvl w:val="0"/>
          <w:numId w:val="117"/>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Published findings on AI impact in clinical care (general)</w:t>
      </w:r>
    </w:p>
    <w:p w:rsidR="5E9E79F7" w:rsidP="39C31E12" w:rsidRDefault="5E9E79F7" w14:paraId="43034A14" w14:textId="4CD791A1">
      <w:pPr>
        <w:pStyle w:val="ListParagraph"/>
        <w:numPr>
          <w:ilvl w:val="1"/>
          <w:numId w:val="117"/>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Existing literature described in the RFI underscores that AI has shown promise in clinical prediction, workflow support, and imaging analysis, while highlighting ongoing concerns related to bias, generalizability, and real‑world performance. </w:t>
      </w:r>
    </w:p>
    <w:p w:rsidR="5E9E79F7" w:rsidP="39C31E12" w:rsidRDefault="5E9E79F7" w14:paraId="1FC1101F" w14:textId="0E8E9C47">
      <w:pPr>
        <w:pStyle w:val="ListParagraph"/>
        <w:numPr>
          <w:ilvl w:val="1"/>
          <w:numId w:val="117"/>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HHS’s interest in aligning regulation, reimbursement, and research &amp; development reflects recognition that translating such findings into safe, scalable AI use in everyday care-including LTPAC and rehabilitation-requires coordinated policy attention. </w:t>
      </w:r>
    </w:p>
    <w:p w:rsidR="5E9E79F7" w:rsidP="39C31E12" w:rsidRDefault="5E9E79F7" w14:paraId="5B34ADBD" w14:textId="7D21FC70">
      <w:pPr>
        <w:pStyle w:val="ListParagraph"/>
        <w:numPr>
          <w:ilvl w:val="0"/>
          <w:numId w:val="117"/>
        </w:numPr>
        <w:spacing w:before="0" w:beforeAutospacing="off" w:after="0" w:afterAutospacing="off" w:line="278" w:lineRule="auto"/>
        <w:ind w:left="72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Approaches to costs, benefits, and transfers</w:t>
      </w:r>
    </w:p>
    <w:p w:rsidR="5E9E79F7" w:rsidP="39C31E12" w:rsidRDefault="5E9E79F7" w14:paraId="2164B1DE" w14:textId="3BAB1D78">
      <w:pPr>
        <w:pStyle w:val="ListParagraph"/>
        <w:numPr>
          <w:ilvl w:val="1"/>
          <w:numId w:val="117"/>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 xml:space="preserve">The RFI notes that HHS aims to ensure AI is deployed in ways that enhance productivity, reduce burden, lower health care costs, and improve outcomes, </w:t>
      </w:r>
      <w:r w:rsidRPr="39C31E12" w:rsidR="58A97D51">
        <w:rPr>
          <w:rFonts w:ascii="Calibri" w:hAnsi="Calibri" w:eastAsia="Calibri" w:cs="Calibri" w:asciiTheme="minorAscii" w:hAnsiTheme="minorAscii" w:eastAsiaTheme="minorAscii" w:cstheme="minorAscii"/>
          <w:noProof w:val="0"/>
          <w:sz w:val="22"/>
          <w:szCs w:val="22"/>
          <w:lang w:val="en-US"/>
        </w:rPr>
        <w:t>indicating</w:t>
      </w:r>
      <w:r w:rsidRPr="39C31E12" w:rsidR="58A97D51">
        <w:rPr>
          <w:rFonts w:ascii="Calibri" w:hAnsi="Calibri" w:eastAsia="Calibri" w:cs="Calibri" w:asciiTheme="minorAscii" w:hAnsiTheme="minorAscii" w:eastAsiaTheme="minorAscii" w:cstheme="minorAscii"/>
          <w:noProof w:val="0"/>
          <w:sz w:val="22"/>
          <w:szCs w:val="22"/>
          <w:lang w:val="en-US"/>
        </w:rPr>
        <w:t xml:space="preserve"> a focus on total system value rather than isolated procedure‑level savings. </w:t>
      </w:r>
    </w:p>
    <w:p w:rsidR="5E9E79F7" w:rsidP="39C31E12" w:rsidRDefault="5E9E79F7" w14:paraId="1811F510" w14:textId="299B47F2">
      <w:pPr>
        <w:pStyle w:val="ListParagraph"/>
        <w:numPr>
          <w:ilvl w:val="1"/>
          <w:numId w:val="117"/>
        </w:numPr>
        <w:spacing w:before="0" w:beforeAutospacing="off" w:after="0" w:afterAutospacing="off" w:line="278" w:lineRule="auto"/>
        <w:ind w:left="1440" w:right="0" w:hanging="360"/>
        <w:rPr>
          <w:rFonts w:ascii="Calibri" w:hAnsi="Calibri" w:eastAsia="Calibri" w:cs="Calibri" w:asciiTheme="minorAscii" w:hAnsiTheme="minorAscii" w:eastAsiaTheme="minorAscii" w:cstheme="minorAscii"/>
          <w:noProof w:val="0"/>
          <w:sz w:val="22"/>
          <w:szCs w:val="22"/>
          <w:lang w:val="en-US"/>
        </w:rPr>
      </w:pPr>
      <w:r w:rsidRPr="39C31E12" w:rsidR="58A97D51">
        <w:rPr>
          <w:rFonts w:ascii="Calibri" w:hAnsi="Calibri" w:eastAsia="Calibri" w:cs="Calibri" w:asciiTheme="minorAscii" w:hAnsiTheme="minorAscii" w:eastAsiaTheme="minorAscii" w:cstheme="minorAscii"/>
          <w:noProof w:val="0"/>
          <w:sz w:val="22"/>
          <w:szCs w:val="22"/>
          <w:lang w:val="en-US"/>
        </w:rPr>
        <w:t>For LTPAC and rehab, this implies research on how AI affects rehospitalizations, length of stay, staffing efficiency, and caregiver burden, as well as distributional effects across payers, providers, and patients.</w:t>
      </w:r>
    </w:p>
    <w:p w:rsidR="5E9E79F7" w:rsidP="39C31E12" w:rsidRDefault="5E9E79F7" w14:paraId="45B876B0" w14:textId="355E9A56">
      <w:pPr>
        <w:pStyle w:val="Normal"/>
        <w:spacing w:before="240" w:after="0"/>
        <w:ind w:left="1"/>
        <w:rPr>
          <w:rFonts w:ascii="Calibri" w:hAnsi="Calibri" w:eastAsia="Calibri" w:cs="Calibri" w:asciiTheme="minorAscii" w:hAnsiTheme="minorAscii" w:eastAsiaTheme="minorAscii" w:cstheme="minorAscii"/>
          <w:sz w:val="22"/>
          <w:szCs w:val="22"/>
        </w:rPr>
      </w:pPr>
      <w:r w:rsidRPr="39C31E12" w:rsidR="5E9E79F7">
        <w:rPr>
          <w:rFonts w:ascii="Calibri" w:hAnsi="Calibri" w:eastAsia="Calibri" w:cs="Calibri" w:asciiTheme="minorAscii" w:hAnsiTheme="minorAscii" w:eastAsiaTheme="minorAscii" w:cstheme="minorAscii"/>
          <w:sz w:val="22"/>
          <w:szCs w:val="22"/>
        </w:rPr>
        <w:t xml:space="preserve">      </w:t>
      </w:r>
    </w:p>
    <w:p w:rsidR="412FA42B" w:rsidP="39C31E12" w:rsidRDefault="412FA42B" w14:paraId="1771E98A" w14:textId="3503A10B">
      <w:pPr>
        <w:spacing w:after="0"/>
        <w:rPr>
          <w:rFonts w:ascii="Calibri" w:hAnsi="Calibri" w:eastAsia="Calibri" w:cs="Calibri" w:asciiTheme="minorAscii" w:hAnsiTheme="minorAscii" w:eastAsiaTheme="minorAscii" w:cstheme="minorAscii"/>
          <w:sz w:val="22"/>
          <w:szCs w:val="22"/>
        </w:rPr>
      </w:pPr>
    </w:p>
    <w:p w:rsidRPr="009354FE" w:rsidR="005B043E" w:rsidP="39C31E12" w:rsidRDefault="0055536C" w14:paraId="214E0535" w14:textId="738170D7">
      <w:pPr>
        <w:pStyle w:val="NoSpacing"/>
        <w:rPr>
          <w:rFonts w:ascii="Calibri" w:hAnsi="Calibri" w:eastAsia="Calibri" w:cs="Calibri" w:asciiTheme="minorAscii" w:hAnsiTheme="minorAscii" w:eastAsiaTheme="minorAscii" w:cstheme="minorAscii"/>
          <w:sz w:val="22"/>
          <w:szCs w:val="22"/>
        </w:rPr>
      </w:pPr>
      <w:r w:rsidRPr="39C31E12" w:rsidR="0055536C">
        <w:rPr>
          <w:rFonts w:ascii="Calibri" w:hAnsi="Calibri" w:eastAsia="Calibri" w:cs="Calibri" w:asciiTheme="minorAscii" w:hAnsiTheme="minorAscii" w:eastAsiaTheme="minorAscii" w:cstheme="minorAscii"/>
          <w:sz w:val="22"/>
          <w:szCs w:val="22"/>
        </w:rPr>
        <w:t xml:space="preserve">Thank you </w:t>
      </w:r>
      <w:r w:rsidRPr="39C31E12" w:rsidR="47391E16">
        <w:rPr>
          <w:rFonts w:ascii="Calibri" w:hAnsi="Calibri" w:eastAsia="Calibri" w:cs="Calibri" w:asciiTheme="minorAscii" w:hAnsiTheme="minorAscii" w:eastAsiaTheme="minorAscii" w:cstheme="minorAscii"/>
          <w:sz w:val="22"/>
          <w:szCs w:val="22"/>
        </w:rPr>
        <w:t xml:space="preserve">again </w:t>
      </w:r>
      <w:r w:rsidRPr="39C31E12" w:rsidR="0055536C">
        <w:rPr>
          <w:rFonts w:ascii="Calibri" w:hAnsi="Calibri" w:eastAsia="Calibri" w:cs="Calibri" w:asciiTheme="minorAscii" w:hAnsiTheme="minorAscii" w:eastAsiaTheme="minorAscii" w:cstheme="minorAscii"/>
          <w:sz w:val="22"/>
          <w:szCs w:val="22"/>
        </w:rPr>
        <w:t xml:space="preserve">for </w:t>
      </w:r>
      <w:r w:rsidRPr="39C31E12" w:rsidR="10F8AC13">
        <w:rPr>
          <w:rFonts w:ascii="Calibri" w:hAnsi="Calibri" w:eastAsia="Calibri" w:cs="Calibri" w:asciiTheme="minorAscii" w:hAnsiTheme="minorAscii" w:eastAsiaTheme="minorAscii" w:cstheme="minorAscii"/>
          <w:sz w:val="22"/>
          <w:szCs w:val="22"/>
        </w:rPr>
        <w:t xml:space="preserve">allowing us to provide responses </w:t>
      </w:r>
      <w:r w:rsidRPr="39C31E12" w:rsidR="10F8AC13">
        <w:rPr>
          <w:rFonts w:ascii="Calibri" w:hAnsi="Calibri" w:eastAsia="Calibri" w:cs="Calibri" w:asciiTheme="minorAscii" w:hAnsiTheme="minorAscii" w:eastAsiaTheme="minorAscii" w:cstheme="minorAscii"/>
          <w:sz w:val="22"/>
          <w:szCs w:val="22"/>
        </w:rPr>
        <w:t>on</w:t>
      </w:r>
      <w:r w:rsidRPr="39C31E12" w:rsidR="10F8AC13">
        <w:rPr>
          <w:rFonts w:ascii="Calibri" w:hAnsi="Calibri" w:eastAsia="Calibri" w:cs="Calibri" w:asciiTheme="minorAscii" w:hAnsiTheme="minorAscii" w:eastAsiaTheme="minorAscii" w:cstheme="minorAscii"/>
          <w:sz w:val="22"/>
          <w:szCs w:val="22"/>
        </w:rPr>
        <w:t xml:space="preserve"> this RFI</w:t>
      </w:r>
      <w:r w:rsidRPr="39C31E12" w:rsidR="0055536C">
        <w:rPr>
          <w:rFonts w:ascii="Calibri" w:hAnsi="Calibri" w:eastAsia="Calibri" w:cs="Calibri" w:asciiTheme="minorAscii" w:hAnsiTheme="minorAscii" w:eastAsiaTheme="minorAscii" w:cstheme="minorAscii"/>
          <w:sz w:val="22"/>
          <w:szCs w:val="22"/>
        </w:rPr>
        <w:t xml:space="preserve">. I am available to provide </w:t>
      </w:r>
      <w:r w:rsidRPr="39C31E12" w:rsidR="0055536C">
        <w:rPr>
          <w:rFonts w:ascii="Calibri" w:hAnsi="Calibri" w:eastAsia="Calibri" w:cs="Calibri" w:asciiTheme="minorAscii" w:hAnsiTheme="minorAscii" w:eastAsiaTheme="minorAscii" w:cstheme="minorAscii"/>
          <w:sz w:val="22"/>
          <w:szCs w:val="22"/>
        </w:rPr>
        <w:t>additional</w:t>
      </w:r>
      <w:r w:rsidRPr="39C31E12" w:rsidR="0055536C">
        <w:rPr>
          <w:rFonts w:ascii="Calibri" w:hAnsi="Calibri" w:eastAsia="Calibri" w:cs="Calibri" w:asciiTheme="minorAscii" w:hAnsiTheme="minorAscii" w:eastAsiaTheme="minorAscii" w:cstheme="minorAscii"/>
          <w:sz w:val="22"/>
          <w:szCs w:val="22"/>
        </w:rPr>
        <w:t xml:space="preserve"> input or clarification and </w:t>
      </w:r>
      <w:r w:rsidRPr="39C31E12" w:rsidR="032CC1BB">
        <w:rPr>
          <w:rFonts w:ascii="Calibri" w:hAnsi="Calibri" w:eastAsia="Calibri" w:cs="Calibri" w:asciiTheme="minorAscii" w:hAnsiTheme="minorAscii" w:eastAsiaTheme="minorAscii" w:cstheme="minorAscii"/>
          <w:sz w:val="22"/>
          <w:szCs w:val="22"/>
        </w:rPr>
        <w:t xml:space="preserve">can be reached at 202 803-2385 or </w:t>
      </w:r>
      <w:hyperlink r:id="R673f9ff4853f4748">
        <w:r w:rsidRPr="39C31E12" w:rsidR="032CC1BB">
          <w:rPr>
            <w:rStyle w:val="Hyperlink"/>
            <w:rFonts w:ascii="Calibri" w:hAnsi="Calibri" w:eastAsia="Calibri" w:cs="Calibri" w:asciiTheme="minorAscii" w:hAnsiTheme="minorAscii" w:eastAsiaTheme="minorAscii" w:cstheme="minorAscii"/>
            <w:color w:val="auto"/>
            <w:sz w:val="22"/>
            <w:szCs w:val="22"/>
          </w:rPr>
          <w:t>Cynthia@ADVIONadvocates.org</w:t>
        </w:r>
      </w:hyperlink>
      <w:r w:rsidRPr="39C31E12" w:rsidR="0055536C">
        <w:rPr>
          <w:rFonts w:ascii="Calibri" w:hAnsi="Calibri" w:eastAsia="Calibri" w:cs="Calibri" w:asciiTheme="minorAscii" w:hAnsiTheme="minorAscii" w:eastAsiaTheme="minorAscii" w:cstheme="minorAscii"/>
          <w:sz w:val="22"/>
          <w:szCs w:val="22"/>
        </w:rPr>
        <w:t>. </w:t>
      </w:r>
      <w:r>
        <w:br/>
      </w:r>
      <w:r>
        <w:br/>
      </w:r>
      <w:r w:rsidRPr="39C31E12" w:rsidR="009A2821">
        <w:rPr>
          <w:rFonts w:ascii="Calibri" w:hAnsi="Calibri" w:eastAsia="Calibri" w:cs="Calibri" w:asciiTheme="minorAscii" w:hAnsiTheme="minorAscii" w:eastAsiaTheme="minorAscii" w:cstheme="minorAscii"/>
          <w:sz w:val="22"/>
          <w:szCs w:val="22"/>
        </w:rPr>
        <w:t xml:space="preserve">Sincerely, </w:t>
      </w:r>
    </w:p>
    <w:p w:rsidRPr="00802A93" w:rsidR="00802A93" w:rsidP="39C31E12" w:rsidRDefault="007C300B" w14:paraId="730BB01C" w14:textId="77777777">
      <w:pPr>
        <w:pStyle w:val="NoSpacing"/>
        <w:rPr>
          <w:rFonts w:ascii="Calibri" w:hAnsi="Calibri" w:eastAsia="Calibri" w:cs="Calibri" w:asciiTheme="minorAscii" w:hAnsiTheme="minorAscii" w:eastAsiaTheme="minorAscii" w:cstheme="minorAscii"/>
          <w:sz w:val="22"/>
          <w:szCs w:val="22"/>
        </w:rPr>
      </w:pPr>
      <w:r w:rsidR="007C300B">
        <w:drawing>
          <wp:inline wp14:editId="181462AF" wp14:anchorId="0624A55E">
            <wp:extent cx="1560711" cy="713294"/>
            <wp:effectExtent l="0" t="0" r="0" b="0"/>
            <wp:docPr id="1396410181" name="Picture 139641018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
                      <a:extLst>
                        <a:ext uri="{28A0092B-C50C-407E-A947-70E740481C1C}">
                          <a14:useLocalDpi xmlns:a14="http://schemas.microsoft.com/office/drawing/2010/main" val="0"/>
                        </a:ext>
                      </a:extLst>
                    </a:blip>
                    <a:stretch>
                      <a:fillRect/>
                    </a:stretch>
                  </pic:blipFill>
                  <pic:spPr>
                    <a:xfrm>
                      <a:off x="0" y="0"/>
                      <a:ext cx="1560711" cy="713294"/>
                    </a:xfrm>
                    <a:prstGeom prst="rect">
                      <a:avLst/>
                    </a:prstGeom>
                  </pic:spPr>
                </pic:pic>
              </a:graphicData>
            </a:graphic>
          </wp:inline>
        </w:drawing>
      </w:r>
      <w:r>
        <w:br/>
      </w:r>
      <w:r w:rsidRPr="39C31E12" w:rsidR="00802A93">
        <w:rPr>
          <w:rFonts w:ascii="Calibri" w:hAnsi="Calibri" w:eastAsia="Calibri" w:cs="Calibri" w:asciiTheme="minorAscii" w:hAnsiTheme="minorAscii" w:eastAsiaTheme="minorAscii" w:cstheme="minorAscii"/>
          <w:sz w:val="22"/>
          <w:szCs w:val="22"/>
        </w:rPr>
        <w:t>Cynthia K. Morton, MPA</w:t>
      </w:r>
    </w:p>
    <w:p w:rsidRPr="00802A93" w:rsidR="007C300B" w:rsidP="39C31E12" w:rsidRDefault="00FC4A82" w14:paraId="09A1B80E" w14:textId="1DD44299">
      <w:pPr>
        <w:pStyle w:val="NoSpacing"/>
        <w:rPr>
          <w:rFonts w:ascii="Calibri" w:hAnsi="Calibri" w:eastAsia="Calibri" w:cs="Calibri" w:asciiTheme="minorAscii" w:hAnsiTheme="minorAscii" w:eastAsiaTheme="minorAscii" w:cstheme="minorAscii"/>
          <w:sz w:val="22"/>
          <w:szCs w:val="22"/>
        </w:rPr>
      </w:pPr>
      <w:r w:rsidRPr="39C31E12" w:rsidR="00FC4A82">
        <w:rPr>
          <w:rFonts w:ascii="Calibri" w:hAnsi="Calibri" w:eastAsia="Calibri" w:cs="Calibri" w:asciiTheme="minorAscii" w:hAnsiTheme="minorAscii" w:eastAsiaTheme="minorAscii" w:cstheme="minorAscii"/>
          <w:sz w:val="22"/>
          <w:szCs w:val="22"/>
        </w:rPr>
        <w:t>CEO</w:t>
      </w:r>
    </w:p>
    <w:sectPr w:rsidRPr="00802A93" w:rsidR="007C300B" w:rsidSect="009354FE">
      <w:headerReference w:type="default" r:id="rId15"/>
      <w:footerReference w:type="default" r:id="rId16"/>
      <w:headerReference w:type="first" r:id="rId17"/>
      <w:footerReference w:type="first" r:id="rId18"/>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0C28" w:rsidP="005E6221" w:rsidRDefault="00510C28" w14:paraId="55972D4F" w14:textId="77777777">
      <w:pPr>
        <w:spacing w:after="0" w:line="240" w:lineRule="auto"/>
      </w:pPr>
      <w:r>
        <w:separator/>
      </w:r>
    </w:p>
  </w:endnote>
  <w:endnote w:type="continuationSeparator" w:id="0">
    <w:p w:rsidR="00510C28" w:rsidP="005E6221" w:rsidRDefault="00510C28" w14:paraId="7FF6C6DF" w14:textId="77777777">
      <w:pPr>
        <w:spacing w:after="0" w:line="240" w:lineRule="auto"/>
      </w:pPr>
      <w:r>
        <w:continuationSeparator/>
      </w:r>
    </w:p>
  </w:endnote>
  <w:endnote w:type="continuationNotice" w:id="1">
    <w:p w:rsidR="00510C28" w:rsidRDefault="00510C28" w14:paraId="4014382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49689"/>
      <w:docPartObj>
        <w:docPartGallery w:val="Page Numbers (Bottom of Page)"/>
        <w:docPartUnique/>
      </w:docPartObj>
      <w:rPr>
        <w:i w:val="1"/>
        <w:iCs w:val="1"/>
      </w:rPr>
    </w:sdtPr>
    <w:sdtContent>
      <w:sdt>
        <w:sdtPr>
          <w:id w:val="-1705238520"/>
          <w:docPartObj>
            <w:docPartGallery w:val="Page Numbers (Top of Page)"/>
            <w:docPartUnique/>
          </w:docPartObj>
          <w:rPr>
            <w:i w:val="1"/>
            <w:iCs w:val="1"/>
          </w:rPr>
        </w:sdtPr>
        <w:sdtContent>
          <w:p w:rsidR="00386698" w:rsidP="00386698" w:rsidRDefault="00386698" w14:paraId="1C9D8DAB" w14:textId="77777777">
            <w:pPr>
              <w:pStyle w:val="Footer"/>
              <w:pBdr>
                <w:bottom w:val="single" w:color="auto" w:sz="4" w:space="1"/>
              </w:pBdr>
              <w:rPr>
                <w:i/>
                <w:iCs/>
              </w:rPr>
            </w:pPr>
          </w:p>
          <w:p w:rsidRPr="003809D4" w:rsidR="00E2132D" w:rsidP="39C31E12" w:rsidRDefault="412FA42B" w14:paraId="630EB7A2" w14:textId="78D1424D">
            <w:pPr>
              <w:pStyle w:val="Footer"/>
              <w:jc w:val="right"/>
              <w:rPr>
                <w:rFonts w:ascii="Calibri" w:hAnsi="Calibri" w:eastAsia="" w:cs="" w:asciiTheme="minorAscii" w:hAnsiTheme="minorAscii" w:eastAsiaTheme="minorEastAsia" w:cstheme="minorBidi"/>
                <w:i w:val="1"/>
                <w:iCs w:val="1"/>
                <w:color w:val="1F3864" w:themeColor="accent1" w:themeShade="80"/>
              </w:rPr>
            </w:pPr>
            <w:r w:rsidRPr="39C31E12" w:rsidR="39C31E12">
              <w:rPr>
                <w:rFonts w:ascii="Calibri" w:hAnsi="Calibri" w:eastAsia="" w:cs="" w:asciiTheme="minorAscii" w:hAnsiTheme="minorAscii" w:eastAsiaTheme="minorEastAsia" w:cstheme="minorBidi"/>
                <w:i w:val="1"/>
                <w:iCs w:val="1"/>
                <w:color w:val="1F3864" w:themeColor="accent1" w:themeTint="FF" w:themeShade="80"/>
              </w:rPr>
              <w:t xml:space="preserve">ADVION </w:t>
            </w:r>
            <w:sdt>
              <w:sdtPr>
                <w:id w:val="860082579"/>
                <w:docPartObj>
                  <w:docPartGallery w:val="Page Numbers (Top of Page)"/>
                  <w:docPartUnique/>
                </w:docPartObj>
                <w:rPr>
                  <w:rFonts w:ascii="Calibri" w:hAnsi="Calibri" w:eastAsia="" w:cs="" w:asciiTheme="minorAscii" w:hAnsiTheme="minorAscii" w:eastAsiaTheme="minorEastAsia" w:cstheme="minorBidi"/>
                  <w:i w:val="1"/>
                  <w:iCs w:val="1"/>
                  <w:color w:val="1F3864" w:themeColor="accent1" w:themeTint="FF" w:themeShade="80"/>
                </w:rPr>
              </w:sdtPr>
              <w:sdtContent>
                <w:r w:rsidRPr="39C31E12" w:rsidR="39C31E12">
                  <w:rPr>
                    <w:rFonts w:ascii="Calibri" w:hAnsi="Calibri" w:eastAsia="" w:cs="" w:asciiTheme="minorAscii" w:hAnsiTheme="minorAscii" w:eastAsiaTheme="minorEastAsia" w:cstheme="minorBidi"/>
                    <w:i w:val="1"/>
                    <w:iCs w:val="1"/>
                    <w:color w:val="1F3864" w:themeColor="accent1" w:themeTint="FF" w:themeShade="80"/>
                  </w:rPr>
                  <w:t>Responses</w:t>
                </w:r>
                <w:r w:rsidRPr="39C31E12" w:rsidR="39C31E12">
                  <w:rPr>
                    <w:rFonts w:ascii="Calibri" w:hAnsi="Calibri" w:eastAsia="" w:cs="" w:asciiTheme="minorAscii" w:hAnsiTheme="minorAscii" w:eastAsiaTheme="minorEastAsia" w:cstheme="minorBidi"/>
                    <w:i w:val="1"/>
                    <w:iCs w:val="1"/>
                    <w:color w:val="1F3864" w:themeColor="accent1" w:themeTint="FF" w:themeShade="80"/>
                  </w:rPr>
                  <w:t xml:space="preserve"> to ASTP/ONC &amp; HHS</w:t>
                </w:r>
                <w:r>
                  <w:br/>
                </w:r>
                <w:r w:rsidRPr="39C31E12" w:rsidR="39C31E12">
                  <w:rPr>
                    <w:rFonts w:ascii="Calibri" w:hAnsi="Calibri" w:eastAsia="Calibri" w:cs="Calibri"/>
                    <w:b w:val="0"/>
                    <w:bCs w:val="0"/>
                    <w:i w:val="1"/>
                    <w:iCs w:val="1"/>
                    <w:noProof w:val="0"/>
                    <w:color w:val="1F3864" w:themeColor="accent1" w:themeTint="FF" w:themeShade="80"/>
                    <w:sz w:val="20"/>
                    <w:szCs w:val="20"/>
                    <w:lang w:val="en-US"/>
                  </w:rPr>
                  <w:t>Accelerating the Adoption &amp; Use of Artificial Intelligence as part of Clinical Care</w:t>
                </w:r>
                <w:r w:rsidRPr="39C31E12" w:rsidR="39C31E12">
                  <w:rPr>
                    <w:rFonts w:ascii="Calibri" w:hAnsi="Calibri" w:eastAsia="" w:cs="" w:asciiTheme="minorAscii" w:hAnsiTheme="minorAscii" w:eastAsiaTheme="minorEastAsia" w:cstheme="minorBidi"/>
                    <w:b w:val="0"/>
                    <w:bCs w:val="0"/>
                    <w:i w:val="1"/>
                    <w:iCs w:val="1"/>
                    <w:color w:val="1F3864" w:themeColor="accent1" w:themeTint="FF" w:themeShade="80"/>
                    <w:sz w:val="20"/>
                    <w:szCs w:val="20"/>
                  </w:rPr>
                  <w:t xml:space="preserve"> RFI </w:t>
                </w:r>
                <w:r w:rsidRPr="39C31E12" w:rsidR="39C31E12">
                  <w:rPr>
                    <w:rFonts w:ascii="Calibri" w:hAnsi="Calibri" w:eastAsia="" w:cs="" w:asciiTheme="minorAscii" w:hAnsiTheme="minorAscii" w:eastAsiaTheme="minorEastAsia" w:cstheme="minorBidi"/>
                    <w:b w:val="0"/>
                    <w:bCs w:val="0"/>
                    <w:i w:val="1"/>
                    <w:iCs w:val="1"/>
                    <w:color w:val="1F3864" w:themeColor="accent1" w:themeTint="FF" w:themeShade="80"/>
                    <w:sz w:val="20"/>
                    <w:szCs w:val="20"/>
                  </w:rPr>
                  <w:t>February 23</w:t>
                </w:r>
                <w:r>
                  <w:br/>
                </w:r>
                <w:r w:rsidRPr="39C31E12" w:rsidR="39C31E12">
                  <w:rPr>
                    <w:rFonts w:ascii="Calibri" w:hAnsi="Calibri" w:eastAsia="" w:cs="" w:asciiTheme="minorAscii" w:hAnsiTheme="minorAscii" w:eastAsiaTheme="minorEastAsia" w:cstheme="minorBidi"/>
                    <w:i w:val="1"/>
                    <w:iCs w:val="1"/>
                    <w:color w:val="1F3864" w:themeColor="accent1" w:themeTint="FF" w:themeShade="80"/>
                  </w:rPr>
                  <w:t xml:space="preserve"> 2026 </w:t>
                </w:r>
                <w:r w:rsidRPr="39C31E12" w:rsidR="39C31E12">
                  <w:rPr>
                    <w:rFonts w:ascii="Calibri" w:hAnsi="Calibri" w:eastAsia="" w:cs="" w:asciiTheme="minorAscii" w:hAnsiTheme="minorAscii" w:eastAsiaTheme="minorEastAsia" w:cstheme="minorBidi"/>
                    <w:i w:val="1"/>
                    <w:iCs w:val="1"/>
                    <w:color w:val="1F3864" w:themeColor="accent1" w:themeTint="FF" w:themeShade="80"/>
                  </w:rPr>
                  <w:t xml:space="preserve">Page </w:t>
                </w:r>
                <w:r w:rsidRPr="39C31E12">
                  <w:rPr>
                    <w:rFonts w:ascii="Calibri" w:hAnsi="Calibri" w:eastAsia="" w:cs="" w:asciiTheme="minorAscii" w:hAnsiTheme="minorAscii" w:eastAsiaTheme="minorEastAsia" w:cstheme="minorBidi"/>
                    <w:i w:val="1"/>
                    <w:iCs w:val="1"/>
                    <w:color w:val="1F3864" w:themeColor="accent1" w:themeTint="FF" w:themeShade="80"/>
                  </w:rPr>
                  <w:fldChar w:fldCharType="begin"/>
                </w:r>
                <w:r w:rsidRPr="39C31E12">
                  <w:rPr>
                    <w:rFonts w:ascii="Calibri" w:hAnsi="Calibri" w:eastAsia="" w:cs="" w:asciiTheme="minorAscii" w:hAnsiTheme="minorAscii" w:eastAsiaTheme="minorEastAsia" w:cstheme="minorBidi"/>
                    <w:i w:val="1"/>
                    <w:iCs w:val="1"/>
                    <w:color w:val="1F3864" w:themeColor="accent1" w:themeTint="FF" w:themeShade="80"/>
                  </w:rPr>
                  <w:instrText xml:space="preserve"> PAGE </w:instrText>
                </w:r>
                <w:r w:rsidRPr="39C31E12">
                  <w:rPr>
                    <w:rFonts w:ascii="Calibri" w:hAnsi="Calibri" w:eastAsia="" w:cs="" w:asciiTheme="minorAscii" w:hAnsiTheme="minorAscii" w:eastAsiaTheme="minorEastAsia" w:cstheme="minorBidi"/>
                    <w:i w:val="1"/>
                    <w:iCs w:val="1"/>
                    <w:color w:val="1F3864" w:themeColor="accent1" w:themeTint="FF" w:themeShade="80"/>
                  </w:rPr>
                  <w:fldChar w:fldCharType="separate"/>
                </w:r>
                <w:r w:rsidRPr="39C31E12" w:rsidR="39C31E12">
                  <w:rPr>
                    <w:rFonts w:ascii="Calibri" w:hAnsi="Calibri" w:eastAsia="" w:cs="" w:asciiTheme="minorAscii" w:hAnsiTheme="minorAscii" w:eastAsiaTheme="minorEastAsia" w:cstheme="minorBidi"/>
                    <w:i w:val="1"/>
                    <w:iCs w:val="1"/>
                    <w:color w:val="1F3864" w:themeColor="accent1" w:themeTint="FF" w:themeShade="80"/>
                  </w:rPr>
                  <w:t>2</w:t>
                </w:r>
                <w:r w:rsidRPr="39C31E12">
                  <w:rPr>
                    <w:rFonts w:ascii="Calibri" w:hAnsi="Calibri" w:eastAsia="" w:cs="" w:asciiTheme="minorAscii" w:hAnsiTheme="minorAscii" w:eastAsiaTheme="minorEastAsia" w:cstheme="minorBidi"/>
                    <w:i w:val="1"/>
                    <w:iCs w:val="1"/>
                    <w:color w:val="1F3864" w:themeColor="accent1" w:themeTint="FF" w:themeShade="80"/>
                  </w:rPr>
                  <w:fldChar w:fldCharType="end"/>
                </w:r>
                <w:r w:rsidRPr="39C31E12" w:rsidR="39C31E12">
                  <w:rPr>
                    <w:rFonts w:ascii="Calibri" w:hAnsi="Calibri" w:eastAsia="" w:cs="" w:asciiTheme="minorAscii" w:hAnsiTheme="minorAscii" w:eastAsiaTheme="minorEastAsia" w:cstheme="minorBidi"/>
                    <w:i w:val="1"/>
                    <w:iCs w:val="1"/>
                    <w:color w:val="1F3864" w:themeColor="accent1" w:themeTint="FF" w:themeShade="80"/>
                  </w:rPr>
                  <w:t xml:space="preserve"> of </w:t>
                </w:r>
                <w:r w:rsidRPr="39C31E12">
                  <w:rPr>
                    <w:rFonts w:ascii="Calibri" w:hAnsi="Calibri" w:eastAsia="" w:cs="" w:asciiTheme="minorAscii" w:hAnsiTheme="minorAscii" w:eastAsiaTheme="minorEastAsia" w:cstheme="minorBidi"/>
                    <w:i w:val="1"/>
                    <w:iCs w:val="1"/>
                    <w:color w:val="1F3864" w:themeColor="accent1" w:themeTint="FF" w:themeShade="80"/>
                  </w:rPr>
                  <w:fldChar w:fldCharType="begin"/>
                </w:r>
                <w:r w:rsidRPr="39C31E12">
                  <w:rPr>
                    <w:rFonts w:ascii="Calibri" w:hAnsi="Calibri" w:eastAsia="" w:cs="" w:asciiTheme="minorAscii" w:hAnsiTheme="minorAscii" w:eastAsiaTheme="minorEastAsia" w:cstheme="minorBidi"/>
                    <w:i w:val="1"/>
                    <w:iCs w:val="1"/>
                    <w:color w:val="1F3864" w:themeColor="accent1" w:themeTint="FF" w:themeShade="80"/>
                  </w:rPr>
                  <w:instrText xml:space="preserve"> NUMPAGES  </w:instrText>
                </w:r>
                <w:r w:rsidRPr="39C31E12">
                  <w:rPr>
                    <w:rFonts w:ascii="Calibri" w:hAnsi="Calibri" w:eastAsia="" w:cs="" w:asciiTheme="minorAscii" w:hAnsiTheme="minorAscii" w:eastAsiaTheme="minorEastAsia" w:cstheme="minorBidi"/>
                    <w:i w:val="1"/>
                    <w:iCs w:val="1"/>
                    <w:color w:val="1F3864" w:themeColor="accent1" w:themeTint="FF" w:themeShade="80"/>
                  </w:rPr>
                  <w:fldChar w:fldCharType="separate"/>
                </w:r>
                <w:r w:rsidRPr="39C31E12" w:rsidR="39C31E12">
                  <w:rPr>
                    <w:rFonts w:ascii="Calibri" w:hAnsi="Calibri" w:eastAsia="" w:cs="" w:asciiTheme="minorAscii" w:hAnsiTheme="minorAscii" w:eastAsiaTheme="minorEastAsia" w:cstheme="minorBidi"/>
                    <w:i w:val="1"/>
                    <w:iCs w:val="1"/>
                    <w:color w:val="1F3864" w:themeColor="accent1" w:themeTint="FF" w:themeShade="80"/>
                  </w:rPr>
                  <w:t>5</w:t>
                </w:r>
                <w:r w:rsidRPr="39C31E12">
                  <w:rPr>
                    <w:rFonts w:ascii="Calibri" w:hAnsi="Calibri" w:eastAsia="" w:cs="" w:asciiTheme="minorAscii" w:hAnsiTheme="minorAscii" w:eastAsiaTheme="minorEastAsia" w:cstheme="minorBidi"/>
                    <w:i w:val="1"/>
                    <w:iCs w:val="1"/>
                    <w:color w:val="1F3864" w:themeColor="accent1" w:themeTint="FF" w:themeShade="80"/>
                  </w:rPr>
                  <w:fldChar w:fldCharType="end"/>
                </w:r>
              </w:sdtContent>
              <w:sdtEndPr>
                <w:rPr>
                  <w:rFonts w:ascii="Calibri" w:hAnsi="Calibri" w:eastAsia="" w:cs="" w:asciiTheme="minorAscii" w:hAnsiTheme="minorAscii" w:eastAsiaTheme="minorEastAsia" w:cstheme="minorBidi"/>
                  <w:i w:val="1"/>
                  <w:iCs w:val="1"/>
                  <w:color w:val="1F3864" w:themeColor="accent1" w:themeTint="FF" w:themeShade="80"/>
                </w:rPr>
              </w:sdtEndPr>
            </w:sdt>
          </w:p>
          <w:p w:rsidRPr="00A637D0" w:rsidR="005E6221" w:rsidP="005E6221" w:rsidRDefault="00000000" w14:paraId="5958CECF" w14:textId="0AC58878">
            <w:pPr>
              <w:pStyle w:val="Footer"/>
              <w:jc w:val="right"/>
              <w:rPr>
                <w:i/>
                <w:iCs/>
              </w:rPr>
            </w:pPr>
          </w:p>
        </w:sdtContent>
        <w:sdtEndPr>
          <w:rPr>
            <w:i w:val="1"/>
            <w:iCs w:val="1"/>
          </w:rPr>
        </w:sdtEndPr>
      </w:sdt>
    </w:sdtContent>
    <w:sdtEndPr>
      <w:rPr>
        <w:i w:val="1"/>
        <w:iCs w:val="1"/>
      </w:rPr>
    </w:sdtEndPr>
  </w:sdt>
  <w:p w:rsidR="005E6221" w:rsidRDefault="005E6221" w14:paraId="0EF8DE5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3747" w:rsidP="412FA42B" w:rsidRDefault="412FA42B" w14:paraId="379F55D8" w14:textId="7CB5B123">
    <w:pPr>
      <w:pStyle w:val="NoSpacing"/>
      <w:rPr>
        <w:rFonts w:asciiTheme="minorHAnsi" w:hAnsiTheme="minorHAnsi" w:eastAsiaTheme="minorEastAsia" w:cstheme="minorBidi"/>
      </w:rPr>
    </w:pPr>
    <w:r w:rsidRPr="412FA42B">
      <w:rPr>
        <w:rFonts w:asciiTheme="minorHAnsi" w:hAnsiTheme="minorHAnsi" w:eastAsiaTheme="minorEastAsia" w:cstheme="minorBidi"/>
      </w:rPr>
      <w:t>1344 I Street NW Suite 301                                                                                                                     202.803.2385</w:t>
    </w:r>
    <w:r w:rsidR="00386698">
      <w:tab/>
    </w:r>
  </w:p>
  <w:p w:rsidR="009354FE" w:rsidP="412FA42B" w:rsidRDefault="412FA42B" w14:paraId="7BD3CFE5" w14:textId="1C2FA5AB">
    <w:pPr>
      <w:pStyle w:val="NoSpacing"/>
      <w:rPr>
        <w:rFonts w:asciiTheme="minorHAnsi" w:hAnsiTheme="minorHAnsi" w:eastAsiaTheme="minorEastAsia" w:cstheme="minorBidi"/>
      </w:rPr>
    </w:pPr>
    <w:r w:rsidRPr="412FA42B">
      <w:rPr>
        <w:rFonts w:asciiTheme="minorHAnsi" w:hAnsiTheme="minorHAnsi" w:eastAsiaTheme="minorEastAsia" w:cstheme="minorBidi"/>
      </w:rPr>
      <w:t>Washington, DC 20005                                                                                                     www.advionadvocates.org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0C28" w:rsidP="005E6221" w:rsidRDefault="00510C28" w14:paraId="06618AF0" w14:textId="77777777">
      <w:pPr>
        <w:spacing w:after="0" w:line="240" w:lineRule="auto"/>
      </w:pPr>
      <w:r>
        <w:separator/>
      </w:r>
    </w:p>
  </w:footnote>
  <w:footnote w:type="continuationSeparator" w:id="0">
    <w:p w:rsidR="00510C28" w:rsidP="005E6221" w:rsidRDefault="00510C28" w14:paraId="32E59029" w14:textId="77777777">
      <w:pPr>
        <w:spacing w:after="0" w:line="240" w:lineRule="auto"/>
      </w:pPr>
      <w:r>
        <w:continuationSeparator/>
      </w:r>
    </w:p>
  </w:footnote>
  <w:footnote w:type="continuationNotice" w:id="1">
    <w:p w:rsidR="00510C28" w:rsidRDefault="00510C28" w14:paraId="2137F7A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150161" w:rsidTr="27150161" w14:paraId="0EF75D03" w14:textId="77777777">
      <w:trPr>
        <w:trHeight w:val="300"/>
      </w:trPr>
      <w:tc>
        <w:tcPr>
          <w:tcW w:w="3120" w:type="dxa"/>
        </w:tcPr>
        <w:p w:rsidR="27150161" w:rsidP="27150161" w:rsidRDefault="27150161" w14:paraId="1DC2586F" w14:textId="7D3585DC">
          <w:pPr>
            <w:pStyle w:val="Header"/>
            <w:ind w:left="-115"/>
          </w:pPr>
        </w:p>
      </w:tc>
      <w:tc>
        <w:tcPr>
          <w:tcW w:w="3120" w:type="dxa"/>
        </w:tcPr>
        <w:p w:rsidR="27150161" w:rsidP="27150161" w:rsidRDefault="27150161" w14:paraId="2AA869B4" w14:textId="6DD83495">
          <w:pPr>
            <w:pStyle w:val="Header"/>
            <w:jc w:val="center"/>
          </w:pPr>
        </w:p>
      </w:tc>
      <w:tc>
        <w:tcPr>
          <w:tcW w:w="3120" w:type="dxa"/>
        </w:tcPr>
        <w:p w:rsidR="27150161" w:rsidP="27150161" w:rsidRDefault="27150161" w14:paraId="7654C983" w14:textId="125DF57D">
          <w:pPr>
            <w:pStyle w:val="Header"/>
            <w:ind w:right="-115"/>
            <w:jc w:val="right"/>
          </w:pPr>
        </w:p>
      </w:tc>
    </w:tr>
  </w:tbl>
  <w:p w:rsidR="27150161" w:rsidP="27150161" w:rsidRDefault="27150161" w14:paraId="59AA3DED" w14:textId="13E39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150161" w:rsidTr="27150161" w14:paraId="6646AB80" w14:textId="77777777">
      <w:trPr>
        <w:trHeight w:val="300"/>
      </w:trPr>
      <w:tc>
        <w:tcPr>
          <w:tcW w:w="3120" w:type="dxa"/>
        </w:tcPr>
        <w:p w:rsidR="27150161" w:rsidP="27150161" w:rsidRDefault="27150161" w14:paraId="79E92B54" w14:textId="2F39E761">
          <w:pPr>
            <w:pStyle w:val="Header"/>
            <w:ind w:left="-115"/>
          </w:pPr>
        </w:p>
      </w:tc>
      <w:tc>
        <w:tcPr>
          <w:tcW w:w="3120" w:type="dxa"/>
        </w:tcPr>
        <w:p w:rsidR="27150161" w:rsidP="27150161" w:rsidRDefault="27150161" w14:paraId="45AE50DC" w14:textId="1690DCB0">
          <w:pPr>
            <w:pStyle w:val="Header"/>
            <w:jc w:val="center"/>
          </w:pPr>
        </w:p>
      </w:tc>
      <w:tc>
        <w:tcPr>
          <w:tcW w:w="3120" w:type="dxa"/>
        </w:tcPr>
        <w:p w:rsidR="27150161" w:rsidP="27150161" w:rsidRDefault="27150161" w14:paraId="04013B04" w14:textId="08863040">
          <w:pPr>
            <w:pStyle w:val="Header"/>
            <w:ind w:right="-115"/>
            <w:jc w:val="right"/>
          </w:pPr>
        </w:p>
      </w:tc>
    </w:tr>
  </w:tbl>
  <w:p w:rsidR="27150161" w:rsidP="27150161" w:rsidRDefault="27150161" w14:paraId="172D36E3" w14:textId="3C8C0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6">
    <w:nsid w:val="45932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080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c506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4779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67a6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a48f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4cf2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c0dc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498b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e168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60B21"/>
    <w:multiLevelType w:val="multilevel"/>
    <w:tmpl w:val="25BE4B2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004A519E"/>
    <w:multiLevelType w:val="multilevel"/>
    <w:tmpl w:val="ACA012B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15:restartNumberingAfterBreak="0">
    <w:nsid w:val="006A238F"/>
    <w:multiLevelType w:val="hybridMultilevel"/>
    <w:tmpl w:val="A372DF50"/>
    <w:lvl w:ilvl="0" w:tplc="A7A60956">
      <w:start w:val="1"/>
      <w:numFmt w:val="bullet"/>
      <w:lvlText w:val=""/>
      <w:lvlJc w:val="left"/>
      <w:pPr>
        <w:ind w:left="1080" w:hanging="360"/>
      </w:pPr>
      <w:rPr>
        <w:rFonts w:hint="default" w:ascii="Symbol" w:hAnsi="Symbol"/>
      </w:rPr>
    </w:lvl>
    <w:lvl w:ilvl="1" w:tplc="63148D98">
      <w:start w:val="1"/>
      <w:numFmt w:val="bullet"/>
      <w:lvlText w:val="o"/>
      <w:lvlJc w:val="left"/>
      <w:pPr>
        <w:ind w:left="1800" w:hanging="360"/>
      </w:pPr>
      <w:rPr>
        <w:rFonts w:hint="default" w:ascii="Courier New" w:hAnsi="Courier New"/>
      </w:rPr>
    </w:lvl>
    <w:lvl w:ilvl="2" w:tplc="8A82431E">
      <w:start w:val="1"/>
      <w:numFmt w:val="bullet"/>
      <w:lvlText w:val=""/>
      <w:lvlJc w:val="left"/>
      <w:pPr>
        <w:ind w:left="2520" w:hanging="360"/>
      </w:pPr>
      <w:rPr>
        <w:rFonts w:hint="default" w:ascii="Wingdings" w:hAnsi="Wingdings"/>
      </w:rPr>
    </w:lvl>
    <w:lvl w:ilvl="3" w:tplc="6408FF66">
      <w:start w:val="1"/>
      <w:numFmt w:val="bullet"/>
      <w:lvlText w:val=""/>
      <w:lvlJc w:val="left"/>
      <w:pPr>
        <w:ind w:left="3240" w:hanging="360"/>
      </w:pPr>
      <w:rPr>
        <w:rFonts w:hint="default" w:ascii="Symbol" w:hAnsi="Symbol"/>
      </w:rPr>
    </w:lvl>
    <w:lvl w:ilvl="4" w:tplc="A6CC7F5E">
      <w:start w:val="1"/>
      <w:numFmt w:val="bullet"/>
      <w:lvlText w:val="o"/>
      <w:lvlJc w:val="left"/>
      <w:pPr>
        <w:ind w:left="3960" w:hanging="360"/>
      </w:pPr>
      <w:rPr>
        <w:rFonts w:hint="default" w:ascii="Courier New" w:hAnsi="Courier New"/>
      </w:rPr>
    </w:lvl>
    <w:lvl w:ilvl="5" w:tplc="C94AD3A8">
      <w:start w:val="1"/>
      <w:numFmt w:val="bullet"/>
      <w:lvlText w:val=""/>
      <w:lvlJc w:val="left"/>
      <w:pPr>
        <w:ind w:left="4680" w:hanging="360"/>
      </w:pPr>
      <w:rPr>
        <w:rFonts w:hint="default" w:ascii="Wingdings" w:hAnsi="Wingdings"/>
      </w:rPr>
    </w:lvl>
    <w:lvl w:ilvl="6" w:tplc="6816A48A">
      <w:start w:val="1"/>
      <w:numFmt w:val="bullet"/>
      <w:lvlText w:val=""/>
      <w:lvlJc w:val="left"/>
      <w:pPr>
        <w:ind w:left="5400" w:hanging="360"/>
      </w:pPr>
      <w:rPr>
        <w:rFonts w:hint="default" w:ascii="Symbol" w:hAnsi="Symbol"/>
      </w:rPr>
    </w:lvl>
    <w:lvl w:ilvl="7" w:tplc="CF30FEF4">
      <w:start w:val="1"/>
      <w:numFmt w:val="bullet"/>
      <w:lvlText w:val="o"/>
      <w:lvlJc w:val="left"/>
      <w:pPr>
        <w:ind w:left="6120" w:hanging="360"/>
      </w:pPr>
      <w:rPr>
        <w:rFonts w:hint="default" w:ascii="Courier New" w:hAnsi="Courier New"/>
      </w:rPr>
    </w:lvl>
    <w:lvl w:ilvl="8" w:tplc="650CE5FA">
      <w:start w:val="1"/>
      <w:numFmt w:val="bullet"/>
      <w:lvlText w:val=""/>
      <w:lvlJc w:val="left"/>
      <w:pPr>
        <w:ind w:left="6840" w:hanging="360"/>
      </w:pPr>
      <w:rPr>
        <w:rFonts w:hint="default" w:ascii="Wingdings" w:hAnsi="Wingdings"/>
      </w:rPr>
    </w:lvl>
  </w:abstractNum>
  <w:abstractNum w:abstractNumId="3" w15:restartNumberingAfterBreak="0">
    <w:nsid w:val="027C0F44"/>
    <w:multiLevelType w:val="hybridMultilevel"/>
    <w:tmpl w:val="9258E6DE"/>
    <w:lvl w:ilvl="0" w:tplc="894EED7E">
      <w:start w:val="1"/>
      <w:numFmt w:val="bullet"/>
      <w:lvlText w:val=""/>
      <w:lvlJc w:val="left"/>
      <w:pPr>
        <w:tabs>
          <w:tab w:val="num" w:pos="360"/>
        </w:tabs>
        <w:ind w:left="360" w:hanging="360"/>
      </w:pPr>
      <w:rPr>
        <w:rFonts w:hint="default" w:ascii="Wingdings" w:hAnsi="Wingdings"/>
      </w:rPr>
    </w:lvl>
    <w:lvl w:ilvl="1" w:tplc="AD7A9272" w:tentative="1">
      <w:start w:val="1"/>
      <w:numFmt w:val="bullet"/>
      <w:lvlText w:val=""/>
      <w:lvlJc w:val="left"/>
      <w:pPr>
        <w:tabs>
          <w:tab w:val="num" w:pos="1080"/>
        </w:tabs>
        <w:ind w:left="1080" w:hanging="360"/>
      </w:pPr>
      <w:rPr>
        <w:rFonts w:hint="default" w:ascii="Wingdings" w:hAnsi="Wingdings"/>
      </w:rPr>
    </w:lvl>
    <w:lvl w:ilvl="2" w:tplc="B63A7B82" w:tentative="1">
      <w:start w:val="1"/>
      <w:numFmt w:val="bullet"/>
      <w:lvlText w:val=""/>
      <w:lvlJc w:val="left"/>
      <w:pPr>
        <w:tabs>
          <w:tab w:val="num" w:pos="1800"/>
        </w:tabs>
        <w:ind w:left="1800" w:hanging="360"/>
      </w:pPr>
      <w:rPr>
        <w:rFonts w:hint="default" w:ascii="Wingdings" w:hAnsi="Wingdings"/>
      </w:rPr>
    </w:lvl>
    <w:lvl w:ilvl="3" w:tplc="D1D8DA6A" w:tentative="1">
      <w:start w:val="1"/>
      <w:numFmt w:val="bullet"/>
      <w:lvlText w:val=""/>
      <w:lvlJc w:val="left"/>
      <w:pPr>
        <w:tabs>
          <w:tab w:val="num" w:pos="2520"/>
        </w:tabs>
        <w:ind w:left="2520" w:hanging="360"/>
      </w:pPr>
      <w:rPr>
        <w:rFonts w:hint="default" w:ascii="Wingdings" w:hAnsi="Wingdings"/>
      </w:rPr>
    </w:lvl>
    <w:lvl w:ilvl="4" w:tplc="AC98BD96" w:tentative="1">
      <w:start w:val="1"/>
      <w:numFmt w:val="bullet"/>
      <w:lvlText w:val=""/>
      <w:lvlJc w:val="left"/>
      <w:pPr>
        <w:tabs>
          <w:tab w:val="num" w:pos="3240"/>
        </w:tabs>
        <w:ind w:left="3240" w:hanging="360"/>
      </w:pPr>
      <w:rPr>
        <w:rFonts w:hint="default" w:ascii="Wingdings" w:hAnsi="Wingdings"/>
      </w:rPr>
    </w:lvl>
    <w:lvl w:ilvl="5" w:tplc="949E1D7C" w:tentative="1">
      <w:start w:val="1"/>
      <w:numFmt w:val="bullet"/>
      <w:lvlText w:val=""/>
      <w:lvlJc w:val="left"/>
      <w:pPr>
        <w:tabs>
          <w:tab w:val="num" w:pos="3960"/>
        </w:tabs>
        <w:ind w:left="3960" w:hanging="360"/>
      </w:pPr>
      <w:rPr>
        <w:rFonts w:hint="default" w:ascii="Wingdings" w:hAnsi="Wingdings"/>
      </w:rPr>
    </w:lvl>
    <w:lvl w:ilvl="6" w:tplc="8902A34E" w:tentative="1">
      <w:start w:val="1"/>
      <w:numFmt w:val="bullet"/>
      <w:lvlText w:val=""/>
      <w:lvlJc w:val="left"/>
      <w:pPr>
        <w:tabs>
          <w:tab w:val="num" w:pos="4680"/>
        </w:tabs>
        <w:ind w:left="4680" w:hanging="360"/>
      </w:pPr>
      <w:rPr>
        <w:rFonts w:hint="default" w:ascii="Wingdings" w:hAnsi="Wingdings"/>
      </w:rPr>
    </w:lvl>
    <w:lvl w:ilvl="7" w:tplc="5E50A3E6" w:tentative="1">
      <w:start w:val="1"/>
      <w:numFmt w:val="bullet"/>
      <w:lvlText w:val=""/>
      <w:lvlJc w:val="left"/>
      <w:pPr>
        <w:tabs>
          <w:tab w:val="num" w:pos="5400"/>
        </w:tabs>
        <w:ind w:left="5400" w:hanging="360"/>
      </w:pPr>
      <w:rPr>
        <w:rFonts w:hint="default" w:ascii="Wingdings" w:hAnsi="Wingdings"/>
      </w:rPr>
    </w:lvl>
    <w:lvl w:ilvl="8" w:tplc="4F68AC28" w:tentative="1">
      <w:start w:val="1"/>
      <w:numFmt w:val="bullet"/>
      <w:lvlText w:val=""/>
      <w:lvlJc w:val="left"/>
      <w:pPr>
        <w:tabs>
          <w:tab w:val="num" w:pos="6120"/>
        </w:tabs>
        <w:ind w:left="6120" w:hanging="360"/>
      </w:pPr>
      <w:rPr>
        <w:rFonts w:hint="default" w:ascii="Wingdings" w:hAnsi="Wingdings"/>
      </w:rPr>
    </w:lvl>
  </w:abstractNum>
  <w:abstractNum w:abstractNumId="4" w15:restartNumberingAfterBreak="0">
    <w:nsid w:val="029710BD"/>
    <w:multiLevelType w:val="multilevel"/>
    <w:tmpl w:val="9BFE09D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02F380F7"/>
    <w:multiLevelType w:val="hybridMultilevel"/>
    <w:tmpl w:val="95B84CF2"/>
    <w:lvl w:ilvl="0" w:tplc="38C67E8E">
      <w:start w:val="1"/>
      <w:numFmt w:val="bullet"/>
      <w:lvlText w:val=""/>
      <w:lvlJc w:val="left"/>
      <w:pPr>
        <w:ind w:left="720" w:hanging="360"/>
      </w:pPr>
      <w:rPr>
        <w:rFonts w:hint="default" w:ascii="Symbol" w:hAnsi="Symbol"/>
      </w:rPr>
    </w:lvl>
    <w:lvl w:ilvl="1" w:tplc="9978F4F6">
      <w:start w:val="1"/>
      <w:numFmt w:val="lowerLetter"/>
      <w:lvlText w:val="%2."/>
      <w:lvlJc w:val="left"/>
      <w:pPr>
        <w:ind w:left="1440" w:hanging="360"/>
      </w:pPr>
    </w:lvl>
    <w:lvl w:ilvl="2" w:tplc="48BA5A82">
      <w:start w:val="1"/>
      <w:numFmt w:val="bullet"/>
      <w:lvlText w:val=""/>
      <w:lvlJc w:val="left"/>
      <w:pPr>
        <w:ind w:left="2160" w:hanging="360"/>
      </w:pPr>
      <w:rPr>
        <w:rFonts w:hint="default" w:ascii="Wingdings" w:hAnsi="Wingdings"/>
      </w:rPr>
    </w:lvl>
    <w:lvl w:ilvl="3" w:tplc="B29C9B58">
      <w:start w:val="1"/>
      <w:numFmt w:val="bullet"/>
      <w:lvlText w:val=""/>
      <w:lvlJc w:val="left"/>
      <w:pPr>
        <w:ind w:left="2880" w:hanging="360"/>
      </w:pPr>
      <w:rPr>
        <w:rFonts w:hint="default" w:ascii="Symbol" w:hAnsi="Symbol"/>
      </w:rPr>
    </w:lvl>
    <w:lvl w:ilvl="4" w:tplc="F26E1094">
      <w:start w:val="1"/>
      <w:numFmt w:val="bullet"/>
      <w:lvlText w:val="o"/>
      <w:lvlJc w:val="left"/>
      <w:pPr>
        <w:ind w:left="3600" w:hanging="360"/>
      </w:pPr>
      <w:rPr>
        <w:rFonts w:hint="default" w:ascii="Courier New" w:hAnsi="Courier New"/>
      </w:rPr>
    </w:lvl>
    <w:lvl w:ilvl="5" w:tplc="52840F5C">
      <w:start w:val="1"/>
      <w:numFmt w:val="bullet"/>
      <w:lvlText w:val=""/>
      <w:lvlJc w:val="left"/>
      <w:pPr>
        <w:ind w:left="4320" w:hanging="360"/>
      </w:pPr>
      <w:rPr>
        <w:rFonts w:hint="default" w:ascii="Wingdings" w:hAnsi="Wingdings"/>
      </w:rPr>
    </w:lvl>
    <w:lvl w:ilvl="6" w:tplc="B9CC6E62">
      <w:start w:val="1"/>
      <w:numFmt w:val="bullet"/>
      <w:lvlText w:val=""/>
      <w:lvlJc w:val="left"/>
      <w:pPr>
        <w:ind w:left="5040" w:hanging="360"/>
      </w:pPr>
      <w:rPr>
        <w:rFonts w:hint="default" w:ascii="Symbol" w:hAnsi="Symbol"/>
      </w:rPr>
    </w:lvl>
    <w:lvl w:ilvl="7" w:tplc="06CC096A">
      <w:start w:val="1"/>
      <w:numFmt w:val="bullet"/>
      <w:lvlText w:val="o"/>
      <w:lvlJc w:val="left"/>
      <w:pPr>
        <w:ind w:left="5760" w:hanging="360"/>
      </w:pPr>
      <w:rPr>
        <w:rFonts w:hint="default" w:ascii="Courier New" w:hAnsi="Courier New"/>
      </w:rPr>
    </w:lvl>
    <w:lvl w:ilvl="8" w:tplc="649071A4">
      <w:start w:val="1"/>
      <w:numFmt w:val="bullet"/>
      <w:lvlText w:val=""/>
      <w:lvlJc w:val="left"/>
      <w:pPr>
        <w:ind w:left="6480" w:hanging="360"/>
      </w:pPr>
      <w:rPr>
        <w:rFonts w:hint="default" w:ascii="Wingdings" w:hAnsi="Wingdings"/>
      </w:rPr>
    </w:lvl>
  </w:abstractNum>
  <w:abstractNum w:abstractNumId="6" w15:restartNumberingAfterBreak="0">
    <w:nsid w:val="06036037"/>
    <w:multiLevelType w:val="multilevel"/>
    <w:tmpl w:val="E966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6E604"/>
    <w:multiLevelType w:val="hybridMultilevel"/>
    <w:tmpl w:val="FBA0F0D0"/>
    <w:lvl w:ilvl="0" w:tplc="1FB4ABA8">
      <w:start w:val="1"/>
      <w:numFmt w:val="bullet"/>
      <w:lvlText w:val=""/>
      <w:lvlJc w:val="left"/>
      <w:pPr>
        <w:ind w:left="1080" w:hanging="360"/>
      </w:pPr>
      <w:rPr>
        <w:rFonts w:hint="default" w:ascii="Symbol" w:hAnsi="Symbol"/>
      </w:rPr>
    </w:lvl>
    <w:lvl w:ilvl="1" w:tplc="BC26A324">
      <w:start w:val="1"/>
      <w:numFmt w:val="bullet"/>
      <w:lvlText w:val="o"/>
      <w:lvlJc w:val="left"/>
      <w:pPr>
        <w:ind w:left="1800" w:hanging="360"/>
      </w:pPr>
      <w:rPr>
        <w:rFonts w:hint="default" w:ascii="Courier New" w:hAnsi="Courier New"/>
      </w:rPr>
    </w:lvl>
    <w:lvl w:ilvl="2" w:tplc="0B482DD2">
      <w:start w:val="1"/>
      <w:numFmt w:val="bullet"/>
      <w:lvlText w:val=""/>
      <w:lvlJc w:val="left"/>
      <w:pPr>
        <w:ind w:left="2520" w:hanging="360"/>
      </w:pPr>
      <w:rPr>
        <w:rFonts w:hint="default" w:ascii="Wingdings" w:hAnsi="Wingdings"/>
      </w:rPr>
    </w:lvl>
    <w:lvl w:ilvl="3" w:tplc="4BB6FFC8">
      <w:start w:val="1"/>
      <w:numFmt w:val="bullet"/>
      <w:lvlText w:val=""/>
      <w:lvlJc w:val="left"/>
      <w:pPr>
        <w:ind w:left="3240" w:hanging="360"/>
      </w:pPr>
      <w:rPr>
        <w:rFonts w:hint="default" w:ascii="Symbol" w:hAnsi="Symbol"/>
      </w:rPr>
    </w:lvl>
    <w:lvl w:ilvl="4" w:tplc="4DC28D68">
      <w:start w:val="1"/>
      <w:numFmt w:val="bullet"/>
      <w:lvlText w:val="o"/>
      <w:lvlJc w:val="left"/>
      <w:pPr>
        <w:ind w:left="3960" w:hanging="360"/>
      </w:pPr>
      <w:rPr>
        <w:rFonts w:hint="default" w:ascii="Courier New" w:hAnsi="Courier New"/>
      </w:rPr>
    </w:lvl>
    <w:lvl w:ilvl="5" w:tplc="54469C82">
      <w:start w:val="1"/>
      <w:numFmt w:val="bullet"/>
      <w:lvlText w:val=""/>
      <w:lvlJc w:val="left"/>
      <w:pPr>
        <w:ind w:left="4680" w:hanging="360"/>
      </w:pPr>
      <w:rPr>
        <w:rFonts w:hint="default" w:ascii="Wingdings" w:hAnsi="Wingdings"/>
      </w:rPr>
    </w:lvl>
    <w:lvl w:ilvl="6" w:tplc="C8DE924E">
      <w:start w:val="1"/>
      <w:numFmt w:val="bullet"/>
      <w:lvlText w:val=""/>
      <w:lvlJc w:val="left"/>
      <w:pPr>
        <w:ind w:left="5400" w:hanging="360"/>
      </w:pPr>
      <w:rPr>
        <w:rFonts w:hint="default" w:ascii="Symbol" w:hAnsi="Symbol"/>
      </w:rPr>
    </w:lvl>
    <w:lvl w:ilvl="7" w:tplc="48E0204A">
      <w:start w:val="1"/>
      <w:numFmt w:val="bullet"/>
      <w:lvlText w:val="o"/>
      <w:lvlJc w:val="left"/>
      <w:pPr>
        <w:ind w:left="6120" w:hanging="360"/>
      </w:pPr>
      <w:rPr>
        <w:rFonts w:hint="default" w:ascii="Courier New" w:hAnsi="Courier New"/>
      </w:rPr>
    </w:lvl>
    <w:lvl w:ilvl="8" w:tplc="099604FE">
      <w:start w:val="1"/>
      <w:numFmt w:val="bullet"/>
      <w:lvlText w:val=""/>
      <w:lvlJc w:val="left"/>
      <w:pPr>
        <w:ind w:left="6840" w:hanging="360"/>
      </w:pPr>
      <w:rPr>
        <w:rFonts w:hint="default" w:ascii="Wingdings" w:hAnsi="Wingdings"/>
      </w:rPr>
    </w:lvl>
  </w:abstractNum>
  <w:abstractNum w:abstractNumId="8" w15:restartNumberingAfterBreak="0">
    <w:nsid w:val="0754F9C3"/>
    <w:multiLevelType w:val="hybridMultilevel"/>
    <w:tmpl w:val="461ACBA0"/>
    <w:lvl w:ilvl="0" w:tplc="35F098C4">
      <w:start w:val="1"/>
      <w:numFmt w:val="lowerLetter"/>
      <w:lvlText w:val="%1."/>
      <w:lvlJc w:val="left"/>
      <w:pPr>
        <w:ind w:left="720" w:hanging="360"/>
      </w:pPr>
    </w:lvl>
    <w:lvl w:ilvl="1" w:tplc="30EE9476">
      <w:start w:val="1"/>
      <w:numFmt w:val="bullet"/>
      <w:lvlText w:val="o"/>
      <w:lvlJc w:val="left"/>
      <w:pPr>
        <w:ind w:left="1440" w:hanging="360"/>
      </w:pPr>
      <w:rPr>
        <w:rFonts w:hint="default" w:ascii="Courier New" w:hAnsi="Courier New"/>
      </w:rPr>
    </w:lvl>
    <w:lvl w:ilvl="2" w:tplc="21449FBE">
      <w:start w:val="1"/>
      <w:numFmt w:val="bullet"/>
      <w:lvlText w:val=""/>
      <w:lvlJc w:val="left"/>
      <w:pPr>
        <w:ind w:left="2160" w:hanging="360"/>
      </w:pPr>
      <w:rPr>
        <w:rFonts w:hint="default" w:ascii="Wingdings" w:hAnsi="Wingdings"/>
      </w:rPr>
    </w:lvl>
    <w:lvl w:ilvl="3" w:tplc="E63C2E70">
      <w:start w:val="1"/>
      <w:numFmt w:val="bullet"/>
      <w:lvlText w:val=""/>
      <w:lvlJc w:val="left"/>
      <w:pPr>
        <w:ind w:left="2880" w:hanging="360"/>
      </w:pPr>
      <w:rPr>
        <w:rFonts w:hint="default" w:ascii="Symbol" w:hAnsi="Symbol"/>
      </w:rPr>
    </w:lvl>
    <w:lvl w:ilvl="4" w:tplc="CC182AF2">
      <w:start w:val="1"/>
      <w:numFmt w:val="bullet"/>
      <w:lvlText w:val="o"/>
      <w:lvlJc w:val="left"/>
      <w:pPr>
        <w:ind w:left="3600" w:hanging="360"/>
      </w:pPr>
      <w:rPr>
        <w:rFonts w:hint="default" w:ascii="Courier New" w:hAnsi="Courier New"/>
      </w:rPr>
    </w:lvl>
    <w:lvl w:ilvl="5" w:tplc="0ABE9DA0">
      <w:start w:val="1"/>
      <w:numFmt w:val="bullet"/>
      <w:lvlText w:val=""/>
      <w:lvlJc w:val="left"/>
      <w:pPr>
        <w:ind w:left="4320" w:hanging="360"/>
      </w:pPr>
      <w:rPr>
        <w:rFonts w:hint="default" w:ascii="Wingdings" w:hAnsi="Wingdings"/>
      </w:rPr>
    </w:lvl>
    <w:lvl w:ilvl="6" w:tplc="9BF6C7C6">
      <w:start w:val="1"/>
      <w:numFmt w:val="bullet"/>
      <w:lvlText w:val=""/>
      <w:lvlJc w:val="left"/>
      <w:pPr>
        <w:ind w:left="5040" w:hanging="360"/>
      </w:pPr>
      <w:rPr>
        <w:rFonts w:hint="default" w:ascii="Symbol" w:hAnsi="Symbol"/>
      </w:rPr>
    </w:lvl>
    <w:lvl w:ilvl="7" w:tplc="897A9DB6">
      <w:start w:val="1"/>
      <w:numFmt w:val="bullet"/>
      <w:lvlText w:val="o"/>
      <w:lvlJc w:val="left"/>
      <w:pPr>
        <w:ind w:left="5760" w:hanging="360"/>
      </w:pPr>
      <w:rPr>
        <w:rFonts w:hint="default" w:ascii="Courier New" w:hAnsi="Courier New"/>
      </w:rPr>
    </w:lvl>
    <w:lvl w:ilvl="8" w:tplc="B57AB832">
      <w:start w:val="1"/>
      <w:numFmt w:val="bullet"/>
      <w:lvlText w:val=""/>
      <w:lvlJc w:val="left"/>
      <w:pPr>
        <w:ind w:left="6480" w:hanging="360"/>
      </w:pPr>
      <w:rPr>
        <w:rFonts w:hint="default" w:ascii="Wingdings" w:hAnsi="Wingdings"/>
      </w:rPr>
    </w:lvl>
  </w:abstractNum>
  <w:abstractNum w:abstractNumId="9" w15:restartNumberingAfterBreak="0">
    <w:nsid w:val="095D04FD"/>
    <w:multiLevelType w:val="hybridMultilevel"/>
    <w:tmpl w:val="B388E2EA"/>
    <w:lvl w:ilvl="0" w:tplc="C5365552">
      <w:start w:val="1"/>
      <w:numFmt w:val="bullet"/>
      <w:lvlText w:val=""/>
      <w:lvlJc w:val="left"/>
      <w:pPr>
        <w:ind w:left="1080" w:hanging="360"/>
      </w:pPr>
      <w:rPr>
        <w:rFonts w:hint="default" w:ascii="Symbol" w:hAnsi="Symbol"/>
      </w:rPr>
    </w:lvl>
    <w:lvl w:ilvl="1" w:tplc="7EFE60D2">
      <w:start w:val="1"/>
      <w:numFmt w:val="bullet"/>
      <w:lvlText w:val="o"/>
      <w:lvlJc w:val="left"/>
      <w:pPr>
        <w:ind w:left="1800" w:hanging="360"/>
      </w:pPr>
      <w:rPr>
        <w:rFonts w:hint="default" w:ascii="Courier New" w:hAnsi="Courier New"/>
      </w:rPr>
    </w:lvl>
    <w:lvl w:ilvl="2" w:tplc="BABEBA76">
      <w:start w:val="1"/>
      <w:numFmt w:val="bullet"/>
      <w:lvlText w:val=""/>
      <w:lvlJc w:val="left"/>
      <w:pPr>
        <w:ind w:left="2520" w:hanging="360"/>
      </w:pPr>
      <w:rPr>
        <w:rFonts w:hint="default" w:ascii="Wingdings" w:hAnsi="Wingdings"/>
      </w:rPr>
    </w:lvl>
    <w:lvl w:ilvl="3" w:tplc="D96204CA">
      <w:start w:val="1"/>
      <w:numFmt w:val="bullet"/>
      <w:lvlText w:val=""/>
      <w:lvlJc w:val="left"/>
      <w:pPr>
        <w:ind w:left="3240" w:hanging="360"/>
      </w:pPr>
      <w:rPr>
        <w:rFonts w:hint="default" w:ascii="Symbol" w:hAnsi="Symbol"/>
      </w:rPr>
    </w:lvl>
    <w:lvl w:ilvl="4" w:tplc="FF74A5E4">
      <w:start w:val="1"/>
      <w:numFmt w:val="bullet"/>
      <w:lvlText w:val="o"/>
      <w:lvlJc w:val="left"/>
      <w:pPr>
        <w:ind w:left="3960" w:hanging="360"/>
      </w:pPr>
      <w:rPr>
        <w:rFonts w:hint="default" w:ascii="Courier New" w:hAnsi="Courier New"/>
      </w:rPr>
    </w:lvl>
    <w:lvl w:ilvl="5" w:tplc="C73E3540">
      <w:start w:val="1"/>
      <w:numFmt w:val="bullet"/>
      <w:lvlText w:val=""/>
      <w:lvlJc w:val="left"/>
      <w:pPr>
        <w:ind w:left="4680" w:hanging="360"/>
      </w:pPr>
      <w:rPr>
        <w:rFonts w:hint="default" w:ascii="Wingdings" w:hAnsi="Wingdings"/>
      </w:rPr>
    </w:lvl>
    <w:lvl w:ilvl="6" w:tplc="69B84BFA">
      <w:start w:val="1"/>
      <w:numFmt w:val="bullet"/>
      <w:lvlText w:val=""/>
      <w:lvlJc w:val="left"/>
      <w:pPr>
        <w:ind w:left="5400" w:hanging="360"/>
      </w:pPr>
      <w:rPr>
        <w:rFonts w:hint="default" w:ascii="Symbol" w:hAnsi="Symbol"/>
      </w:rPr>
    </w:lvl>
    <w:lvl w:ilvl="7" w:tplc="4A74DC8E">
      <w:start w:val="1"/>
      <w:numFmt w:val="bullet"/>
      <w:lvlText w:val="o"/>
      <w:lvlJc w:val="left"/>
      <w:pPr>
        <w:ind w:left="6120" w:hanging="360"/>
      </w:pPr>
      <w:rPr>
        <w:rFonts w:hint="default" w:ascii="Courier New" w:hAnsi="Courier New"/>
      </w:rPr>
    </w:lvl>
    <w:lvl w:ilvl="8" w:tplc="F836BA9C">
      <w:start w:val="1"/>
      <w:numFmt w:val="bullet"/>
      <w:lvlText w:val=""/>
      <w:lvlJc w:val="left"/>
      <w:pPr>
        <w:ind w:left="6840" w:hanging="360"/>
      </w:pPr>
      <w:rPr>
        <w:rFonts w:hint="default" w:ascii="Wingdings" w:hAnsi="Wingdings"/>
      </w:rPr>
    </w:lvl>
  </w:abstractNum>
  <w:abstractNum w:abstractNumId="10" w15:restartNumberingAfterBreak="0">
    <w:nsid w:val="0C3A9C94"/>
    <w:multiLevelType w:val="hybridMultilevel"/>
    <w:tmpl w:val="6BDEA4CE"/>
    <w:lvl w:ilvl="0" w:tplc="E1F2B8EC">
      <w:start w:val="1"/>
      <w:numFmt w:val="lowerLetter"/>
      <w:lvlText w:val="%1."/>
      <w:lvlJc w:val="left"/>
      <w:pPr>
        <w:ind w:left="0" w:hanging="360"/>
      </w:pPr>
    </w:lvl>
    <w:lvl w:ilvl="1" w:tplc="A3A8FA94">
      <w:start w:val="1"/>
      <w:numFmt w:val="lowerLetter"/>
      <w:lvlText w:val="%2."/>
      <w:lvlJc w:val="left"/>
      <w:pPr>
        <w:ind w:left="1080" w:hanging="360"/>
      </w:pPr>
    </w:lvl>
    <w:lvl w:ilvl="2" w:tplc="A59CFF98">
      <w:start w:val="1"/>
      <w:numFmt w:val="lowerRoman"/>
      <w:lvlText w:val="%3."/>
      <w:lvlJc w:val="right"/>
      <w:pPr>
        <w:ind w:left="1800" w:hanging="180"/>
      </w:pPr>
    </w:lvl>
    <w:lvl w:ilvl="3" w:tplc="ED8A8636">
      <w:start w:val="1"/>
      <w:numFmt w:val="decimal"/>
      <w:lvlText w:val="%4."/>
      <w:lvlJc w:val="left"/>
      <w:pPr>
        <w:ind w:left="2520" w:hanging="360"/>
      </w:pPr>
    </w:lvl>
    <w:lvl w:ilvl="4" w:tplc="423ED2E6">
      <w:start w:val="1"/>
      <w:numFmt w:val="lowerLetter"/>
      <w:lvlText w:val="%5."/>
      <w:lvlJc w:val="left"/>
      <w:pPr>
        <w:ind w:left="3240" w:hanging="360"/>
      </w:pPr>
    </w:lvl>
    <w:lvl w:ilvl="5" w:tplc="6FE40192">
      <w:start w:val="1"/>
      <w:numFmt w:val="lowerRoman"/>
      <w:lvlText w:val="%6."/>
      <w:lvlJc w:val="right"/>
      <w:pPr>
        <w:ind w:left="3960" w:hanging="180"/>
      </w:pPr>
    </w:lvl>
    <w:lvl w:ilvl="6" w:tplc="77D83FCE">
      <w:start w:val="1"/>
      <w:numFmt w:val="decimal"/>
      <w:lvlText w:val="%7."/>
      <w:lvlJc w:val="left"/>
      <w:pPr>
        <w:ind w:left="4680" w:hanging="360"/>
      </w:pPr>
    </w:lvl>
    <w:lvl w:ilvl="7" w:tplc="4210E00C">
      <w:start w:val="1"/>
      <w:numFmt w:val="lowerLetter"/>
      <w:lvlText w:val="%8."/>
      <w:lvlJc w:val="left"/>
      <w:pPr>
        <w:ind w:left="5400" w:hanging="360"/>
      </w:pPr>
    </w:lvl>
    <w:lvl w:ilvl="8" w:tplc="C83AE3DC">
      <w:start w:val="1"/>
      <w:numFmt w:val="lowerRoman"/>
      <w:lvlText w:val="%9."/>
      <w:lvlJc w:val="right"/>
      <w:pPr>
        <w:ind w:left="6120" w:hanging="180"/>
      </w:pPr>
    </w:lvl>
  </w:abstractNum>
  <w:abstractNum w:abstractNumId="11" w15:restartNumberingAfterBreak="0">
    <w:nsid w:val="0E9F4F38"/>
    <w:multiLevelType w:val="hybridMultilevel"/>
    <w:tmpl w:val="E39688F2"/>
    <w:lvl w:ilvl="0" w:tplc="253E15EE">
      <w:start w:val="1"/>
      <w:numFmt w:val="bullet"/>
      <w:lvlText w:val=""/>
      <w:lvlJc w:val="left"/>
      <w:pPr>
        <w:ind w:left="1080" w:hanging="360"/>
      </w:pPr>
      <w:rPr>
        <w:rFonts w:hint="default" w:ascii="Symbol" w:hAnsi="Symbol"/>
      </w:rPr>
    </w:lvl>
    <w:lvl w:ilvl="1" w:tplc="89BA1C2E">
      <w:start w:val="1"/>
      <w:numFmt w:val="bullet"/>
      <w:lvlText w:val="o"/>
      <w:lvlJc w:val="left"/>
      <w:pPr>
        <w:ind w:left="1800" w:hanging="360"/>
      </w:pPr>
      <w:rPr>
        <w:rFonts w:hint="default" w:ascii="Courier New" w:hAnsi="Courier New"/>
      </w:rPr>
    </w:lvl>
    <w:lvl w:ilvl="2" w:tplc="7E5C0068">
      <w:start w:val="1"/>
      <w:numFmt w:val="bullet"/>
      <w:lvlText w:val=""/>
      <w:lvlJc w:val="left"/>
      <w:pPr>
        <w:ind w:left="2520" w:hanging="360"/>
      </w:pPr>
      <w:rPr>
        <w:rFonts w:hint="default" w:ascii="Wingdings" w:hAnsi="Wingdings"/>
      </w:rPr>
    </w:lvl>
    <w:lvl w:ilvl="3" w:tplc="EF484F22">
      <w:start w:val="1"/>
      <w:numFmt w:val="bullet"/>
      <w:lvlText w:val=""/>
      <w:lvlJc w:val="left"/>
      <w:pPr>
        <w:ind w:left="3240" w:hanging="360"/>
      </w:pPr>
      <w:rPr>
        <w:rFonts w:hint="default" w:ascii="Symbol" w:hAnsi="Symbol"/>
      </w:rPr>
    </w:lvl>
    <w:lvl w:ilvl="4" w:tplc="552E3790">
      <w:start w:val="1"/>
      <w:numFmt w:val="bullet"/>
      <w:lvlText w:val="o"/>
      <w:lvlJc w:val="left"/>
      <w:pPr>
        <w:ind w:left="3960" w:hanging="360"/>
      </w:pPr>
      <w:rPr>
        <w:rFonts w:hint="default" w:ascii="Courier New" w:hAnsi="Courier New"/>
      </w:rPr>
    </w:lvl>
    <w:lvl w:ilvl="5" w:tplc="DAA6D62A">
      <w:start w:val="1"/>
      <w:numFmt w:val="bullet"/>
      <w:lvlText w:val=""/>
      <w:lvlJc w:val="left"/>
      <w:pPr>
        <w:ind w:left="4680" w:hanging="360"/>
      </w:pPr>
      <w:rPr>
        <w:rFonts w:hint="default" w:ascii="Wingdings" w:hAnsi="Wingdings"/>
      </w:rPr>
    </w:lvl>
    <w:lvl w:ilvl="6" w:tplc="AC30251A">
      <w:start w:val="1"/>
      <w:numFmt w:val="bullet"/>
      <w:lvlText w:val=""/>
      <w:lvlJc w:val="left"/>
      <w:pPr>
        <w:ind w:left="5400" w:hanging="360"/>
      </w:pPr>
      <w:rPr>
        <w:rFonts w:hint="default" w:ascii="Symbol" w:hAnsi="Symbol"/>
      </w:rPr>
    </w:lvl>
    <w:lvl w:ilvl="7" w:tplc="DB0E67D0">
      <w:start w:val="1"/>
      <w:numFmt w:val="bullet"/>
      <w:lvlText w:val="o"/>
      <w:lvlJc w:val="left"/>
      <w:pPr>
        <w:ind w:left="6120" w:hanging="360"/>
      </w:pPr>
      <w:rPr>
        <w:rFonts w:hint="default" w:ascii="Courier New" w:hAnsi="Courier New"/>
      </w:rPr>
    </w:lvl>
    <w:lvl w:ilvl="8" w:tplc="22324C10">
      <w:start w:val="1"/>
      <w:numFmt w:val="bullet"/>
      <w:lvlText w:val=""/>
      <w:lvlJc w:val="left"/>
      <w:pPr>
        <w:ind w:left="6840" w:hanging="360"/>
      </w:pPr>
      <w:rPr>
        <w:rFonts w:hint="default" w:ascii="Wingdings" w:hAnsi="Wingdings"/>
      </w:rPr>
    </w:lvl>
  </w:abstractNum>
  <w:abstractNum w:abstractNumId="12" w15:restartNumberingAfterBreak="0">
    <w:nsid w:val="0FB7222D"/>
    <w:multiLevelType w:val="hybridMultilevel"/>
    <w:tmpl w:val="B6D21436"/>
    <w:lvl w:ilvl="0" w:tplc="8CB2F71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EC6020"/>
    <w:multiLevelType w:val="hybridMultilevel"/>
    <w:tmpl w:val="65BC5546"/>
    <w:lvl w:ilvl="0" w:tplc="DC5AF75E">
      <w:start w:val="1"/>
      <w:numFmt w:val="bullet"/>
      <w:lvlText w:val=""/>
      <w:lvlJc w:val="left"/>
      <w:pPr>
        <w:ind w:left="1080" w:hanging="360"/>
      </w:pPr>
      <w:rPr>
        <w:rFonts w:hint="default" w:ascii="Symbol" w:hAnsi="Symbol"/>
      </w:rPr>
    </w:lvl>
    <w:lvl w:ilvl="1" w:tplc="9A926472">
      <w:start w:val="1"/>
      <w:numFmt w:val="bullet"/>
      <w:lvlText w:val="o"/>
      <w:lvlJc w:val="left"/>
      <w:pPr>
        <w:ind w:left="1800" w:hanging="360"/>
      </w:pPr>
      <w:rPr>
        <w:rFonts w:hint="default" w:ascii="Courier New" w:hAnsi="Courier New"/>
      </w:rPr>
    </w:lvl>
    <w:lvl w:ilvl="2" w:tplc="C338EC5E">
      <w:start w:val="1"/>
      <w:numFmt w:val="bullet"/>
      <w:lvlText w:val=""/>
      <w:lvlJc w:val="left"/>
      <w:pPr>
        <w:ind w:left="2520" w:hanging="360"/>
      </w:pPr>
      <w:rPr>
        <w:rFonts w:hint="default" w:ascii="Wingdings" w:hAnsi="Wingdings"/>
      </w:rPr>
    </w:lvl>
    <w:lvl w:ilvl="3" w:tplc="62501BEA">
      <w:start w:val="1"/>
      <w:numFmt w:val="bullet"/>
      <w:lvlText w:val=""/>
      <w:lvlJc w:val="left"/>
      <w:pPr>
        <w:ind w:left="3240" w:hanging="360"/>
      </w:pPr>
      <w:rPr>
        <w:rFonts w:hint="default" w:ascii="Symbol" w:hAnsi="Symbol"/>
      </w:rPr>
    </w:lvl>
    <w:lvl w:ilvl="4" w:tplc="380A4C64">
      <w:start w:val="1"/>
      <w:numFmt w:val="bullet"/>
      <w:lvlText w:val="o"/>
      <w:lvlJc w:val="left"/>
      <w:pPr>
        <w:ind w:left="3960" w:hanging="360"/>
      </w:pPr>
      <w:rPr>
        <w:rFonts w:hint="default" w:ascii="Courier New" w:hAnsi="Courier New"/>
      </w:rPr>
    </w:lvl>
    <w:lvl w:ilvl="5" w:tplc="0E286CE8">
      <w:start w:val="1"/>
      <w:numFmt w:val="bullet"/>
      <w:lvlText w:val=""/>
      <w:lvlJc w:val="left"/>
      <w:pPr>
        <w:ind w:left="4680" w:hanging="360"/>
      </w:pPr>
      <w:rPr>
        <w:rFonts w:hint="default" w:ascii="Wingdings" w:hAnsi="Wingdings"/>
      </w:rPr>
    </w:lvl>
    <w:lvl w:ilvl="6" w:tplc="980A387E">
      <w:start w:val="1"/>
      <w:numFmt w:val="bullet"/>
      <w:lvlText w:val=""/>
      <w:lvlJc w:val="left"/>
      <w:pPr>
        <w:ind w:left="5400" w:hanging="360"/>
      </w:pPr>
      <w:rPr>
        <w:rFonts w:hint="default" w:ascii="Symbol" w:hAnsi="Symbol"/>
      </w:rPr>
    </w:lvl>
    <w:lvl w:ilvl="7" w:tplc="C562BAFC">
      <w:start w:val="1"/>
      <w:numFmt w:val="bullet"/>
      <w:lvlText w:val="o"/>
      <w:lvlJc w:val="left"/>
      <w:pPr>
        <w:ind w:left="6120" w:hanging="360"/>
      </w:pPr>
      <w:rPr>
        <w:rFonts w:hint="default" w:ascii="Courier New" w:hAnsi="Courier New"/>
      </w:rPr>
    </w:lvl>
    <w:lvl w:ilvl="8" w:tplc="D338CBD0">
      <w:start w:val="1"/>
      <w:numFmt w:val="bullet"/>
      <w:lvlText w:val=""/>
      <w:lvlJc w:val="left"/>
      <w:pPr>
        <w:ind w:left="6840" w:hanging="360"/>
      </w:pPr>
      <w:rPr>
        <w:rFonts w:hint="default" w:ascii="Wingdings" w:hAnsi="Wingdings"/>
      </w:rPr>
    </w:lvl>
  </w:abstractNum>
  <w:abstractNum w:abstractNumId="14" w15:restartNumberingAfterBreak="0">
    <w:nsid w:val="10EB2FA3"/>
    <w:multiLevelType w:val="multilevel"/>
    <w:tmpl w:val="64602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3F8E9B"/>
    <w:multiLevelType w:val="hybridMultilevel"/>
    <w:tmpl w:val="1346EBE0"/>
    <w:lvl w:ilvl="0" w:tplc="8EFAB210">
      <w:start w:val="1"/>
      <w:numFmt w:val="decimal"/>
      <w:lvlText w:val="%1."/>
      <w:lvlJc w:val="left"/>
      <w:pPr>
        <w:ind w:left="720" w:hanging="360"/>
      </w:pPr>
    </w:lvl>
    <w:lvl w:ilvl="1" w:tplc="98543E1E">
      <w:start w:val="1"/>
      <w:numFmt w:val="lowerLetter"/>
      <w:lvlText w:val="%2."/>
      <w:lvlJc w:val="left"/>
      <w:pPr>
        <w:ind w:left="1440" w:hanging="360"/>
      </w:pPr>
    </w:lvl>
    <w:lvl w:ilvl="2" w:tplc="5B3227FE">
      <w:start w:val="1"/>
      <w:numFmt w:val="lowerRoman"/>
      <w:lvlText w:val="%3."/>
      <w:lvlJc w:val="right"/>
      <w:pPr>
        <w:ind w:left="2160" w:hanging="180"/>
      </w:pPr>
    </w:lvl>
    <w:lvl w:ilvl="3" w:tplc="B60C84FC">
      <w:start w:val="1"/>
      <w:numFmt w:val="decimal"/>
      <w:lvlText w:val="%4."/>
      <w:lvlJc w:val="left"/>
      <w:pPr>
        <w:ind w:left="2880" w:hanging="360"/>
      </w:pPr>
    </w:lvl>
    <w:lvl w:ilvl="4" w:tplc="38A6AB4E">
      <w:start w:val="1"/>
      <w:numFmt w:val="lowerLetter"/>
      <w:lvlText w:val="%5."/>
      <w:lvlJc w:val="left"/>
      <w:pPr>
        <w:ind w:left="3600" w:hanging="360"/>
      </w:pPr>
    </w:lvl>
    <w:lvl w:ilvl="5" w:tplc="7D5471A2">
      <w:start w:val="1"/>
      <w:numFmt w:val="lowerRoman"/>
      <w:lvlText w:val="%6."/>
      <w:lvlJc w:val="right"/>
      <w:pPr>
        <w:ind w:left="4320" w:hanging="180"/>
      </w:pPr>
    </w:lvl>
    <w:lvl w:ilvl="6" w:tplc="C4881450">
      <w:start w:val="1"/>
      <w:numFmt w:val="decimal"/>
      <w:lvlText w:val="%7."/>
      <w:lvlJc w:val="left"/>
      <w:pPr>
        <w:ind w:left="5040" w:hanging="360"/>
      </w:pPr>
    </w:lvl>
    <w:lvl w:ilvl="7" w:tplc="B762B674">
      <w:start w:val="1"/>
      <w:numFmt w:val="lowerLetter"/>
      <w:lvlText w:val="%8."/>
      <w:lvlJc w:val="left"/>
      <w:pPr>
        <w:ind w:left="5760" w:hanging="360"/>
      </w:pPr>
    </w:lvl>
    <w:lvl w:ilvl="8" w:tplc="0CBA8FCC">
      <w:start w:val="1"/>
      <w:numFmt w:val="lowerRoman"/>
      <w:lvlText w:val="%9."/>
      <w:lvlJc w:val="right"/>
      <w:pPr>
        <w:ind w:left="6480" w:hanging="180"/>
      </w:pPr>
    </w:lvl>
  </w:abstractNum>
  <w:abstractNum w:abstractNumId="16" w15:restartNumberingAfterBreak="0">
    <w:nsid w:val="12AE256E"/>
    <w:multiLevelType w:val="hybridMultilevel"/>
    <w:tmpl w:val="CC402834"/>
    <w:lvl w:ilvl="0" w:tplc="A28AFA20">
      <w:start w:val="1"/>
      <w:numFmt w:val="bullet"/>
      <w:lvlText w:val=""/>
      <w:lvlJc w:val="left"/>
      <w:pPr>
        <w:ind w:left="1080" w:hanging="360"/>
      </w:pPr>
      <w:rPr>
        <w:rFonts w:hint="default" w:ascii="Symbol" w:hAnsi="Symbol"/>
      </w:rPr>
    </w:lvl>
    <w:lvl w:ilvl="1" w:tplc="5ACE2476">
      <w:start w:val="1"/>
      <w:numFmt w:val="bullet"/>
      <w:lvlText w:val="o"/>
      <w:lvlJc w:val="left"/>
      <w:pPr>
        <w:ind w:left="1800" w:hanging="360"/>
      </w:pPr>
      <w:rPr>
        <w:rFonts w:hint="default" w:ascii="Courier New" w:hAnsi="Courier New"/>
      </w:rPr>
    </w:lvl>
    <w:lvl w:ilvl="2" w:tplc="10004F58">
      <w:start w:val="1"/>
      <w:numFmt w:val="bullet"/>
      <w:lvlText w:val=""/>
      <w:lvlJc w:val="left"/>
      <w:pPr>
        <w:ind w:left="2520" w:hanging="360"/>
      </w:pPr>
      <w:rPr>
        <w:rFonts w:hint="default" w:ascii="Wingdings" w:hAnsi="Wingdings"/>
      </w:rPr>
    </w:lvl>
    <w:lvl w:ilvl="3" w:tplc="6DEA2CAE">
      <w:start w:val="1"/>
      <w:numFmt w:val="bullet"/>
      <w:lvlText w:val=""/>
      <w:lvlJc w:val="left"/>
      <w:pPr>
        <w:ind w:left="3240" w:hanging="360"/>
      </w:pPr>
      <w:rPr>
        <w:rFonts w:hint="default" w:ascii="Symbol" w:hAnsi="Symbol"/>
      </w:rPr>
    </w:lvl>
    <w:lvl w:ilvl="4" w:tplc="7B7CD372">
      <w:start w:val="1"/>
      <w:numFmt w:val="bullet"/>
      <w:lvlText w:val="o"/>
      <w:lvlJc w:val="left"/>
      <w:pPr>
        <w:ind w:left="3960" w:hanging="360"/>
      </w:pPr>
      <w:rPr>
        <w:rFonts w:hint="default" w:ascii="Courier New" w:hAnsi="Courier New"/>
      </w:rPr>
    </w:lvl>
    <w:lvl w:ilvl="5" w:tplc="60064AC0">
      <w:start w:val="1"/>
      <w:numFmt w:val="bullet"/>
      <w:lvlText w:val=""/>
      <w:lvlJc w:val="left"/>
      <w:pPr>
        <w:ind w:left="4680" w:hanging="360"/>
      </w:pPr>
      <w:rPr>
        <w:rFonts w:hint="default" w:ascii="Wingdings" w:hAnsi="Wingdings"/>
      </w:rPr>
    </w:lvl>
    <w:lvl w:ilvl="6" w:tplc="39A00406">
      <w:start w:val="1"/>
      <w:numFmt w:val="bullet"/>
      <w:lvlText w:val=""/>
      <w:lvlJc w:val="left"/>
      <w:pPr>
        <w:ind w:left="5400" w:hanging="360"/>
      </w:pPr>
      <w:rPr>
        <w:rFonts w:hint="default" w:ascii="Symbol" w:hAnsi="Symbol"/>
      </w:rPr>
    </w:lvl>
    <w:lvl w:ilvl="7" w:tplc="926E176C">
      <w:start w:val="1"/>
      <w:numFmt w:val="bullet"/>
      <w:lvlText w:val="o"/>
      <w:lvlJc w:val="left"/>
      <w:pPr>
        <w:ind w:left="6120" w:hanging="360"/>
      </w:pPr>
      <w:rPr>
        <w:rFonts w:hint="default" w:ascii="Courier New" w:hAnsi="Courier New"/>
      </w:rPr>
    </w:lvl>
    <w:lvl w:ilvl="8" w:tplc="0FA8F336">
      <w:start w:val="1"/>
      <w:numFmt w:val="bullet"/>
      <w:lvlText w:val=""/>
      <w:lvlJc w:val="left"/>
      <w:pPr>
        <w:ind w:left="6840" w:hanging="360"/>
      </w:pPr>
      <w:rPr>
        <w:rFonts w:hint="default" w:ascii="Wingdings" w:hAnsi="Wingdings"/>
      </w:rPr>
    </w:lvl>
  </w:abstractNum>
  <w:abstractNum w:abstractNumId="17" w15:restartNumberingAfterBreak="0">
    <w:nsid w:val="14C15F05"/>
    <w:multiLevelType w:val="hybridMultilevel"/>
    <w:tmpl w:val="FF0C3E14"/>
    <w:lvl w:ilvl="0" w:tplc="CED8EF5E">
      <w:start w:val="1"/>
      <w:numFmt w:val="decimal"/>
      <w:lvlText w:val="%1."/>
      <w:lvlJc w:val="left"/>
      <w:pPr>
        <w:ind w:left="1440" w:hanging="360"/>
      </w:pPr>
    </w:lvl>
    <w:lvl w:ilvl="1" w:tplc="A322C306">
      <w:start w:val="1"/>
      <w:numFmt w:val="decimal"/>
      <w:lvlText w:val="%2."/>
      <w:lvlJc w:val="left"/>
      <w:pPr>
        <w:ind w:left="1440" w:hanging="360"/>
      </w:pPr>
    </w:lvl>
    <w:lvl w:ilvl="2" w:tplc="629A209E">
      <w:start w:val="1"/>
      <w:numFmt w:val="decimal"/>
      <w:lvlText w:val="%3."/>
      <w:lvlJc w:val="left"/>
      <w:pPr>
        <w:ind w:left="1440" w:hanging="360"/>
      </w:pPr>
    </w:lvl>
    <w:lvl w:ilvl="3" w:tplc="A390614C">
      <w:start w:val="1"/>
      <w:numFmt w:val="decimal"/>
      <w:lvlText w:val="%4."/>
      <w:lvlJc w:val="left"/>
      <w:pPr>
        <w:ind w:left="1440" w:hanging="360"/>
      </w:pPr>
    </w:lvl>
    <w:lvl w:ilvl="4" w:tplc="0472CE5A">
      <w:start w:val="1"/>
      <w:numFmt w:val="decimal"/>
      <w:lvlText w:val="%5."/>
      <w:lvlJc w:val="left"/>
      <w:pPr>
        <w:ind w:left="1440" w:hanging="360"/>
      </w:pPr>
    </w:lvl>
    <w:lvl w:ilvl="5" w:tplc="097C3A90">
      <w:start w:val="1"/>
      <w:numFmt w:val="decimal"/>
      <w:lvlText w:val="%6."/>
      <w:lvlJc w:val="left"/>
      <w:pPr>
        <w:ind w:left="1440" w:hanging="360"/>
      </w:pPr>
    </w:lvl>
    <w:lvl w:ilvl="6" w:tplc="F1CA8192">
      <w:start w:val="1"/>
      <w:numFmt w:val="decimal"/>
      <w:lvlText w:val="%7."/>
      <w:lvlJc w:val="left"/>
      <w:pPr>
        <w:ind w:left="1440" w:hanging="360"/>
      </w:pPr>
    </w:lvl>
    <w:lvl w:ilvl="7" w:tplc="1F8A789A">
      <w:start w:val="1"/>
      <w:numFmt w:val="decimal"/>
      <w:lvlText w:val="%8."/>
      <w:lvlJc w:val="left"/>
      <w:pPr>
        <w:ind w:left="1440" w:hanging="360"/>
      </w:pPr>
    </w:lvl>
    <w:lvl w:ilvl="8" w:tplc="4BCA103E">
      <w:start w:val="1"/>
      <w:numFmt w:val="decimal"/>
      <w:lvlText w:val="%9."/>
      <w:lvlJc w:val="left"/>
      <w:pPr>
        <w:ind w:left="1440" w:hanging="360"/>
      </w:pPr>
    </w:lvl>
  </w:abstractNum>
  <w:abstractNum w:abstractNumId="18" w15:restartNumberingAfterBreak="0">
    <w:nsid w:val="153004B9"/>
    <w:multiLevelType w:val="hybridMultilevel"/>
    <w:tmpl w:val="35D45626"/>
    <w:lvl w:ilvl="0" w:tplc="592C8834">
      <w:start w:val="1"/>
      <w:numFmt w:val="bullet"/>
      <w:lvlText w:val=""/>
      <w:lvlJc w:val="left"/>
      <w:pPr>
        <w:ind w:left="720" w:hanging="360"/>
      </w:pPr>
      <w:rPr>
        <w:rFonts w:hint="default" w:ascii="Symbol" w:hAnsi="Symbol"/>
      </w:rPr>
    </w:lvl>
    <w:lvl w:ilvl="1" w:tplc="D1148916">
      <w:start w:val="1"/>
      <w:numFmt w:val="bullet"/>
      <w:lvlText w:val="o"/>
      <w:lvlJc w:val="left"/>
      <w:pPr>
        <w:ind w:left="1440" w:hanging="360"/>
      </w:pPr>
      <w:rPr>
        <w:rFonts w:hint="default" w:ascii="Courier New" w:hAnsi="Courier New"/>
      </w:rPr>
    </w:lvl>
    <w:lvl w:ilvl="2" w:tplc="766439A8">
      <w:start w:val="1"/>
      <w:numFmt w:val="bullet"/>
      <w:lvlText w:val=""/>
      <w:lvlJc w:val="left"/>
      <w:pPr>
        <w:ind w:left="2160" w:hanging="360"/>
      </w:pPr>
      <w:rPr>
        <w:rFonts w:hint="default" w:ascii="Wingdings" w:hAnsi="Wingdings"/>
      </w:rPr>
    </w:lvl>
    <w:lvl w:ilvl="3" w:tplc="6598F4BE">
      <w:start w:val="1"/>
      <w:numFmt w:val="bullet"/>
      <w:lvlText w:val=""/>
      <w:lvlJc w:val="left"/>
      <w:pPr>
        <w:ind w:left="2880" w:hanging="360"/>
      </w:pPr>
      <w:rPr>
        <w:rFonts w:hint="default" w:ascii="Symbol" w:hAnsi="Symbol"/>
      </w:rPr>
    </w:lvl>
    <w:lvl w:ilvl="4" w:tplc="A2869DFA">
      <w:start w:val="1"/>
      <w:numFmt w:val="bullet"/>
      <w:lvlText w:val="o"/>
      <w:lvlJc w:val="left"/>
      <w:pPr>
        <w:ind w:left="3600" w:hanging="360"/>
      </w:pPr>
      <w:rPr>
        <w:rFonts w:hint="default" w:ascii="Courier New" w:hAnsi="Courier New"/>
      </w:rPr>
    </w:lvl>
    <w:lvl w:ilvl="5" w:tplc="3062A1DA">
      <w:start w:val="1"/>
      <w:numFmt w:val="bullet"/>
      <w:lvlText w:val=""/>
      <w:lvlJc w:val="left"/>
      <w:pPr>
        <w:ind w:left="4320" w:hanging="360"/>
      </w:pPr>
      <w:rPr>
        <w:rFonts w:hint="default" w:ascii="Wingdings" w:hAnsi="Wingdings"/>
      </w:rPr>
    </w:lvl>
    <w:lvl w:ilvl="6" w:tplc="AEB6EDDC">
      <w:start w:val="1"/>
      <w:numFmt w:val="bullet"/>
      <w:lvlText w:val=""/>
      <w:lvlJc w:val="left"/>
      <w:pPr>
        <w:ind w:left="5040" w:hanging="360"/>
      </w:pPr>
      <w:rPr>
        <w:rFonts w:hint="default" w:ascii="Symbol" w:hAnsi="Symbol"/>
      </w:rPr>
    </w:lvl>
    <w:lvl w:ilvl="7" w:tplc="B84816EA">
      <w:start w:val="1"/>
      <w:numFmt w:val="bullet"/>
      <w:lvlText w:val="o"/>
      <w:lvlJc w:val="left"/>
      <w:pPr>
        <w:ind w:left="5760" w:hanging="360"/>
      </w:pPr>
      <w:rPr>
        <w:rFonts w:hint="default" w:ascii="Courier New" w:hAnsi="Courier New"/>
      </w:rPr>
    </w:lvl>
    <w:lvl w:ilvl="8" w:tplc="9790E0E8">
      <w:start w:val="1"/>
      <w:numFmt w:val="bullet"/>
      <w:lvlText w:val=""/>
      <w:lvlJc w:val="left"/>
      <w:pPr>
        <w:ind w:left="6480" w:hanging="360"/>
      </w:pPr>
      <w:rPr>
        <w:rFonts w:hint="default" w:ascii="Wingdings" w:hAnsi="Wingdings"/>
      </w:rPr>
    </w:lvl>
  </w:abstractNum>
  <w:abstractNum w:abstractNumId="19" w15:restartNumberingAfterBreak="0">
    <w:nsid w:val="159FB2D6"/>
    <w:multiLevelType w:val="hybridMultilevel"/>
    <w:tmpl w:val="0608CE20"/>
    <w:lvl w:ilvl="0" w:tplc="1CF671FA">
      <w:start w:val="1"/>
      <w:numFmt w:val="bullet"/>
      <w:lvlText w:val=""/>
      <w:lvlJc w:val="left"/>
      <w:pPr>
        <w:ind w:left="1080" w:hanging="360"/>
      </w:pPr>
      <w:rPr>
        <w:rFonts w:hint="default" w:ascii="Symbol" w:hAnsi="Symbol"/>
      </w:rPr>
    </w:lvl>
    <w:lvl w:ilvl="1" w:tplc="00947DD8">
      <w:start w:val="1"/>
      <w:numFmt w:val="bullet"/>
      <w:lvlText w:val="o"/>
      <w:lvlJc w:val="left"/>
      <w:pPr>
        <w:ind w:left="1800" w:hanging="360"/>
      </w:pPr>
      <w:rPr>
        <w:rFonts w:hint="default" w:ascii="Courier New" w:hAnsi="Courier New"/>
      </w:rPr>
    </w:lvl>
    <w:lvl w:ilvl="2" w:tplc="54046F14">
      <w:start w:val="1"/>
      <w:numFmt w:val="bullet"/>
      <w:lvlText w:val=""/>
      <w:lvlJc w:val="left"/>
      <w:pPr>
        <w:ind w:left="2520" w:hanging="360"/>
      </w:pPr>
      <w:rPr>
        <w:rFonts w:hint="default" w:ascii="Wingdings" w:hAnsi="Wingdings"/>
      </w:rPr>
    </w:lvl>
    <w:lvl w:ilvl="3" w:tplc="BB204A10">
      <w:start w:val="1"/>
      <w:numFmt w:val="bullet"/>
      <w:lvlText w:val=""/>
      <w:lvlJc w:val="left"/>
      <w:pPr>
        <w:ind w:left="3240" w:hanging="360"/>
      </w:pPr>
      <w:rPr>
        <w:rFonts w:hint="default" w:ascii="Symbol" w:hAnsi="Symbol"/>
      </w:rPr>
    </w:lvl>
    <w:lvl w:ilvl="4" w:tplc="95D0F16A">
      <w:start w:val="1"/>
      <w:numFmt w:val="bullet"/>
      <w:lvlText w:val="o"/>
      <w:lvlJc w:val="left"/>
      <w:pPr>
        <w:ind w:left="3960" w:hanging="360"/>
      </w:pPr>
      <w:rPr>
        <w:rFonts w:hint="default" w:ascii="Courier New" w:hAnsi="Courier New"/>
      </w:rPr>
    </w:lvl>
    <w:lvl w:ilvl="5" w:tplc="1CA696D2">
      <w:start w:val="1"/>
      <w:numFmt w:val="bullet"/>
      <w:lvlText w:val=""/>
      <w:lvlJc w:val="left"/>
      <w:pPr>
        <w:ind w:left="4680" w:hanging="360"/>
      </w:pPr>
      <w:rPr>
        <w:rFonts w:hint="default" w:ascii="Wingdings" w:hAnsi="Wingdings"/>
      </w:rPr>
    </w:lvl>
    <w:lvl w:ilvl="6" w:tplc="63E6C9D6">
      <w:start w:val="1"/>
      <w:numFmt w:val="bullet"/>
      <w:lvlText w:val=""/>
      <w:lvlJc w:val="left"/>
      <w:pPr>
        <w:ind w:left="5400" w:hanging="360"/>
      </w:pPr>
      <w:rPr>
        <w:rFonts w:hint="default" w:ascii="Symbol" w:hAnsi="Symbol"/>
      </w:rPr>
    </w:lvl>
    <w:lvl w:ilvl="7" w:tplc="CF9E5C42">
      <w:start w:val="1"/>
      <w:numFmt w:val="bullet"/>
      <w:lvlText w:val="o"/>
      <w:lvlJc w:val="left"/>
      <w:pPr>
        <w:ind w:left="6120" w:hanging="360"/>
      </w:pPr>
      <w:rPr>
        <w:rFonts w:hint="default" w:ascii="Courier New" w:hAnsi="Courier New"/>
      </w:rPr>
    </w:lvl>
    <w:lvl w:ilvl="8" w:tplc="AB20899C">
      <w:start w:val="1"/>
      <w:numFmt w:val="bullet"/>
      <w:lvlText w:val=""/>
      <w:lvlJc w:val="left"/>
      <w:pPr>
        <w:ind w:left="6840" w:hanging="360"/>
      </w:pPr>
      <w:rPr>
        <w:rFonts w:hint="default" w:ascii="Wingdings" w:hAnsi="Wingdings"/>
      </w:rPr>
    </w:lvl>
  </w:abstractNum>
  <w:abstractNum w:abstractNumId="20" w15:restartNumberingAfterBreak="0">
    <w:nsid w:val="1668D6EA"/>
    <w:multiLevelType w:val="hybridMultilevel"/>
    <w:tmpl w:val="6648542C"/>
    <w:lvl w:ilvl="0" w:tplc="A9D26666">
      <w:start w:val="1"/>
      <w:numFmt w:val="bullet"/>
      <w:lvlText w:val=""/>
      <w:lvlJc w:val="left"/>
      <w:pPr>
        <w:ind w:left="720" w:hanging="360"/>
      </w:pPr>
      <w:rPr>
        <w:rFonts w:hint="default" w:ascii="Symbol" w:hAnsi="Symbol"/>
      </w:rPr>
    </w:lvl>
    <w:lvl w:ilvl="1" w:tplc="F244D80E">
      <w:start w:val="1"/>
      <w:numFmt w:val="bullet"/>
      <w:lvlText w:val="o"/>
      <w:lvlJc w:val="left"/>
      <w:pPr>
        <w:ind w:left="1440" w:hanging="360"/>
      </w:pPr>
      <w:rPr>
        <w:rFonts w:hint="default" w:ascii="Courier New" w:hAnsi="Courier New"/>
      </w:rPr>
    </w:lvl>
    <w:lvl w:ilvl="2" w:tplc="130E510E">
      <w:start w:val="1"/>
      <w:numFmt w:val="bullet"/>
      <w:lvlText w:val=""/>
      <w:lvlJc w:val="left"/>
      <w:pPr>
        <w:ind w:left="2160" w:hanging="360"/>
      </w:pPr>
      <w:rPr>
        <w:rFonts w:hint="default" w:ascii="Wingdings" w:hAnsi="Wingdings"/>
      </w:rPr>
    </w:lvl>
    <w:lvl w:ilvl="3" w:tplc="FEC807D0">
      <w:start w:val="1"/>
      <w:numFmt w:val="bullet"/>
      <w:lvlText w:val=""/>
      <w:lvlJc w:val="left"/>
      <w:pPr>
        <w:ind w:left="2880" w:hanging="360"/>
      </w:pPr>
      <w:rPr>
        <w:rFonts w:hint="default" w:ascii="Symbol" w:hAnsi="Symbol"/>
      </w:rPr>
    </w:lvl>
    <w:lvl w:ilvl="4" w:tplc="F02A1ACE">
      <w:start w:val="1"/>
      <w:numFmt w:val="bullet"/>
      <w:lvlText w:val="o"/>
      <w:lvlJc w:val="left"/>
      <w:pPr>
        <w:ind w:left="3600" w:hanging="360"/>
      </w:pPr>
      <w:rPr>
        <w:rFonts w:hint="default" w:ascii="Courier New" w:hAnsi="Courier New"/>
      </w:rPr>
    </w:lvl>
    <w:lvl w:ilvl="5" w:tplc="C0143DC2">
      <w:start w:val="1"/>
      <w:numFmt w:val="bullet"/>
      <w:lvlText w:val=""/>
      <w:lvlJc w:val="left"/>
      <w:pPr>
        <w:ind w:left="4320" w:hanging="360"/>
      </w:pPr>
      <w:rPr>
        <w:rFonts w:hint="default" w:ascii="Wingdings" w:hAnsi="Wingdings"/>
      </w:rPr>
    </w:lvl>
    <w:lvl w:ilvl="6" w:tplc="9C20E40A">
      <w:start w:val="1"/>
      <w:numFmt w:val="bullet"/>
      <w:lvlText w:val=""/>
      <w:lvlJc w:val="left"/>
      <w:pPr>
        <w:ind w:left="5040" w:hanging="360"/>
      </w:pPr>
      <w:rPr>
        <w:rFonts w:hint="default" w:ascii="Symbol" w:hAnsi="Symbol"/>
      </w:rPr>
    </w:lvl>
    <w:lvl w:ilvl="7" w:tplc="193C53A8">
      <w:start w:val="1"/>
      <w:numFmt w:val="bullet"/>
      <w:lvlText w:val="o"/>
      <w:lvlJc w:val="left"/>
      <w:pPr>
        <w:ind w:left="5760" w:hanging="360"/>
      </w:pPr>
      <w:rPr>
        <w:rFonts w:hint="default" w:ascii="Courier New" w:hAnsi="Courier New"/>
      </w:rPr>
    </w:lvl>
    <w:lvl w:ilvl="8" w:tplc="ED0690C6">
      <w:start w:val="1"/>
      <w:numFmt w:val="bullet"/>
      <w:lvlText w:val=""/>
      <w:lvlJc w:val="left"/>
      <w:pPr>
        <w:ind w:left="6480" w:hanging="360"/>
      </w:pPr>
      <w:rPr>
        <w:rFonts w:hint="default" w:ascii="Wingdings" w:hAnsi="Wingdings"/>
      </w:rPr>
    </w:lvl>
  </w:abstractNum>
  <w:abstractNum w:abstractNumId="21" w15:restartNumberingAfterBreak="0">
    <w:nsid w:val="16C45A12"/>
    <w:multiLevelType w:val="hybridMultilevel"/>
    <w:tmpl w:val="4106F680"/>
    <w:lvl w:ilvl="0" w:tplc="4AB6C028">
      <w:start w:val="1"/>
      <w:numFmt w:val="bullet"/>
      <w:lvlText w:val=""/>
      <w:lvlJc w:val="left"/>
      <w:pPr>
        <w:ind w:left="1440" w:hanging="360"/>
      </w:pPr>
      <w:rPr>
        <w:rFonts w:hint="default" w:ascii="Symbol" w:hAnsi="Symbol"/>
      </w:rPr>
    </w:lvl>
    <w:lvl w:ilvl="1" w:tplc="375876EC">
      <w:start w:val="1"/>
      <w:numFmt w:val="bullet"/>
      <w:lvlText w:val="o"/>
      <w:lvlJc w:val="left"/>
      <w:pPr>
        <w:ind w:left="2160" w:hanging="360"/>
      </w:pPr>
      <w:rPr>
        <w:rFonts w:hint="default" w:ascii="Courier New" w:hAnsi="Courier New"/>
      </w:rPr>
    </w:lvl>
    <w:lvl w:ilvl="2" w:tplc="A93E1FBE">
      <w:start w:val="1"/>
      <w:numFmt w:val="bullet"/>
      <w:lvlText w:val=""/>
      <w:lvlJc w:val="left"/>
      <w:pPr>
        <w:ind w:left="2880" w:hanging="360"/>
      </w:pPr>
      <w:rPr>
        <w:rFonts w:hint="default" w:ascii="Wingdings" w:hAnsi="Wingdings"/>
      </w:rPr>
    </w:lvl>
    <w:lvl w:ilvl="3" w:tplc="FF4A5A6C">
      <w:start w:val="1"/>
      <w:numFmt w:val="bullet"/>
      <w:lvlText w:val=""/>
      <w:lvlJc w:val="left"/>
      <w:pPr>
        <w:ind w:left="3600" w:hanging="360"/>
      </w:pPr>
      <w:rPr>
        <w:rFonts w:hint="default" w:ascii="Symbol" w:hAnsi="Symbol"/>
      </w:rPr>
    </w:lvl>
    <w:lvl w:ilvl="4" w:tplc="7A661814">
      <w:start w:val="1"/>
      <w:numFmt w:val="bullet"/>
      <w:lvlText w:val="o"/>
      <w:lvlJc w:val="left"/>
      <w:pPr>
        <w:ind w:left="4320" w:hanging="360"/>
      </w:pPr>
      <w:rPr>
        <w:rFonts w:hint="default" w:ascii="Courier New" w:hAnsi="Courier New"/>
      </w:rPr>
    </w:lvl>
    <w:lvl w:ilvl="5" w:tplc="0BCE5E2A">
      <w:start w:val="1"/>
      <w:numFmt w:val="bullet"/>
      <w:lvlText w:val=""/>
      <w:lvlJc w:val="left"/>
      <w:pPr>
        <w:ind w:left="5040" w:hanging="360"/>
      </w:pPr>
      <w:rPr>
        <w:rFonts w:hint="default" w:ascii="Wingdings" w:hAnsi="Wingdings"/>
      </w:rPr>
    </w:lvl>
    <w:lvl w:ilvl="6" w:tplc="0498815A">
      <w:start w:val="1"/>
      <w:numFmt w:val="bullet"/>
      <w:lvlText w:val=""/>
      <w:lvlJc w:val="left"/>
      <w:pPr>
        <w:ind w:left="5760" w:hanging="360"/>
      </w:pPr>
      <w:rPr>
        <w:rFonts w:hint="default" w:ascii="Symbol" w:hAnsi="Symbol"/>
      </w:rPr>
    </w:lvl>
    <w:lvl w:ilvl="7" w:tplc="C756EA48">
      <w:start w:val="1"/>
      <w:numFmt w:val="bullet"/>
      <w:lvlText w:val="o"/>
      <w:lvlJc w:val="left"/>
      <w:pPr>
        <w:ind w:left="6480" w:hanging="360"/>
      </w:pPr>
      <w:rPr>
        <w:rFonts w:hint="default" w:ascii="Courier New" w:hAnsi="Courier New"/>
      </w:rPr>
    </w:lvl>
    <w:lvl w:ilvl="8" w:tplc="8F5430D2">
      <w:start w:val="1"/>
      <w:numFmt w:val="bullet"/>
      <w:lvlText w:val=""/>
      <w:lvlJc w:val="left"/>
      <w:pPr>
        <w:ind w:left="7200" w:hanging="360"/>
      </w:pPr>
      <w:rPr>
        <w:rFonts w:hint="default" w:ascii="Wingdings" w:hAnsi="Wingdings"/>
      </w:rPr>
    </w:lvl>
  </w:abstractNum>
  <w:abstractNum w:abstractNumId="22" w15:restartNumberingAfterBreak="0">
    <w:nsid w:val="188C06FF"/>
    <w:multiLevelType w:val="hybridMultilevel"/>
    <w:tmpl w:val="F5008458"/>
    <w:lvl w:ilvl="0" w:tplc="963AA5EE">
      <w:start w:val="1"/>
      <w:numFmt w:val="lowerLetter"/>
      <w:lvlText w:val="%1."/>
      <w:lvlJc w:val="left"/>
      <w:pPr>
        <w:ind w:left="720" w:hanging="360"/>
      </w:pPr>
    </w:lvl>
    <w:lvl w:ilvl="1" w:tplc="1DACBF28">
      <w:start w:val="1"/>
      <w:numFmt w:val="lowerLetter"/>
      <w:lvlText w:val="%2."/>
      <w:lvlJc w:val="left"/>
      <w:pPr>
        <w:ind w:left="1440" w:hanging="360"/>
      </w:pPr>
    </w:lvl>
    <w:lvl w:ilvl="2" w:tplc="04ACA466">
      <w:start w:val="1"/>
      <w:numFmt w:val="lowerRoman"/>
      <w:lvlText w:val="%3."/>
      <w:lvlJc w:val="right"/>
      <w:pPr>
        <w:ind w:left="2160" w:hanging="180"/>
      </w:pPr>
    </w:lvl>
    <w:lvl w:ilvl="3" w:tplc="719015CC">
      <w:start w:val="1"/>
      <w:numFmt w:val="decimal"/>
      <w:lvlText w:val="%4."/>
      <w:lvlJc w:val="left"/>
      <w:pPr>
        <w:ind w:left="2880" w:hanging="360"/>
      </w:pPr>
    </w:lvl>
    <w:lvl w:ilvl="4" w:tplc="98EC1604">
      <w:start w:val="1"/>
      <w:numFmt w:val="lowerLetter"/>
      <w:lvlText w:val="%5."/>
      <w:lvlJc w:val="left"/>
      <w:pPr>
        <w:ind w:left="3600" w:hanging="360"/>
      </w:pPr>
    </w:lvl>
    <w:lvl w:ilvl="5" w:tplc="ED70A368">
      <w:start w:val="1"/>
      <w:numFmt w:val="lowerRoman"/>
      <w:lvlText w:val="%6."/>
      <w:lvlJc w:val="right"/>
      <w:pPr>
        <w:ind w:left="4320" w:hanging="180"/>
      </w:pPr>
    </w:lvl>
    <w:lvl w:ilvl="6" w:tplc="7A929BA6">
      <w:start w:val="1"/>
      <w:numFmt w:val="decimal"/>
      <w:lvlText w:val="%7."/>
      <w:lvlJc w:val="left"/>
      <w:pPr>
        <w:ind w:left="5040" w:hanging="360"/>
      </w:pPr>
    </w:lvl>
    <w:lvl w:ilvl="7" w:tplc="9D484FEC">
      <w:start w:val="1"/>
      <w:numFmt w:val="lowerLetter"/>
      <w:lvlText w:val="%8."/>
      <w:lvlJc w:val="left"/>
      <w:pPr>
        <w:ind w:left="5760" w:hanging="360"/>
      </w:pPr>
    </w:lvl>
    <w:lvl w:ilvl="8" w:tplc="901295AC">
      <w:start w:val="1"/>
      <w:numFmt w:val="lowerRoman"/>
      <w:lvlText w:val="%9."/>
      <w:lvlJc w:val="right"/>
      <w:pPr>
        <w:ind w:left="6480" w:hanging="180"/>
      </w:pPr>
    </w:lvl>
  </w:abstractNum>
  <w:abstractNum w:abstractNumId="23" w15:restartNumberingAfterBreak="0">
    <w:nsid w:val="1A64CE43"/>
    <w:multiLevelType w:val="hybridMultilevel"/>
    <w:tmpl w:val="CE6ED806"/>
    <w:lvl w:ilvl="0" w:tplc="1FBCEB7C">
      <w:start w:val="1"/>
      <w:numFmt w:val="bullet"/>
      <w:lvlText w:val=""/>
      <w:lvlJc w:val="left"/>
      <w:pPr>
        <w:ind w:left="720" w:hanging="360"/>
      </w:pPr>
      <w:rPr>
        <w:rFonts w:hint="default" w:ascii="Symbol" w:hAnsi="Symbol"/>
      </w:rPr>
    </w:lvl>
    <w:lvl w:ilvl="1" w:tplc="A85EBD4E">
      <w:start w:val="1"/>
      <w:numFmt w:val="bullet"/>
      <w:lvlText w:val="o"/>
      <w:lvlJc w:val="left"/>
      <w:pPr>
        <w:ind w:left="1440" w:hanging="360"/>
      </w:pPr>
      <w:rPr>
        <w:rFonts w:hint="default" w:ascii="Courier New" w:hAnsi="Courier New"/>
      </w:rPr>
    </w:lvl>
    <w:lvl w:ilvl="2" w:tplc="EB188196">
      <w:start w:val="1"/>
      <w:numFmt w:val="bullet"/>
      <w:lvlText w:val=""/>
      <w:lvlJc w:val="left"/>
      <w:pPr>
        <w:ind w:left="2160" w:hanging="360"/>
      </w:pPr>
      <w:rPr>
        <w:rFonts w:hint="default" w:ascii="Wingdings" w:hAnsi="Wingdings"/>
      </w:rPr>
    </w:lvl>
    <w:lvl w:ilvl="3" w:tplc="D87E0748">
      <w:start w:val="1"/>
      <w:numFmt w:val="bullet"/>
      <w:lvlText w:val=""/>
      <w:lvlJc w:val="left"/>
      <w:pPr>
        <w:ind w:left="2880" w:hanging="360"/>
      </w:pPr>
      <w:rPr>
        <w:rFonts w:hint="default" w:ascii="Symbol" w:hAnsi="Symbol"/>
      </w:rPr>
    </w:lvl>
    <w:lvl w:ilvl="4" w:tplc="8FD44FBE">
      <w:start w:val="1"/>
      <w:numFmt w:val="bullet"/>
      <w:lvlText w:val="o"/>
      <w:lvlJc w:val="left"/>
      <w:pPr>
        <w:ind w:left="3600" w:hanging="360"/>
      </w:pPr>
      <w:rPr>
        <w:rFonts w:hint="default" w:ascii="Courier New" w:hAnsi="Courier New"/>
      </w:rPr>
    </w:lvl>
    <w:lvl w:ilvl="5" w:tplc="988CB3D6">
      <w:start w:val="1"/>
      <w:numFmt w:val="bullet"/>
      <w:lvlText w:val=""/>
      <w:lvlJc w:val="left"/>
      <w:pPr>
        <w:ind w:left="4320" w:hanging="360"/>
      </w:pPr>
      <w:rPr>
        <w:rFonts w:hint="default" w:ascii="Wingdings" w:hAnsi="Wingdings"/>
      </w:rPr>
    </w:lvl>
    <w:lvl w:ilvl="6" w:tplc="B9DCE0EE">
      <w:start w:val="1"/>
      <w:numFmt w:val="bullet"/>
      <w:lvlText w:val=""/>
      <w:lvlJc w:val="left"/>
      <w:pPr>
        <w:ind w:left="5040" w:hanging="360"/>
      </w:pPr>
      <w:rPr>
        <w:rFonts w:hint="default" w:ascii="Symbol" w:hAnsi="Symbol"/>
      </w:rPr>
    </w:lvl>
    <w:lvl w:ilvl="7" w:tplc="BB0C320E">
      <w:start w:val="1"/>
      <w:numFmt w:val="bullet"/>
      <w:lvlText w:val="o"/>
      <w:lvlJc w:val="left"/>
      <w:pPr>
        <w:ind w:left="5760" w:hanging="360"/>
      </w:pPr>
      <w:rPr>
        <w:rFonts w:hint="default" w:ascii="Courier New" w:hAnsi="Courier New"/>
      </w:rPr>
    </w:lvl>
    <w:lvl w:ilvl="8" w:tplc="8CC8759A">
      <w:start w:val="1"/>
      <w:numFmt w:val="bullet"/>
      <w:lvlText w:val=""/>
      <w:lvlJc w:val="left"/>
      <w:pPr>
        <w:ind w:left="6480" w:hanging="360"/>
      </w:pPr>
      <w:rPr>
        <w:rFonts w:hint="default" w:ascii="Wingdings" w:hAnsi="Wingdings"/>
      </w:rPr>
    </w:lvl>
  </w:abstractNum>
  <w:abstractNum w:abstractNumId="24" w15:restartNumberingAfterBreak="0">
    <w:nsid w:val="201B5CB9"/>
    <w:multiLevelType w:val="hybridMultilevel"/>
    <w:tmpl w:val="31E68B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4584CC"/>
    <w:multiLevelType w:val="hybridMultilevel"/>
    <w:tmpl w:val="815C25C0"/>
    <w:lvl w:ilvl="0" w:tplc="AC0CF64A">
      <w:start w:val="1"/>
      <w:numFmt w:val="bullet"/>
      <w:lvlText w:val=""/>
      <w:lvlJc w:val="left"/>
      <w:pPr>
        <w:ind w:left="1080" w:hanging="360"/>
      </w:pPr>
      <w:rPr>
        <w:rFonts w:hint="default" w:ascii="Symbol" w:hAnsi="Symbol"/>
      </w:rPr>
    </w:lvl>
    <w:lvl w:ilvl="1" w:tplc="250C9420">
      <w:start w:val="1"/>
      <w:numFmt w:val="bullet"/>
      <w:lvlText w:val="o"/>
      <w:lvlJc w:val="left"/>
      <w:pPr>
        <w:ind w:left="1800" w:hanging="360"/>
      </w:pPr>
      <w:rPr>
        <w:rFonts w:hint="default" w:ascii="Courier New" w:hAnsi="Courier New"/>
      </w:rPr>
    </w:lvl>
    <w:lvl w:ilvl="2" w:tplc="0CE279D8">
      <w:start w:val="1"/>
      <w:numFmt w:val="bullet"/>
      <w:lvlText w:val=""/>
      <w:lvlJc w:val="left"/>
      <w:pPr>
        <w:ind w:left="2520" w:hanging="360"/>
      </w:pPr>
      <w:rPr>
        <w:rFonts w:hint="default" w:ascii="Wingdings" w:hAnsi="Wingdings"/>
      </w:rPr>
    </w:lvl>
    <w:lvl w:ilvl="3" w:tplc="E238006C">
      <w:start w:val="1"/>
      <w:numFmt w:val="bullet"/>
      <w:lvlText w:val=""/>
      <w:lvlJc w:val="left"/>
      <w:pPr>
        <w:ind w:left="3240" w:hanging="360"/>
      </w:pPr>
      <w:rPr>
        <w:rFonts w:hint="default" w:ascii="Symbol" w:hAnsi="Symbol"/>
      </w:rPr>
    </w:lvl>
    <w:lvl w:ilvl="4" w:tplc="AB22A61C">
      <w:start w:val="1"/>
      <w:numFmt w:val="bullet"/>
      <w:lvlText w:val="o"/>
      <w:lvlJc w:val="left"/>
      <w:pPr>
        <w:ind w:left="3960" w:hanging="360"/>
      </w:pPr>
      <w:rPr>
        <w:rFonts w:hint="default" w:ascii="Courier New" w:hAnsi="Courier New"/>
      </w:rPr>
    </w:lvl>
    <w:lvl w:ilvl="5" w:tplc="F3582050">
      <w:start w:val="1"/>
      <w:numFmt w:val="bullet"/>
      <w:lvlText w:val=""/>
      <w:lvlJc w:val="left"/>
      <w:pPr>
        <w:ind w:left="4680" w:hanging="360"/>
      </w:pPr>
      <w:rPr>
        <w:rFonts w:hint="default" w:ascii="Wingdings" w:hAnsi="Wingdings"/>
      </w:rPr>
    </w:lvl>
    <w:lvl w:ilvl="6" w:tplc="DFD201A6">
      <w:start w:val="1"/>
      <w:numFmt w:val="bullet"/>
      <w:lvlText w:val=""/>
      <w:lvlJc w:val="left"/>
      <w:pPr>
        <w:ind w:left="5400" w:hanging="360"/>
      </w:pPr>
      <w:rPr>
        <w:rFonts w:hint="default" w:ascii="Symbol" w:hAnsi="Symbol"/>
      </w:rPr>
    </w:lvl>
    <w:lvl w:ilvl="7" w:tplc="A8B8152A">
      <w:start w:val="1"/>
      <w:numFmt w:val="bullet"/>
      <w:lvlText w:val="o"/>
      <w:lvlJc w:val="left"/>
      <w:pPr>
        <w:ind w:left="6120" w:hanging="360"/>
      </w:pPr>
      <w:rPr>
        <w:rFonts w:hint="default" w:ascii="Courier New" w:hAnsi="Courier New"/>
      </w:rPr>
    </w:lvl>
    <w:lvl w:ilvl="8" w:tplc="3FFC1446">
      <w:start w:val="1"/>
      <w:numFmt w:val="bullet"/>
      <w:lvlText w:val=""/>
      <w:lvlJc w:val="left"/>
      <w:pPr>
        <w:ind w:left="6840" w:hanging="360"/>
      </w:pPr>
      <w:rPr>
        <w:rFonts w:hint="default" w:ascii="Wingdings" w:hAnsi="Wingdings"/>
      </w:rPr>
    </w:lvl>
  </w:abstractNum>
  <w:abstractNum w:abstractNumId="26" w15:restartNumberingAfterBreak="0">
    <w:nsid w:val="21685B57"/>
    <w:multiLevelType w:val="multilevel"/>
    <w:tmpl w:val="E04074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12918C"/>
    <w:multiLevelType w:val="hybridMultilevel"/>
    <w:tmpl w:val="8D2A1DE2"/>
    <w:lvl w:ilvl="0" w:tplc="EF9AB118">
      <w:start w:val="1"/>
      <w:numFmt w:val="bullet"/>
      <w:lvlText w:val=""/>
      <w:lvlJc w:val="left"/>
      <w:pPr>
        <w:ind w:left="1080" w:hanging="360"/>
      </w:pPr>
      <w:rPr>
        <w:rFonts w:hint="default" w:ascii="Symbol" w:hAnsi="Symbol"/>
      </w:rPr>
    </w:lvl>
    <w:lvl w:ilvl="1" w:tplc="6574807C">
      <w:start w:val="1"/>
      <w:numFmt w:val="bullet"/>
      <w:lvlText w:val="o"/>
      <w:lvlJc w:val="left"/>
      <w:pPr>
        <w:ind w:left="1800" w:hanging="360"/>
      </w:pPr>
      <w:rPr>
        <w:rFonts w:hint="default" w:ascii="Courier New" w:hAnsi="Courier New"/>
      </w:rPr>
    </w:lvl>
    <w:lvl w:ilvl="2" w:tplc="B3CE5EBA">
      <w:start w:val="1"/>
      <w:numFmt w:val="bullet"/>
      <w:lvlText w:val=""/>
      <w:lvlJc w:val="left"/>
      <w:pPr>
        <w:ind w:left="2520" w:hanging="360"/>
      </w:pPr>
      <w:rPr>
        <w:rFonts w:hint="default" w:ascii="Wingdings" w:hAnsi="Wingdings"/>
      </w:rPr>
    </w:lvl>
    <w:lvl w:ilvl="3" w:tplc="82CA1D5C">
      <w:start w:val="1"/>
      <w:numFmt w:val="bullet"/>
      <w:lvlText w:val=""/>
      <w:lvlJc w:val="left"/>
      <w:pPr>
        <w:ind w:left="3240" w:hanging="360"/>
      </w:pPr>
      <w:rPr>
        <w:rFonts w:hint="default" w:ascii="Symbol" w:hAnsi="Symbol"/>
      </w:rPr>
    </w:lvl>
    <w:lvl w:ilvl="4" w:tplc="B20050F4">
      <w:start w:val="1"/>
      <w:numFmt w:val="bullet"/>
      <w:lvlText w:val="o"/>
      <w:lvlJc w:val="left"/>
      <w:pPr>
        <w:ind w:left="3960" w:hanging="360"/>
      </w:pPr>
      <w:rPr>
        <w:rFonts w:hint="default" w:ascii="Courier New" w:hAnsi="Courier New"/>
      </w:rPr>
    </w:lvl>
    <w:lvl w:ilvl="5" w:tplc="FE40677C">
      <w:start w:val="1"/>
      <w:numFmt w:val="bullet"/>
      <w:lvlText w:val=""/>
      <w:lvlJc w:val="left"/>
      <w:pPr>
        <w:ind w:left="4680" w:hanging="360"/>
      </w:pPr>
      <w:rPr>
        <w:rFonts w:hint="default" w:ascii="Wingdings" w:hAnsi="Wingdings"/>
      </w:rPr>
    </w:lvl>
    <w:lvl w:ilvl="6" w:tplc="78444C18">
      <w:start w:val="1"/>
      <w:numFmt w:val="bullet"/>
      <w:lvlText w:val=""/>
      <w:lvlJc w:val="left"/>
      <w:pPr>
        <w:ind w:left="5400" w:hanging="360"/>
      </w:pPr>
      <w:rPr>
        <w:rFonts w:hint="default" w:ascii="Symbol" w:hAnsi="Symbol"/>
      </w:rPr>
    </w:lvl>
    <w:lvl w:ilvl="7" w:tplc="A6549778">
      <w:start w:val="1"/>
      <w:numFmt w:val="bullet"/>
      <w:lvlText w:val="o"/>
      <w:lvlJc w:val="left"/>
      <w:pPr>
        <w:ind w:left="6120" w:hanging="360"/>
      </w:pPr>
      <w:rPr>
        <w:rFonts w:hint="default" w:ascii="Courier New" w:hAnsi="Courier New"/>
      </w:rPr>
    </w:lvl>
    <w:lvl w:ilvl="8" w:tplc="3E663DD0">
      <w:start w:val="1"/>
      <w:numFmt w:val="bullet"/>
      <w:lvlText w:val=""/>
      <w:lvlJc w:val="left"/>
      <w:pPr>
        <w:ind w:left="6840" w:hanging="360"/>
      </w:pPr>
      <w:rPr>
        <w:rFonts w:hint="default" w:ascii="Wingdings" w:hAnsi="Wingdings"/>
      </w:rPr>
    </w:lvl>
  </w:abstractNum>
  <w:abstractNum w:abstractNumId="28" w15:restartNumberingAfterBreak="0">
    <w:nsid w:val="2A1222F1"/>
    <w:multiLevelType w:val="hybridMultilevel"/>
    <w:tmpl w:val="562657A6"/>
    <w:lvl w:ilvl="0" w:tplc="15F83602">
      <w:start w:val="1"/>
      <w:numFmt w:val="bullet"/>
      <w:lvlText w:val=""/>
      <w:lvlJc w:val="left"/>
      <w:pPr>
        <w:ind w:left="720" w:hanging="360"/>
      </w:pPr>
      <w:rPr>
        <w:rFonts w:hint="default" w:ascii="Symbol" w:hAnsi="Symbol"/>
      </w:rPr>
    </w:lvl>
    <w:lvl w:ilvl="1" w:tplc="5D4817DC">
      <w:start w:val="1"/>
      <w:numFmt w:val="bullet"/>
      <w:lvlText w:val="o"/>
      <w:lvlJc w:val="left"/>
      <w:pPr>
        <w:ind w:left="1440" w:hanging="360"/>
      </w:pPr>
      <w:rPr>
        <w:rFonts w:hint="default" w:ascii="Courier New" w:hAnsi="Courier New"/>
      </w:rPr>
    </w:lvl>
    <w:lvl w:ilvl="2" w:tplc="99BC5724">
      <w:start w:val="1"/>
      <w:numFmt w:val="bullet"/>
      <w:lvlText w:val=""/>
      <w:lvlJc w:val="left"/>
      <w:pPr>
        <w:ind w:left="2160" w:hanging="360"/>
      </w:pPr>
      <w:rPr>
        <w:rFonts w:hint="default" w:ascii="Wingdings" w:hAnsi="Wingdings"/>
      </w:rPr>
    </w:lvl>
    <w:lvl w:ilvl="3" w:tplc="572CA64E">
      <w:start w:val="1"/>
      <w:numFmt w:val="bullet"/>
      <w:lvlText w:val=""/>
      <w:lvlJc w:val="left"/>
      <w:pPr>
        <w:ind w:left="2880" w:hanging="360"/>
      </w:pPr>
      <w:rPr>
        <w:rFonts w:hint="default" w:ascii="Symbol" w:hAnsi="Symbol"/>
      </w:rPr>
    </w:lvl>
    <w:lvl w:ilvl="4" w:tplc="7FCE72DC">
      <w:start w:val="1"/>
      <w:numFmt w:val="bullet"/>
      <w:lvlText w:val="o"/>
      <w:lvlJc w:val="left"/>
      <w:pPr>
        <w:ind w:left="3600" w:hanging="360"/>
      </w:pPr>
      <w:rPr>
        <w:rFonts w:hint="default" w:ascii="Courier New" w:hAnsi="Courier New"/>
      </w:rPr>
    </w:lvl>
    <w:lvl w:ilvl="5" w:tplc="E3A0F084">
      <w:start w:val="1"/>
      <w:numFmt w:val="bullet"/>
      <w:lvlText w:val=""/>
      <w:lvlJc w:val="left"/>
      <w:pPr>
        <w:ind w:left="4320" w:hanging="360"/>
      </w:pPr>
      <w:rPr>
        <w:rFonts w:hint="default" w:ascii="Wingdings" w:hAnsi="Wingdings"/>
      </w:rPr>
    </w:lvl>
    <w:lvl w:ilvl="6" w:tplc="AB48911A">
      <w:start w:val="1"/>
      <w:numFmt w:val="bullet"/>
      <w:lvlText w:val=""/>
      <w:lvlJc w:val="left"/>
      <w:pPr>
        <w:ind w:left="5040" w:hanging="360"/>
      </w:pPr>
      <w:rPr>
        <w:rFonts w:hint="default" w:ascii="Symbol" w:hAnsi="Symbol"/>
      </w:rPr>
    </w:lvl>
    <w:lvl w:ilvl="7" w:tplc="07B4CCC6">
      <w:start w:val="1"/>
      <w:numFmt w:val="bullet"/>
      <w:lvlText w:val="o"/>
      <w:lvlJc w:val="left"/>
      <w:pPr>
        <w:ind w:left="5760" w:hanging="360"/>
      </w:pPr>
      <w:rPr>
        <w:rFonts w:hint="default" w:ascii="Courier New" w:hAnsi="Courier New"/>
      </w:rPr>
    </w:lvl>
    <w:lvl w:ilvl="8" w:tplc="54C0BFC0">
      <w:start w:val="1"/>
      <w:numFmt w:val="bullet"/>
      <w:lvlText w:val=""/>
      <w:lvlJc w:val="left"/>
      <w:pPr>
        <w:ind w:left="6480" w:hanging="360"/>
      </w:pPr>
      <w:rPr>
        <w:rFonts w:hint="default" w:ascii="Wingdings" w:hAnsi="Wingdings"/>
      </w:rPr>
    </w:lvl>
  </w:abstractNum>
  <w:abstractNum w:abstractNumId="29" w15:restartNumberingAfterBreak="0">
    <w:nsid w:val="2A6EB828"/>
    <w:multiLevelType w:val="hybridMultilevel"/>
    <w:tmpl w:val="D272D59A"/>
    <w:lvl w:ilvl="0" w:tplc="2E086804">
      <w:start w:val="1"/>
      <w:numFmt w:val="lowerLetter"/>
      <w:lvlText w:val="%1."/>
      <w:lvlJc w:val="left"/>
      <w:pPr>
        <w:ind w:left="720" w:hanging="360"/>
      </w:pPr>
    </w:lvl>
    <w:lvl w:ilvl="1" w:tplc="CBF87FAA">
      <w:start w:val="1"/>
      <w:numFmt w:val="bullet"/>
      <w:lvlText w:val="o"/>
      <w:lvlJc w:val="left"/>
      <w:pPr>
        <w:ind w:left="1440" w:hanging="360"/>
      </w:pPr>
      <w:rPr>
        <w:rFonts w:hint="default" w:ascii="Courier New" w:hAnsi="Courier New"/>
      </w:rPr>
    </w:lvl>
    <w:lvl w:ilvl="2" w:tplc="020C0632">
      <w:start w:val="1"/>
      <w:numFmt w:val="bullet"/>
      <w:lvlText w:val=""/>
      <w:lvlJc w:val="left"/>
      <w:pPr>
        <w:ind w:left="2160" w:hanging="360"/>
      </w:pPr>
      <w:rPr>
        <w:rFonts w:hint="default" w:ascii="Wingdings" w:hAnsi="Wingdings"/>
      </w:rPr>
    </w:lvl>
    <w:lvl w:ilvl="3" w:tplc="0DCCA2F2">
      <w:start w:val="1"/>
      <w:numFmt w:val="bullet"/>
      <w:lvlText w:val=""/>
      <w:lvlJc w:val="left"/>
      <w:pPr>
        <w:ind w:left="2880" w:hanging="360"/>
      </w:pPr>
      <w:rPr>
        <w:rFonts w:hint="default" w:ascii="Symbol" w:hAnsi="Symbol"/>
      </w:rPr>
    </w:lvl>
    <w:lvl w:ilvl="4" w:tplc="A2E0D83A">
      <w:start w:val="1"/>
      <w:numFmt w:val="bullet"/>
      <w:lvlText w:val="o"/>
      <w:lvlJc w:val="left"/>
      <w:pPr>
        <w:ind w:left="3600" w:hanging="360"/>
      </w:pPr>
      <w:rPr>
        <w:rFonts w:hint="default" w:ascii="Courier New" w:hAnsi="Courier New"/>
      </w:rPr>
    </w:lvl>
    <w:lvl w:ilvl="5" w:tplc="B40A60F6">
      <w:start w:val="1"/>
      <w:numFmt w:val="bullet"/>
      <w:lvlText w:val=""/>
      <w:lvlJc w:val="left"/>
      <w:pPr>
        <w:ind w:left="4320" w:hanging="360"/>
      </w:pPr>
      <w:rPr>
        <w:rFonts w:hint="default" w:ascii="Wingdings" w:hAnsi="Wingdings"/>
      </w:rPr>
    </w:lvl>
    <w:lvl w:ilvl="6" w:tplc="4B9C3430">
      <w:start w:val="1"/>
      <w:numFmt w:val="bullet"/>
      <w:lvlText w:val=""/>
      <w:lvlJc w:val="left"/>
      <w:pPr>
        <w:ind w:left="5040" w:hanging="360"/>
      </w:pPr>
      <w:rPr>
        <w:rFonts w:hint="default" w:ascii="Symbol" w:hAnsi="Symbol"/>
      </w:rPr>
    </w:lvl>
    <w:lvl w:ilvl="7" w:tplc="93406218">
      <w:start w:val="1"/>
      <w:numFmt w:val="bullet"/>
      <w:lvlText w:val="o"/>
      <w:lvlJc w:val="left"/>
      <w:pPr>
        <w:ind w:left="5760" w:hanging="360"/>
      </w:pPr>
      <w:rPr>
        <w:rFonts w:hint="default" w:ascii="Courier New" w:hAnsi="Courier New"/>
      </w:rPr>
    </w:lvl>
    <w:lvl w:ilvl="8" w:tplc="92D8E896">
      <w:start w:val="1"/>
      <w:numFmt w:val="bullet"/>
      <w:lvlText w:val=""/>
      <w:lvlJc w:val="left"/>
      <w:pPr>
        <w:ind w:left="6480" w:hanging="360"/>
      </w:pPr>
      <w:rPr>
        <w:rFonts w:hint="default" w:ascii="Wingdings" w:hAnsi="Wingdings"/>
      </w:rPr>
    </w:lvl>
  </w:abstractNum>
  <w:abstractNum w:abstractNumId="30" w15:restartNumberingAfterBreak="0">
    <w:nsid w:val="2B964BBF"/>
    <w:multiLevelType w:val="hybridMultilevel"/>
    <w:tmpl w:val="7E46C404"/>
    <w:lvl w:ilvl="0" w:tplc="53B82CF2">
      <w:start w:val="1"/>
      <w:numFmt w:val="bullet"/>
      <w:lvlText w:val=""/>
      <w:lvlJc w:val="left"/>
      <w:pPr>
        <w:ind w:left="720" w:hanging="360"/>
      </w:pPr>
      <w:rPr>
        <w:rFonts w:hint="default" w:ascii="Symbol" w:hAnsi="Symbol"/>
      </w:rPr>
    </w:lvl>
    <w:lvl w:ilvl="1" w:tplc="A0685C18">
      <w:start w:val="1"/>
      <w:numFmt w:val="bullet"/>
      <w:lvlText w:val="o"/>
      <w:lvlJc w:val="left"/>
      <w:pPr>
        <w:ind w:left="1440" w:hanging="360"/>
      </w:pPr>
      <w:rPr>
        <w:rFonts w:hint="default" w:ascii="Courier New" w:hAnsi="Courier New"/>
      </w:rPr>
    </w:lvl>
    <w:lvl w:ilvl="2" w:tplc="A176AB78">
      <w:start w:val="1"/>
      <w:numFmt w:val="bullet"/>
      <w:lvlText w:val=""/>
      <w:lvlJc w:val="left"/>
      <w:pPr>
        <w:ind w:left="2160" w:hanging="360"/>
      </w:pPr>
      <w:rPr>
        <w:rFonts w:hint="default" w:ascii="Wingdings" w:hAnsi="Wingdings"/>
      </w:rPr>
    </w:lvl>
    <w:lvl w:ilvl="3" w:tplc="A3C43BF0">
      <w:start w:val="1"/>
      <w:numFmt w:val="bullet"/>
      <w:lvlText w:val=""/>
      <w:lvlJc w:val="left"/>
      <w:pPr>
        <w:ind w:left="2880" w:hanging="360"/>
      </w:pPr>
      <w:rPr>
        <w:rFonts w:hint="default" w:ascii="Symbol" w:hAnsi="Symbol"/>
      </w:rPr>
    </w:lvl>
    <w:lvl w:ilvl="4" w:tplc="C9CE8A76">
      <w:start w:val="1"/>
      <w:numFmt w:val="bullet"/>
      <w:lvlText w:val="o"/>
      <w:lvlJc w:val="left"/>
      <w:pPr>
        <w:ind w:left="3600" w:hanging="360"/>
      </w:pPr>
      <w:rPr>
        <w:rFonts w:hint="default" w:ascii="Courier New" w:hAnsi="Courier New"/>
      </w:rPr>
    </w:lvl>
    <w:lvl w:ilvl="5" w:tplc="61B6DAAA">
      <w:start w:val="1"/>
      <w:numFmt w:val="bullet"/>
      <w:lvlText w:val=""/>
      <w:lvlJc w:val="left"/>
      <w:pPr>
        <w:ind w:left="4320" w:hanging="360"/>
      </w:pPr>
      <w:rPr>
        <w:rFonts w:hint="default" w:ascii="Wingdings" w:hAnsi="Wingdings"/>
      </w:rPr>
    </w:lvl>
    <w:lvl w:ilvl="6" w:tplc="28CEF59C">
      <w:start w:val="1"/>
      <w:numFmt w:val="bullet"/>
      <w:lvlText w:val=""/>
      <w:lvlJc w:val="left"/>
      <w:pPr>
        <w:ind w:left="5040" w:hanging="360"/>
      </w:pPr>
      <w:rPr>
        <w:rFonts w:hint="default" w:ascii="Symbol" w:hAnsi="Symbol"/>
      </w:rPr>
    </w:lvl>
    <w:lvl w:ilvl="7" w:tplc="EC88BF9E">
      <w:start w:val="1"/>
      <w:numFmt w:val="bullet"/>
      <w:lvlText w:val="o"/>
      <w:lvlJc w:val="left"/>
      <w:pPr>
        <w:ind w:left="5760" w:hanging="360"/>
      </w:pPr>
      <w:rPr>
        <w:rFonts w:hint="default" w:ascii="Courier New" w:hAnsi="Courier New"/>
      </w:rPr>
    </w:lvl>
    <w:lvl w:ilvl="8" w:tplc="A510BFC0">
      <w:start w:val="1"/>
      <w:numFmt w:val="bullet"/>
      <w:lvlText w:val=""/>
      <w:lvlJc w:val="left"/>
      <w:pPr>
        <w:ind w:left="6480" w:hanging="360"/>
      </w:pPr>
      <w:rPr>
        <w:rFonts w:hint="default" w:ascii="Wingdings" w:hAnsi="Wingdings"/>
      </w:rPr>
    </w:lvl>
  </w:abstractNum>
  <w:abstractNum w:abstractNumId="31" w15:restartNumberingAfterBreak="0">
    <w:nsid w:val="2C08DC6F"/>
    <w:multiLevelType w:val="hybridMultilevel"/>
    <w:tmpl w:val="E2F80952"/>
    <w:lvl w:ilvl="0" w:tplc="12267CB8">
      <w:start w:val="1"/>
      <w:numFmt w:val="lowerLetter"/>
      <w:lvlText w:val="%1."/>
      <w:lvlJc w:val="left"/>
      <w:pPr>
        <w:ind w:left="1080" w:hanging="360"/>
      </w:pPr>
    </w:lvl>
    <w:lvl w:ilvl="1" w:tplc="21CE4A0A">
      <w:start w:val="1"/>
      <w:numFmt w:val="lowerLetter"/>
      <w:lvlText w:val="%2."/>
      <w:lvlJc w:val="left"/>
      <w:pPr>
        <w:ind w:left="1800" w:hanging="360"/>
      </w:pPr>
    </w:lvl>
    <w:lvl w:ilvl="2" w:tplc="D1F2CB32">
      <w:start w:val="1"/>
      <w:numFmt w:val="lowerRoman"/>
      <w:lvlText w:val="%3."/>
      <w:lvlJc w:val="right"/>
      <w:pPr>
        <w:ind w:left="2520" w:hanging="180"/>
      </w:pPr>
    </w:lvl>
    <w:lvl w:ilvl="3" w:tplc="E3E212B8">
      <w:start w:val="1"/>
      <w:numFmt w:val="decimal"/>
      <w:lvlText w:val="%4."/>
      <w:lvlJc w:val="left"/>
      <w:pPr>
        <w:ind w:left="3240" w:hanging="360"/>
      </w:pPr>
    </w:lvl>
    <w:lvl w:ilvl="4" w:tplc="80584DC6">
      <w:start w:val="1"/>
      <w:numFmt w:val="lowerLetter"/>
      <w:lvlText w:val="%5."/>
      <w:lvlJc w:val="left"/>
      <w:pPr>
        <w:ind w:left="3960" w:hanging="360"/>
      </w:pPr>
    </w:lvl>
    <w:lvl w:ilvl="5" w:tplc="03040B1C">
      <w:start w:val="1"/>
      <w:numFmt w:val="lowerRoman"/>
      <w:lvlText w:val="%6."/>
      <w:lvlJc w:val="right"/>
      <w:pPr>
        <w:ind w:left="4680" w:hanging="180"/>
      </w:pPr>
    </w:lvl>
    <w:lvl w:ilvl="6" w:tplc="AC0AA57A">
      <w:start w:val="1"/>
      <w:numFmt w:val="decimal"/>
      <w:lvlText w:val="%7."/>
      <w:lvlJc w:val="left"/>
      <w:pPr>
        <w:ind w:left="5400" w:hanging="360"/>
      </w:pPr>
    </w:lvl>
    <w:lvl w:ilvl="7" w:tplc="D6783732">
      <w:start w:val="1"/>
      <w:numFmt w:val="lowerLetter"/>
      <w:lvlText w:val="%8."/>
      <w:lvlJc w:val="left"/>
      <w:pPr>
        <w:ind w:left="6120" w:hanging="360"/>
      </w:pPr>
    </w:lvl>
    <w:lvl w:ilvl="8" w:tplc="DF4C042E">
      <w:start w:val="1"/>
      <w:numFmt w:val="lowerRoman"/>
      <w:lvlText w:val="%9."/>
      <w:lvlJc w:val="right"/>
      <w:pPr>
        <w:ind w:left="6840" w:hanging="180"/>
      </w:pPr>
    </w:lvl>
  </w:abstractNum>
  <w:abstractNum w:abstractNumId="32" w15:restartNumberingAfterBreak="0">
    <w:nsid w:val="2EE22BC6"/>
    <w:multiLevelType w:val="hybridMultilevel"/>
    <w:tmpl w:val="8B0A77B2"/>
    <w:lvl w:ilvl="0" w:tplc="540A7DB4">
      <w:start w:val="1"/>
      <w:numFmt w:val="lowerLetter"/>
      <w:lvlText w:val="%1."/>
      <w:lvlJc w:val="left"/>
      <w:pPr>
        <w:ind w:left="720" w:hanging="360"/>
      </w:pPr>
    </w:lvl>
    <w:lvl w:ilvl="1" w:tplc="F6081B58">
      <w:start w:val="1"/>
      <w:numFmt w:val="lowerLetter"/>
      <w:lvlText w:val="%2."/>
      <w:lvlJc w:val="left"/>
      <w:pPr>
        <w:ind w:left="1440" w:hanging="360"/>
      </w:pPr>
    </w:lvl>
    <w:lvl w:ilvl="2" w:tplc="6E82DD26">
      <w:start w:val="1"/>
      <w:numFmt w:val="lowerRoman"/>
      <w:lvlText w:val="%3."/>
      <w:lvlJc w:val="right"/>
      <w:pPr>
        <w:ind w:left="2160" w:hanging="180"/>
      </w:pPr>
    </w:lvl>
    <w:lvl w:ilvl="3" w:tplc="74C2D294">
      <w:start w:val="1"/>
      <w:numFmt w:val="decimal"/>
      <w:lvlText w:val="%4."/>
      <w:lvlJc w:val="left"/>
      <w:pPr>
        <w:ind w:left="2880" w:hanging="360"/>
      </w:pPr>
    </w:lvl>
    <w:lvl w:ilvl="4" w:tplc="37E4B526">
      <w:start w:val="1"/>
      <w:numFmt w:val="lowerLetter"/>
      <w:lvlText w:val="%5."/>
      <w:lvlJc w:val="left"/>
      <w:pPr>
        <w:ind w:left="3600" w:hanging="360"/>
      </w:pPr>
    </w:lvl>
    <w:lvl w:ilvl="5" w:tplc="0E4A86B4">
      <w:start w:val="1"/>
      <w:numFmt w:val="lowerRoman"/>
      <w:lvlText w:val="%6."/>
      <w:lvlJc w:val="right"/>
      <w:pPr>
        <w:ind w:left="4320" w:hanging="180"/>
      </w:pPr>
    </w:lvl>
    <w:lvl w:ilvl="6" w:tplc="3904D55C">
      <w:start w:val="1"/>
      <w:numFmt w:val="decimal"/>
      <w:lvlText w:val="%7."/>
      <w:lvlJc w:val="left"/>
      <w:pPr>
        <w:ind w:left="5040" w:hanging="360"/>
      </w:pPr>
    </w:lvl>
    <w:lvl w:ilvl="7" w:tplc="B796867A">
      <w:start w:val="1"/>
      <w:numFmt w:val="lowerLetter"/>
      <w:lvlText w:val="%8."/>
      <w:lvlJc w:val="left"/>
      <w:pPr>
        <w:ind w:left="5760" w:hanging="360"/>
      </w:pPr>
    </w:lvl>
    <w:lvl w:ilvl="8" w:tplc="8898C7F6">
      <w:start w:val="1"/>
      <w:numFmt w:val="lowerRoman"/>
      <w:lvlText w:val="%9."/>
      <w:lvlJc w:val="right"/>
      <w:pPr>
        <w:ind w:left="6480" w:hanging="180"/>
      </w:pPr>
    </w:lvl>
  </w:abstractNum>
  <w:abstractNum w:abstractNumId="33" w15:restartNumberingAfterBreak="0">
    <w:nsid w:val="30244683"/>
    <w:multiLevelType w:val="hybridMultilevel"/>
    <w:tmpl w:val="85467316"/>
    <w:lvl w:ilvl="0" w:tplc="6FAC94A2">
      <w:start w:val="1"/>
      <w:numFmt w:val="bullet"/>
      <w:lvlText w:val=""/>
      <w:lvlJc w:val="left"/>
      <w:pPr>
        <w:ind w:left="1080" w:hanging="360"/>
      </w:pPr>
      <w:rPr>
        <w:rFonts w:hint="default" w:ascii="Symbol" w:hAnsi="Symbol"/>
      </w:rPr>
    </w:lvl>
    <w:lvl w:ilvl="1" w:tplc="B1B28E20">
      <w:start w:val="1"/>
      <w:numFmt w:val="bullet"/>
      <w:lvlText w:val="o"/>
      <w:lvlJc w:val="left"/>
      <w:pPr>
        <w:ind w:left="1800" w:hanging="360"/>
      </w:pPr>
      <w:rPr>
        <w:rFonts w:hint="default" w:ascii="Courier New" w:hAnsi="Courier New"/>
      </w:rPr>
    </w:lvl>
    <w:lvl w:ilvl="2" w:tplc="D350231E">
      <w:start w:val="1"/>
      <w:numFmt w:val="bullet"/>
      <w:lvlText w:val=""/>
      <w:lvlJc w:val="left"/>
      <w:pPr>
        <w:ind w:left="2520" w:hanging="360"/>
      </w:pPr>
      <w:rPr>
        <w:rFonts w:hint="default" w:ascii="Wingdings" w:hAnsi="Wingdings"/>
      </w:rPr>
    </w:lvl>
    <w:lvl w:ilvl="3" w:tplc="A0322838">
      <w:start w:val="1"/>
      <w:numFmt w:val="bullet"/>
      <w:lvlText w:val=""/>
      <w:lvlJc w:val="left"/>
      <w:pPr>
        <w:ind w:left="3240" w:hanging="360"/>
      </w:pPr>
      <w:rPr>
        <w:rFonts w:hint="default" w:ascii="Symbol" w:hAnsi="Symbol"/>
      </w:rPr>
    </w:lvl>
    <w:lvl w:ilvl="4" w:tplc="6D34F118">
      <w:start w:val="1"/>
      <w:numFmt w:val="bullet"/>
      <w:lvlText w:val="o"/>
      <w:lvlJc w:val="left"/>
      <w:pPr>
        <w:ind w:left="3960" w:hanging="360"/>
      </w:pPr>
      <w:rPr>
        <w:rFonts w:hint="default" w:ascii="Courier New" w:hAnsi="Courier New"/>
      </w:rPr>
    </w:lvl>
    <w:lvl w:ilvl="5" w:tplc="A6F0DF1C">
      <w:start w:val="1"/>
      <w:numFmt w:val="bullet"/>
      <w:lvlText w:val=""/>
      <w:lvlJc w:val="left"/>
      <w:pPr>
        <w:ind w:left="4680" w:hanging="360"/>
      </w:pPr>
      <w:rPr>
        <w:rFonts w:hint="default" w:ascii="Wingdings" w:hAnsi="Wingdings"/>
      </w:rPr>
    </w:lvl>
    <w:lvl w:ilvl="6" w:tplc="BBAAD954">
      <w:start w:val="1"/>
      <w:numFmt w:val="bullet"/>
      <w:lvlText w:val=""/>
      <w:lvlJc w:val="left"/>
      <w:pPr>
        <w:ind w:left="5400" w:hanging="360"/>
      </w:pPr>
      <w:rPr>
        <w:rFonts w:hint="default" w:ascii="Symbol" w:hAnsi="Symbol"/>
      </w:rPr>
    </w:lvl>
    <w:lvl w:ilvl="7" w:tplc="0F6CEEDE">
      <w:start w:val="1"/>
      <w:numFmt w:val="bullet"/>
      <w:lvlText w:val="o"/>
      <w:lvlJc w:val="left"/>
      <w:pPr>
        <w:ind w:left="6120" w:hanging="360"/>
      </w:pPr>
      <w:rPr>
        <w:rFonts w:hint="default" w:ascii="Courier New" w:hAnsi="Courier New"/>
      </w:rPr>
    </w:lvl>
    <w:lvl w:ilvl="8" w:tplc="59A6906C">
      <w:start w:val="1"/>
      <w:numFmt w:val="bullet"/>
      <w:lvlText w:val=""/>
      <w:lvlJc w:val="left"/>
      <w:pPr>
        <w:ind w:left="6840" w:hanging="360"/>
      </w:pPr>
      <w:rPr>
        <w:rFonts w:hint="default" w:ascii="Wingdings" w:hAnsi="Wingdings"/>
      </w:rPr>
    </w:lvl>
  </w:abstractNum>
  <w:abstractNum w:abstractNumId="34" w15:restartNumberingAfterBreak="0">
    <w:nsid w:val="320EC302"/>
    <w:multiLevelType w:val="hybridMultilevel"/>
    <w:tmpl w:val="E4B45334"/>
    <w:lvl w:ilvl="0" w:tplc="58041570">
      <w:start w:val="1"/>
      <w:numFmt w:val="bullet"/>
      <w:lvlText w:val=""/>
      <w:lvlJc w:val="left"/>
      <w:pPr>
        <w:ind w:left="1080" w:hanging="360"/>
      </w:pPr>
      <w:rPr>
        <w:rFonts w:hint="default" w:ascii="Symbol" w:hAnsi="Symbol"/>
      </w:rPr>
    </w:lvl>
    <w:lvl w:ilvl="1" w:tplc="D3003470">
      <w:start w:val="1"/>
      <w:numFmt w:val="bullet"/>
      <w:lvlText w:val="o"/>
      <w:lvlJc w:val="left"/>
      <w:pPr>
        <w:ind w:left="1800" w:hanging="360"/>
      </w:pPr>
      <w:rPr>
        <w:rFonts w:hint="default" w:ascii="Courier New" w:hAnsi="Courier New"/>
      </w:rPr>
    </w:lvl>
    <w:lvl w:ilvl="2" w:tplc="2F6A6DC6">
      <w:start w:val="1"/>
      <w:numFmt w:val="bullet"/>
      <w:lvlText w:val=""/>
      <w:lvlJc w:val="left"/>
      <w:pPr>
        <w:ind w:left="2520" w:hanging="360"/>
      </w:pPr>
      <w:rPr>
        <w:rFonts w:hint="default" w:ascii="Wingdings" w:hAnsi="Wingdings"/>
      </w:rPr>
    </w:lvl>
    <w:lvl w:ilvl="3" w:tplc="A62C5A74">
      <w:start w:val="1"/>
      <w:numFmt w:val="bullet"/>
      <w:lvlText w:val=""/>
      <w:lvlJc w:val="left"/>
      <w:pPr>
        <w:ind w:left="3240" w:hanging="360"/>
      </w:pPr>
      <w:rPr>
        <w:rFonts w:hint="default" w:ascii="Symbol" w:hAnsi="Symbol"/>
      </w:rPr>
    </w:lvl>
    <w:lvl w:ilvl="4" w:tplc="9802EA38">
      <w:start w:val="1"/>
      <w:numFmt w:val="bullet"/>
      <w:lvlText w:val="o"/>
      <w:lvlJc w:val="left"/>
      <w:pPr>
        <w:ind w:left="3960" w:hanging="360"/>
      </w:pPr>
      <w:rPr>
        <w:rFonts w:hint="default" w:ascii="Courier New" w:hAnsi="Courier New"/>
      </w:rPr>
    </w:lvl>
    <w:lvl w:ilvl="5" w:tplc="0EB45AF8">
      <w:start w:val="1"/>
      <w:numFmt w:val="bullet"/>
      <w:lvlText w:val=""/>
      <w:lvlJc w:val="left"/>
      <w:pPr>
        <w:ind w:left="4680" w:hanging="360"/>
      </w:pPr>
      <w:rPr>
        <w:rFonts w:hint="default" w:ascii="Wingdings" w:hAnsi="Wingdings"/>
      </w:rPr>
    </w:lvl>
    <w:lvl w:ilvl="6" w:tplc="47C81828">
      <w:start w:val="1"/>
      <w:numFmt w:val="bullet"/>
      <w:lvlText w:val=""/>
      <w:lvlJc w:val="left"/>
      <w:pPr>
        <w:ind w:left="5400" w:hanging="360"/>
      </w:pPr>
      <w:rPr>
        <w:rFonts w:hint="default" w:ascii="Symbol" w:hAnsi="Symbol"/>
      </w:rPr>
    </w:lvl>
    <w:lvl w:ilvl="7" w:tplc="227EC2B0">
      <w:start w:val="1"/>
      <w:numFmt w:val="bullet"/>
      <w:lvlText w:val="o"/>
      <w:lvlJc w:val="left"/>
      <w:pPr>
        <w:ind w:left="6120" w:hanging="360"/>
      </w:pPr>
      <w:rPr>
        <w:rFonts w:hint="default" w:ascii="Courier New" w:hAnsi="Courier New"/>
      </w:rPr>
    </w:lvl>
    <w:lvl w:ilvl="8" w:tplc="55B68B3E">
      <w:start w:val="1"/>
      <w:numFmt w:val="bullet"/>
      <w:lvlText w:val=""/>
      <w:lvlJc w:val="left"/>
      <w:pPr>
        <w:ind w:left="6840" w:hanging="360"/>
      </w:pPr>
      <w:rPr>
        <w:rFonts w:hint="default" w:ascii="Wingdings" w:hAnsi="Wingdings"/>
      </w:rPr>
    </w:lvl>
  </w:abstractNum>
  <w:abstractNum w:abstractNumId="35" w15:restartNumberingAfterBreak="0">
    <w:nsid w:val="32AF603E"/>
    <w:multiLevelType w:val="hybridMultilevel"/>
    <w:tmpl w:val="45E017C8"/>
    <w:lvl w:ilvl="0" w:tplc="A65CABD4">
      <w:start w:val="1"/>
      <w:numFmt w:val="bullet"/>
      <w:lvlText w:val=""/>
      <w:lvlJc w:val="left"/>
      <w:pPr>
        <w:ind w:left="1080" w:hanging="360"/>
      </w:pPr>
      <w:rPr>
        <w:rFonts w:hint="default" w:ascii="Symbol" w:hAnsi="Symbol"/>
      </w:rPr>
    </w:lvl>
    <w:lvl w:ilvl="1" w:tplc="79D2DAA8">
      <w:start w:val="1"/>
      <w:numFmt w:val="bullet"/>
      <w:lvlText w:val="o"/>
      <w:lvlJc w:val="left"/>
      <w:pPr>
        <w:ind w:left="1800" w:hanging="360"/>
      </w:pPr>
      <w:rPr>
        <w:rFonts w:hint="default" w:ascii="Courier New" w:hAnsi="Courier New"/>
      </w:rPr>
    </w:lvl>
    <w:lvl w:ilvl="2" w:tplc="F90251FC">
      <w:start w:val="1"/>
      <w:numFmt w:val="bullet"/>
      <w:lvlText w:val=""/>
      <w:lvlJc w:val="left"/>
      <w:pPr>
        <w:ind w:left="2520" w:hanging="360"/>
      </w:pPr>
      <w:rPr>
        <w:rFonts w:hint="default" w:ascii="Wingdings" w:hAnsi="Wingdings"/>
      </w:rPr>
    </w:lvl>
    <w:lvl w:ilvl="3" w:tplc="939E79B8">
      <w:start w:val="1"/>
      <w:numFmt w:val="bullet"/>
      <w:lvlText w:val=""/>
      <w:lvlJc w:val="left"/>
      <w:pPr>
        <w:ind w:left="3240" w:hanging="360"/>
      </w:pPr>
      <w:rPr>
        <w:rFonts w:hint="default" w:ascii="Symbol" w:hAnsi="Symbol"/>
      </w:rPr>
    </w:lvl>
    <w:lvl w:ilvl="4" w:tplc="1BA868E8">
      <w:start w:val="1"/>
      <w:numFmt w:val="bullet"/>
      <w:lvlText w:val="o"/>
      <w:lvlJc w:val="left"/>
      <w:pPr>
        <w:ind w:left="3960" w:hanging="360"/>
      </w:pPr>
      <w:rPr>
        <w:rFonts w:hint="default" w:ascii="Courier New" w:hAnsi="Courier New"/>
      </w:rPr>
    </w:lvl>
    <w:lvl w:ilvl="5" w:tplc="27680AFE">
      <w:start w:val="1"/>
      <w:numFmt w:val="bullet"/>
      <w:lvlText w:val=""/>
      <w:lvlJc w:val="left"/>
      <w:pPr>
        <w:ind w:left="4680" w:hanging="360"/>
      </w:pPr>
      <w:rPr>
        <w:rFonts w:hint="default" w:ascii="Wingdings" w:hAnsi="Wingdings"/>
      </w:rPr>
    </w:lvl>
    <w:lvl w:ilvl="6" w:tplc="008A2F96">
      <w:start w:val="1"/>
      <w:numFmt w:val="bullet"/>
      <w:lvlText w:val=""/>
      <w:lvlJc w:val="left"/>
      <w:pPr>
        <w:ind w:left="5400" w:hanging="360"/>
      </w:pPr>
      <w:rPr>
        <w:rFonts w:hint="default" w:ascii="Symbol" w:hAnsi="Symbol"/>
      </w:rPr>
    </w:lvl>
    <w:lvl w:ilvl="7" w:tplc="1CE86036">
      <w:start w:val="1"/>
      <w:numFmt w:val="bullet"/>
      <w:lvlText w:val="o"/>
      <w:lvlJc w:val="left"/>
      <w:pPr>
        <w:ind w:left="6120" w:hanging="360"/>
      </w:pPr>
      <w:rPr>
        <w:rFonts w:hint="default" w:ascii="Courier New" w:hAnsi="Courier New"/>
      </w:rPr>
    </w:lvl>
    <w:lvl w:ilvl="8" w:tplc="90A6B14C">
      <w:start w:val="1"/>
      <w:numFmt w:val="bullet"/>
      <w:lvlText w:val=""/>
      <w:lvlJc w:val="left"/>
      <w:pPr>
        <w:ind w:left="6840" w:hanging="360"/>
      </w:pPr>
      <w:rPr>
        <w:rFonts w:hint="default" w:ascii="Wingdings" w:hAnsi="Wingdings"/>
      </w:rPr>
    </w:lvl>
  </w:abstractNum>
  <w:abstractNum w:abstractNumId="36" w15:restartNumberingAfterBreak="0">
    <w:nsid w:val="34DCB17D"/>
    <w:multiLevelType w:val="hybridMultilevel"/>
    <w:tmpl w:val="80F257E0"/>
    <w:lvl w:ilvl="0" w:tplc="8B4C6C16">
      <w:start w:val="1"/>
      <w:numFmt w:val="lowerLetter"/>
      <w:lvlText w:val="%1."/>
      <w:lvlJc w:val="left"/>
      <w:pPr>
        <w:ind w:left="720" w:hanging="360"/>
      </w:pPr>
    </w:lvl>
    <w:lvl w:ilvl="1" w:tplc="E744A74E">
      <w:start w:val="1"/>
      <w:numFmt w:val="lowerLetter"/>
      <w:lvlText w:val="%2."/>
      <w:lvlJc w:val="left"/>
      <w:pPr>
        <w:ind w:left="1440" w:hanging="360"/>
      </w:pPr>
    </w:lvl>
    <w:lvl w:ilvl="2" w:tplc="09D0D5A6">
      <w:start w:val="1"/>
      <w:numFmt w:val="lowerRoman"/>
      <w:lvlText w:val="%3."/>
      <w:lvlJc w:val="right"/>
      <w:pPr>
        <w:ind w:left="2160" w:hanging="180"/>
      </w:pPr>
    </w:lvl>
    <w:lvl w:ilvl="3" w:tplc="BDFCF074">
      <w:start w:val="1"/>
      <w:numFmt w:val="decimal"/>
      <w:lvlText w:val="%4."/>
      <w:lvlJc w:val="left"/>
      <w:pPr>
        <w:ind w:left="2880" w:hanging="360"/>
      </w:pPr>
    </w:lvl>
    <w:lvl w:ilvl="4" w:tplc="391A0164">
      <w:start w:val="1"/>
      <w:numFmt w:val="lowerLetter"/>
      <w:lvlText w:val="%5."/>
      <w:lvlJc w:val="left"/>
      <w:pPr>
        <w:ind w:left="3600" w:hanging="360"/>
      </w:pPr>
    </w:lvl>
    <w:lvl w:ilvl="5" w:tplc="9BC2DD98">
      <w:start w:val="1"/>
      <w:numFmt w:val="lowerRoman"/>
      <w:lvlText w:val="%6."/>
      <w:lvlJc w:val="right"/>
      <w:pPr>
        <w:ind w:left="4320" w:hanging="180"/>
      </w:pPr>
    </w:lvl>
    <w:lvl w:ilvl="6" w:tplc="BCA0BF72">
      <w:start w:val="1"/>
      <w:numFmt w:val="decimal"/>
      <w:lvlText w:val="%7."/>
      <w:lvlJc w:val="left"/>
      <w:pPr>
        <w:ind w:left="5040" w:hanging="360"/>
      </w:pPr>
    </w:lvl>
    <w:lvl w:ilvl="7" w:tplc="03343DE4">
      <w:start w:val="1"/>
      <w:numFmt w:val="lowerLetter"/>
      <w:lvlText w:val="%8."/>
      <w:lvlJc w:val="left"/>
      <w:pPr>
        <w:ind w:left="5760" w:hanging="360"/>
      </w:pPr>
    </w:lvl>
    <w:lvl w:ilvl="8" w:tplc="CAD4C4A6">
      <w:start w:val="1"/>
      <w:numFmt w:val="lowerRoman"/>
      <w:lvlText w:val="%9."/>
      <w:lvlJc w:val="right"/>
      <w:pPr>
        <w:ind w:left="6480" w:hanging="180"/>
      </w:pPr>
    </w:lvl>
  </w:abstractNum>
  <w:abstractNum w:abstractNumId="37" w15:restartNumberingAfterBreak="0">
    <w:nsid w:val="35F1DEFF"/>
    <w:multiLevelType w:val="hybridMultilevel"/>
    <w:tmpl w:val="DCF2EA96"/>
    <w:lvl w:ilvl="0" w:tplc="2BE8ED60">
      <w:start w:val="1"/>
      <w:numFmt w:val="bullet"/>
      <w:lvlText w:val=""/>
      <w:lvlJc w:val="left"/>
      <w:pPr>
        <w:ind w:left="1080" w:hanging="360"/>
      </w:pPr>
      <w:rPr>
        <w:rFonts w:hint="default" w:ascii="Symbol" w:hAnsi="Symbol"/>
      </w:rPr>
    </w:lvl>
    <w:lvl w:ilvl="1" w:tplc="FC422D92">
      <w:start w:val="1"/>
      <w:numFmt w:val="bullet"/>
      <w:lvlText w:val="o"/>
      <w:lvlJc w:val="left"/>
      <w:pPr>
        <w:ind w:left="1800" w:hanging="360"/>
      </w:pPr>
      <w:rPr>
        <w:rFonts w:hint="default" w:ascii="Courier New" w:hAnsi="Courier New"/>
      </w:rPr>
    </w:lvl>
    <w:lvl w:ilvl="2" w:tplc="90E41F5E">
      <w:start w:val="1"/>
      <w:numFmt w:val="bullet"/>
      <w:lvlText w:val=""/>
      <w:lvlJc w:val="left"/>
      <w:pPr>
        <w:ind w:left="2520" w:hanging="360"/>
      </w:pPr>
      <w:rPr>
        <w:rFonts w:hint="default" w:ascii="Wingdings" w:hAnsi="Wingdings"/>
      </w:rPr>
    </w:lvl>
    <w:lvl w:ilvl="3" w:tplc="C9403344">
      <w:start w:val="1"/>
      <w:numFmt w:val="bullet"/>
      <w:lvlText w:val=""/>
      <w:lvlJc w:val="left"/>
      <w:pPr>
        <w:ind w:left="3240" w:hanging="360"/>
      </w:pPr>
      <w:rPr>
        <w:rFonts w:hint="default" w:ascii="Symbol" w:hAnsi="Symbol"/>
      </w:rPr>
    </w:lvl>
    <w:lvl w:ilvl="4" w:tplc="0BFE5F36">
      <w:start w:val="1"/>
      <w:numFmt w:val="bullet"/>
      <w:lvlText w:val="o"/>
      <w:lvlJc w:val="left"/>
      <w:pPr>
        <w:ind w:left="3960" w:hanging="360"/>
      </w:pPr>
      <w:rPr>
        <w:rFonts w:hint="default" w:ascii="Courier New" w:hAnsi="Courier New"/>
      </w:rPr>
    </w:lvl>
    <w:lvl w:ilvl="5" w:tplc="335A6BDA">
      <w:start w:val="1"/>
      <w:numFmt w:val="bullet"/>
      <w:lvlText w:val=""/>
      <w:lvlJc w:val="left"/>
      <w:pPr>
        <w:ind w:left="4680" w:hanging="360"/>
      </w:pPr>
      <w:rPr>
        <w:rFonts w:hint="default" w:ascii="Wingdings" w:hAnsi="Wingdings"/>
      </w:rPr>
    </w:lvl>
    <w:lvl w:ilvl="6" w:tplc="108AC5EE">
      <w:start w:val="1"/>
      <w:numFmt w:val="bullet"/>
      <w:lvlText w:val=""/>
      <w:lvlJc w:val="left"/>
      <w:pPr>
        <w:ind w:left="5400" w:hanging="360"/>
      </w:pPr>
      <w:rPr>
        <w:rFonts w:hint="default" w:ascii="Symbol" w:hAnsi="Symbol"/>
      </w:rPr>
    </w:lvl>
    <w:lvl w:ilvl="7" w:tplc="E5EC2408">
      <w:start w:val="1"/>
      <w:numFmt w:val="bullet"/>
      <w:lvlText w:val="o"/>
      <w:lvlJc w:val="left"/>
      <w:pPr>
        <w:ind w:left="6120" w:hanging="360"/>
      </w:pPr>
      <w:rPr>
        <w:rFonts w:hint="default" w:ascii="Courier New" w:hAnsi="Courier New"/>
      </w:rPr>
    </w:lvl>
    <w:lvl w:ilvl="8" w:tplc="8FF66ADA">
      <w:start w:val="1"/>
      <w:numFmt w:val="bullet"/>
      <w:lvlText w:val=""/>
      <w:lvlJc w:val="left"/>
      <w:pPr>
        <w:ind w:left="6840" w:hanging="360"/>
      </w:pPr>
      <w:rPr>
        <w:rFonts w:hint="default" w:ascii="Wingdings" w:hAnsi="Wingdings"/>
      </w:rPr>
    </w:lvl>
  </w:abstractNum>
  <w:abstractNum w:abstractNumId="38" w15:restartNumberingAfterBreak="0">
    <w:nsid w:val="3606C2CB"/>
    <w:multiLevelType w:val="hybridMultilevel"/>
    <w:tmpl w:val="73CE236A"/>
    <w:lvl w:ilvl="0" w:tplc="DDCC5736">
      <w:start w:val="1"/>
      <w:numFmt w:val="lowerLetter"/>
      <w:lvlText w:val="%1."/>
      <w:lvlJc w:val="left"/>
      <w:pPr>
        <w:ind w:left="720" w:hanging="360"/>
      </w:pPr>
    </w:lvl>
    <w:lvl w:ilvl="1" w:tplc="35DEDF00">
      <w:start w:val="1"/>
      <w:numFmt w:val="lowerLetter"/>
      <w:lvlText w:val="%2."/>
      <w:lvlJc w:val="left"/>
      <w:pPr>
        <w:ind w:left="1440" w:hanging="360"/>
      </w:pPr>
    </w:lvl>
    <w:lvl w:ilvl="2" w:tplc="B5143086">
      <w:start w:val="1"/>
      <w:numFmt w:val="lowerRoman"/>
      <w:lvlText w:val="%3."/>
      <w:lvlJc w:val="right"/>
      <w:pPr>
        <w:ind w:left="2160" w:hanging="180"/>
      </w:pPr>
    </w:lvl>
    <w:lvl w:ilvl="3" w:tplc="CCD22274">
      <w:start w:val="1"/>
      <w:numFmt w:val="decimal"/>
      <w:lvlText w:val="%4."/>
      <w:lvlJc w:val="left"/>
      <w:pPr>
        <w:ind w:left="2880" w:hanging="360"/>
      </w:pPr>
    </w:lvl>
    <w:lvl w:ilvl="4" w:tplc="00540FE0">
      <w:start w:val="1"/>
      <w:numFmt w:val="lowerLetter"/>
      <w:lvlText w:val="%5."/>
      <w:lvlJc w:val="left"/>
      <w:pPr>
        <w:ind w:left="3600" w:hanging="360"/>
      </w:pPr>
    </w:lvl>
    <w:lvl w:ilvl="5" w:tplc="746A86B2">
      <w:start w:val="1"/>
      <w:numFmt w:val="lowerRoman"/>
      <w:lvlText w:val="%6."/>
      <w:lvlJc w:val="right"/>
      <w:pPr>
        <w:ind w:left="4320" w:hanging="180"/>
      </w:pPr>
    </w:lvl>
    <w:lvl w:ilvl="6" w:tplc="FBDCE1C8">
      <w:start w:val="1"/>
      <w:numFmt w:val="decimal"/>
      <w:lvlText w:val="%7."/>
      <w:lvlJc w:val="left"/>
      <w:pPr>
        <w:ind w:left="5040" w:hanging="360"/>
      </w:pPr>
    </w:lvl>
    <w:lvl w:ilvl="7" w:tplc="50100D36">
      <w:start w:val="1"/>
      <w:numFmt w:val="lowerLetter"/>
      <w:lvlText w:val="%8."/>
      <w:lvlJc w:val="left"/>
      <w:pPr>
        <w:ind w:left="5760" w:hanging="360"/>
      </w:pPr>
    </w:lvl>
    <w:lvl w:ilvl="8" w:tplc="36525724">
      <w:start w:val="1"/>
      <w:numFmt w:val="lowerRoman"/>
      <w:lvlText w:val="%9."/>
      <w:lvlJc w:val="right"/>
      <w:pPr>
        <w:ind w:left="6480" w:hanging="180"/>
      </w:pPr>
    </w:lvl>
  </w:abstractNum>
  <w:abstractNum w:abstractNumId="39" w15:restartNumberingAfterBreak="0">
    <w:nsid w:val="3646C78F"/>
    <w:multiLevelType w:val="hybridMultilevel"/>
    <w:tmpl w:val="F118CBE8"/>
    <w:lvl w:ilvl="0" w:tplc="3C5CED10">
      <w:start w:val="1"/>
      <w:numFmt w:val="lowerLetter"/>
      <w:lvlText w:val="%1."/>
      <w:lvlJc w:val="left"/>
      <w:pPr>
        <w:ind w:left="720" w:hanging="360"/>
      </w:pPr>
    </w:lvl>
    <w:lvl w:ilvl="1" w:tplc="053ACA10">
      <w:start w:val="1"/>
      <w:numFmt w:val="lowerLetter"/>
      <w:lvlText w:val="%2."/>
      <w:lvlJc w:val="left"/>
      <w:pPr>
        <w:ind w:left="1440" w:hanging="360"/>
      </w:pPr>
    </w:lvl>
    <w:lvl w:ilvl="2" w:tplc="5C2EBD82">
      <w:start w:val="1"/>
      <w:numFmt w:val="lowerRoman"/>
      <w:lvlText w:val="%3."/>
      <w:lvlJc w:val="right"/>
      <w:pPr>
        <w:ind w:left="2160" w:hanging="180"/>
      </w:pPr>
    </w:lvl>
    <w:lvl w:ilvl="3" w:tplc="A61AD058">
      <w:start w:val="1"/>
      <w:numFmt w:val="decimal"/>
      <w:lvlText w:val="%4."/>
      <w:lvlJc w:val="left"/>
      <w:pPr>
        <w:ind w:left="2880" w:hanging="360"/>
      </w:pPr>
    </w:lvl>
    <w:lvl w:ilvl="4" w:tplc="4C20E332">
      <w:start w:val="1"/>
      <w:numFmt w:val="lowerLetter"/>
      <w:lvlText w:val="%5."/>
      <w:lvlJc w:val="left"/>
      <w:pPr>
        <w:ind w:left="3600" w:hanging="360"/>
      </w:pPr>
    </w:lvl>
    <w:lvl w:ilvl="5" w:tplc="88383034">
      <w:start w:val="1"/>
      <w:numFmt w:val="lowerRoman"/>
      <w:lvlText w:val="%6."/>
      <w:lvlJc w:val="right"/>
      <w:pPr>
        <w:ind w:left="4320" w:hanging="180"/>
      </w:pPr>
    </w:lvl>
    <w:lvl w:ilvl="6" w:tplc="92DC80A0">
      <w:start w:val="1"/>
      <w:numFmt w:val="decimal"/>
      <w:lvlText w:val="%7."/>
      <w:lvlJc w:val="left"/>
      <w:pPr>
        <w:ind w:left="5040" w:hanging="360"/>
      </w:pPr>
    </w:lvl>
    <w:lvl w:ilvl="7" w:tplc="E33AE790">
      <w:start w:val="1"/>
      <w:numFmt w:val="lowerLetter"/>
      <w:lvlText w:val="%8."/>
      <w:lvlJc w:val="left"/>
      <w:pPr>
        <w:ind w:left="5760" w:hanging="360"/>
      </w:pPr>
    </w:lvl>
    <w:lvl w:ilvl="8" w:tplc="4350C8DE">
      <w:start w:val="1"/>
      <w:numFmt w:val="lowerRoman"/>
      <w:lvlText w:val="%9."/>
      <w:lvlJc w:val="right"/>
      <w:pPr>
        <w:ind w:left="6480" w:hanging="180"/>
      </w:pPr>
    </w:lvl>
  </w:abstractNum>
  <w:abstractNum w:abstractNumId="40" w15:restartNumberingAfterBreak="0">
    <w:nsid w:val="3C3E34B8"/>
    <w:multiLevelType w:val="hybridMultilevel"/>
    <w:tmpl w:val="21A29FD0"/>
    <w:lvl w:ilvl="0" w:tplc="57049EDC">
      <w:start w:val="1"/>
      <w:numFmt w:val="bullet"/>
      <w:lvlText w:val=""/>
      <w:lvlJc w:val="left"/>
      <w:pPr>
        <w:ind w:left="1080" w:hanging="360"/>
      </w:pPr>
      <w:rPr>
        <w:rFonts w:hint="default" w:ascii="Symbol" w:hAnsi="Symbol"/>
      </w:rPr>
    </w:lvl>
    <w:lvl w:ilvl="1" w:tplc="D8C82586">
      <w:start w:val="1"/>
      <w:numFmt w:val="bullet"/>
      <w:lvlText w:val="o"/>
      <w:lvlJc w:val="left"/>
      <w:pPr>
        <w:ind w:left="1800" w:hanging="360"/>
      </w:pPr>
      <w:rPr>
        <w:rFonts w:hint="default" w:ascii="Courier New" w:hAnsi="Courier New"/>
      </w:rPr>
    </w:lvl>
    <w:lvl w:ilvl="2" w:tplc="E42881CE">
      <w:start w:val="1"/>
      <w:numFmt w:val="bullet"/>
      <w:lvlText w:val=""/>
      <w:lvlJc w:val="left"/>
      <w:pPr>
        <w:ind w:left="2520" w:hanging="360"/>
      </w:pPr>
      <w:rPr>
        <w:rFonts w:hint="default" w:ascii="Wingdings" w:hAnsi="Wingdings"/>
      </w:rPr>
    </w:lvl>
    <w:lvl w:ilvl="3" w:tplc="3A4CCC2E">
      <w:start w:val="1"/>
      <w:numFmt w:val="bullet"/>
      <w:lvlText w:val=""/>
      <w:lvlJc w:val="left"/>
      <w:pPr>
        <w:ind w:left="3240" w:hanging="360"/>
      </w:pPr>
      <w:rPr>
        <w:rFonts w:hint="default" w:ascii="Symbol" w:hAnsi="Symbol"/>
      </w:rPr>
    </w:lvl>
    <w:lvl w:ilvl="4" w:tplc="93EC66C0">
      <w:start w:val="1"/>
      <w:numFmt w:val="bullet"/>
      <w:lvlText w:val="o"/>
      <w:lvlJc w:val="left"/>
      <w:pPr>
        <w:ind w:left="3960" w:hanging="360"/>
      </w:pPr>
      <w:rPr>
        <w:rFonts w:hint="default" w:ascii="Courier New" w:hAnsi="Courier New"/>
      </w:rPr>
    </w:lvl>
    <w:lvl w:ilvl="5" w:tplc="58563B76">
      <w:start w:val="1"/>
      <w:numFmt w:val="bullet"/>
      <w:lvlText w:val=""/>
      <w:lvlJc w:val="left"/>
      <w:pPr>
        <w:ind w:left="4680" w:hanging="360"/>
      </w:pPr>
      <w:rPr>
        <w:rFonts w:hint="default" w:ascii="Wingdings" w:hAnsi="Wingdings"/>
      </w:rPr>
    </w:lvl>
    <w:lvl w:ilvl="6" w:tplc="6C3EFDE8">
      <w:start w:val="1"/>
      <w:numFmt w:val="bullet"/>
      <w:lvlText w:val=""/>
      <w:lvlJc w:val="left"/>
      <w:pPr>
        <w:ind w:left="5400" w:hanging="360"/>
      </w:pPr>
      <w:rPr>
        <w:rFonts w:hint="default" w:ascii="Symbol" w:hAnsi="Symbol"/>
      </w:rPr>
    </w:lvl>
    <w:lvl w:ilvl="7" w:tplc="4180246A">
      <w:start w:val="1"/>
      <w:numFmt w:val="bullet"/>
      <w:lvlText w:val="o"/>
      <w:lvlJc w:val="left"/>
      <w:pPr>
        <w:ind w:left="6120" w:hanging="360"/>
      </w:pPr>
      <w:rPr>
        <w:rFonts w:hint="default" w:ascii="Courier New" w:hAnsi="Courier New"/>
      </w:rPr>
    </w:lvl>
    <w:lvl w:ilvl="8" w:tplc="40E4F6F4">
      <w:start w:val="1"/>
      <w:numFmt w:val="bullet"/>
      <w:lvlText w:val=""/>
      <w:lvlJc w:val="left"/>
      <w:pPr>
        <w:ind w:left="6840" w:hanging="360"/>
      </w:pPr>
      <w:rPr>
        <w:rFonts w:hint="default" w:ascii="Wingdings" w:hAnsi="Wingdings"/>
      </w:rPr>
    </w:lvl>
  </w:abstractNum>
  <w:abstractNum w:abstractNumId="41" w15:restartNumberingAfterBreak="0">
    <w:nsid w:val="3D26725E"/>
    <w:multiLevelType w:val="hybridMultilevel"/>
    <w:tmpl w:val="A1B62DA4"/>
    <w:lvl w:ilvl="0" w:tplc="4B321B60">
      <w:start w:val="1"/>
      <w:numFmt w:val="bullet"/>
      <w:lvlText w:val=""/>
      <w:lvlJc w:val="left"/>
      <w:pPr>
        <w:ind w:left="1080" w:hanging="360"/>
      </w:pPr>
      <w:rPr>
        <w:rFonts w:hint="default" w:ascii="Symbol" w:hAnsi="Symbol"/>
      </w:rPr>
    </w:lvl>
    <w:lvl w:ilvl="1" w:tplc="93FE15EA">
      <w:start w:val="1"/>
      <w:numFmt w:val="lowerLetter"/>
      <w:lvlText w:val="%2."/>
      <w:lvlJc w:val="left"/>
      <w:pPr>
        <w:ind w:left="1800" w:hanging="360"/>
      </w:pPr>
    </w:lvl>
    <w:lvl w:ilvl="2" w:tplc="1854BCFC">
      <w:start w:val="1"/>
      <w:numFmt w:val="bullet"/>
      <w:lvlText w:val=""/>
      <w:lvlJc w:val="left"/>
      <w:pPr>
        <w:ind w:left="2520" w:hanging="360"/>
      </w:pPr>
      <w:rPr>
        <w:rFonts w:hint="default" w:ascii="Wingdings" w:hAnsi="Wingdings"/>
      </w:rPr>
    </w:lvl>
    <w:lvl w:ilvl="3" w:tplc="88E88C16">
      <w:start w:val="1"/>
      <w:numFmt w:val="bullet"/>
      <w:lvlText w:val=""/>
      <w:lvlJc w:val="left"/>
      <w:pPr>
        <w:ind w:left="3240" w:hanging="360"/>
      </w:pPr>
      <w:rPr>
        <w:rFonts w:hint="default" w:ascii="Symbol" w:hAnsi="Symbol"/>
      </w:rPr>
    </w:lvl>
    <w:lvl w:ilvl="4" w:tplc="9440F3A8">
      <w:start w:val="1"/>
      <w:numFmt w:val="bullet"/>
      <w:lvlText w:val="o"/>
      <w:lvlJc w:val="left"/>
      <w:pPr>
        <w:ind w:left="3960" w:hanging="360"/>
      </w:pPr>
      <w:rPr>
        <w:rFonts w:hint="default" w:ascii="Courier New" w:hAnsi="Courier New"/>
      </w:rPr>
    </w:lvl>
    <w:lvl w:ilvl="5" w:tplc="2AC64BEA">
      <w:start w:val="1"/>
      <w:numFmt w:val="bullet"/>
      <w:lvlText w:val=""/>
      <w:lvlJc w:val="left"/>
      <w:pPr>
        <w:ind w:left="4680" w:hanging="360"/>
      </w:pPr>
      <w:rPr>
        <w:rFonts w:hint="default" w:ascii="Wingdings" w:hAnsi="Wingdings"/>
      </w:rPr>
    </w:lvl>
    <w:lvl w:ilvl="6" w:tplc="DAAC7BA4">
      <w:start w:val="1"/>
      <w:numFmt w:val="bullet"/>
      <w:lvlText w:val=""/>
      <w:lvlJc w:val="left"/>
      <w:pPr>
        <w:ind w:left="5400" w:hanging="360"/>
      </w:pPr>
      <w:rPr>
        <w:rFonts w:hint="default" w:ascii="Symbol" w:hAnsi="Symbol"/>
      </w:rPr>
    </w:lvl>
    <w:lvl w:ilvl="7" w:tplc="B8701EAC">
      <w:start w:val="1"/>
      <w:numFmt w:val="bullet"/>
      <w:lvlText w:val="o"/>
      <w:lvlJc w:val="left"/>
      <w:pPr>
        <w:ind w:left="6120" w:hanging="360"/>
      </w:pPr>
      <w:rPr>
        <w:rFonts w:hint="default" w:ascii="Courier New" w:hAnsi="Courier New"/>
      </w:rPr>
    </w:lvl>
    <w:lvl w:ilvl="8" w:tplc="277AD402">
      <w:start w:val="1"/>
      <w:numFmt w:val="bullet"/>
      <w:lvlText w:val=""/>
      <w:lvlJc w:val="left"/>
      <w:pPr>
        <w:ind w:left="6840" w:hanging="360"/>
      </w:pPr>
      <w:rPr>
        <w:rFonts w:hint="default" w:ascii="Wingdings" w:hAnsi="Wingdings"/>
      </w:rPr>
    </w:lvl>
  </w:abstractNum>
  <w:abstractNum w:abstractNumId="42" w15:restartNumberingAfterBreak="0">
    <w:nsid w:val="3EB796BA"/>
    <w:multiLevelType w:val="hybridMultilevel"/>
    <w:tmpl w:val="12940854"/>
    <w:lvl w:ilvl="0" w:tplc="F134E86A">
      <w:start w:val="1"/>
      <w:numFmt w:val="bullet"/>
      <w:lvlText w:val=""/>
      <w:lvlJc w:val="left"/>
      <w:pPr>
        <w:ind w:left="1080" w:hanging="360"/>
      </w:pPr>
      <w:rPr>
        <w:rFonts w:hint="default" w:ascii="Symbol" w:hAnsi="Symbol"/>
      </w:rPr>
    </w:lvl>
    <w:lvl w:ilvl="1" w:tplc="D2882EAC">
      <w:start w:val="1"/>
      <w:numFmt w:val="lowerLetter"/>
      <w:lvlText w:val="%2."/>
      <w:lvlJc w:val="left"/>
      <w:pPr>
        <w:ind w:left="1800" w:hanging="360"/>
      </w:pPr>
    </w:lvl>
    <w:lvl w:ilvl="2" w:tplc="F8AA31C6">
      <w:start w:val="1"/>
      <w:numFmt w:val="bullet"/>
      <w:lvlText w:val=""/>
      <w:lvlJc w:val="left"/>
      <w:pPr>
        <w:ind w:left="2520" w:hanging="360"/>
      </w:pPr>
      <w:rPr>
        <w:rFonts w:hint="default" w:ascii="Wingdings" w:hAnsi="Wingdings"/>
      </w:rPr>
    </w:lvl>
    <w:lvl w:ilvl="3" w:tplc="E2FA56D8">
      <w:start w:val="1"/>
      <w:numFmt w:val="bullet"/>
      <w:lvlText w:val=""/>
      <w:lvlJc w:val="left"/>
      <w:pPr>
        <w:ind w:left="3240" w:hanging="360"/>
      </w:pPr>
      <w:rPr>
        <w:rFonts w:hint="default" w:ascii="Symbol" w:hAnsi="Symbol"/>
      </w:rPr>
    </w:lvl>
    <w:lvl w:ilvl="4" w:tplc="F7923B38">
      <w:start w:val="1"/>
      <w:numFmt w:val="bullet"/>
      <w:lvlText w:val="o"/>
      <w:lvlJc w:val="left"/>
      <w:pPr>
        <w:ind w:left="3960" w:hanging="360"/>
      </w:pPr>
      <w:rPr>
        <w:rFonts w:hint="default" w:ascii="Courier New" w:hAnsi="Courier New"/>
      </w:rPr>
    </w:lvl>
    <w:lvl w:ilvl="5" w:tplc="5130204C">
      <w:start w:val="1"/>
      <w:numFmt w:val="bullet"/>
      <w:lvlText w:val=""/>
      <w:lvlJc w:val="left"/>
      <w:pPr>
        <w:ind w:left="4680" w:hanging="360"/>
      </w:pPr>
      <w:rPr>
        <w:rFonts w:hint="default" w:ascii="Wingdings" w:hAnsi="Wingdings"/>
      </w:rPr>
    </w:lvl>
    <w:lvl w:ilvl="6" w:tplc="674070E0">
      <w:start w:val="1"/>
      <w:numFmt w:val="bullet"/>
      <w:lvlText w:val=""/>
      <w:lvlJc w:val="left"/>
      <w:pPr>
        <w:ind w:left="5400" w:hanging="360"/>
      </w:pPr>
      <w:rPr>
        <w:rFonts w:hint="default" w:ascii="Symbol" w:hAnsi="Symbol"/>
      </w:rPr>
    </w:lvl>
    <w:lvl w:ilvl="7" w:tplc="B22025E2">
      <w:start w:val="1"/>
      <w:numFmt w:val="bullet"/>
      <w:lvlText w:val="o"/>
      <w:lvlJc w:val="left"/>
      <w:pPr>
        <w:ind w:left="6120" w:hanging="360"/>
      </w:pPr>
      <w:rPr>
        <w:rFonts w:hint="default" w:ascii="Courier New" w:hAnsi="Courier New"/>
      </w:rPr>
    </w:lvl>
    <w:lvl w:ilvl="8" w:tplc="C3F4F6FE">
      <w:start w:val="1"/>
      <w:numFmt w:val="bullet"/>
      <w:lvlText w:val=""/>
      <w:lvlJc w:val="left"/>
      <w:pPr>
        <w:ind w:left="6840" w:hanging="360"/>
      </w:pPr>
      <w:rPr>
        <w:rFonts w:hint="default" w:ascii="Wingdings" w:hAnsi="Wingdings"/>
      </w:rPr>
    </w:lvl>
  </w:abstractNum>
  <w:abstractNum w:abstractNumId="43" w15:restartNumberingAfterBreak="0">
    <w:nsid w:val="3F293CB4"/>
    <w:multiLevelType w:val="hybridMultilevel"/>
    <w:tmpl w:val="0E9A8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FE44905"/>
    <w:multiLevelType w:val="hybridMultilevel"/>
    <w:tmpl w:val="FC10A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C201DF"/>
    <w:multiLevelType w:val="multilevel"/>
    <w:tmpl w:val="CC22DD1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6" w15:restartNumberingAfterBreak="0">
    <w:nsid w:val="4587D823"/>
    <w:multiLevelType w:val="hybridMultilevel"/>
    <w:tmpl w:val="D9400418"/>
    <w:lvl w:ilvl="0" w:tplc="8256AA26">
      <w:start w:val="1"/>
      <w:numFmt w:val="bullet"/>
      <w:lvlText w:val=""/>
      <w:lvlJc w:val="left"/>
      <w:pPr>
        <w:ind w:left="1080" w:hanging="360"/>
      </w:pPr>
      <w:rPr>
        <w:rFonts w:hint="default" w:ascii="Symbol" w:hAnsi="Symbol"/>
      </w:rPr>
    </w:lvl>
    <w:lvl w:ilvl="1" w:tplc="0F0803D0">
      <w:start w:val="1"/>
      <w:numFmt w:val="bullet"/>
      <w:lvlText w:val="o"/>
      <w:lvlJc w:val="left"/>
      <w:pPr>
        <w:ind w:left="1800" w:hanging="360"/>
      </w:pPr>
      <w:rPr>
        <w:rFonts w:hint="default" w:ascii="Courier New" w:hAnsi="Courier New"/>
      </w:rPr>
    </w:lvl>
    <w:lvl w:ilvl="2" w:tplc="B6BA6EC8">
      <w:start w:val="1"/>
      <w:numFmt w:val="bullet"/>
      <w:lvlText w:val=""/>
      <w:lvlJc w:val="left"/>
      <w:pPr>
        <w:ind w:left="2520" w:hanging="360"/>
      </w:pPr>
      <w:rPr>
        <w:rFonts w:hint="default" w:ascii="Wingdings" w:hAnsi="Wingdings"/>
      </w:rPr>
    </w:lvl>
    <w:lvl w:ilvl="3" w:tplc="793ECF80">
      <w:start w:val="1"/>
      <w:numFmt w:val="bullet"/>
      <w:lvlText w:val=""/>
      <w:lvlJc w:val="left"/>
      <w:pPr>
        <w:ind w:left="3240" w:hanging="360"/>
      </w:pPr>
      <w:rPr>
        <w:rFonts w:hint="default" w:ascii="Symbol" w:hAnsi="Symbol"/>
      </w:rPr>
    </w:lvl>
    <w:lvl w:ilvl="4" w:tplc="F1F048A2">
      <w:start w:val="1"/>
      <w:numFmt w:val="bullet"/>
      <w:lvlText w:val="o"/>
      <w:lvlJc w:val="left"/>
      <w:pPr>
        <w:ind w:left="3960" w:hanging="360"/>
      </w:pPr>
      <w:rPr>
        <w:rFonts w:hint="default" w:ascii="Courier New" w:hAnsi="Courier New"/>
      </w:rPr>
    </w:lvl>
    <w:lvl w:ilvl="5" w:tplc="EFE48D7C">
      <w:start w:val="1"/>
      <w:numFmt w:val="bullet"/>
      <w:lvlText w:val=""/>
      <w:lvlJc w:val="left"/>
      <w:pPr>
        <w:ind w:left="4680" w:hanging="360"/>
      </w:pPr>
      <w:rPr>
        <w:rFonts w:hint="default" w:ascii="Wingdings" w:hAnsi="Wingdings"/>
      </w:rPr>
    </w:lvl>
    <w:lvl w:ilvl="6" w:tplc="45729114">
      <w:start w:val="1"/>
      <w:numFmt w:val="bullet"/>
      <w:lvlText w:val=""/>
      <w:lvlJc w:val="left"/>
      <w:pPr>
        <w:ind w:left="5400" w:hanging="360"/>
      </w:pPr>
      <w:rPr>
        <w:rFonts w:hint="default" w:ascii="Symbol" w:hAnsi="Symbol"/>
      </w:rPr>
    </w:lvl>
    <w:lvl w:ilvl="7" w:tplc="33CEBB56">
      <w:start w:val="1"/>
      <w:numFmt w:val="bullet"/>
      <w:lvlText w:val="o"/>
      <w:lvlJc w:val="left"/>
      <w:pPr>
        <w:ind w:left="6120" w:hanging="360"/>
      </w:pPr>
      <w:rPr>
        <w:rFonts w:hint="default" w:ascii="Courier New" w:hAnsi="Courier New"/>
      </w:rPr>
    </w:lvl>
    <w:lvl w:ilvl="8" w:tplc="724EB662">
      <w:start w:val="1"/>
      <w:numFmt w:val="bullet"/>
      <w:lvlText w:val=""/>
      <w:lvlJc w:val="left"/>
      <w:pPr>
        <w:ind w:left="6840" w:hanging="360"/>
      </w:pPr>
      <w:rPr>
        <w:rFonts w:hint="default" w:ascii="Wingdings" w:hAnsi="Wingdings"/>
      </w:rPr>
    </w:lvl>
  </w:abstractNum>
  <w:abstractNum w:abstractNumId="47" w15:restartNumberingAfterBreak="0">
    <w:nsid w:val="46946A3B"/>
    <w:multiLevelType w:val="multilevel"/>
    <w:tmpl w:val="3F32D0A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8" w15:restartNumberingAfterBreak="0">
    <w:nsid w:val="46BB801B"/>
    <w:multiLevelType w:val="hybridMultilevel"/>
    <w:tmpl w:val="8C425F18"/>
    <w:lvl w:ilvl="0" w:tplc="AB08C39A">
      <w:start w:val="1"/>
      <w:numFmt w:val="bullet"/>
      <w:lvlText w:val=""/>
      <w:lvlJc w:val="left"/>
      <w:pPr>
        <w:ind w:left="1080" w:hanging="360"/>
      </w:pPr>
      <w:rPr>
        <w:rFonts w:hint="default" w:ascii="Symbol" w:hAnsi="Symbol"/>
      </w:rPr>
    </w:lvl>
    <w:lvl w:ilvl="1" w:tplc="A7CE2E56">
      <w:start w:val="1"/>
      <w:numFmt w:val="bullet"/>
      <w:lvlText w:val="o"/>
      <w:lvlJc w:val="left"/>
      <w:pPr>
        <w:ind w:left="1800" w:hanging="360"/>
      </w:pPr>
      <w:rPr>
        <w:rFonts w:hint="default" w:ascii="Courier New" w:hAnsi="Courier New"/>
      </w:rPr>
    </w:lvl>
    <w:lvl w:ilvl="2" w:tplc="0D9203CA">
      <w:start w:val="1"/>
      <w:numFmt w:val="bullet"/>
      <w:lvlText w:val=""/>
      <w:lvlJc w:val="left"/>
      <w:pPr>
        <w:ind w:left="2520" w:hanging="360"/>
      </w:pPr>
      <w:rPr>
        <w:rFonts w:hint="default" w:ascii="Wingdings" w:hAnsi="Wingdings"/>
      </w:rPr>
    </w:lvl>
    <w:lvl w:ilvl="3" w:tplc="94448C0E">
      <w:start w:val="1"/>
      <w:numFmt w:val="bullet"/>
      <w:lvlText w:val=""/>
      <w:lvlJc w:val="left"/>
      <w:pPr>
        <w:ind w:left="3240" w:hanging="360"/>
      </w:pPr>
      <w:rPr>
        <w:rFonts w:hint="default" w:ascii="Symbol" w:hAnsi="Symbol"/>
      </w:rPr>
    </w:lvl>
    <w:lvl w:ilvl="4" w:tplc="6680CD06">
      <w:start w:val="1"/>
      <w:numFmt w:val="bullet"/>
      <w:lvlText w:val="o"/>
      <w:lvlJc w:val="left"/>
      <w:pPr>
        <w:ind w:left="3960" w:hanging="360"/>
      </w:pPr>
      <w:rPr>
        <w:rFonts w:hint="default" w:ascii="Courier New" w:hAnsi="Courier New"/>
      </w:rPr>
    </w:lvl>
    <w:lvl w:ilvl="5" w:tplc="E78A1976">
      <w:start w:val="1"/>
      <w:numFmt w:val="bullet"/>
      <w:lvlText w:val=""/>
      <w:lvlJc w:val="left"/>
      <w:pPr>
        <w:ind w:left="4680" w:hanging="360"/>
      </w:pPr>
      <w:rPr>
        <w:rFonts w:hint="default" w:ascii="Wingdings" w:hAnsi="Wingdings"/>
      </w:rPr>
    </w:lvl>
    <w:lvl w:ilvl="6" w:tplc="41F4ABAA">
      <w:start w:val="1"/>
      <w:numFmt w:val="bullet"/>
      <w:lvlText w:val=""/>
      <w:lvlJc w:val="left"/>
      <w:pPr>
        <w:ind w:left="5400" w:hanging="360"/>
      </w:pPr>
      <w:rPr>
        <w:rFonts w:hint="default" w:ascii="Symbol" w:hAnsi="Symbol"/>
      </w:rPr>
    </w:lvl>
    <w:lvl w:ilvl="7" w:tplc="28EE77D0">
      <w:start w:val="1"/>
      <w:numFmt w:val="bullet"/>
      <w:lvlText w:val="o"/>
      <w:lvlJc w:val="left"/>
      <w:pPr>
        <w:ind w:left="6120" w:hanging="360"/>
      </w:pPr>
      <w:rPr>
        <w:rFonts w:hint="default" w:ascii="Courier New" w:hAnsi="Courier New"/>
      </w:rPr>
    </w:lvl>
    <w:lvl w:ilvl="8" w:tplc="C4883A9A">
      <w:start w:val="1"/>
      <w:numFmt w:val="bullet"/>
      <w:lvlText w:val=""/>
      <w:lvlJc w:val="left"/>
      <w:pPr>
        <w:ind w:left="6840" w:hanging="360"/>
      </w:pPr>
      <w:rPr>
        <w:rFonts w:hint="default" w:ascii="Wingdings" w:hAnsi="Wingdings"/>
      </w:rPr>
    </w:lvl>
  </w:abstractNum>
  <w:abstractNum w:abstractNumId="49" w15:restartNumberingAfterBreak="0">
    <w:nsid w:val="470BF264"/>
    <w:multiLevelType w:val="hybridMultilevel"/>
    <w:tmpl w:val="59EAF8E6"/>
    <w:lvl w:ilvl="0" w:tplc="4678F1AE">
      <w:start w:val="1"/>
      <w:numFmt w:val="bullet"/>
      <w:lvlText w:val=""/>
      <w:lvlJc w:val="left"/>
      <w:pPr>
        <w:ind w:left="1080" w:hanging="360"/>
      </w:pPr>
      <w:rPr>
        <w:rFonts w:hint="default" w:ascii="Symbol" w:hAnsi="Symbol"/>
      </w:rPr>
    </w:lvl>
    <w:lvl w:ilvl="1" w:tplc="3118C052">
      <w:start w:val="1"/>
      <w:numFmt w:val="bullet"/>
      <w:lvlText w:val="o"/>
      <w:lvlJc w:val="left"/>
      <w:pPr>
        <w:ind w:left="1800" w:hanging="360"/>
      </w:pPr>
      <w:rPr>
        <w:rFonts w:hint="default" w:ascii="Courier New" w:hAnsi="Courier New"/>
      </w:rPr>
    </w:lvl>
    <w:lvl w:ilvl="2" w:tplc="813A275C">
      <w:start w:val="1"/>
      <w:numFmt w:val="bullet"/>
      <w:lvlText w:val=""/>
      <w:lvlJc w:val="left"/>
      <w:pPr>
        <w:ind w:left="2520" w:hanging="360"/>
      </w:pPr>
      <w:rPr>
        <w:rFonts w:hint="default" w:ascii="Wingdings" w:hAnsi="Wingdings"/>
      </w:rPr>
    </w:lvl>
    <w:lvl w:ilvl="3" w:tplc="5178FE98">
      <w:start w:val="1"/>
      <w:numFmt w:val="bullet"/>
      <w:lvlText w:val=""/>
      <w:lvlJc w:val="left"/>
      <w:pPr>
        <w:ind w:left="3240" w:hanging="360"/>
      </w:pPr>
      <w:rPr>
        <w:rFonts w:hint="default" w:ascii="Symbol" w:hAnsi="Symbol"/>
      </w:rPr>
    </w:lvl>
    <w:lvl w:ilvl="4" w:tplc="C91847BC">
      <w:start w:val="1"/>
      <w:numFmt w:val="bullet"/>
      <w:lvlText w:val="o"/>
      <w:lvlJc w:val="left"/>
      <w:pPr>
        <w:ind w:left="3960" w:hanging="360"/>
      </w:pPr>
      <w:rPr>
        <w:rFonts w:hint="default" w:ascii="Courier New" w:hAnsi="Courier New"/>
      </w:rPr>
    </w:lvl>
    <w:lvl w:ilvl="5" w:tplc="7370349E">
      <w:start w:val="1"/>
      <w:numFmt w:val="bullet"/>
      <w:lvlText w:val=""/>
      <w:lvlJc w:val="left"/>
      <w:pPr>
        <w:ind w:left="4680" w:hanging="360"/>
      </w:pPr>
      <w:rPr>
        <w:rFonts w:hint="default" w:ascii="Wingdings" w:hAnsi="Wingdings"/>
      </w:rPr>
    </w:lvl>
    <w:lvl w:ilvl="6" w:tplc="234EB69A">
      <w:start w:val="1"/>
      <w:numFmt w:val="bullet"/>
      <w:lvlText w:val=""/>
      <w:lvlJc w:val="left"/>
      <w:pPr>
        <w:ind w:left="5400" w:hanging="360"/>
      </w:pPr>
      <w:rPr>
        <w:rFonts w:hint="default" w:ascii="Symbol" w:hAnsi="Symbol"/>
      </w:rPr>
    </w:lvl>
    <w:lvl w:ilvl="7" w:tplc="C7FE0642">
      <w:start w:val="1"/>
      <w:numFmt w:val="bullet"/>
      <w:lvlText w:val="o"/>
      <w:lvlJc w:val="left"/>
      <w:pPr>
        <w:ind w:left="6120" w:hanging="360"/>
      </w:pPr>
      <w:rPr>
        <w:rFonts w:hint="default" w:ascii="Courier New" w:hAnsi="Courier New"/>
      </w:rPr>
    </w:lvl>
    <w:lvl w:ilvl="8" w:tplc="545A8144">
      <w:start w:val="1"/>
      <w:numFmt w:val="bullet"/>
      <w:lvlText w:val=""/>
      <w:lvlJc w:val="left"/>
      <w:pPr>
        <w:ind w:left="6840" w:hanging="360"/>
      </w:pPr>
      <w:rPr>
        <w:rFonts w:hint="default" w:ascii="Wingdings" w:hAnsi="Wingdings"/>
      </w:rPr>
    </w:lvl>
  </w:abstractNum>
  <w:abstractNum w:abstractNumId="50" w15:restartNumberingAfterBreak="0">
    <w:nsid w:val="48A1F11C"/>
    <w:multiLevelType w:val="hybridMultilevel"/>
    <w:tmpl w:val="DEA85C70"/>
    <w:lvl w:ilvl="0" w:tplc="A4A2691A">
      <w:start w:val="1"/>
      <w:numFmt w:val="decimal"/>
      <w:lvlText w:val="%1."/>
      <w:lvlJc w:val="left"/>
      <w:pPr>
        <w:ind w:left="720" w:hanging="360"/>
      </w:pPr>
    </w:lvl>
    <w:lvl w:ilvl="1" w:tplc="A8EAC104">
      <w:start w:val="1"/>
      <w:numFmt w:val="lowerLetter"/>
      <w:lvlText w:val="%2."/>
      <w:lvlJc w:val="left"/>
      <w:pPr>
        <w:ind w:left="1440" w:hanging="360"/>
      </w:pPr>
    </w:lvl>
    <w:lvl w:ilvl="2" w:tplc="4AD66B72">
      <w:start w:val="1"/>
      <w:numFmt w:val="lowerRoman"/>
      <w:lvlText w:val="%3."/>
      <w:lvlJc w:val="right"/>
      <w:pPr>
        <w:ind w:left="2160" w:hanging="180"/>
      </w:pPr>
    </w:lvl>
    <w:lvl w:ilvl="3" w:tplc="9034B23C">
      <w:start w:val="1"/>
      <w:numFmt w:val="decimal"/>
      <w:lvlText w:val="%4."/>
      <w:lvlJc w:val="left"/>
      <w:pPr>
        <w:ind w:left="2880" w:hanging="360"/>
      </w:pPr>
    </w:lvl>
    <w:lvl w:ilvl="4" w:tplc="33D62288">
      <w:start w:val="1"/>
      <w:numFmt w:val="lowerLetter"/>
      <w:lvlText w:val="%5."/>
      <w:lvlJc w:val="left"/>
      <w:pPr>
        <w:ind w:left="3600" w:hanging="360"/>
      </w:pPr>
    </w:lvl>
    <w:lvl w:ilvl="5" w:tplc="2D7A2634">
      <w:start w:val="1"/>
      <w:numFmt w:val="lowerRoman"/>
      <w:lvlText w:val="%6."/>
      <w:lvlJc w:val="right"/>
      <w:pPr>
        <w:ind w:left="4320" w:hanging="180"/>
      </w:pPr>
    </w:lvl>
    <w:lvl w:ilvl="6" w:tplc="103E7D5E">
      <w:start w:val="1"/>
      <w:numFmt w:val="decimal"/>
      <w:lvlText w:val="%7."/>
      <w:lvlJc w:val="left"/>
      <w:pPr>
        <w:ind w:left="5040" w:hanging="360"/>
      </w:pPr>
    </w:lvl>
    <w:lvl w:ilvl="7" w:tplc="E2C64408">
      <w:start w:val="1"/>
      <w:numFmt w:val="lowerLetter"/>
      <w:lvlText w:val="%8."/>
      <w:lvlJc w:val="left"/>
      <w:pPr>
        <w:ind w:left="5760" w:hanging="360"/>
      </w:pPr>
    </w:lvl>
    <w:lvl w:ilvl="8" w:tplc="5FA0108A">
      <w:start w:val="1"/>
      <w:numFmt w:val="lowerRoman"/>
      <w:lvlText w:val="%9."/>
      <w:lvlJc w:val="right"/>
      <w:pPr>
        <w:ind w:left="6480" w:hanging="180"/>
      </w:pPr>
    </w:lvl>
  </w:abstractNum>
  <w:abstractNum w:abstractNumId="51" w15:restartNumberingAfterBreak="0">
    <w:nsid w:val="494E583E"/>
    <w:multiLevelType w:val="hybridMultilevel"/>
    <w:tmpl w:val="1DF81564"/>
    <w:lvl w:ilvl="0" w:tplc="FAB0B69A">
      <w:start w:val="1"/>
      <w:numFmt w:val="bullet"/>
      <w:lvlText w:val=""/>
      <w:lvlJc w:val="left"/>
      <w:pPr>
        <w:ind w:left="1440" w:hanging="360"/>
      </w:pPr>
      <w:rPr>
        <w:rFonts w:hint="default" w:ascii="Symbol" w:hAnsi="Symbol"/>
      </w:rPr>
    </w:lvl>
    <w:lvl w:ilvl="1" w:tplc="E25446C6">
      <w:start w:val="1"/>
      <w:numFmt w:val="bullet"/>
      <w:lvlText w:val="o"/>
      <w:lvlJc w:val="left"/>
      <w:pPr>
        <w:ind w:left="2160" w:hanging="360"/>
      </w:pPr>
      <w:rPr>
        <w:rFonts w:hint="default" w:ascii="Courier New" w:hAnsi="Courier New"/>
      </w:rPr>
    </w:lvl>
    <w:lvl w:ilvl="2" w:tplc="83829758">
      <w:start w:val="1"/>
      <w:numFmt w:val="bullet"/>
      <w:lvlText w:val=""/>
      <w:lvlJc w:val="left"/>
      <w:pPr>
        <w:ind w:left="2880" w:hanging="360"/>
      </w:pPr>
      <w:rPr>
        <w:rFonts w:hint="default" w:ascii="Wingdings" w:hAnsi="Wingdings"/>
      </w:rPr>
    </w:lvl>
    <w:lvl w:ilvl="3" w:tplc="A120E716">
      <w:start w:val="1"/>
      <w:numFmt w:val="bullet"/>
      <w:lvlText w:val=""/>
      <w:lvlJc w:val="left"/>
      <w:pPr>
        <w:ind w:left="3600" w:hanging="360"/>
      </w:pPr>
      <w:rPr>
        <w:rFonts w:hint="default" w:ascii="Symbol" w:hAnsi="Symbol"/>
      </w:rPr>
    </w:lvl>
    <w:lvl w:ilvl="4" w:tplc="B25889A0">
      <w:start w:val="1"/>
      <w:numFmt w:val="bullet"/>
      <w:lvlText w:val="o"/>
      <w:lvlJc w:val="left"/>
      <w:pPr>
        <w:ind w:left="4320" w:hanging="360"/>
      </w:pPr>
      <w:rPr>
        <w:rFonts w:hint="default" w:ascii="Courier New" w:hAnsi="Courier New"/>
      </w:rPr>
    </w:lvl>
    <w:lvl w:ilvl="5" w:tplc="4DECCE88">
      <w:start w:val="1"/>
      <w:numFmt w:val="bullet"/>
      <w:lvlText w:val=""/>
      <w:lvlJc w:val="left"/>
      <w:pPr>
        <w:ind w:left="5040" w:hanging="360"/>
      </w:pPr>
      <w:rPr>
        <w:rFonts w:hint="default" w:ascii="Wingdings" w:hAnsi="Wingdings"/>
      </w:rPr>
    </w:lvl>
    <w:lvl w:ilvl="6" w:tplc="E344695C">
      <w:start w:val="1"/>
      <w:numFmt w:val="bullet"/>
      <w:lvlText w:val=""/>
      <w:lvlJc w:val="left"/>
      <w:pPr>
        <w:ind w:left="5760" w:hanging="360"/>
      </w:pPr>
      <w:rPr>
        <w:rFonts w:hint="default" w:ascii="Symbol" w:hAnsi="Symbol"/>
      </w:rPr>
    </w:lvl>
    <w:lvl w:ilvl="7" w:tplc="6B2E4BD8">
      <w:start w:val="1"/>
      <w:numFmt w:val="bullet"/>
      <w:lvlText w:val="o"/>
      <w:lvlJc w:val="left"/>
      <w:pPr>
        <w:ind w:left="6480" w:hanging="360"/>
      </w:pPr>
      <w:rPr>
        <w:rFonts w:hint="default" w:ascii="Courier New" w:hAnsi="Courier New"/>
      </w:rPr>
    </w:lvl>
    <w:lvl w:ilvl="8" w:tplc="15FE2432">
      <w:start w:val="1"/>
      <w:numFmt w:val="bullet"/>
      <w:lvlText w:val=""/>
      <w:lvlJc w:val="left"/>
      <w:pPr>
        <w:ind w:left="7200" w:hanging="360"/>
      </w:pPr>
      <w:rPr>
        <w:rFonts w:hint="default" w:ascii="Wingdings" w:hAnsi="Wingdings"/>
      </w:rPr>
    </w:lvl>
  </w:abstractNum>
  <w:abstractNum w:abstractNumId="52" w15:restartNumberingAfterBreak="0">
    <w:nsid w:val="4AD4A309"/>
    <w:multiLevelType w:val="hybridMultilevel"/>
    <w:tmpl w:val="1366A3E2"/>
    <w:lvl w:ilvl="0" w:tplc="A3C65E90">
      <w:start w:val="1"/>
      <w:numFmt w:val="bullet"/>
      <w:lvlText w:val=""/>
      <w:lvlJc w:val="left"/>
      <w:pPr>
        <w:ind w:left="1080" w:hanging="360"/>
      </w:pPr>
      <w:rPr>
        <w:rFonts w:hint="default" w:ascii="Symbol" w:hAnsi="Symbol"/>
      </w:rPr>
    </w:lvl>
    <w:lvl w:ilvl="1" w:tplc="38824374">
      <w:start w:val="1"/>
      <w:numFmt w:val="bullet"/>
      <w:lvlText w:val="o"/>
      <w:lvlJc w:val="left"/>
      <w:pPr>
        <w:ind w:left="1800" w:hanging="360"/>
      </w:pPr>
      <w:rPr>
        <w:rFonts w:hint="default" w:ascii="Courier New" w:hAnsi="Courier New"/>
      </w:rPr>
    </w:lvl>
    <w:lvl w:ilvl="2" w:tplc="415CFB4A">
      <w:start w:val="1"/>
      <w:numFmt w:val="bullet"/>
      <w:lvlText w:val=""/>
      <w:lvlJc w:val="left"/>
      <w:pPr>
        <w:ind w:left="2520" w:hanging="360"/>
      </w:pPr>
      <w:rPr>
        <w:rFonts w:hint="default" w:ascii="Wingdings" w:hAnsi="Wingdings"/>
      </w:rPr>
    </w:lvl>
    <w:lvl w:ilvl="3" w:tplc="F2729564">
      <w:start w:val="1"/>
      <w:numFmt w:val="bullet"/>
      <w:lvlText w:val=""/>
      <w:lvlJc w:val="left"/>
      <w:pPr>
        <w:ind w:left="3240" w:hanging="360"/>
      </w:pPr>
      <w:rPr>
        <w:rFonts w:hint="default" w:ascii="Symbol" w:hAnsi="Symbol"/>
      </w:rPr>
    </w:lvl>
    <w:lvl w:ilvl="4" w:tplc="9B7EA65A">
      <w:start w:val="1"/>
      <w:numFmt w:val="bullet"/>
      <w:lvlText w:val="o"/>
      <w:lvlJc w:val="left"/>
      <w:pPr>
        <w:ind w:left="3960" w:hanging="360"/>
      </w:pPr>
      <w:rPr>
        <w:rFonts w:hint="default" w:ascii="Courier New" w:hAnsi="Courier New"/>
      </w:rPr>
    </w:lvl>
    <w:lvl w:ilvl="5" w:tplc="68AC0CA2">
      <w:start w:val="1"/>
      <w:numFmt w:val="bullet"/>
      <w:lvlText w:val=""/>
      <w:lvlJc w:val="left"/>
      <w:pPr>
        <w:ind w:left="4680" w:hanging="360"/>
      </w:pPr>
      <w:rPr>
        <w:rFonts w:hint="default" w:ascii="Wingdings" w:hAnsi="Wingdings"/>
      </w:rPr>
    </w:lvl>
    <w:lvl w:ilvl="6" w:tplc="0B76083E">
      <w:start w:val="1"/>
      <w:numFmt w:val="bullet"/>
      <w:lvlText w:val=""/>
      <w:lvlJc w:val="left"/>
      <w:pPr>
        <w:ind w:left="5400" w:hanging="360"/>
      </w:pPr>
      <w:rPr>
        <w:rFonts w:hint="default" w:ascii="Symbol" w:hAnsi="Symbol"/>
      </w:rPr>
    </w:lvl>
    <w:lvl w:ilvl="7" w:tplc="8DFEC0A6">
      <w:start w:val="1"/>
      <w:numFmt w:val="bullet"/>
      <w:lvlText w:val="o"/>
      <w:lvlJc w:val="left"/>
      <w:pPr>
        <w:ind w:left="6120" w:hanging="360"/>
      </w:pPr>
      <w:rPr>
        <w:rFonts w:hint="default" w:ascii="Courier New" w:hAnsi="Courier New"/>
      </w:rPr>
    </w:lvl>
    <w:lvl w:ilvl="8" w:tplc="5980E778">
      <w:start w:val="1"/>
      <w:numFmt w:val="bullet"/>
      <w:lvlText w:val=""/>
      <w:lvlJc w:val="left"/>
      <w:pPr>
        <w:ind w:left="6840" w:hanging="360"/>
      </w:pPr>
      <w:rPr>
        <w:rFonts w:hint="default" w:ascii="Wingdings" w:hAnsi="Wingdings"/>
      </w:rPr>
    </w:lvl>
  </w:abstractNum>
  <w:abstractNum w:abstractNumId="53" w15:restartNumberingAfterBreak="0">
    <w:nsid w:val="4C9AF1DC"/>
    <w:multiLevelType w:val="hybridMultilevel"/>
    <w:tmpl w:val="6A70A834"/>
    <w:lvl w:ilvl="0" w:tplc="5F8868BC">
      <w:start w:val="1"/>
      <w:numFmt w:val="bullet"/>
      <w:lvlText w:val=""/>
      <w:lvlJc w:val="left"/>
      <w:pPr>
        <w:ind w:left="720" w:hanging="360"/>
      </w:pPr>
      <w:rPr>
        <w:rFonts w:hint="default" w:ascii="Symbol" w:hAnsi="Symbol"/>
      </w:rPr>
    </w:lvl>
    <w:lvl w:ilvl="1" w:tplc="5A920D44">
      <w:start w:val="1"/>
      <w:numFmt w:val="bullet"/>
      <w:lvlText w:val="o"/>
      <w:lvlJc w:val="left"/>
      <w:pPr>
        <w:ind w:left="1440" w:hanging="360"/>
      </w:pPr>
      <w:rPr>
        <w:rFonts w:hint="default" w:ascii="Courier New" w:hAnsi="Courier New"/>
      </w:rPr>
    </w:lvl>
    <w:lvl w:ilvl="2" w:tplc="6A14F1E2">
      <w:start w:val="1"/>
      <w:numFmt w:val="bullet"/>
      <w:lvlText w:val=""/>
      <w:lvlJc w:val="left"/>
      <w:pPr>
        <w:ind w:left="2160" w:hanging="360"/>
      </w:pPr>
      <w:rPr>
        <w:rFonts w:hint="default" w:ascii="Wingdings" w:hAnsi="Wingdings"/>
      </w:rPr>
    </w:lvl>
    <w:lvl w:ilvl="3" w:tplc="0B60D302">
      <w:start w:val="1"/>
      <w:numFmt w:val="bullet"/>
      <w:lvlText w:val=""/>
      <w:lvlJc w:val="left"/>
      <w:pPr>
        <w:ind w:left="2880" w:hanging="360"/>
      </w:pPr>
      <w:rPr>
        <w:rFonts w:hint="default" w:ascii="Symbol" w:hAnsi="Symbol"/>
      </w:rPr>
    </w:lvl>
    <w:lvl w:ilvl="4" w:tplc="6D9C53A2">
      <w:start w:val="1"/>
      <w:numFmt w:val="bullet"/>
      <w:lvlText w:val="o"/>
      <w:lvlJc w:val="left"/>
      <w:pPr>
        <w:ind w:left="3600" w:hanging="360"/>
      </w:pPr>
      <w:rPr>
        <w:rFonts w:hint="default" w:ascii="Courier New" w:hAnsi="Courier New"/>
      </w:rPr>
    </w:lvl>
    <w:lvl w:ilvl="5" w:tplc="D952E254">
      <w:start w:val="1"/>
      <w:numFmt w:val="bullet"/>
      <w:lvlText w:val=""/>
      <w:lvlJc w:val="left"/>
      <w:pPr>
        <w:ind w:left="4320" w:hanging="360"/>
      </w:pPr>
      <w:rPr>
        <w:rFonts w:hint="default" w:ascii="Wingdings" w:hAnsi="Wingdings"/>
      </w:rPr>
    </w:lvl>
    <w:lvl w:ilvl="6" w:tplc="5C26A474">
      <w:start w:val="1"/>
      <w:numFmt w:val="bullet"/>
      <w:lvlText w:val=""/>
      <w:lvlJc w:val="left"/>
      <w:pPr>
        <w:ind w:left="5040" w:hanging="360"/>
      </w:pPr>
      <w:rPr>
        <w:rFonts w:hint="default" w:ascii="Symbol" w:hAnsi="Symbol"/>
      </w:rPr>
    </w:lvl>
    <w:lvl w:ilvl="7" w:tplc="7368B942">
      <w:start w:val="1"/>
      <w:numFmt w:val="bullet"/>
      <w:lvlText w:val="o"/>
      <w:lvlJc w:val="left"/>
      <w:pPr>
        <w:ind w:left="5760" w:hanging="360"/>
      </w:pPr>
      <w:rPr>
        <w:rFonts w:hint="default" w:ascii="Courier New" w:hAnsi="Courier New"/>
      </w:rPr>
    </w:lvl>
    <w:lvl w:ilvl="8" w:tplc="8B2820C0">
      <w:start w:val="1"/>
      <w:numFmt w:val="bullet"/>
      <w:lvlText w:val=""/>
      <w:lvlJc w:val="left"/>
      <w:pPr>
        <w:ind w:left="6480" w:hanging="360"/>
      </w:pPr>
      <w:rPr>
        <w:rFonts w:hint="default" w:ascii="Wingdings" w:hAnsi="Wingdings"/>
      </w:rPr>
    </w:lvl>
  </w:abstractNum>
  <w:abstractNum w:abstractNumId="54" w15:restartNumberingAfterBreak="0">
    <w:nsid w:val="4E153C1D"/>
    <w:multiLevelType w:val="hybridMultilevel"/>
    <w:tmpl w:val="E3AAB7C6"/>
    <w:lvl w:ilvl="0" w:tplc="5C2EE842">
      <w:start w:val="1"/>
      <w:numFmt w:val="bullet"/>
      <w:lvlText w:val=""/>
      <w:lvlJc w:val="left"/>
      <w:pPr>
        <w:ind w:left="360" w:hanging="360"/>
      </w:pPr>
      <w:rPr>
        <w:rFonts w:hint="default" w:ascii="Wingdings" w:hAnsi="Wingdings"/>
        <w:color w:val="auto"/>
        <w:sz w:val="18"/>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5" w15:restartNumberingAfterBreak="0">
    <w:nsid w:val="4F3BC77F"/>
    <w:multiLevelType w:val="hybridMultilevel"/>
    <w:tmpl w:val="5C86F474"/>
    <w:lvl w:ilvl="0" w:tplc="86FCE4F8">
      <w:start w:val="1"/>
      <w:numFmt w:val="bullet"/>
      <w:lvlText w:val=""/>
      <w:lvlJc w:val="left"/>
      <w:pPr>
        <w:ind w:left="1440" w:hanging="360"/>
      </w:pPr>
      <w:rPr>
        <w:rFonts w:hint="default" w:ascii="Symbol" w:hAnsi="Symbol"/>
      </w:rPr>
    </w:lvl>
    <w:lvl w:ilvl="1" w:tplc="B1BCF864">
      <w:start w:val="1"/>
      <w:numFmt w:val="bullet"/>
      <w:lvlText w:val="o"/>
      <w:lvlJc w:val="left"/>
      <w:pPr>
        <w:ind w:left="2160" w:hanging="360"/>
      </w:pPr>
      <w:rPr>
        <w:rFonts w:hint="default" w:ascii="Courier New" w:hAnsi="Courier New"/>
      </w:rPr>
    </w:lvl>
    <w:lvl w:ilvl="2" w:tplc="9D1A604C">
      <w:start w:val="1"/>
      <w:numFmt w:val="bullet"/>
      <w:lvlText w:val=""/>
      <w:lvlJc w:val="left"/>
      <w:pPr>
        <w:ind w:left="2880" w:hanging="360"/>
      </w:pPr>
      <w:rPr>
        <w:rFonts w:hint="default" w:ascii="Wingdings" w:hAnsi="Wingdings"/>
      </w:rPr>
    </w:lvl>
    <w:lvl w:ilvl="3" w:tplc="994EC760">
      <w:start w:val="1"/>
      <w:numFmt w:val="bullet"/>
      <w:lvlText w:val=""/>
      <w:lvlJc w:val="left"/>
      <w:pPr>
        <w:ind w:left="3600" w:hanging="360"/>
      </w:pPr>
      <w:rPr>
        <w:rFonts w:hint="default" w:ascii="Symbol" w:hAnsi="Symbol"/>
      </w:rPr>
    </w:lvl>
    <w:lvl w:ilvl="4" w:tplc="38B6E9DC">
      <w:start w:val="1"/>
      <w:numFmt w:val="bullet"/>
      <w:lvlText w:val="o"/>
      <w:lvlJc w:val="left"/>
      <w:pPr>
        <w:ind w:left="4320" w:hanging="360"/>
      </w:pPr>
      <w:rPr>
        <w:rFonts w:hint="default" w:ascii="Courier New" w:hAnsi="Courier New"/>
      </w:rPr>
    </w:lvl>
    <w:lvl w:ilvl="5" w:tplc="61648E5C">
      <w:start w:val="1"/>
      <w:numFmt w:val="bullet"/>
      <w:lvlText w:val=""/>
      <w:lvlJc w:val="left"/>
      <w:pPr>
        <w:ind w:left="5040" w:hanging="360"/>
      </w:pPr>
      <w:rPr>
        <w:rFonts w:hint="default" w:ascii="Wingdings" w:hAnsi="Wingdings"/>
      </w:rPr>
    </w:lvl>
    <w:lvl w:ilvl="6" w:tplc="CD84F4B0">
      <w:start w:val="1"/>
      <w:numFmt w:val="bullet"/>
      <w:lvlText w:val=""/>
      <w:lvlJc w:val="left"/>
      <w:pPr>
        <w:ind w:left="5760" w:hanging="360"/>
      </w:pPr>
      <w:rPr>
        <w:rFonts w:hint="default" w:ascii="Symbol" w:hAnsi="Symbol"/>
      </w:rPr>
    </w:lvl>
    <w:lvl w:ilvl="7" w:tplc="BCB28A48">
      <w:start w:val="1"/>
      <w:numFmt w:val="bullet"/>
      <w:lvlText w:val="o"/>
      <w:lvlJc w:val="left"/>
      <w:pPr>
        <w:ind w:left="6480" w:hanging="360"/>
      </w:pPr>
      <w:rPr>
        <w:rFonts w:hint="default" w:ascii="Courier New" w:hAnsi="Courier New"/>
      </w:rPr>
    </w:lvl>
    <w:lvl w:ilvl="8" w:tplc="6608B2C6">
      <w:start w:val="1"/>
      <w:numFmt w:val="bullet"/>
      <w:lvlText w:val=""/>
      <w:lvlJc w:val="left"/>
      <w:pPr>
        <w:ind w:left="7200" w:hanging="360"/>
      </w:pPr>
      <w:rPr>
        <w:rFonts w:hint="default" w:ascii="Wingdings" w:hAnsi="Wingdings"/>
      </w:rPr>
    </w:lvl>
  </w:abstractNum>
  <w:abstractNum w:abstractNumId="56" w15:restartNumberingAfterBreak="0">
    <w:nsid w:val="4F8DC09B"/>
    <w:multiLevelType w:val="hybridMultilevel"/>
    <w:tmpl w:val="C0040A5C"/>
    <w:lvl w:ilvl="0" w:tplc="C5FABA60">
      <w:start w:val="1"/>
      <w:numFmt w:val="lowerLetter"/>
      <w:lvlText w:val="%1."/>
      <w:lvlJc w:val="left"/>
      <w:pPr>
        <w:ind w:left="1080" w:hanging="360"/>
      </w:pPr>
    </w:lvl>
    <w:lvl w:ilvl="1" w:tplc="ACEEAFB8">
      <w:start w:val="1"/>
      <w:numFmt w:val="bullet"/>
      <w:lvlText w:val="o"/>
      <w:lvlJc w:val="left"/>
      <w:pPr>
        <w:ind w:left="1800" w:hanging="360"/>
      </w:pPr>
      <w:rPr>
        <w:rFonts w:hint="default" w:ascii="Courier New" w:hAnsi="Courier New"/>
      </w:rPr>
    </w:lvl>
    <w:lvl w:ilvl="2" w:tplc="DB5E4E7E">
      <w:start w:val="1"/>
      <w:numFmt w:val="bullet"/>
      <w:lvlText w:val=""/>
      <w:lvlJc w:val="left"/>
      <w:pPr>
        <w:ind w:left="2520" w:hanging="360"/>
      </w:pPr>
      <w:rPr>
        <w:rFonts w:hint="default" w:ascii="Wingdings" w:hAnsi="Wingdings"/>
      </w:rPr>
    </w:lvl>
    <w:lvl w:ilvl="3" w:tplc="B3D2F91A">
      <w:start w:val="1"/>
      <w:numFmt w:val="bullet"/>
      <w:lvlText w:val=""/>
      <w:lvlJc w:val="left"/>
      <w:pPr>
        <w:ind w:left="3240" w:hanging="360"/>
      </w:pPr>
      <w:rPr>
        <w:rFonts w:hint="default" w:ascii="Symbol" w:hAnsi="Symbol"/>
      </w:rPr>
    </w:lvl>
    <w:lvl w:ilvl="4" w:tplc="17126AC8">
      <w:start w:val="1"/>
      <w:numFmt w:val="bullet"/>
      <w:lvlText w:val="o"/>
      <w:lvlJc w:val="left"/>
      <w:pPr>
        <w:ind w:left="3960" w:hanging="360"/>
      </w:pPr>
      <w:rPr>
        <w:rFonts w:hint="default" w:ascii="Courier New" w:hAnsi="Courier New"/>
      </w:rPr>
    </w:lvl>
    <w:lvl w:ilvl="5" w:tplc="02CA4B0A">
      <w:start w:val="1"/>
      <w:numFmt w:val="bullet"/>
      <w:lvlText w:val=""/>
      <w:lvlJc w:val="left"/>
      <w:pPr>
        <w:ind w:left="4680" w:hanging="360"/>
      </w:pPr>
      <w:rPr>
        <w:rFonts w:hint="default" w:ascii="Wingdings" w:hAnsi="Wingdings"/>
      </w:rPr>
    </w:lvl>
    <w:lvl w:ilvl="6" w:tplc="1F181C7A">
      <w:start w:val="1"/>
      <w:numFmt w:val="bullet"/>
      <w:lvlText w:val=""/>
      <w:lvlJc w:val="left"/>
      <w:pPr>
        <w:ind w:left="5400" w:hanging="360"/>
      </w:pPr>
      <w:rPr>
        <w:rFonts w:hint="default" w:ascii="Symbol" w:hAnsi="Symbol"/>
      </w:rPr>
    </w:lvl>
    <w:lvl w:ilvl="7" w:tplc="B97C7944">
      <w:start w:val="1"/>
      <w:numFmt w:val="bullet"/>
      <w:lvlText w:val="o"/>
      <w:lvlJc w:val="left"/>
      <w:pPr>
        <w:ind w:left="6120" w:hanging="360"/>
      </w:pPr>
      <w:rPr>
        <w:rFonts w:hint="default" w:ascii="Courier New" w:hAnsi="Courier New"/>
      </w:rPr>
    </w:lvl>
    <w:lvl w:ilvl="8" w:tplc="B0B48BAC">
      <w:start w:val="1"/>
      <w:numFmt w:val="bullet"/>
      <w:lvlText w:val=""/>
      <w:lvlJc w:val="left"/>
      <w:pPr>
        <w:ind w:left="6840" w:hanging="360"/>
      </w:pPr>
      <w:rPr>
        <w:rFonts w:hint="default" w:ascii="Wingdings" w:hAnsi="Wingdings"/>
      </w:rPr>
    </w:lvl>
  </w:abstractNum>
  <w:abstractNum w:abstractNumId="57" w15:restartNumberingAfterBreak="0">
    <w:nsid w:val="4FFD2259"/>
    <w:multiLevelType w:val="hybridMultilevel"/>
    <w:tmpl w:val="407681E8"/>
    <w:lvl w:ilvl="0" w:tplc="19DA0D7E">
      <w:start w:val="1"/>
      <w:numFmt w:val="decimal"/>
      <w:lvlText w:val="%1."/>
      <w:lvlJc w:val="left"/>
      <w:pPr>
        <w:ind w:left="720" w:hanging="360"/>
      </w:pPr>
    </w:lvl>
    <w:lvl w:ilvl="1" w:tplc="D6760CFE">
      <w:start w:val="1"/>
      <w:numFmt w:val="lowerLetter"/>
      <w:lvlText w:val="%2."/>
      <w:lvlJc w:val="left"/>
      <w:pPr>
        <w:ind w:left="1440" w:hanging="360"/>
      </w:pPr>
    </w:lvl>
    <w:lvl w:ilvl="2" w:tplc="D38E7CE2">
      <w:start w:val="1"/>
      <w:numFmt w:val="lowerRoman"/>
      <w:lvlText w:val="%3."/>
      <w:lvlJc w:val="right"/>
      <w:pPr>
        <w:ind w:left="2160" w:hanging="180"/>
      </w:pPr>
    </w:lvl>
    <w:lvl w:ilvl="3" w:tplc="45AAF17E">
      <w:start w:val="1"/>
      <w:numFmt w:val="decimal"/>
      <w:lvlText w:val="%4."/>
      <w:lvlJc w:val="left"/>
      <w:pPr>
        <w:ind w:left="2880" w:hanging="360"/>
      </w:pPr>
    </w:lvl>
    <w:lvl w:ilvl="4" w:tplc="FAE26B16">
      <w:start w:val="1"/>
      <w:numFmt w:val="lowerLetter"/>
      <w:lvlText w:val="%5."/>
      <w:lvlJc w:val="left"/>
      <w:pPr>
        <w:ind w:left="3600" w:hanging="360"/>
      </w:pPr>
    </w:lvl>
    <w:lvl w:ilvl="5" w:tplc="924CF468">
      <w:start w:val="1"/>
      <w:numFmt w:val="lowerRoman"/>
      <w:lvlText w:val="%6."/>
      <w:lvlJc w:val="right"/>
      <w:pPr>
        <w:ind w:left="4320" w:hanging="180"/>
      </w:pPr>
    </w:lvl>
    <w:lvl w:ilvl="6" w:tplc="BAFCEAFA">
      <w:start w:val="1"/>
      <w:numFmt w:val="decimal"/>
      <w:lvlText w:val="%7."/>
      <w:lvlJc w:val="left"/>
      <w:pPr>
        <w:ind w:left="5040" w:hanging="360"/>
      </w:pPr>
    </w:lvl>
    <w:lvl w:ilvl="7" w:tplc="334EAA08">
      <w:start w:val="1"/>
      <w:numFmt w:val="lowerLetter"/>
      <w:lvlText w:val="%8."/>
      <w:lvlJc w:val="left"/>
      <w:pPr>
        <w:ind w:left="5760" w:hanging="360"/>
      </w:pPr>
    </w:lvl>
    <w:lvl w:ilvl="8" w:tplc="A85C788C">
      <w:start w:val="1"/>
      <w:numFmt w:val="lowerRoman"/>
      <w:lvlText w:val="%9."/>
      <w:lvlJc w:val="right"/>
      <w:pPr>
        <w:ind w:left="6480" w:hanging="180"/>
      </w:pPr>
    </w:lvl>
  </w:abstractNum>
  <w:abstractNum w:abstractNumId="58" w15:restartNumberingAfterBreak="0">
    <w:nsid w:val="5183501D"/>
    <w:multiLevelType w:val="multilevel"/>
    <w:tmpl w:val="75F01B1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9" w15:restartNumberingAfterBreak="0">
    <w:nsid w:val="52F9D81E"/>
    <w:multiLevelType w:val="hybridMultilevel"/>
    <w:tmpl w:val="3B9063F6"/>
    <w:lvl w:ilvl="0" w:tplc="5A42FCF6">
      <w:start w:val="1"/>
      <w:numFmt w:val="decimal"/>
      <w:lvlText w:val="%1."/>
      <w:lvlJc w:val="left"/>
      <w:pPr>
        <w:ind w:left="720" w:hanging="360"/>
      </w:pPr>
    </w:lvl>
    <w:lvl w:ilvl="1" w:tplc="1FD0CEB2">
      <w:start w:val="1"/>
      <w:numFmt w:val="upperLetter"/>
      <w:lvlText w:val="%2."/>
      <w:lvlJc w:val="left"/>
      <w:pPr>
        <w:ind w:left="1440" w:hanging="360"/>
      </w:pPr>
    </w:lvl>
    <w:lvl w:ilvl="2" w:tplc="2D1ACC12">
      <w:start w:val="1"/>
      <w:numFmt w:val="lowerRoman"/>
      <w:lvlText w:val="%3."/>
      <w:lvlJc w:val="right"/>
      <w:pPr>
        <w:ind w:left="2160" w:hanging="180"/>
      </w:pPr>
    </w:lvl>
    <w:lvl w:ilvl="3" w:tplc="759E8A88">
      <w:start w:val="1"/>
      <w:numFmt w:val="decimal"/>
      <w:lvlText w:val="%4."/>
      <w:lvlJc w:val="left"/>
      <w:pPr>
        <w:ind w:left="2880" w:hanging="360"/>
      </w:pPr>
    </w:lvl>
    <w:lvl w:ilvl="4" w:tplc="2DA8D758">
      <w:start w:val="1"/>
      <w:numFmt w:val="lowerLetter"/>
      <w:lvlText w:val="%5."/>
      <w:lvlJc w:val="left"/>
      <w:pPr>
        <w:ind w:left="3600" w:hanging="360"/>
      </w:pPr>
    </w:lvl>
    <w:lvl w:ilvl="5" w:tplc="0794FDD8">
      <w:start w:val="1"/>
      <w:numFmt w:val="lowerRoman"/>
      <w:lvlText w:val="%6."/>
      <w:lvlJc w:val="right"/>
      <w:pPr>
        <w:ind w:left="4320" w:hanging="180"/>
      </w:pPr>
    </w:lvl>
    <w:lvl w:ilvl="6" w:tplc="FF2C07C8">
      <w:start w:val="1"/>
      <w:numFmt w:val="decimal"/>
      <w:lvlText w:val="%7."/>
      <w:lvlJc w:val="left"/>
      <w:pPr>
        <w:ind w:left="5040" w:hanging="360"/>
      </w:pPr>
    </w:lvl>
    <w:lvl w:ilvl="7" w:tplc="D1B45DC2">
      <w:start w:val="1"/>
      <w:numFmt w:val="lowerLetter"/>
      <w:lvlText w:val="%8."/>
      <w:lvlJc w:val="left"/>
      <w:pPr>
        <w:ind w:left="5760" w:hanging="360"/>
      </w:pPr>
    </w:lvl>
    <w:lvl w:ilvl="8" w:tplc="5BEA8430">
      <w:start w:val="1"/>
      <w:numFmt w:val="lowerRoman"/>
      <w:lvlText w:val="%9."/>
      <w:lvlJc w:val="right"/>
      <w:pPr>
        <w:ind w:left="6480" w:hanging="180"/>
      </w:pPr>
    </w:lvl>
  </w:abstractNum>
  <w:abstractNum w:abstractNumId="60" w15:restartNumberingAfterBreak="0">
    <w:nsid w:val="53E3C020"/>
    <w:multiLevelType w:val="hybridMultilevel"/>
    <w:tmpl w:val="A47E1338"/>
    <w:lvl w:ilvl="0" w:tplc="9C48E918">
      <w:start w:val="1"/>
      <w:numFmt w:val="bullet"/>
      <w:lvlText w:val=""/>
      <w:lvlJc w:val="left"/>
      <w:pPr>
        <w:ind w:left="720" w:hanging="360"/>
      </w:pPr>
      <w:rPr>
        <w:rFonts w:hint="default" w:ascii="Symbol" w:hAnsi="Symbol"/>
      </w:rPr>
    </w:lvl>
    <w:lvl w:ilvl="1" w:tplc="D97E399A">
      <w:start w:val="1"/>
      <w:numFmt w:val="bullet"/>
      <w:lvlText w:val="o"/>
      <w:lvlJc w:val="left"/>
      <w:pPr>
        <w:ind w:left="1440" w:hanging="360"/>
      </w:pPr>
      <w:rPr>
        <w:rFonts w:hint="default" w:ascii="Courier New" w:hAnsi="Courier New"/>
      </w:rPr>
    </w:lvl>
    <w:lvl w:ilvl="2" w:tplc="1E749D6E">
      <w:start w:val="1"/>
      <w:numFmt w:val="bullet"/>
      <w:lvlText w:val=""/>
      <w:lvlJc w:val="left"/>
      <w:pPr>
        <w:ind w:left="2160" w:hanging="360"/>
      </w:pPr>
      <w:rPr>
        <w:rFonts w:hint="default" w:ascii="Wingdings" w:hAnsi="Wingdings"/>
      </w:rPr>
    </w:lvl>
    <w:lvl w:ilvl="3" w:tplc="273C8F50">
      <w:start w:val="1"/>
      <w:numFmt w:val="bullet"/>
      <w:lvlText w:val=""/>
      <w:lvlJc w:val="left"/>
      <w:pPr>
        <w:ind w:left="2880" w:hanging="360"/>
      </w:pPr>
      <w:rPr>
        <w:rFonts w:hint="default" w:ascii="Symbol" w:hAnsi="Symbol"/>
      </w:rPr>
    </w:lvl>
    <w:lvl w:ilvl="4" w:tplc="7DD01928">
      <w:start w:val="1"/>
      <w:numFmt w:val="bullet"/>
      <w:lvlText w:val="o"/>
      <w:lvlJc w:val="left"/>
      <w:pPr>
        <w:ind w:left="3600" w:hanging="360"/>
      </w:pPr>
      <w:rPr>
        <w:rFonts w:hint="default" w:ascii="Courier New" w:hAnsi="Courier New"/>
      </w:rPr>
    </w:lvl>
    <w:lvl w:ilvl="5" w:tplc="68C00DB8">
      <w:start w:val="1"/>
      <w:numFmt w:val="bullet"/>
      <w:lvlText w:val=""/>
      <w:lvlJc w:val="left"/>
      <w:pPr>
        <w:ind w:left="4320" w:hanging="360"/>
      </w:pPr>
      <w:rPr>
        <w:rFonts w:hint="default" w:ascii="Wingdings" w:hAnsi="Wingdings"/>
      </w:rPr>
    </w:lvl>
    <w:lvl w:ilvl="6" w:tplc="AD0AED4A">
      <w:start w:val="1"/>
      <w:numFmt w:val="bullet"/>
      <w:lvlText w:val=""/>
      <w:lvlJc w:val="left"/>
      <w:pPr>
        <w:ind w:left="5040" w:hanging="360"/>
      </w:pPr>
      <w:rPr>
        <w:rFonts w:hint="default" w:ascii="Symbol" w:hAnsi="Symbol"/>
      </w:rPr>
    </w:lvl>
    <w:lvl w:ilvl="7" w:tplc="F76699B0">
      <w:start w:val="1"/>
      <w:numFmt w:val="bullet"/>
      <w:lvlText w:val="o"/>
      <w:lvlJc w:val="left"/>
      <w:pPr>
        <w:ind w:left="5760" w:hanging="360"/>
      </w:pPr>
      <w:rPr>
        <w:rFonts w:hint="default" w:ascii="Courier New" w:hAnsi="Courier New"/>
      </w:rPr>
    </w:lvl>
    <w:lvl w:ilvl="8" w:tplc="8BF25606">
      <w:start w:val="1"/>
      <w:numFmt w:val="bullet"/>
      <w:lvlText w:val=""/>
      <w:lvlJc w:val="left"/>
      <w:pPr>
        <w:ind w:left="6480" w:hanging="360"/>
      </w:pPr>
      <w:rPr>
        <w:rFonts w:hint="default" w:ascii="Wingdings" w:hAnsi="Wingdings"/>
      </w:rPr>
    </w:lvl>
  </w:abstractNum>
  <w:abstractNum w:abstractNumId="61" w15:restartNumberingAfterBreak="0">
    <w:nsid w:val="543C4E0E"/>
    <w:multiLevelType w:val="hybridMultilevel"/>
    <w:tmpl w:val="C95C6FDC"/>
    <w:lvl w:ilvl="0" w:tplc="E0720318">
      <w:start w:val="1"/>
      <w:numFmt w:val="decimal"/>
      <w:lvlText w:val="%1."/>
      <w:lvlJc w:val="left"/>
      <w:pPr>
        <w:ind w:left="720" w:hanging="360"/>
      </w:pPr>
    </w:lvl>
    <w:lvl w:ilvl="1" w:tplc="12C47154">
      <w:start w:val="1"/>
      <w:numFmt w:val="lowerLetter"/>
      <w:lvlText w:val="%2."/>
      <w:lvlJc w:val="left"/>
      <w:pPr>
        <w:ind w:left="1440" w:hanging="360"/>
      </w:pPr>
    </w:lvl>
    <w:lvl w:ilvl="2" w:tplc="2F461D4C">
      <w:start w:val="1"/>
      <w:numFmt w:val="lowerRoman"/>
      <w:lvlText w:val="%3."/>
      <w:lvlJc w:val="right"/>
      <w:pPr>
        <w:ind w:left="2160" w:hanging="180"/>
      </w:pPr>
    </w:lvl>
    <w:lvl w:ilvl="3" w:tplc="689812F0">
      <w:start w:val="1"/>
      <w:numFmt w:val="decimal"/>
      <w:lvlText w:val="%4."/>
      <w:lvlJc w:val="left"/>
      <w:pPr>
        <w:ind w:left="2880" w:hanging="360"/>
      </w:pPr>
    </w:lvl>
    <w:lvl w:ilvl="4" w:tplc="F7A03A04">
      <w:start w:val="1"/>
      <w:numFmt w:val="lowerLetter"/>
      <w:lvlText w:val="%5."/>
      <w:lvlJc w:val="left"/>
      <w:pPr>
        <w:ind w:left="3600" w:hanging="360"/>
      </w:pPr>
    </w:lvl>
    <w:lvl w:ilvl="5" w:tplc="2FBA5422">
      <w:start w:val="1"/>
      <w:numFmt w:val="lowerRoman"/>
      <w:lvlText w:val="%6."/>
      <w:lvlJc w:val="right"/>
      <w:pPr>
        <w:ind w:left="4320" w:hanging="180"/>
      </w:pPr>
    </w:lvl>
    <w:lvl w:ilvl="6" w:tplc="11D20974">
      <w:start w:val="1"/>
      <w:numFmt w:val="decimal"/>
      <w:lvlText w:val="%7."/>
      <w:lvlJc w:val="left"/>
      <w:pPr>
        <w:ind w:left="5040" w:hanging="360"/>
      </w:pPr>
    </w:lvl>
    <w:lvl w:ilvl="7" w:tplc="F29CF6D0">
      <w:start w:val="1"/>
      <w:numFmt w:val="lowerLetter"/>
      <w:lvlText w:val="%8."/>
      <w:lvlJc w:val="left"/>
      <w:pPr>
        <w:ind w:left="5760" w:hanging="360"/>
      </w:pPr>
    </w:lvl>
    <w:lvl w:ilvl="8" w:tplc="2804970C">
      <w:start w:val="1"/>
      <w:numFmt w:val="lowerRoman"/>
      <w:lvlText w:val="%9."/>
      <w:lvlJc w:val="right"/>
      <w:pPr>
        <w:ind w:left="6480" w:hanging="180"/>
      </w:pPr>
    </w:lvl>
  </w:abstractNum>
  <w:abstractNum w:abstractNumId="62" w15:restartNumberingAfterBreak="0">
    <w:nsid w:val="566E6E27"/>
    <w:multiLevelType w:val="hybridMultilevel"/>
    <w:tmpl w:val="E876B7CC"/>
    <w:lvl w:ilvl="0" w:tplc="83328D6A">
      <w:start w:val="1"/>
      <w:numFmt w:val="bullet"/>
      <w:lvlText w:val=""/>
      <w:lvlJc w:val="left"/>
      <w:pPr>
        <w:ind w:left="1080" w:hanging="360"/>
      </w:pPr>
      <w:rPr>
        <w:rFonts w:hint="default" w:ascii="Symbol" w:hAnsi="Symbol"/>
      </w:rPr>
    </w:lvl>
    <w:lvl w:ilvl="1" w:tplc="89146C7E">
      <w:start w:val="1"/>
      <w:numFmt w:val="bullet"/>
      <w:lvlText w:val="o"/>
      <w:lvlJc w:val="left"/>
      <w:pPr>
        <w:ind w:left="1800" w:hanging="360"/>
      </w:pPr>
      <w:rPr>
        <w:rFonts w:hint="default" w:ascii="Courier New" w:hAnsi="Courier New"/>
      </w:rPr>
    </w:lvl>
    <w:lvl w:ilvl="2" w:tplc="8BC8F212">
      <w:start w:val="1"/>
      <w:numFmt w:val="bullet"/>
      <w:lvlText w:val=""/>
      <w:lvlJc w:val="left"/>
      <w:pPr>
        <w:ind w:left="2520" w:hanging="360"/>
      </w:pPr>
      <w:rPr>
        <w:rFonts w:hint="default" w:ascii="Wingdings" w:hAnsi="Wingdings"/>
      </w:rPr>
    </w:lvl>
    <w:lvl w:ilvl="3" w:tplc="60D66FA6">
      <w:start w:val="1"/>
      <w:numFmt w:val="bullet"/>
      <w:lvlText w:val=""/>
      <w:lvlJc w:val="left"/>
      <w:pPr>
        <w:ind w:left="3240" w:hanging="360"/>
      </w:pPr>
      <w:rPr>
        <w:rFonts w:hint="default" w:ascii="Symbol" w:hAnsi="Symbol"/>
      </w:rPr>
    </w:lvl>
    <w:lvl w:ilvl="4" w:tplc="AEFCB01E">
      <w:start w:val="1"/>
      <w:numFmt w:val="bullet"/>
      <w:lvlText w:val="o"/>
      <w:lvlJc w:val="left"/>
      <w:pPr>
        <w:ind w:left="3960" w:hanging="360"/>
      </w:pPr>
      <w:rPr>
        <w:rFonts w:hint="default" w:ascii="Courier New" w:hAnsi="Courier New"/>
      </w:rPr>
    </w:lvl>
    <w:lvl w:ilvl="5" w:tplc="E8C6B5BE">
      <w:start w:val="1"/>
      <w:numFmt w:val="bullet"/>
      <w:lvlText w:val=""/>
      <w:lvlJc w:val="left"/>
      <w:pPr>
        <w:ind w:left="4680" w:hanging="360"/>
      </w:pPr>
      <w:rPr>
        <w:rFonts w:hint="default" w:ascii="Wingdings" w:hAnsi="Wingdings"/>
      </w:rPr>
    </w:lvl>
    <w:lvl w:ilvl="6" w:tplc="C366CA6C">
      <w:start w:val="1"/>
      <w:numFmt w:val="bullet"/>
      <w:lvlText w:val=""/>
      <w:lvlJc w:val="left"/>
      <w:pPr>
        <w:ind w:left="5400" w:hanging="360"/>
      </w:pPr>
      <w:rPr>
        <w:rFonts w:hint="default" w:ascii="Symbol" w:hAnsi="Symbol"/>
      </w:rPr>
    </w:lvl>
    <w:lvl w:ilvl="7" w:tplc="099047DA">
      <w:start w:val="1"/>
      <w:numFmt w:val="bullet"/>
      <w:lvlText w:val="o"/>
      <w:lvlJc w:val="left"/>
      <w:pPr>
        <w:ind w:left="6120" w:hanging="360"/>
      </w:pPr>
      <w:rPr>
        <w:rFonts w:hint="default" w:ascii="Courier New" w:hAnsi="Courier New"/>
      </w:rPr>
    </w:lvl>
    <w:lvl w:ilvl="8" w:tplc="FF367974">
      <w:start w:val="1"/>
      <w:numFmt w:val="bullet"/>
      <w:lvlText w:val=""/>
      <w:lvlJc w:val="left"/>
      <w:pPr>
        <w:ind w:left="6840" w:hanging="360"/>
      </w:pPr>
      <w:rPr>
        <w:rFonts w:hint="default" w:ascii="Wingdings" w:hAnsi="Wingdings"/>
      </w:rPr>
    </w:lvl>
  </w:abstractNum>
  <w:abstractNum w:abstractNumId="63" w15:restartNumberingAfterBreak="0">
    <w:nsid w:val="56E3698D"/>
    <w:multiLevelType w:val="hybridMultilevel"/>
    <w:tmpl w:val="7C8A2420"/>
    <w:lvl w:ilvl="0" w:tplc="67BC206A">
      <w:start w:val="1"/>
      <w:numFmt w:val="bullet"/>
      <w:lvlText w:val=""/>
      <w:lvlJc w:val="left"/>
      <w:pPr>
        <w:ind w:left="720" w:hanging="360"/>
      </w:pPr>
      <w:rPr>
        <w:rFonts w:hint="default" w:ascii="Symbol" w:hAnsi="Symbol"/>
      </w:rPr>
    </w:lvl>
    <w:lvl w:ilvl="1" w:tplc="DCDA4016">
      <w:start w:val="1"/>
      <w:numFmt w:val="bullet"/>
      <w:lvlText w:val="o"/>
      <w:lvlJc w:val="left"/>
      <w:pPr>
        <w:ind w:left="1440" w:hanging="360"/>
      </w:pPr>
      <w:rPr>
        <w:rFonts w:hint="default" w:ascii="Courier New" w:hAnsi="Courier New"/>
      </w:rPr>
    </w:lvl>
    <w:lvl w:ilvl="2" w:tplc="DFE05228">
      <w:start w:val="1"/>
      <w:numFmt w:val="bullet"/>
      <w:lvlText w:val=""/>
      <w:lvlJc w:val="left"/>
      <w:pPr>
        <w:ind w:left="2160" w:hanging="360"/>
      </w:pPr>
      <w:rPr>
        <w:rFonts w:hint="default" w:ascii="Wingdings" w:hAnsi="Wingdings"/>
      </w:rPr>
    </w:lvl>
    <w:lvl w:ilvl="3" w:tplc="5072AB18">
      <w:start w:val="1"/>
      <w:numFmt w:val="bullet"/>
      <w:lvlText w:val=""/>
      <w:lvlJc w:val="left"/>
      <w:pPr>
        <w:ind w:left="2880" w:hanging="360"/>
      </w:pPr>
      <w:rPr>
        <w:rFonts w:hint="default" w:ascii="Symbol" w:hAnsi="Symbol"/>
      </w:rPr>
    </w:lvl>
    <w:lvl w:ilvl="4" w:tplc="2380452E">
      <w:start w:val="1"/>
      <w:numFmt w:val="bullet"/>
      <w:lvlText w:val="o"/>
      <w:lvlJc w:val="left"/>
      <w:pPr>
        <w:ind w:left="3600" w:hanging="360"/>
      </w:pPr>
      <w:rPr>
        <w:rFonts w:hint="default" w:ascii="Courier New" w:hAnsi="Courier New"/>
      </w:rPr>
    </w:lvl>
    <w:lvl w:ilvl="5" w:tplc="5AE4473A">
      <w:start w:val="1"/>
      <w:numFmt w:val="bullet"/>
      <w:lvlText w:val=""/>
      <w:lvlJc w:val="left"/>
      <w:pPr>
        <w:ind w:left="4320" w:hanging="360"/>
      </w:pPr>
      <w:rPr>
        <w:rFonts w:hint="default" w:ascii="Wingdings" w:hAnsi="Wingdings"/>
      </w:rPr>
    </w:lvl>
    <w:lvl w:ilvl="6" w:tplc="DF52EF04">
      <w:start w:val="1"/>
      <w:numFmt w:val="bullet"/>
      <w:lvlText w:val=""/>
      <w:lvlJc w:val="left"/>
      <w:pPr>
        <w:ind w:left="5040" w:hanging="360"/>
      </w:pPr>
      <w:rPr>
        <w:rFonts w:hint="default" w:ascii="Symbol" w:hAnsi="Symbol"/>
      </w:rPr>
    </w:lvl>
    <w:lvl w:ilvl="7" w:tplc="0E3A39D0">
      <w:start w:val="1"/>
      <w:numFmt w:val="bullet"/>
      <w:lvlText w:val="o"/>
      <w:lvlJc w:val="left"/>
      <w:pPr>
        <w:ind w:left="5760" w:hanging="360"/>
      </w:pPr>
      <w:rPr>
        <w:rFonts w:hint="default" w:ascii="Courier New" w:hAnsi="Courier New"/>
      </w:rPr>
    </w:lvl>
    <w:lvl w:ilvl="8" w:tplc="69A2CDBC">
      <w:start w:val="1"/>
      <w:numFmt w:val="bullet"/>
      <w:lvlText w:val=""/>
      <w:lvlJc w:val="left"/>
      <w:pPr>
        <w:ind w:left="6480" w:hanging="360"/>
      </w:pPr>
      <w:rPr>
        <w:rFonts w:hint="default" w:ascii="Wingdings" w:hAnsi="Wingdings"/>
      </w:rPr>
    </w:lvl>
  </w:abstractNum>
  <w:abstractNum w:abstractNumId="64" w15:restartNumberingAfterBreak="0">
    <w:nsid w:val="57223A7C"/>
    <w:multiLevelType w:val="hybridMultilevel"/>
    <w:tmpl w:val="92BA52EA"/>
    <w:lvl w:ilvl="0" w:tplc="43C4294A">
      <w:start w:val="1"/>
      <w:numFmt w:val="bullet"/>
      <w:lvlText w:val=""/>
      <w:lvlJc w:val="left"/>
      <w:pPr>
        <w:ind w:left="1080" w:hanging="360"/>
      </w:pPr>
      <w:rPr>
        <w:rFonts w:hint="default" w:ascii="Symbol" w:hAnsi="Symbol"/>
      </w:rPr>
    </w:lvl>
    <w:lvl w:ilvl="1" w:tplc="893A1804">
      <w:start w:val="1"/>
      <w:numFmt w:val="bullet"/>
      <w:lvlText w:val="o"/>
      <w:lvlJc w:val="left"/>
      <w:pPr>
        <w:ind w:left="1800" w:hanging="360"/>
      </w:pPr>
      <w:rPr>
        <w:rFonts w:hint="default" w:ascii="Courier New" w:hAnsi="Courier New"/>
      </w:rPr>
    </w:lvl>
    <w:lvl w:ilvl="2" w:tplc="D40C49CC">
      <w:start w:val="1"/>
      <w:numFmt w:val="bullet"/>
      <w:lvlText w:val=""/>
      <w:lvlJc w:val="left"/>
      <w:pPr>
        <w:ind w:left="2520" w:hanging="360"/>
      </w:pPr>
      <w:rPr>
        <w:rFonts w:hint="default" w:ascii="Wingdings" w:hAnsi="Wingdings"/>
      </w:rPr>
    </w:lvl>
    <w:lvl w:ilvl="3" w:tplc="7D6278F0">
      <w:start w:val="1"/>
      <w:numFmt w:val="bullet"/>
      <w:lvlText w:val=""/>
      <w:lvlJc w:val="left"/>
      <w:pPr>
        <w:ind w:left="3240" w:hanging="360"/>
      </w:pPr>
      <w:rPr>
        <w:rFonts w:hint="default" w:ascii="Symbol" w:hAnsi="Symbol"/>
      </w:rPr>
    </w:lvl>
    <w:lvl w:ilvl="4" w:tplc="F91C6A88">
      <w:start w:val="1"/>
      <w:numFmt w:val="bullet"/>
      <w:lvlText w:val="o"/>
      <w:lvlJc w:val="left"/>
      <w:pPr>
        <w:ind w:left="3960" w:hanging="360"/>
      </w:pPr>
      <w:rPr>
        <w:rFonts w:hint="default" w:ascii="Courier New" w:hAnsi="Courier New"/>
      </w:rPr>
    </w:lvl>
    <w:lvl w:ilvl="5" w:tplc="725CA46A">
      <w:start w:val="1"/>
      <w:numFmt w:val="bullet"/>
      <w:lvlText w:val=""/>
      <w:lvlJc w:val="left"/>
      <w:pPr>
        <w:ind w:left="4680" w:hanging="360"/>
      </w:pPr>
      <w:rPr>
        <w:rFonts w:hint="default" w:ascii="Wingdings" w:hAnsi="Wingdings"/>
      </w:rPr>
    </w:lvl>
    <w:lvl w:ilvl="6" w:tplc="23003B7E">
      <w:start w:val="1"/>
      <w:numFmt w:val="bullet"/>
      <w:lvlText w:val=""/>
      <w:lvlJc w:val="left"/>
      <w:pPr>
        <w:ind w:left="5400" w:hanging="360"/>
      </w:pPr>
      <w:rPr>
        <w:rFonts w:hint="default" w:ascii="Symbol" w:hAnsi="Symbol"/>
      </w:rPr>
    </w:lvl>
    <w:lvl w:ilvl="7" w:tplc="C9565FFE">
      <w:start w:val="1"/>
      <w:numFmt w:val="bullet"/>
      <w:lvlText w:val="o"/>
      <w:lvlJc w:val="left"/>
      <w:pPr>
        <w:ind w:left="6120" w:hanging="360"/>
      </w:pPr>
      <w:rPr>
        <w:rFonts w:hint="default" w:ascii="Courier New" w:hAnsi="Courier New"/>
      </w:rPr>
    </w:lvl>
    <w:lvl w:ilvl="8" w:tplc="F6EE98A6">
      <w:start w:val="1"/>
      <w:numFmt w:val="bullet"/>
      <w:lvlText w:val=""/>
      <w:lvlJc w:val="left"/>
      <w:pPr>
        <w:ind w:left="6840" w:hanging="360"/>
      </w:pPr>
      <w:rPr>
        <w:rFonts w:hint="default" w:ascii="Wingdings" w:hAnsi="Wingdings"/>
      </w:rPr>
    </w:lvl>
  </w:abstractNum>
  <w:abstractNum w:abstractNumId="65" w15:restartNumberingAfterBreak="0">
    <w:nsid w:val="5935C3D6"/>
    <w:multiLevelType w:val="hybridMultilevel"/>
    <w:tmpl w:val="CA1AF8DC"/>
    <w:lvl w:ilvl="0" w:tplc="BEAC5244">
      <w:start w:val="1"/>
      <w:numFmt w:val="bullet"/>
      <w:lvlText w:val=""/>
      <w:lvlJc w:val="left"/>
      <w:pPr>
        <w:ind w:left="720" w:hanging="360"/>
      </w:pPr>
      <w:rPr>
        <w:rFonts w:hint="default" w:ascii="Symbol" w:hAnsi="Symbol"/>
      </w:rPr>
    </w:lvl>
    <w:lvl w:ilvl="1" w:tplc="8900575C">
      <w:start w:val="1"/>
      <w:numFmt w:val="bullet"/>
      <w:lvlText w:val="o"/>
      <w:lvlJc w:val="left"/>
      <w:pPr>
        <w:ind w:left="1440" w:hanging="360"/>
      </w:pPr>
      <w:rPr>
        <w:rFonts w:hint="default" w:ascii="Courier New" w:hAnsi="Courier New"/>
      </w:rPr>
    </w:lvl>
    <w:lvl w:ilvl="2" w:tplc="B94E8632">
      <w:start w:val="1"/>
      <w:numFmt w:val="bullet"/>
      <w:lvlText w:val=""/>
      <w:lvlJc w:val="left"/>
      <w:pPr>
        <w:ind w:left="2160" w:hanging="360"/>
      </w:pPr>
      <w:rPr>
        <w:rFonts w:hint="default" w:ascii="Wingdings" w:hAnsi="Wingdings"/>
      </w:rPr>
    </w:lvl>
    <w:lvl w:ilvl="3" w:tplc="BB9CEF66">
      <w:start w:val="1"/>
      <w:numFmt w:val="bullet"/>
      <w:lvlText w:val=""/>
      <w:lvlJc w:val="left"/>
      <w:pPr>
        <w:ind w:left="2880" w:hanging="360"/>
      </w:pPr>
      <w:rPr>
        <w:rFonts w:hint="default" w:ascii="Symbol" w:hAnsi="Symbol"/>
      </w:rPr>
    </w:lvl>
    <w:lvl w:ilvl="4" w:tplc="E252F31C">
      <w:start w:val="1"/>
      <w:numFmt w:val="bullet"/>
      <w:lvlText w:val="o"/>
      <w:lvlJc w:val="left"/>
      <w:pPr>
        <w:ind w:left="3600" w:hanging="360"/>
      </w:pPr>
      <w:rPr>
        <w:rFonts w:hint="default" w:ascii="Courier New" w:hAnsi="Courier New"/>
      </w:rPr>
    </w:lvl>
    <w:lvl w:ilvl="5" w:tplc="30DCDDCE">
      <w:start w:val="1"/>
      <w:numFmt w:val="bullet"/>
      <w:lvlText w:val=""/>
      <w:lvlJc w:val="left"/>
      <w:pPr>
        <w:ind w:left="4320" w:hanging="360"/>
      </w:pPr>
      <w:rPr>
        <w:rFonts w:hint="default" w:ascii="Wingdings" w:hAnsi="Wingdings"/>
      </w:rPr>
    </w:lvl>
    <w:lvl w:ilvl="6" w:tplc="D836529A">
      <w:start w:val="1"/>
      <w:numFmt w:val="bullet"/>
      <w:lvlText w:val=""/>
      <w:lvlJc w:val="left"/>
      <w:pPr>
        <w:ind w:left="5040" w:hanging="360"/>
      </w:pPr>
      <w:rPr>
        <w:rFonts w:hint="default" w:ascii="Symbol" w:hAnsi="Symbol"/>
      </w:rPr>
    </w:lvl>
    <w:lvl w:ilvl="7" w:tplc="3BAC864C">
      <w:start w:val="1"/>
      <w:numFmt w:val="bullet"/>
      <w:lvlText w:val="o"/>
      <w:lvlJc w:val="left"/>
      <w:pPr>
        <w:ind w:left="5760" w:hanging="360"/>
      </w:pPr>
      <w:rPr>
        <w:rFonts w:hint="default" w:ascii="Courier New" w:hAnsi="Courier New"/>
      </w:rPr>
    </w:lvl>
    <w:lvl w:ilvl="8" w:tplc="824C0CA0">
      <w:start w:val="1"/>
      <w:numFmt w:val="bullet"/>
      <w:lvlText w:val=""/>
      <w:lvlJc w:val="left"/>
      <w:pPr>
        <w:ind w:left="6480" w:hanging="360"/>
      </w:pPr>
      <w:rPr>
        <w:rFonts w:hint="default" w:ascii="Wingdings" w:hAnsi="Wingdings"/>
      </w:rPr>
    </w:lvl>
  </w:abstractNum>
  <w:abstractNum w:abstractNumId="66" w15:restartNumberingAfterBreak="0">
    <w:nsid w:val="5A66021F"/>
    <w:multiLevelType w:val="hybridMultilevel"/>
    <w:tmpl w:val="FC6C5B36"/>
    <w:lvl w:ilvl="0" w:tplc="87B0F422">
      <w:start w:val="1"/>
      <w:numFmt w:val="bullet"/>
      <w:lvlText w:val=""/>
      <w:lvlJc w:val="left"/>
      <w:pPr>
        <w:ind w:left="720" w:hanging="360"/>
      </w:pPr>
      <w:rPr>
        <w:rFonts w:hint="default" w:ascii="Symbol" w:hAnsi="Symbol"/>
      </w:rPr>
    </w:lvl>
    <w:lvl w:ilvl="1" w:tplc="7A30DFC2">
      <w:start w:val="1"/>
      <w:numFmt w:val="lowerLetter"/>
      <w:lvlText w:val="%2."/>
      <w:lvlJc w:val="left"/>
      <w:pPr>
        <w:ind w:left="1440" w:hanging="360"/>
      </w:pPr>
    </w:lvl>
    <w:lvl w:ilvl="2" w:tplc="9CF29646">
      <w:start w:val="1"/>
      <w:numFmt w:val="bullet"/>
      <w:lvlText w:val=""/>
      <w:lvlJc w:val="left"/>
      <w:pPr>
        <w:ind w:left="2160" w:hanging="360"/>
      </w:pPr>
      <w:rPr>
        <w:rFonts w:hint="default" w:ascii="Wingdings" w:hAnsi="Wingdings"/>
      </w:rPr>
    </w:lvl>
    <w:lvl w:ilvl="3" w:tplc="68DE6C46">
      <w:start w:val="1"/>
      <w:numFmt w:val="bullet"/>
      <w:lvlText w:val=""/>
      <w:lvlJc w:val="left"/>
      <w:pPr>
        <w:ind w:left="2880" w:hanging="360"/>
      </w:pPr>
      <w:rPr>
        <w:rFonts w:hint="default" w:ascii="Symbol" w:hAnsi="Symbol"/>
      </w:rPr>
    </w:lvl>
    <w:lvl w:ilvl="4" w:tplc="424CD3D4">
      <w:start w:val="1"/>
      <w:numFmt w:val="bullet"/>
      <w:lvlText w:val="o"/>
      <w:lvlJc w:val="left"/>
      <w:pPr>
        <w:ind w:left="3600" w:hanging="360"/>
      </w:pPr>
      <w:rPr>
        <w:rFonts w:hint="default" w:ascii="Courier New" w:hAnsi="Courier New"/>
      </w:rPr>
    </w:lvl>
    <w:lvl w:ilvl="5" w:tplc="09C4038E">
      <w:start w:val="1"/>
      <w:numFmt w:val="bullet"/>
      <w:lvlText w:val=""/>
      <w:lvlJc w:val="left"/>
      <w:pPr>
        <w:ind w:left="4320" w:hanging="360"/>
      </w:pPr>
      <w:rPr>
        <w:rFonts w:hint="default" w:ascii="Wingdings" w:hAnsi="Wingdings"/>
      </w:rPr>
    </w:lvl>
    <w:lvl w:ilvl="6" w:tplc="96FCEF00">
      <w:start w:val="1"/>
      <w:numFmt w:val="bullet"/>
      <w:lvlText w:val=""/>
      <w:lvlJc w:val="left"/>
      <w:pPr>
        <w:ind w:left="5040" w:hanging="360"/>
      </w:pPr>
      <w:rPr>
        <w:rFonts w:hint="default" w:ascii="Symbol" w:hAnsi="Symbol"/>
      </w:rPr>
    </w:lvl>
    <w:lvl w:ilvl="7" w:tplc="71740AE0">
      <w:start w:val="1"/>
      <w:numFmt w:val="bullet"/>
      <w:lvlText w:val="o"/>
      <w:lvlJc w:val="left"/>
      <w:pPr>
        <w:ind w:left="5760" w:hanging="360"/>
      </w:pPr>
      <w:rPr>
        <w:rFonts w:hint="default" w:ascii="Courier New" w:hAnsi="Courier New"/>
      </w:rPr>
    </w:lvl>
    <w:lvl w:ilvl="8" w:tplc="8C90FAD4">
      <w:start w:val="1"/>
      <w:numFmt w:val="bullet"/>
      <w:lvlText w:val=""/>
      <w:lvlJc w:val="left"/>
      <w:pPr>
        <w:ind w:left="6480" w:hanging="360"/>
      </w:pPr>
      <w:rPr>
        <w:rFonts w:hint="default" w:ascii="Wingdings" w:hAnsi="Wingdings"/>
      </w:rPr>
    </w:lvl>
  </w:abstractNum>
  <w:abstractNum w:abstractNumId="67" w15:restartNumberingAfterBreak="0">
    <w:nsid w:val="5B62122D"/>
    <w:multiLevelType w:val="multilevel"/>
    <w:tmpl w:val="00307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C0D3A2C"/>
    <w:multiLevelType w:val="multilevel"/>
    <w:tmpl w:val="D3FA9C2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9" w15:restartNumberingAfterBreak="0">
    <w:nsid w:val="5ED71BF3"/>
    <w:multiLevelType w:val="hybridMultilevel"/>
    <w:tmpl w:val="D5524D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5EFD2F13"/>
    <w:multiLevelType w:val="hybridMultilevel"/>
    <w:tmpl w:val="D682DB9E"/>
    <w:lvl w:ilvl="0" w:tplc="BD4208EA">
      <w:start w:val="1"/>
      <w:numFmt w:val="decimal"/>
      <w:lvlText w:val="%1."/>
      <w:lvlJc w:val="left"/>
      <w:pPr>
        <w:ind w:left="720" w:hanging="360"/>
      </w:pPr>
    </w:lvl>
    <w:lvl w:ilvl="1" w:tplc="54EC6B76">
      <w:start w:val="1"/>
      <w:numFmt w:val="bullet"/>
      <w:lvlText w:val="o"/>
      <w:lvlJc w:val="left"/>
      <w:pPr>
        <w:ind w:left="1440" w:hanging="360"/>
      </w:pPr>
      <w:rPr>
        <w:rFonts w:hint="default" w:ascii="Courier New" w:hAnsi="Courier New"/>
      </w:rPr>
    </w:lvl>
    <w:lvl w:ilvl="2" w:tplc="ED569C14">
      <w:start w:val="1"/>
      <w:numFmt w:val="bullet"/>
      <w:lvlText w:val=""/>
      <w:lvlJc w:val="left"/>
      <w:pPr>
        <w:ind w:left="2160" w:hanging="360"/>
      </w:pPr>
      <w:rPr>
        <w:rFonts w:hint="default" w:ascii="Wingdings" w:hAnsi="Wingdings"/>
      </w:rPr>
    </w:lvl>
    <w:lvl w:ilvl="3" w:tplc="51AE006C">
      <w:start w:val="1"/>
      <w:numFmt w:val="bullet"/>
      <w:lvlText w:val=""/>
      <w:lvlJc w:val="left"/>
      <w:pPr>
        <w:ind w:left="2880" w:hanging="360"/>
      </w:pPr>
      <w:rPr>
        <w:rFonts w:hint="default" w:ascii="Symbol" w:hAnsi="Symbol"/>
      </w:rPr>
    </w:lvl>
    <w:lvl w:ilvl="4" w:tplc="682C0024">
      <w:start w:val="1"/>
      <w:numFmt w:val="bullet"/>
      <w:lvlText w:val="o"/>
      <w:lvlJc w:val="left"/>
      <w:pPr>
        <w:ind w:left="3600" w:hanging="360"/>
      </w:pPr>
      <w:rPr>
        <w:rFonts w:hint="default" w:ascii="Courier New" w:hAnsi="Courier New"/>
      </w:rPr>
    </w:lvl>
    <w:lvl w:ilvl="5" w:tplc="BCFED72E">
      <w:start w:val="1"/>
      <w:numFmt w:val="bullet"/>
      <w:lvlText w:val=""/>
      <w:lvlJc w:val="left"/>
      <w:pPr>
        <w:ind w:left="4320" w:hanging="360"/>
      </w:pPr>
      <w:rPr>
        <w:rFonts w:hint="default" w:ascii="Wingdings" w:hAnsi="Wingdings"/>
      </w:rPr>
    </w:lvl>
    <w:lvl w:ilvl="6" w:tplc="A59AA92C">
      <w:start w:val="1"/>
      <w:numFmt w:val="bullet"/>
      <w:lvlText w:val=""/>
      <w:lvlJc w:val="left"/>
      <w:pPr>
        <w:ind w:left="5040" w:hanging="360"/>
      </w:pPr>
      <w:rPr>
        <w:rFonts w:hint="default" w:ascii="Symbol" w:hAnsi="Symbol"/>
      </w:rPr>
    </w:lvl>
    <w:lvl w:ilvl="7" w:tplc="9C18AA6E">
      <w:start w:val="1"/>
      <w:numFmt w:val="bullet"/>
      <w:lvlText w:val="o"/>
      <w:lvlJc w:val="left"/>
      <w:pPr>
        <w:ind w:left="5760" w:hanging="360"/>
      </w:pPr>
      <w:rPr>
        <w:rFonts w:hint="default" w:ascii="Courier New" w:hAnsi="Courier New"/>
      </w:rPr>
    </w:lvl>
    <w:lvl w:ilvl="8" w:tplc="C5AAA57C">
      <w:start w:val="1"/>
      <w:numFmt w:val="bullet"/>
      <w:lvlText w:val=""/>
      <w:lvlJc w:val="left"/>
      <w:pPr>
        <w:ind w:left="6480" w:hanging="360"/>
      </w:pPr>
      <w:rPr>
        <w:rFonts w:hint="default" w:ascii="Wingdings" w:hAnsi="Wingdings"/>
      </w:rPr>
    </w:lvl>
  </w:abstractNum>
  <w:abstractNum w:abstractNumId="71" w15:restartNumberingAfterBreak="0">
    <w:nsid w:val="5F4A814A"/>
    <w:multiLevelType w:val="hybridMultilevel"/>
    <w:tmpl w:val="40045C6E"/>
    <w:lvl w:ilvl="0" w:tplc="5B02E422">
      <w:start w:val="1"/>
      <w:numFmt w:val="lowerLetter"/>
      <w:lvlText w:val="%1."/>
      <w:lvlJc w:val="left"/>
      <w:pPr>
        <w:ind w:left="720" w:hanging="360"/>
      </w:pPr>
    </w:lvl>
    <w:lvl w:ilvl="1" w:tplc="70D886D4">
      <w:start w:val="1"/>
      <w:numFmt w:val="lowerLetter"/>
      <w:lvlText w:val="%2."/>
      <w:lvlJc w:val="left"/>
      <w:pPr>
        <w:ind w:left="1440" w:hanging="360"/>
      </w:pPr>
    </w:lvl>
    <w:lvl w:ilvl="2" w:tplc="F4B8F2DE">
      <w:start w:val="1"/>
      <w:numFmt w:val="lowerRoman"/>
      <w:lvlText w:val="%3."/>
      <w:lvlJc w:val="right"/>
      <w:pPr>
        <w:ind w:left="2160" w:hanging="180"/>
      </w:pPr>
    </w:lvl>
    <w:lvl w:ilvl="3" w:tplc="EC6A384E">
      <w:start w:val="1"/>
      <w:numFmt w:val="decimal"/>
      <w:lvlText w:val="%4."/>
      <w:lvlJc w:val="left"/>
      <w:pPr>
        <w:ind w:left="2880" w:hanging="360"/>
      </w:pPr>
    </w:lvl>
    <w:lvl w:ilvl="4" w:tplc="750A6D18">
      <w:start w:val="1"/>
      <w:numFmt w:val="lowerLetter"/>
      <w:lvlText w:val="%5."/>
      <w:lvlJc w:val="left"/>
      <w:pPr>
        <w:ind w:left="3600" w:hanging="360"/>
      </w:pPr>
    </w:lvl>
    <w:lvl w:ilvl="5" w:tplc="9A5AE7F8">
      <w:start w:val="1"/>
      <w:numFmt w:val="lowerRoman"/>
      <w:lvlText w:val="%6."/>
      <w:lvlJc w:val="right"/>
      <w:pPr>
        <w:ind w:left="4320" w:hanging="180"/>
      </w:pPr>
    </w:lvl>
    <w:lvl w:ilvl="6" w:tplc="B3D68A62">
      <w:start w:val="1"/>
      <w:numFmt w:val="decimal"/>
      <w:lvlText w:val="%7."/>
      <w:lvlJc w:val="left"/>
      <w:pPr>
        <w:ind w:left="5040" w:hanging="360"/>
      </w:pPr>
    </w:lvl>
    <w:lvl w:ilvl="7" w:tplc="57ACF7C0">
      <w:start w:val="1"/>
      <w:numFmt w:val="lowerLetter"/>
      <w:lvlText w:val="%8."/>
      <w:lvlJc w:val="left"/>
      <w:pPr>
        <w:ind w:left="5760" w:hanging="360"/>
      </w:pPr>
    </w:lvl>
    <w:lvl w:ilvl="8" w:tplc="065EA444">
      <w:start w:val="1"/>
      <w:numFmt w:val="lowerRoman"/>
      <w:lvlText w:val="%9."/>
      <w:lvlJc w:val="right"/>
      <w:pPr>
        <w:ind w:left="6480" w:hanging="180"/>
      </w:pPr>
    </w:lvl>
  </w:abstractNum>
  <w:abstractNum w:abstractNumId="72" w15:restartNumberingAfterBreak="0">
    <w:nsid w:val="60844242"/>
    <w:multiLevelType w:val="hybridMultilevel"/>
    <w:tmpl w:val="4A1ED736"/>
    <w:lvl w:ilvl="0" w:tplc="D9807C5C">
      <w:start w:val="1"/>
      <w:numFmt w:val="bullet"/>
      <w:lvlText w:val=""/>
      <w:lvlJc w:val="left"/>
      <w:pPr>
        <w:ind w:left="1080" w:hanging="360"/>
      </w:pPr>
      <w:rPr>
        <w:rFonts w:hint="default" w:ascii="Symbol" w:hAnsi="Symbol"/>
      </w:rPr>
    </w:lvl>
    <w:lvl w:ilvl="1" w:tplc="59988A14">
      <w:start w:val="1"/>
      <w:numFmt w:val="bullet"/>
      <w:lvlText w:val="o"/>
      <w:lvlJc w:val="left"/>
      <w:pPr>
        <w:ind w:left="1800" w:hanging="360"/>
      </w:pPr>
      <w:rPr>
        <w:rFonts w:hint="default" w:ascii="Courier New" w:hAnsi="Courier New"/>
      </w:rPr>
    </w:lvl>
    <w:lvl w:ilvl="2" w:tplc="C976494C">
      <w:start w:val="1"/>
      <w:numFmt w:val="bullet"/>
      <w:lvlText w:val=""/>
      <w:lvlJc w:val="left"/>
      <w:pPr>
        <w:ind w:left="2520" w:hanging="360"/>
      </w:pPr>
      <w:rPr>
        <w:rFonts w:hint="default" w:ascii="Wingdings" w:hAnsi="Wingdings"/>
      </w:rPr>
    </w:lvl>
    <w:lvl w:ilvl="3" w:tplc="5AC24A88">
      <w:start w:val="1"/>
      <w:numFmt w:val="bullet"/>
      <w:lvlText w:val=""/>
      <w:lvlJc w:val="left"/>
      <w:pPr>
        <w:ind w:left="3240" w:hanging="360"/>
      </w:pPr>
      <w:rPr>
        <w:rFonts w:hint="default" w:ascii="Symbol" w:hAnsi="Symbol"/>
      </w:rPr>
    </w:lvl>
    <w:lvl w:ilvl="4" w:tplc="919CAC12">
      <w:start w:val="1"/>
      <w:numFmt w:val="bullet"/>
      <w:lvlText w:val="o"/>
      <w:lvlJc w:val="left"/>
      <w:pPr>
        <w:ind w:left="3960" w:hanging="360"/>
      </w:pPr>
      <w:rPr>
        <w:rFonts w:hint="default" w:ascii="Courier New" w:hAnsi="Courier New"/>
      </w:rPr>
    </w:lvl>
    <w:lvl w:ilvl="5" w:tplc="A3A0B682">
      <w:start w:val="1"/>
      <w:numFmt w:val="bullet"/>
      <w:lvlText w:val=""/>
      <w:lvlJc w:val="left"/>
      <w:pPr>
        <w:ind w:left="4680" w:hanging="360"/>
      </w:pPr>
      <w:rPr>
        <w:rFonts w:hint="default" w:ascii="Wingdings" w:hAnsi="Wingdings"/>
      </w:rPr>
    </w:lvl>
    <w:lvl w:ilvl="6" w:tplc="10EECC4C">
      <w:start w:val="1"/>
      <w:numFmt w:val="bullet"/>
      <w:lvlText w:val=""/>
      <w:lvlJc w:val="left"/>
      <w:pPr>
        <w:ind w:left="5400" w:hanging="360"/>
      </w:pPr>
      <w:rPr>
        <w:rFonts w:hint="default" w:ascii="Symbol" w:hAnsi="Symbol"/>
      </w:rPr>
    </w:lvl>
    <w:lvl w:ilvl="7" w:tplc="2D1875FA">
      <w:start w:val="1"/>
      <w:numFmt w:val="bullet"/>
      <w:lvlText w:val="o"/>
      <w:lvlJc w:val="left"/>
      <w:pPr>
        <w:ind w:left="6120" w:hanging="360"/>
      </w:pPr>
      <w:rPr>
        <w:rFonts w:hint="default" w:ascii="Courier New" w:hAnsi="Courier New"/>
      </w:rPr>
    </w:lvl>
    <w:lvl w:ilvl="8" w:tplc="9ADEDA70">
      <w:start w:val="1"/>
      <w:numFmt w:val="bullet"/>
      <w:lvlText w:val=""/>
      <w:lvlJc w:val="left"/>
      <w:pPr>
        <w:ind w:left="6840" w:hanging="360"/>
      </w:pPr>
      <w:rPr>
        <w:rFonts w:hint="default" w:ascii="Wingdings" w:hAnsi="Wingdings"/>
      </w:rPr>
    </w:lvl>
  </w:abstractNum>
  <w:abstractNum w:abstractNumId="73" w15:restartNumberingAfterBreak="0">
    <w:nsid w:val="6115A43E"/>
    <w:multiLevelType w:val="hybridMultilevel"/>
    <w:tmpl w:val="DC1A8D96"/>
    <w:lvl w:ilvl="0" w:tplc="54E66ED8">
      <w:start w:val="1"/>
      <w:numFmt w:val="bullet"/>
      <w:lvlText w:val=""/>
      <w:lvlJc w:val="left"/>
      <w:pPr>
        <w:ind w:left="1440" w:hanging="360"/>
      </w:pPr>
      <w:rPr>
        <w:rFonts w:hint="default" w:ascii="Symbol" w:hAnsi="Symbol"/>
      </w:rPr>
    </w:lvl>
    <w:lvl w:ilvl="1" w:tplc="BF8E3148">
      <w:start w:val="1"/>
      <w:numFmt w:val="bullet"/>
      <w:lvlText w:val="o"/>
      <w:lvlJc w:val="left"/>
      <w:pPr>
        <w:ind w:left="2160" w:hanging="360"/>
      </w:pPr>
      <w:rPr>
        <w:rFonts w:hint="default" w:ascii="Courier New" w:hAnsi="Courier New"/>
      </w:rPr>
    </w:lvl>
    <w:lvl w:ilvl="2" w:tplc="0E702098">
      <w:start w:val="1"/>
      <w:numFmt w:val="bullet"/>
      <w:lvlText w:val=""/>
      <w:lvlJc w:val="left"/>
      <w:pPr>
        <w:ind w:left="2880" w:hanging="360"/>
      </w:pPr>
      <w:rPr>
        <w:rFonts w:hint="default" w:ascii="Wingdings" w:hAnsi="Wingdings"/>
      </w:rPr>
    </w:lvl>
    <w:lvl w:ilvl="3" w:tplc="DFEE4442">
      <w:start w:val="1"/>
      <w:numFmt w:val="bullet"/>
      <w:lvlText w:val=""/>
      <w:lvlJc w:val="left"/>
      <w:pPr>
        <w:ind w:left="3600" w:hanging="360"/>
      </w:pPr>
      <w:rPr>
        <w:rFonts w:hint="default" w:ascii="Symbol" w:hAnsi="Symbol"/>
      </w:rPr>
    </w:lvl>
    <w:lvl w:ilvl="4" w:tplc="0F685B96">
      <w:start w:val="1"/>
      <w:numFmt w:val="bullet"/>
      <w:lvlText w:val="o"/>
      <w:lvlJc w:val="left"/>
      <w:pPr>
        <w:ind w:left="4320" w:hanging="360"/>
      </w:pPr>
      <w:rPr>
        <w:rFonts w:hint="default" w:ascii="Courier New" w:hAnsi="Courier New"/>
      </w:rPr>
    </w:lvl>
    <w:lvl w:ilvl="5" w:tplc="1B365F76">
      <w:start w:val="1"/>
      <w:numFmt w:val="bullet"/>
      <w:lvlText w:val=""/>
      <w:lvlJc w:val="left"/>
      <w:pPr>
        <w:ind w:left="5040" w:hanging="360"/>
      </w:pPr>
      <w:rPr>
        <w:rFonts w:hint="default" w:ascii="Wingdings" w:hAnsi="Wingdings"/>
      </w:rPr>
    </w:lvl>
    <w:lvl w:ilvl="6" w:tplc="BD748546">
      <w:start w:val="1"/>
      <w:numFmt w:val="bullet"/>
      <w:lvlText w:val=""/>
      <w:lvlJc w:val="left"/>
      <w:pPr>
        <w:ind w:left="5760" w:hanging="360"/>
      </w:pPr>
      <w:rPr>
        <w:rFonts w:hint="default" w:ascii="Symbol" w:hAnsi="Symbol"/>
      </w:rPr>
    </w:lvl>
    <w:lvl w:ilvl="7" w:tplc="3D6E00B4">
      <w:start w:val="1"/>
      <w:numFmt w:val="bullet"/>
      <w:lvlText w:val="o"/>
      <w:lvlJc w:val="left"/>
      <w:pPr>
        <w:ind w:left="6480" w:hanging="360"/>
      </w:pPr>
      <w:rPr>
        <w:rFonts w:hint="default" w:ascii="Courier New" w:hAnsi="Courier New"/>
      </w:rPr>
    </w:lvl>
    <w:lvl w:ilvl="8" w:tplc="5CEC2F6E">
      <w:start w:val="1"/>
      <w:numFmt w:val="bullet"/>
      <w:lvlText w:val=""/>
      <w:lvlJc w:val="left"/>
      <w:pPr>
        <w:ind w:left="7200" w:hanging="360"/>
      </w:pPr>
      <w:rPr>
        <w:rFonts w:hint="default" w:ascii="Wingdings" w:hAnsi="Wingdings"/>
      </w:rPr>
    </w:lvl>
  </w:abstractNum>
  <w:abstractNum w:abstractNumId="74" w15:restartNumberingAfterBreak="0">
    <w:nsid w:val="61B1EACA"/>
    <w:multiLevelType w:val="hybridMultilevel"/>
    <w:tmpl w:val="39FA9C66"/>
    <w:lvl w:ilvl="0" w:tplc="7A00AF8C">
      <w:start w:val="1"/>
      <w:numFmt w:val="lowerLetter"/>
      <w:lvlText w:val="%1."/>
      <w:lvlJc w:val="left"/>
      <w:pPr>
        <w:ind w:left="720" w:hanging="360"/>
      </w:pPr>
    </w:lvl>
    <w:lvl w:ilvl="1" w:tplc="2BF8104A">
      <w:start w:val="1"/>
      <w:numFmt w:val="lowerLetter"/>
      <w:lvlText w:val="%2."/>
      <w:lvlJc w:val="left"/>
      <w:pPr>
        <w:ind w:left="1440" w:hanging="360"/>
      </w:pPr>
    </w:lvl>
    <w:lvl w:ilvl="2" w:tplc="2A9C2B84">
      <w:start w:val="1"/>
      <w:numFmt w:val="lowerRoman"/>
      <w:lvlText w:val="%3."/>
      <w:lvlJc w:val="right"/>
      <w:pPr>
        <w:ind w:left="2160" w:hanging="180"/>
      </w:pPr>
    </w:lvl>
    <w:lvl w:ilvl="3" w:tplc="C2B09646">
      <w:start w:val="1"/>
      <w:numFmt w:val="decimal"/>
      <w:lvlText w:val="%4."/>
      <w:lvlJc w:val="left"/>
      <w:pPr>
        <w:ind w:left="2880" w:hanging="360"/>
      </w:pPr>
    </w:lvl>
    <w:lvl w:ilvl="4" w:tplc="85D01F3E">
      <w:start w:val="1"/>
      <w:numFmt w:val="lowerLetter"/>
      <w:lvlText w:val="%5."/>
      <w:lvlJc w:val="left"/>
      <w:pPr>
        <w:ind w:left="3600" w:hanging="360"/>
      </w:pPr>
    </w:lvl>
    <w:lvl w:ilvl="5" w:tplc="EA94CDB4">
      <w:start w:val="1"/>
      <w:numFmt w:val="lowerRoman"/>
      <w:lvlText w:val="%6."/>
      <w:lvlJc w:val="right"/>
      <w:pPr>
        <w:ind w:left="4320" w:hanging="180"/>
      </w:pPr>
    </w:lvl>
    <w:lvl w:ilvl="6" w:tplc="226AB8EE">
      <w:start w:val="1"/>
      <w:numFmt w:val="decimal"/>
      <w:lvlText w:val="%7."/>
      <w:lvlJc w:val="left"/>
      <w:pPr>
        <w:ind w:left="5040" w:hanging="360"/>
      </w:pPr>
    </w:lvl>
    <w:lvl w:ilvl="7" w:tplc="FD72BB1A">
      <w:start w:val="1"/>
      <w:numFmt w:val="lowerLetter"/>
      <w:lvlText w:val="%8."/>
      <w:lvlJc w:val="left"/>
      <w:pPr>
        <w:ind w:left="5760" w:hanging="360"/>
      </w:pPr>
    </w:lvl>
    <w:lvl w:ilvl="8" w:tplc="56128BC2">
      <w:start w:val="1"/>
      <w:numFmt w:val="lowerRoman"/>
      <w:lvlText w:val="%9."/>
      <w:lvlJc w:val="right"/>
      <w:pPr>
        <w:ind w:left="6480" w:hanging="180"/>
      </w:pPr>
    </w:lvl>
  </w:abstractNum>
  <w:abstractNum w:abstractNumId="75" w15:restartNumberingAfterBreak="0">
    <w:nsid w:val="62B59063"/>
    <w:multiLevelType w:val="hybridMultilevel"/>
    <w:tmpl w:val="5922C1B2"/>
    <w:lvl w:ilvl="0" w:tplc="6AE44C6C">
      <w:start w:val="1"/>
      <w:numFmt w:val="lowerLetter"/>
      <w:lvlText w:val="%1."/>
      <w:lvlJc w:val="left"/>
      <w:pPr>
        <w:ind w:left="720" w:hanging="360"/>
      </w:pPr>
    </w:lvl>
    <w:lvl w:ilvl="1" w:tplc="28FE100A">
      <w:start w:val="1"/>
      <w:numFmt w:val="lowerLetter"/>
      <w:lvlText w:val="%2."/>
      <w:lvlJc w:val="left"/>
      <w:pPr>
        <w:ind w:left="1440" w:hanging="360"/>
      </w:pPr>
    </w:lvl>
    <w:lvl w:ilvl="2" w:tplc="C796531C">
      <w:start w:val="1"/>
      <w:numFmt w:val="lowerRoman"/>
      <w:lvlText w:val="%3."/>
      <w:lvlJc w:val="right"/>
      <w:pPr>
        <w:ind w:left="2160" w:hanging="180"/>
      </w:pPr>
    </w:lvl>
    <w:lvl w:ilvl="3" w:tplc="D0D4EDF8">
      <w:start w:val="1"/>
      <w:numFmt w:val="decimal"/>
      <w:lvlText w:val="%4."/>
      <w:lvlJc w:val="left"/>
      <w:pPr>
        <w:ind w:left="2880" w:hanging="360"/>
      </w:pPr>
    </w:lvl>
    <w:lvl w:ilvl="4" w:tplc="C11AA9D0">
      <w:start w:val="1"/>
      <w:numFmt w:val="lowerLetter"/>
      <w:lvlText w:val="%5."/>
      <w:lvlJc w:val="left"/>
      <w:pPr>
        <w:ind w:left="3600" w:hanging="360"/>
      </w:pPr>
    </w:lvl>
    <w:lvl w:ilvl="5" w:tplc="1D5216F6">
      <w:start w:val="1"/>
      <w:numFmt w:val="lowerRoman"/>
      <w:lvlText w:val="%6."/>
      <w:lvlJc w:val="right"/>
      <w:pPr>
        <w:ind w:left="4320" w:hanging="180"/>
      </w:pPr>
    </w:lvl>
    <w:lvl w:ilvl="6" w:tplc="1F6004D2">
      <w:start w:val="1"/>
      <w:numFmt w:val="decimal"/>
      <w:lvlText w:val="%7."/>
      <w:lvlJc w:val="left"/>
      <w:pPr>
        <w:ind w:left="5040" w:hanging="360"/>
      </w:pPr>
    </w:lvl>
    <w:lvl w:ilvl="7" w:tplc="5F8E5F4E">
      <w:start w:val="1"/>
      <w:numFmt w:val="lowerLetter"/>
      <w:lvlText w:val="%8."/>
      <w:lvlJc w:val="left"/>
      <w:pPr>
        <w:ind w:left="5760" w:hanging="360"/>
      </w:pPr>
    </w:lvl>
    <w:lvl w:ilvl="8" w:tplc="A6325352">
      <w:start w:val="1"/>
      <w:numFmt w:val="lowerRoman"/>
      <w:lvlText w:val="%9."/>
      <w:lvlJc w:val="right"/>
      <w:pPr>
        <w:ind w:left="6480" w:hanging="180"/>
      </w:pPr>
    </w:lvl>
  </w:abstractNum>
  <w:abstractNum w:abstractNumId="76" w15:restartNumberingAfterBreak="0">
    <w:nsid w:val="647A605B"/>
    <w:multiLevelType w:val="multilevel"/>
    <w:tmpl w:val="B762B31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7" w15:restartNumberingAfterBreak="0">
    <w:nsid w:val="64B421A2"/>
    <w:multiLevelType w:val="multilevel"/>
    <w:tmpl w:val="02189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DF1CB8"/>
    <w:multiLevelType w:val="hybridMultilevel"/>
    <w:tmpl w:val="B6D214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51C310F"/>
    <w:multiLevelType w:val="hybridMultilevel"/>
    <w:tmpl w:val="59C4362E"/>
    <w:lvl w:ilvl="0" w:tplc="EB72090E">
      <w:start w:val="1"/>
      <w:numFmt w:val="bullet"/>
      <w:lvlText w:val=""/>
      <w:lvlJc w:val="left"/>
      <w:pPr>
        <w:ind w:left="1080" w:hanging="360"/>
      </w:pPr>
      <w:rPr>
        <w:rFonts w:hint="default" w:ascii="Symbol" w:hAnsi="Symbol"/>
      </w:rPr>
    </w:lvl>
    <w:lvl w:ilvl="1" w:tplc="98D4623A">
      <w:start w:val="1"/>
      <w:numFmt w:val="bullet"/>
      <w:lvlText w:val="o"/>
      <w:lvlJc w:val="left"/>
      <w:pPr>
        <w:ind w:left="1800" w:hanging="360"/>
      </w:pPr>
      <w:rPr>
        <w:rFonts w:hint="default" w:ascii="Courier New" w:hAnsi="Courier New"/>
      </w:rPr>
    </w:lvl>
    <w:lvl w:ilvl="2" w:tplc="BF722820">
      <w:start w:val="1"/>
      <w:numFmt w:val="bullet"/>
      <w:lvlText w:val=""/>
      <w:lvlJc w:val="left"/>
      <w:pPr>
        <w:ind w:left="2520" w:hanging="360"/>
      </w:pPr>
      <w:rPr>
        <w:rFonts w:hint="default" w:ascii="Wingdings" w:hAnsi="Wingdings"/>
      </w:rPr>
    </w:lvl>
    <w:lvl w:ilvl="3" w:tplc="9A7C1E68">
      <w:start w:val="1"/>
      <w:numFmt w:val="bullet"/>
      <w:lvlText w:val=""/>
      <w:lvlJc w:val="left"/>
      <w:pPr>
        <w:ind w:left="3240" w:hanging="360"/>
      </w:pPr>
      <w:rPr>
        <w:rFonts w:hint="default" w:ascii="Symbol" w:hAnsi="Symbol"/>
      </w:rPr>
    </w:lvl>
    <w:lvl w:ilvl="4" w:tplc="BE8A39D2">
      <w:start w:val="1"/>
      <w:numFmt w:val="bullet"/>
      <w:lvlText w:val="o"/>
      <w:lvlJc w:val="left"/>
      <w:pPr>
        <w:ind w:left="3960" w:hanging="360"/>
      </w:pPr>
      <w:rPr>
        <w:rFonts w:hint="default" w:ascii="Courier New" w:hAnsi="Courier New"/>
      </w:rPr>
    </w:lvl>
    <w:lvl w:ilvl="5" w:tplc="86AE68D2">
      <w:start w:val="1"/>
      <w:numFmt w:val="bullet"/>
      <w:lvlText w:val=""/>
      <w:lvlJc w:val="left"/>
      <w:pPr>
        <w:ind w:left="4680" w:hanging="360"/>
      </w:pPr>
      <w:rPr>
        <w:rFonts w:hint="default" w:ascii="Wingdings" w:hAnsi="Wingdings"/>
      </w:rPr>
    </w:lvl>
    <w:lvl w:ilvl="6" w:tplc="D5665C04">
      <w:start w:val="1"/>
      <w:numFmt w:val="bullet"/>
      <w:lvlText w:val=""/>
      <w:lvlJc w:val="left"/>
      <w:pPr>
        <w:ind w:left="5400" w:hanging="360"/>
      </w:pPr>
      <w:rPr>
        <w:rFonts w:hint="default" w:ascii="Symbol" w:hAnsi="Symbol"/>
      </w:rPr>
    </w:lvl>
    <w:lvl w:ilvl="7" w:tplc="9B408828">
      <w:start w:val="1"/>
      <w:numFmt w:val="bullet"/>
      <w:lvlText w:val="o"/>
      <w:lvlJc w:val="left"/>
      <w:pPr>
        <w:ind w:left="6120" w:hanging="360"/>
      </w:pPr>
      <w:rPr>
        <w:rFonts w:hint="default" w:ascii="Courier New" w:hAnsi="Courier New"/>
      </w:rPr>
    </w:lvl>
    <w:lvl w:ilvl="8" w:tplc="0D7CB910">
      <w:start w:val="1"/>
      <w:numFmt w:val="bullet"/>
      <w:lvlText w:val=""/>
      <w:lvlJc w:val="left"/>
      <w:pPr>
        <w:ind w:left="6840" w:hanging="360"/>
      </w:pPr>
      <w:rPr>
        <w:rFonts w:hint="default" w:ascii="Wingdings" w:hAnsi="Wingdings"/>
      </w:rPr>
    </w:lvl>
  </w:abstractNum>
  <w:abstractNum w:abstractNumId="80" w15:restartNumberingAfterBreak="0">
    <w:nsid w:val="65B9CAF5"/>
    <w:multiLevelType w:val="hybridMultilevel"/>
    <w:tmpl w:val="30045222"/>
    <w:lvl w:ilvl="0" w:tplc="3CEC730E">
      <w:start w:val="1"/>
      <w:numFmt w:val="decimal"/>
      <w:lvlText w:val="%1."/>
      <w:lvlJc w:val="left"/>
      <w:pPr>
        <w:ind w:left="720" w:hanging="360"/>
      </w:pPr>
    </w:lvl>
    <w:lvl w:ilvl="1" w:tplc="74E0446A">
      <w:start w:val="1"/>
      <w:numFmt w:val="lowerLetter"/>
      <w:lvlText w:val="%2."/>
      <w:lvlJc w:val="left"/>
      <w:pPr>
        <w:ind w:left="1440" w:hanging="360"/>
      </w:pPr>
    </w:lvl>
    <w:lvl w:ilvl="2" w:tplc="E388941A">
      <w:start w:val="1"/>
      <w:numFmt w:val="lowerRoman"/>
      <w:lvlText w:val="%3."/>
      <w:lvlJc w:val="right"/>
      <w:pPr>
        <w:ind w:left="2160" w:hanging="180"/>
      </w:pPr>
    </w:lvl>
    <w:lvl w:ilvl="3" w:tplc="2F203596">
      <w:start w:val="1"/>
      <w:numFmt w:val="decimal"/>
      <w:lvlText w:val="%4."/>
      <w:lvlJc w:val="left"/>
      <w:pPr>
        <w:ind w:left="2880" w:hanging="360"/>
      </w:pPr>
    </w:lvl>
    <w:lvl w:ilvl="4" w:tplc="35824C5E">
      <w:start w:val="1"/>
      <w:numFmt w:val="lowerLetter"/>
      <w:lvlText w:val="%5."/>
      <w:lvlJc w:val="left"/>
      <w:pPr>
        <w:ind w:left="3600" w:hanging="360"/>
      </w:pPr>
    </w:lvl>
    <w:lvl w:ilvl="5" w:tplc="48EAA622">
      <w:start w:val="1"/>
      <w:numFmt w:val="lowerRoman"/>
      <w:lvlText w:val="%6."/>
      <w:lvlJc w:val="right"/>
      <w:pPr>
        <w:ind w:left="4320" w:hanging="180"/>
      </w:pPr>
    </w:lvl>
    <w:lvl w:ilvl="6" w:tplc="F384BF5A">
      <w:start w:val="1"/>
      <w:numFmt w:val="decimal"/>
      <w:lvlText w:val="%7."/>
      <w:lvlJc w:val="left"/>
      <w:pPr>
        <w:ind w:left="5040" w:hanging="360"/>
      </w:pPr>
    </w:lvl>
    <w:lvl w:ilvl="7" w:tplc="9210EFB0">
      <w:start w:val="1"/>
      <w:numFmt w:val="lowerLetter"/>
      <w:lvlText w:val="%8."/>
      <w:lvlJc w:val="left"/>
      <w:pPr>
        <w:ind w:left="5760" w:hanging="360"/>
      </w:pPr>
    </w:lvl>
    <w:lvl w:ilvl="8" w:tplc="CA98D00C">
      <w:start w:val="1"/>
      <w:numFmt w:val="lowerRoman"/>
      <w:lvlText w:val="%9."/>
      <w:lvlJc w:val="right"/>
      <w:pPr>
        <w:ind w:left="6480" w:hanging="180"/>
      </w:pPr>
    </w:lvl>
  </w:abstractNum>
  <w:abstractNum w:abstractNumId="81" w15:restartNumberingAfterBreak="0">
    <w:nsid w:val="67C24340"/>
    <w:multiLevelType w:val="multilevel"/>
    <w:tmpl w:val="63FE8F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DF9E25"/>
    <w:multiLevelType w:val="hybridMultilevel"/>
    <w:tmpl w:val="90AE115E"/>
    <w:lvl w:ilvl="0" w:tplc="8E78026C">
      <w:start w:val="1"/>
      <w:numFmt w:val="lowerLetter"/>
      <w:lvlText w:val="%1."/>
      <w:lvlJc w:val="left"/>
      <w:pPr>
        <w:ind w:left="720" w:hanging="360"/>
      </w:pPr>
    </w:lvl>
    <w:lvl w:ilvl="1" w:tplc="280A7FBA">
      <w:start w:val="1"/>
      <w:numFmt w:val="bullet"/>
      <w:lvlText w:val="o"/>
      <w:lvlJc w:val="left"/>
      <w:pPr>
        <w:ind w:left="1440" w:hanging="360"/>
      </w:pPr>
      <w:rPr>
        <w:rFonts w:hint="default" w:ascii="Courier New" w:hAnsi="Courier New"/>
      </w:rPr>
    </w:lvl>
    <w:lvl w:ilvl="2" w:tplc="71C8A66E">
      <w:start w:val="1"/>
      <w:numFmt w:val="bullet"/>
      <w:lvlText w:val=""/>
      <w:lvlJc w:val="left"/>
      <w:pPr>
        <w:ind w:left="2160" w:hanging="360"/>
      </w:pPr>
      <w:rPr>
        <w:rFonts w:hint="default" w:ascii="Wingdings" w:hAnsi="Wingdings"/>
      </w:rPr>
    </w:lvl>
    <w:lvl w:ilvl="3" w:tplc="7CB483E6">
      <w:start w:val="1"/>
      <w:numFmt w:val="bullet"/>
      <w:lvlText w:val=""/>
      <w:lvlJc w:val="left"/>
      <w:pPr>
        <w:ind w:left="2880" w:hanging="360"/>
      </w:pPr>
      <w:rPr>
        <w:rFonts w:hint="default" w:ascii="Symbol" w:hAnsi="Symbol"/>
      </w:rPr>
    </w:lvl>
    <w:lvl w:ilvl="4" w:tplc="B4408DA0">
      <w:start w:val="1"/>
      <w:numFmt w:val="bullet"/>
      <w:lvlText w:val="o"/>
      <w:lvlJc w:val="left"/>
      <w:pPr>
        <w:ind w:left="3600" w:hanging="360"/>
      </w:pPr>
      <w:rPr>
        <w:rFonts w:hint="default" w:ascii="Courier New" w:hAnsi="Courier New"/>
      </w:rPr>
    </w:lvl>
    <w:lvl w:ilvl="5" w:tplc="C2FA85E8">
      <w:start w:val="1"/>
      <w:numFmt w:val="bullet"/>
      <w:lvlText w:val=""/>
      <w:lvlJc w:val="left"/>
      <w:pPr>
        <w:ind w:left="4320" w:hanging="360"/>
      </w:pPr>
      <w:rPr>
        <w:rFonts w:hint="default" w:ascii="Wingdings" w:hAnsi="Wingdings"/>
      </w:rPr>
    </w:lvl>
    <w:lvl w:ilvl="6" w:tplc="844CCB92">
      <w:start w:val="1"/>
      <w:numFmt w:val="bullet"/>
      <w:lvlText w:val=""/>
      <w:lvlJc w:val="left"/>
      <w:pPr>
        <w:ind w:left="5040" w:hanging="360"/>
      </w:pPr>
      <w:rPr>
        <w:rFonts w:hint="default" w:ascii="Symbol" w:hAnsi="Symbol"/>
      </w:rPr>
    </w:lvl>
    <w:lvl w:ilvl="7" w:tplc="5086BECC">
      <w:start w:val="1"/>
      <w:numFmt w:val="bullet"/>
      <w:lvlText w:val="o"/>
      <w:lvlJc w:val="left"/>
      <w:pPr>
        <w:ind w:left="5760" w:hanging="360"/>
      </w:pPr>
      <w:rPr>
        <w:rFonts w:hint="default" w:ascii="Courier New" w:hAnsi="Courier New"/>
      </w:rPr>
    </w:lvl>
    <w:lvl w:ilvl="8" w:tplc="4C805D08">
      <w:start w:val="1"/>
      <w:numFmt w:val="bullet"/>
      <w:lvlText w:val=""/>
      <w:lvlJc w:val="left"/>
      <w:pPr>
        <w:ind w:left="6480" w:hanging="360"/>
      </w:pPr>
      <w:rPr>
        <w:rFonts w:hint="default" w:ascii="Wingdings" w:hAnsi="Wingdings"/>
      </w:rPr>
    </w:lvl>
  </w:abstractNum>
  <w:abstractNum w:abstractNumId="83" w15:restartNumberingAfterBreak="0">
    <w:nsid w:val="6A40571E"/>
    <w:multiLevelType w:val="hybridMultilevel"/>
    <w:tmpl w:val="49DE26AA"/>
    <w:lvl w:ilvl="0" w:tplc="B31A8AAE">
      <w:start w:val="1"/>
      <w:numFmt w:val="lowerLetter"/>
      <w:lvlText w:val="%1."/>
      <w:lvlJc w:val="left"/>
      <w:pPr>
        <w:ind w:left="1080" w:hanging="360"/>
      </w:pPr>
    </w:lvl>
    <w:lvl w:ilvl="1" w:tplc="AD74CDF0">
      <w:start w:val="1"/>
      <w:numFmt w:val="lowerLetter"/>
      <w:lvlText w:val="%2."/>
      <w:lvlJc w:val="left"/>
      <w:pPr>
        <w:ind w:left="1800" w:hanging="360"/>
      </w:pPr>
    </w:lvl>
    <w:lvl w:ilvl="2" w:tplc="0648394E">
      <w:start w:val="1"/>
      <w:numFmt w:val="lowerRoman"/>
      <w:lvlText w:val="%3."/>
      <w:lvlJc w:val="right"/>
      <w:pPr>
        <w:ind w:left="2520" w:hanging="180"/>
      </w:pPr>
    </w:lvl>
    <w:lvl w:ilvl="3" w:tplc="D990EEA6">
      <w:start w:val="1"/>
      <w:numFmt w:val="decimal"/>
      <w:lvlText w:val="%4."/>
      <w:lvlJc w:val="left"/>
      <w:pPr>
        <w:ind w:left="3240" w:hanging="360"/>
      </w:pPr>
    </w:lvl>
    <w:lvl w:ilvl="4" w:tplc="F08EFF70">
      <w:start w:val="1"/>
      <w:numFmt w:val="lowerLetter"/>
      <w:lvlText w:val="%5."/>
      <w:lvlJc w:val="left"/>
      <w:pPr>
        <w:ind w:left="3960" w:hanging="360"/>
      </w:pPr>
    </w:lvl>
    <w:lvl w:ilvl="5" w:tplc="141AAA76">
      <w:start w:val="1"/>
      <w:numFmt w:val="lowerRoman"/>
      <w:lvlText w:val="%6."/>
      <w:lvlJc w:val="right"/>
      <w:pPr>
        <w:ind w:left="4680" w:hanging="180"/>
      </w:pPr>
    </w:lvl>
    <w:lvl w:ilvl="6" w:tplc="137A807C">
      <w:start w:val="1"/>
      <w:numFmt w:val="decimal"/>
      <w:lvlText w:val="%7."/>
      <w:lvlJc w:val="left"/>
      <w:pPr>
        <w:ind w:left="5400" w:hanging="360"/>
      </w:pPr>
    </w:lvl>
    <w:lvl w:ilvl="7" w:tplc="9A2AE578">
      <w:start w:val="1"/>
      <w:numFmt w:val="lowerLetter"/>
      <w:lvlText w:val="%8."/>
      <w:lvlJc w:val="left"/>
      <w:pPr>
        <w:ind w:left="6120" w:hanging="360"/>
      </w:pPr>
    </w:lvl>
    <w:lvl w:ilvl="8" w:tplc="D24087CA">
      <w:start w:val="1"/>
      <w:numFmt w:val="lowerRoman"/>
      <w:lvlText w:val="%9."/>
      <w:lvlJc w:val="right"/>
      <w:pPr>
        <w:ind w:left="6840" w:hanging="180"/>
      </w:pPr>
    </w:lvl>
  </w:abstractNum>
  <w:abstractNum w:abstractNumId="84" w15:restartNumberingAfterBreak="0">
    <w:nsid w:val="6A57277B"/>
    <w:multiLevelType w:val="hybridMultilevel"/>
    <w:tmpl w:val="6A663730"/>
    <w:lvl w:ilvl="0" w:tplc="73D66DFA">
      <w:start w:val="1"/>
      <w:numFmt w:val="lowerLetter"/>
      <w:lvlText w:val="%1."/>
      <w:lvlJc w:val="left"/>
      <w:pPr>
        <w:ind w:left="720" w:hanging="360"/>
      </w:pPr>
    </w:lvl>
    <w:lvl w:ilvl="1" w:tplc="7F02D670">
      <w:start w:val="1"/>
      <w:numFmt w:val="lowerLetter"/>
      <w:lvlText w:val="%2."/>
      <w:lvlJc w:val="left"/>
      <w:pPr>
        <w:ind w:left="1440" w:hanging="360"/>
      </w:pPr>
    </w:lvl>
    <w:lvl w:ilvl="2" w:tplc="0D14FAEE">
      <w:start w:val="1"/>
      <w:numFmt w:val="lowerRoman"/>
      <w:lvlText w:val="%3."/>
      <w:lvlJc w:val="right"/>
      <w:pPr>
        <w:ind w:left="2160" w:hanging="180"/>
      </w:pPr>
    </w:lvl>
    <w:lvl w:ilvl="3" w:tplc="1E1C8B1C">
      <w:start w:val="1"/>
      <w:numFmt w:val="decimal"/>
      <w:lvlText w:val="%4."/>
      <w:lvlJc w:val="left"/>
      <w:pPr>
        <w:ind w:left="2880" w:hanging="360"/>
      </w:pPr>
    </w:lvl>
    <w:lvl w:ilvl="4" w:tplc="260E39F4">
      <w:start w:val="1"/>
      <w:numFmt w:val="lowerLetter"/>
      <w:lvlText w:val="%5."/>
      <w:lvlJc w:val="left"/>
      <w:pPr>
        <w:ind w:left="3600" w:hanging="360"/>
      </w:pPr>
    </w:lvl>
    <w:lvl w:ilvl="5" w:tplc="C7DE1532">
      <w:start w:val="1"/>
      <w:numFmt w:val="lowerRoman"/>
      <w:lvlText w:val="%6."/>
      <w:lvlJc w:val="right"/>
      <w:pPr>
        <w:ind w:left="4320" w:hanging="180"/>
      </w:pPr>
    </w:lvl>
    <w:lvl w:ilvl="6" w:tplc="83780FD2">
      <w:start w:val="1"/>
      <w:numFmt w:val="decimal"/>
      <w:lvlText w:val="%7."/>
      <w:lvlJc w:val="left"/>
      <w:pPr>
        <w:ind w:left="5040" w:hanging="360"/>
      </w:pPr>
    </w:lvl>
    <w:lvl w:ilvl="7" w:tplc="292E3786">
      <w:start w:val="1"/>
      <w:numFmt w:val="lowerLetter"/>
      <w:lvlText w:val="%8."/>
      <w:lvlJc w:val="left"/>
      <w:pPr>
        <w:ind w:left="5760" w:hanging="360"/>
      </w:pPr>
    </w:lvl>
    <w:lvl w:ilvl="8" w:tplc="8C24E6FC">
      <w:start w:val="1"/>
      <w:numFmt w:val="lowerRoman"/>
      <w:lvlText w:val="%9."/>
      <w:lvlJc w:val="right"/>
      <w:pPr>
        <w:ind w:left="6480" w:hanging="180"/>
      </w:pPr>
    </w:lvl>
  </w:abstractNum>
  <w:abstractNum w:abstractNumId="85" w15:restartNumberingAfterBreak="0">
    <w:nsid w:val="6AF9ACFA"/>
    <w:multiLevelType w:val="hybridMultilevel"/>
    <w:tmpl w:val="1AC20D6C"/>
    <w:lvl w:ilvl="0" w:tplc="68F85A06">
      <w:start w:val="1"/>
      <w:numFmt w:val="lowerLetter"/>
      <w:lvlText w:val="%1."/>
      <w:lvlJc w:val="left"/>
      <w:pPr>
        <w:ind w:left="1080" w:hanging="360"/>
      </w:pPr>
    </w:lvl>
    <w:lvl w:ilvl="1" w:tplc="FDEE1C70">
      <w:start w:val="1"/>
      <w:numFmt w:val="lowerLetter"/>
      <w:lvlText w:val="%2."/>
      <w:lvlJc w:val="left"/>
      <w:pPr>
        <w:ind w:left="1800" w:hanging="360"/>
      </w:pPr>
    </w:lvl>
    <w:lvl w:ilvl="2" w:tplc="61AEE2EE">
      <w:start w:val="1"/>
      <w:numFmt w:val="lowerRoman"/>
      <w:lvlText w:val="%3."/>
      <w:lvlJc w:val="right"/>
      <w:pPr>
        <w:ind w:left="2520" w:hanging="180"/>
      </w:pPr>
    </w:lvl>
    <w:lvl w:ilvl="3" w:tplc="5590F95E">
      <w:start w:val="1"/>
      <w:numFmt w:val="decimal"/>
      <w:lvlText w:val="%4."/>
      <w:lvlJc w:val="left"/>
      <w:pPr>
        <w:ind w:left="3240" w:hanging="360"/>
      </w:pPr>
    </w:lvl>
    <w:lvl w:ilvl="4" w:tplc="44E681E2">
      <w:start w:val="1"/>
      <w:numFmt w:val="lowerLetter"/>
      <w:lvlText w:val="%5."/>
      <w:lvlJc w:val="left"/>
      <w:pPr>
        <w:ind w:left="3960" w:hanging="360"/>
      </w:pPr>
    </w:lvl>
    <w:lvl w:ilvl="5" w:tplc="18C6BFC4">
      <w:start w:val="1"/>
      <w:numFmt w:val="lowerRoman"/>
      <w:lvlText w:val="%6."/>
      <w:lvlJc w:val="right"/>
      <w:pPr>
        <w:ind w:left="4680" w:hanging="180"/>
      </w:pPr>
    </w:lvl>
    <w:lvl w:ilvl="6" w:tplc="7C740A7A">
      <w:start w:val="1"/>
      <w:numFmt w:val="decimal"/>
      <w:lvlText w:val="%7."/>
      <w:lvlJc w:val="left"/>
      <w:pPr>
        <w:ind w:left="5400" w:hanging="360"/>
      </w:pPr>
    </w:lvl>
    <w:lvl w:ilvl="7" w:tplc="6B643BC0">
      <w:start w:val="1"/>
      <w:numFmt w:val="lowerLetter"/>
      <w:lvlText w:val="%8."/>
      <w:lvlJc w:val="left"/>
      <w:pPr>
        <w:ind w:left="6120" w:hanging="360"/>
      </w:pPr>
    </w:lvl>
    <w:lvl w:ilvl="8" w:tplc="9B8AAA36">
      <w:start w:val="1"/>
      <w:numFmt w:val="lowerRoman"/>
      <w:lvlText w:val="%9."/>
      <w:lvlJc w:val="right"/>
      <w:pPr>
        <w:ind w:left="6840" w:hanging="180"/>
      </w:pPr>
    </w:lvl>
  </w:abstractNum>
  <w:abstractNum w:abstractNumId="86" w15:restartNumberingAfterBreak="0">
    <w:nsid w:val="6B12511B"/>
    <w:multiLevelType w:val="hybridMultilevel"/>
    <w:tmpl w:val="E63AC5A8"/>
    <w:lvl w:ilvl="0" w:tplc="5A168554">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6C66E71B"/>
    <w:multiLevelType w:val="hybridMultilevel"/>
    <w:tmpl w:val="4E2AF8AA"/>
    <w:lvl w:ilvl="0" w:tplc="18420C7A">
      <w:start w:val="1"/>
      <w:numFmt w:val="bullet"/>
      <w:lvlText w:val=""/>
      <w:lvlJc w:val="left"/>
      <w:pPr>
        <w:ind w:left="720" w:hanging="360"/>
      </w:pPr>
      <w:rPr>
        <w:rFonts w:hint="default" w:ascii="Symbol" w:hAnsi="Symbol"/>
      </w:rPr>
    </w:lvl>
    <w:lvl w:ilvl="1" w:tplc="E0AE0214">
      <w:start w:val="1"/>
      <w:numFmt w:val="bullet"/>
      <w:lvlText w:val="o"/>
      <w:lvlJc w:val="left"/>
      <w:pPr>
        <w:ind w:left="1440" w:hanging="360"/>
      </w:pPr>
      <w:rPr>
        <w:rFonts w:hint="default" w:ascii="Courier New" w:hAnsi="Courier New"/>
      </w:rPr>
    </w:lvl>
    <w:lvl w:ilvl="2" w:tplc="00261FAA">
      <w:start w:val="1"/>
      <w:numFmt w:val="bullet"/>
      <w:lvlText w:val=""/>
      <w:lvlJc w:val="left"/>
      <w:pPr>
        <w:ind w:left="2160" w:hanging="360"/>
      </w:pPr>
      <w:rPr>
        <w:rFonts w:hint="default" w:ascii="Wingdings" w:hAnsi="Wingdings"/>
      </w:rPr>
    </w:lvl>
    <w:lvl w:ilvl="3" w:tplc="264ED6B8">
      <w:start w:val="1"/>
      <w:numFmt w:val="bullet"/>
      <w:lvlText w:val=""/>
      <w:lvlJc w:val="left"/>
      <w:pPr>
        <w:ind w:left="2880" w:hanging="360"/>
      </w:pPr>
      <w:rPr>
        <w:rFonts w:hint="default" w:ascii="Symbol" w:hAnsi="Symbol"/>
      </w:rPr>
    </w:lvl>
    <w:lvl w:ilvl="4" w:tplc="CB7C069A">
      <w:start w:val="1"/>
      <w:numFmt w:val="bullet"/>
      <w:lvlText w:val="o"/>
      <w:lvlJc w:val="left"/>
      <w:pPr>
        <w:ind w:left="3600" w:hanging="360"/>
      </w:pPr>
      <w:rPr>
        <w:rFonts w:hint="default" w:ascii="Courier New" w:hAnsi="Courier New"/>
      </w:rPr>
    </w:lvl>
    <w:lvl w:ilvl="5" w:tplc="A808CB60">
      <w:start w:val="1"/>
      <w:numFmt w:val="bullet"/>
      <w:lvlText w:val=""/>
      <w:lvlJc w:val="left"/>
      <w:pPr>
        <w:ind w:left="4320" w:hanging="360"/>
      </w:pPr>
      <w:rPr>
        <w:rFonts w:hint="default" w:ascii="Wingdings" w:hAnsi="Wingdings"/>
      </w:rPr>
    </w:lvl>
    <w:lvl w:ilvl="6" w:tplc="9C62E43E">
      <w:start w:val="1"/>
      <w:numFmt w:val="bullet"/>
      <w:lvlText w:val=""/>
      <w:lvlJc w:val="left"/>
      <w:pPr>
        <w:ind w:left="5040" w:hanging="360"/>
      </w:pPr>
      <w:rPr>
        <w:rFonts w:hint="default" w:ascii="Symbol" w:hAnsi="Symbol"/>
      </w:rPr>
    </w:lvl>
    <w:lvl w:ilvl="7" w:tplc="D65AB810">
      <w:start w:val="1"/>
      <w:numFmt w:val="bullet"/>
      <w:lvlText w:val="o"/>
      <w:lvlJc w:val="left"/>
      <w:pPr>
        <w:ind w:left="5760" w:hanging="360"/>
      </w:pPr>
      <w:rPr>
        <w:rFonts w:hint="default" w:ascii="Courier New" w:hAnsi="Courier New"/>
      </w:rPr>
    </w:lvl>
    <w:lvl w:ilvl="8" w:tplc="DC100D78">
      <w:start w:val="1"/>
      <w:numFmt w:val="bullet"/>
      <w:lvlText w:val=""/>
      <w:lvlJc w:val="left"/>
      <w:pPr>
        <w:ind w:left="6480" w:hanging="360"/>
      </w:pPr>
      <w:rPr>
        <w:rFonts w:hint="default" w:ascii="Wingdings" w:hAnsi="Wingdings"/>
      </w:rPr>
    </w:lvl>
  </w:abstractNum>
  <w:abstractNum w:abstractNumId="88" w15:restartNumberingAfterBreak="0">
    <w:nsid w:val="6F27163D"/>
    <w:multiLevelType w:val="hybridMultilevel"/>
    <w:tmpl w:val="3DFEA9C6"/>
    <w:lvl w:ilvl="0" w:tplc="8ED86882">
      <w:start w:val="1"/>
      <w:numFmt w:val="bullet"/>
      <w:lvlText w:val=""/>
      <w:lvlJc w:val="left"/>
      <w:pPr>
        <w:ind w:left="1080" w:hanging="360"/>
      </w:pPr>
      <w:rPr>
        <w:rFonts w:hint="default" w:ascii="Symbol" w:hAnsi="Symbol"/>
      </w:rPr>
    </w:lvl>
    <w:lvl w:ilvl="1" w:tplc="A8EE46A0">
      <w:start w:val="1"/>
      <w:numFmt w:val="bullet"/>
      <w:lvlText w:val="o"/>
      <w:lvlJc w:val="left"/>
      <w:pPr>
        <w:ind w:left="1800" w:hanging="360"/>
      </w:pPr>
      <w:rPr>
        <w:rFonts w:hint="default" w:ascii="Courier New" w:hAnsi="Courier New"/>
      </w:rPr>
    </w:lvl>
    <w:lvl w:ilvl="2" w:tplc="C526BC4E">
      <w:start w:val="1"/>
      <w:numFmt w:val="bullet"/>
      <w:lvlText w:val=""/>
      <w:lvlJc w:val="left"/>
      <w:pPr>
        <w:ind w:left="2520" w:hanging="360"/>
      </w:pPr>
      <w:rPr>
        <w:rFonts w:hint="default" w:ascii="Wingdings" w:hAnsi="Wingdings"/>
      </w:rPr>
    </w:lvl>
    <w:lvl w:ilvl="3" w:tplc="A0C05CA6">
      <w:start w:val="1"/>
      <w:numFmt w:val="bullet"/>
      <w:lvlText w:val=""/>
      <w:lvlJc w:val="left"/>
      <w:pPr>
        <w:ind w:left="3240" w:hanging="360"/>
      </w:pPr>
      <w:rPr>
        <w:rFonts w:hint="default" w:ascii="Symbol" w:hAnsi="Symbol"/>
      </w:rPr>
    </w:lvl>
    <w:lvl w:ilvl="4" w:tplc="D6E46670">
      <w:start w:val="1"/>
      <w:numFmt w:val="bullet"/>
      <w:lvlText w:val="o"/>
      <w:lvlJc w:val="left"/>
      <w:pPr>
        <w:ind w:left="3960" w:hanging="360"/>
      </w:pPr>
      <w:rPr>
        <w:rFonts w:hint="default" w:ascii="Courier New" w:hAnsi="Courier New"/>
      </w:rPr>
    </w:lvl>
    <w:lvl w:ilvl="5" w:tplc="4D4CB92E">
      <w:start w:val="1"/>
      <w:numFmt w:val="bullet"/>
      <w:lvlText w:val=""/>
      <w:lvlJc w:val="left"/>
      <w:pPr>
        <w:ind w:left="4680" w:hanging="360"/>
      </w:pPr>
      <w:rPr>
        <w:rFonts w:hint="default" w:ascii="Wingdings" w:hAnsi="Wingdings"/>
      </w:rPr>
    </w:lvl>
    <w:lvl w:ilvl="6" w:tplc="D28A7AA6">
      <w:start w:val="1"/>
      <w:numFmt w:val="bullet"/>
      <w:lvlText w:val=""/>
      <w:lvlJc w:val="left"/>
      <w:pPr>
        <w:ind w:left="5400" w:hanging="360"/>
      </w:pPr>
      <w:rPr>
        <w:rFonts w:hint="default" w:ascii="Symbol" w:hAnsi="Symbol"/>
      </w:rPr>
    </w:lvl>
    <w:lvl w:ilvl="7" w:tplc="BA0AC978">
      <w:start w:val="1"/>
      <w:numFmt w:val="bullet"/>
      <w:lvlText w:val="o"/>
      <w:lvlJc w:val="left"/>
      <w:pPr>
        <w:ind w:left="6120" w:hanging="360"/>
      </w:pPr>
      <w:rPr>
        <w:rFonts w:hint="default" w:ascii="Courier New" w:hAnsi="Courier New"/>
      </w:rPr>
    </w:lvl>
    <w:lvl w:ilvl="8" w:tplc="BE6CCF8C">
      <w:start w:val="1"/>
      <w:numFmt w:val="bullet"/>
      <w:lvlText w:val=""/>
      <w:lvlJc w:val="left"/>
      <w:pPr>
        <w:ind w:left="6840" w:hanging="360"/>
      </w:pPr>
      <w:rPr>
        <w:rFonts w:hint="default" w:ascii="Wingdings" w:hAnsi="Wingdings"/>
      </w:rPr>
    </w:lvl>
  </w:abstractNum>
  <w:abstractNum w:abstractNumId="89" w15:restartNumberingAfterBreak="0">
    <w:nsid w:val="710EBC3F"/>
    <w:multiLevelType w:val="hybridMultilevel"/>
    <w:tmpl w:val="EE2250F8"/>
    <w:lvl w:ilvl="0" w:tplc="9E886C4E">
      <w:start w:val="1"/>
      <w:numFmt w:val="bullet"/>
      <w:lvlText w:val=""/>
      <w:lvlJc w:val="left"/>
      <w:pPr>
        <w:ind w:left="720" w:hanging="360"/>
      </w:pPr>
      <w:rPr>
        <w:rFonts w:hint="default" w:ascii="Symbol" w:hAnsi="Symbol"/>
      </w:rPr>
    </w:lvl>
    <w:lvl w:ilvl="1" w:tplc="5B60C600">
      <w:start w:val="1"/>
      <w:numFmt w:val="bullet"/>
      <w:lvlText w:val="o"/>
      <w:lvlJc w:val="left"/>
      <w:pPr>
        <w:ind w:left="1440" w:hanging="360"/>
      </w:pPr>
      <w:rPr>
        <w:rFonts w:hint="default" w:ascii="Courier New" w:hAnsi="Courier New"/>
      </w:rPr>
    </w:lvl>
    <w:lvl w:ilvl="2" w:tplc="7B1073B2">
      <w:start w:val="1"/>
      <w:numFmt w:val="bullet"/>
      <w:lvlText w:val=""/>
      <w:lvlJc w:val="left"/>
      <w:pPr>
        <w:ind w:left="2160" w:hanging="360"/>
      </w:pPr>
      <w:rPr>
        <w:rFonts w:hint="default" w:ascii="Wingdings" w:hAnsi="Wingdings"/>
      </w:rPr>
    </w:lvl>
    <w:lvl w:ilvl="3" w:tplc="DAFA4D06">
      <w:start w:val="1"/>
      <w:numFmt w:val="bullet"/>
      <w:lvlText w:val=""/>
      <w:lvlJc w:val="left"/>
      <w:pPr>
        <w:ind w:left="2880" w:hanging="360"/>
      </w:pPr>
      <w:rPr>
        <w:rFonts w:hint="default" w:ascii="Symbol" w:hAnsi="Symbol"/>
      </w:rPr>
    </w:lvl>
    <w:lvl w:ilvl="4" w:tplc="55D67BF8">
      <w:start w:val="1"/>
      <w:numFmt w:val="bullet"/>
      <w:lvlText w:val="o"/>
      <w:lvlJc w:val="left"/>
      <w:pPr>
        <w:ind w:left="3600" w:hanging="360"/>
      </w:pPr>
      <w:rPr>
        <w:rFonts w:hint="default" w:ascii="Courier New" w:hAnsi="Courier New"/>
      </w:rPr>
    </w:lvl>
    <w:lvl w:ilvl="5" w:tplc="76448466">
      <w:start w:val="1"/>
      <w:numFmt w:val="bullet"/>
      <w:lvlText w:val=""/>
      <w:lvlJc w:val="left"/>
      <w:pPr>
        <w:ind w:left="4320" w:hanging="360"/>
      </w:pPr>
      <w:rPr>
        <w:rFonts w:hint="default" w:ascii="Wingdings" w:hAnsi="Wingdings"/>
      </w:rPr>
    </w:lvl>
    <w:lvl w:ilvl="6" w:tplc="DCB6DC2A">
      <w:start w:val="1"/>
      <w:numFmt w:val="bullet"/>
      <w:lvlText w:val=""/>
      <w:lvlJc w:val="left"/>
      <w:pPr>
        <w:ind w:left="5040" w:hanging="360"/>
      </w:pPr>
      <w:rPr>
        <w:rFonts w:hint="default" w:ascii="Symbol" w:hAnsi="Symbol"/>
      </w:rPr>
    </w:lvl>
    <w:lvl w:ilvl="7" w:tplc="C05AB5EA">
      <w:start w:val="1"/>
      <w:numFmt w:val="bullet"/>
      <w:lvlText w:val="o"/>
      <w:lvlJc w:val="left"/>
      <w:pPr>
        <w:ind w:left="5760" w:hanging="360"/>
      </w:pPr>
      <w:rPr>
        <w:rFonts w:hint="default" w:ascii="Courier New" w:hAnsi="Courier New"/>
      </w:rPr>
    </w:lvl>
    <w:lvl w:ilvl="8" w:tplc="700E5EFC">
      <w:start w:val="1"/>
      <w:numFmt w:val="bullet"/>
      <w:lvlText w:val=""/>
      <w:lvlJc w:val="left"/>
      <w:pPr>
        <w:ind w:left="6480" w:hanging="360"/>
      </w:pPr>
      <w:rPr>
        <w:rFonts w:hint="default" w:ascii="Wingdings" w:hAnsi="Wingdings"/>
      </w:rPr>
    </w:lvl>
  </w:abstractNum>
  <w:abstractNum w:abstractNumId="90" w15:restartNumberingAfterBreak="0">
    <w:nsid w:val="72AF8828"/>
    <w:multiLevelType w:val="hybridMultilevel"/>
    <w:tmpl w:val="81BA338A"/>
    <w:lvl w:ilvl="0" w:tplc="BD20074A">
      <w:start w:val="1"/>
      <w:numFmt w:val="bullet"/>
      <w:lvlText w:val=""/>
      <w:lvlJc w:val="left"/>
      <w:pPr>
        <w:ind w:left="720" w:hanging="360"/>
      </w:pPr>
      <w:rPr>
        <w:rFonts w:hint="default" w:ascii="Symbol" w:hAnsi="Symbol"/>
      </w:rPr>
    </w:lvl>
    <w:lvl w:ilvl="1" w:tplc="E350EE78">
      <w:start w:val="1"/>
      <w:numFmt w:val="bullet"/>
      <w:lvlText w:val="o"/>
      <w:lvlJc w:val="left"/>
      <w:pPr>
        <w:ind w:left="1440" w:hanging="360"/>
      </w:pPr>
      <w:rPr>
        <w:rFonts w:hint="default" w:ascii="Courier New" w:hAnsi="Courier New"/>
      </w:rPr>
    </w:lvl>
    <w:lvl w:ilvl="2" w:tplc="24FAD75C">
      <w:start w:val="1"/>
      <w:numFmt w:val="bullet"/>
      <w:lvlText w:val=""/>
      <w:lvlJc w:val="left"/>
      <w:pPr>
        <w:ind w:left="2160" w:hanging="360"/>
      </w:pPr>
      <w:rPr>
        <w:rFonts w:hint="default" w:ascii="Wingdings" w:hAnsi="Wingdings"/>
      </w:rPr>
    </w:lvl>
    <w:lvl w:ilvl="3" w:tplc="6AE0A91E">
      <w:start w:val="1"/>
      <w:numFmt w:val="bullet"/>
      <w:lvlText w:val=""/>
      <w:lvlJc w:val="left"/>
      <w:pPr>
        <w:ind w:left="2880" w:hanging="360"/>
      </w:pPr>
      <w:rPr>
        <w:rFonts w:hint="default" w:ascii="Symbol" w:hAnsi="Symbol"/>
      </w:rPr>
    </w:lvl>
    <w:lvl w:ilvl="4" w:tplc="51A0D4FC">
      <w:start w:val="1"/>
      <w:numFmt w:val="bullet"/>
      <w:lvlText w:val="o"/>
      <w:lvlJc w:val="left"/>
      <w:pPr>
        <w:ind w:left="3600" w:hanging="360"/>
      </w:pPr>
      <w:rPr>
        <w:rFonts w:hint="default" w:ascii="Courier New" w:hAnsi="Courier New"/>
      </w:rPr>
    </w:lvl>
    <w:lvl w:ilvl="5" w:tplc="4274AFE2">
      <w:start w:val="1"/>
      <w:numFmt w:val="bullet"/>
      <w:lvlText w:val=""/>
      <w:lvlJc w:val="left"/>
      <w:pPr>
        <w:ind w:left="4320" w:hanging="360"/>
      </w:pPr>
      <w:rPr>
        <w:rFonts w:hint="default" w:ascii="Wingdings" w:hAnsi="Wingdings"/>
      </w:rPr>
    </w:lvl>
    <w:lvl w:ilvl="6" w:tplc="18C4576E">
      <w:start w:val="1"/>
      <w:numFmt w:val="bullet"/>
      <w:lvlText w:val=""/>
      <w:lvlJc w:val="left"/>
      <w:pPr>
        <w:ind w:left="5040" w:hanging="360"/>
      </w:pPr>
      <w:rPr>
        <w:rFonts w:hint="default" w:ascii="Symbol" w:hAnsi="Symbol"/>
      </w:rPr>
    </w:lvl>
    <w:lvl w:ilvl="7" w:tplc="6EFAFFBC">
      <w:start w:val="1"/>
      <w:numFmt w:val="bullet"/>
      <w:lvlText w:val="o"/>
      <w:lvlJc w:val="left"/>
      <w:pPr>
        <w:ind w:left="5760" w:hanging="360"/>
      </w:pPr>
      <w:rPr>
        <w:rFonts w:hint="default" w:ascii="Courier New" w:hAnsi="Courier New"/>
      </w:rPr>
    </w:lvl>
    <w:lvl w:ilvl="8" w:tplc="93A6AA8C">
      <w:start w:val="1"/>
      <w:numFmt w:val="bullet"/>
      <w:lvlText w:val=""/>
      <w:lvlJc w:val="left"/>
      <w:pPr>
        <w:ind w:left="6480" w:hanging="360"/>
      </w:pPr>
      <w:rPr>
        <w:rFonts w:hint="default" w:ascii="Wingdings" w:hAnsi="Wingdings"/>
      </w:rPr>
    </w:lvl>
  </w:abstractNum>
  <w:abstractNum w:abstractNumId="91" w15:restartNumberingAfterBreak="0">
    <w:nsid w:val="73EB44D6"/>
    <w:multiLevelType w:val="multilevel"/>
    <w:tmpl w:val="064A8C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9AF172"/>
    <w:multiLevelType w:val="hybridMultilevel"/>
    <w:tmpl w:val="5526E70A"/>
    <w:lvl w:ilvl="0" w:tplc="F5DCA4B2">
      <w:start w:val="1"/>
      <w:numFmt w:val="bullet"/>
      <w:lvlText w:val=""/>
      <w:lvlJc w:val="left"/>
      <w:pPr>
        <w:ind w:left="720" w:hanging="360"/>
      </w:pPr>
      <w:rPr>
        <w:rFonts w:hint="default" w:ascii="Symbol" w:hAnsi="Symbol"/>
      </w:rPr>
    </w:lvl>
    <w:lvl w:ilvl="1" w:tplc="CEB4610C">
      <w:start w:val="1"/>
      <w:numFmt w:val="bullet"/>
      <w:lvlText w:val="o"/>
      <w:lvlJc w:val="left"/>
      <w:pPr>
        <w:ind w:left="1440" w:hanging="360"/>
      </w:pPr>
      <w:rPr>
        <w:rFonts w:hint="default" w:ascii="Courier New" w:hAnsi="Courier New"/>
      </w:rPr>
    </w:lvl>
    <w:lvl w:ilvl="2" w:tplc="78FE2B70">
      <w:start w:val="1"/>
      <w:numFmt w:val="bullet"/>
      <w:lvlText w:val=""/>
      <w:lvlJc w:val="left"/>
      <w:pPr>
        <w:ind w:left="2160" w:hanging="360"/>
      </w:pPr>
      <w:rPr>
        <w:rFonts w:hint="default" w:ascii="Wingdings" w:hAnsi="Wingdings"/>
      </w:rPr>
    </w:lvl>
    <w:lvl w:ilvl="3" w:tplc="BC74371C">
      <w:start w:val="1"/>
      <w:numFmt w:val="bullet"/>
      <w:lvlText w:val=""/>
      <w:lvlJc w:val="left"/>
      <w:pPr>
        <w:ind w:left="2880" w:hanging="360"/>
      </w:pPr>
      <w:rPr>
        <w:rFonts w:hint="default" w:ascii="Symbol" w:hAnsi="Symbol"/>
      </w:rPr>
    </w:lvl>
    <w:lvl w:ilvl="4" w:tplc="9A4834DA">
      <w:start w:val="1"/>
      <w:numFmt w:val="bullet"/>
      <w:lvlText w:val="o"/>
      <w:lvlJc w:val="left"/>
      <w:pPr>
        <w:ind w:left="3600" w:hanging="360"/>
      </w:pPr>
      <w:rPr>
        <w:rFonts w:hint="default" w:ascii="Courier New" w:hAnsi="Courier New"/>
      </w:rPr>
    </w:lvl>
    <w:lvl w:ilvl="5" w:tplc="F5C29754">
      <w:start w:val="1"/>
      <w:numFmt w:val="bullet"/>
      <w:lvlText w:val=""/>
      <w:lvlJc w:val="left"/>
      <w:pPr>
        <w:ind w:left="4320" w:hanging="360"/>
      </w:pPr>
      <w:rPr>
        <w:rFonts w:hint="default" w:ascii="Wingdings" w:hAnsi="Wingdings"/>
      </w:rPr>
    </w:lvl>
    <w:lvl w:ilvl="6" w:tplc="1BD4F1EA">
      <w:start w:val="1"/>
      <w:numFmt w:val="bullet"/>
      <w:lvlText w:val=""/>
      <w:lvlJc w:val="left"/>
      <w:pPr>
        <w:ind w:left="5040" w:hanging="360"/>
      </w:pPr>
      <w:rPr>
        <w:rFonts w:hint="default" w:ascii="Symbol" w:hAnsi="Symbol"/>
      </w:rPr>
    </w:lvl>
    <w:lvl w:ilvl="7" w:tplc="23AE3824">
      <w:start w:val="1"/>
      <w:numFmt w:val="bullet"/>
      <w:lvlText w:val="o"/>
      <w:lvlJc w:val="left"/>
      <w:pPr>
        <w:ind w:left="5760" w:hanging="360"/>
      </w:pPr>
      <w:rPr>
        <w:rFonts w:hint="default" w:ascii="Courier New" w:hAnsi="Courier New"/>
      </w:rPr>
    </w:lvl>
    <w:lvl w:ilvl="8" w:tplc="0DA4C06E">
      <w:start w:val="1"/>
      <w:numFmt w:val="bullet"/>
      <w:lvlText w:val=""/>
      <w:lvlJc w:val="left"/>
      <w:pPr>
        <w:ind w:left="6480" w:hanging="360"/>
      </w:pPr>
      <w:rPr>
        <w:rFonts w:hint="default" w:ascii="Wingdings" w:hAnsi="Wingdings"/>
      </w:rPr>
    </w:lvl>
  </w:abstractNum>
  <w:abstractNum w:abstractNumId="93" w15:restartNumberingAfterBreak="0">
    <w:nsid w:val="74E1EA5C"/>
    <w:multiLevelType w:val="hybridMultilevel"/>
    <w:tmpl w:val="1848CDE2"/>
    <w:lvl w:ilvl="0" w:tplc="E63C12D4">
      <w:start w:val="1"/>
      <w:numFmt w:val="lowerLetter"/>
      <w:lvlText w:val="%1."/>
      <w:lvlJc w:val="left"/>
      <w:pPr>
        <w:ind w:left="1080" w:hanging="360"/>
      </w:pPr>
    </w:lvl>
    <w:lvl w:ilvl="1" w:tplc="CFE29B42">
      <w:start w:val="1"/>
      <w:numFmt w:val="bullet"/>
      <w:lvlText w:val="o"/>
      <w:lvlJc w:val="left"/>
      <w:pPr>
        <w:ind w:left="1800" w:hanging="360"/>
      </w:pPr>
      <w:rPr>
        <w:rFonts w:hint="default" w:ascii="Courier New" w:hAnsi="Courier New"/>
      </w:rPr>
    </w:lvl>
    <w:lvl w:ilvl="2" w:tplc="C4E2B698">
      <w:start w:val="1"/>
      <w:numFmt w:val="bullet"/>
      <w:lvlText w:val=""/>
      <w:lvlJc w:val="left"/>
      <w:pPr>
        <w:ind w:left="2520" w:hanging="360"/>
      </w:pPr>
      <w:rPr>
        <w:rFonts w:hint="default" w:ascii="Wingdings" w:hAnsi="Wingdings"/>
      </w:rPr>
    </w:lvl>
    <w:lvl w:ilvl="3" w:tplc="64DA96B6">
      <w:start w:val="1"/>
      <w:numFmt w:val="bullet"/>
      <w:lvlText w:val=""/>
      <w:lvlJc w:val="left"/>
      <w:pPr>
        <w:ind w:left="3240" w:hanging="360"/>
      </w:pPr>
      <w:rPr>
        <w:rFonts w:hint="default" w:ascii="Symbol" w:hAnsi="Symbol"/>
      </w:rPr>
    </w:lvl>
    <w:lvl w:ilvl="4" w:tplc="4EE04F2C">
      <w:start w:val="1"/>
      <w:numFmt w:val="bullet"/>
      <w:lvlText w:val="o"/>
      <w:lvlJc w:val="left"/>
      <w:pPr>
        <w:ind w:left="3960" w:hanging="360"/>
      </w:pPr>
      <w:rPr>
        <w:rFonts w:hint="default" w:ascii="Courier New" w:hAnsi="Courier New"/>
      </w:rPr>
    </w:lvl>
    <w:lvl w:ilvl="5" w:tplc="D6344688">
      <w:start w:val="1"/>
      <w:numFmt w:val="bullet"/>
      <w:lvlText w:val=""/>
      <w:lvlJc w:val="left"/>
      <w:pPr>
        <w:ind w:left="4680" w:hanging="360"/>
      </w:pPr>
      <w:rPr>
        <w:rFonts w:hint="default" w:ascii="Wingdings" w:hAnsi="Wingdings"/>
      </w:rPr>
    </w:lvl>
    <w:lvl w:ilvl="6" w:tplc="597ED10C">
      <w:start w:val="1"/>
      <w:numFmt w:val="bullet"/>
      <w:lvlText w:val=""/>
      <w:lvlJc w:val="left"/>
      <w:pPr>
        <w:ind w:left="5400" w:hanging="360"/>
      </w:pPr>
      <w:rPr>
        <w:rFonts w:hint="default" w:ascii="Symbol" w:hAnsi="Symbol"/>
      </w:rPr>
    </w:lvl>
    <w:lvl w:ilvl="7" w:tplc="354057B0">
      <w:start w:val="1"/>
      <w:numFmt w:val="bullet"/>
      <w:lvlText w:val="o"/>
      <w:lvlJc w:val="left"/>
      <w:pPr>
        <w:ind w:left="6120" w:hanging="360"/>
      </w:pPr>
      <w:rPr>
        <w:rFonts w:hint="default" w:ascii="Courier New" w:hAnsi="Courier New"/>
      </w:rPr>
    </w:lvl>
    <w:lvl w:ilvl="8" w:tplc="4F7EE862">
      <w:start w:val="1"/>
      <w:numFmt w:val="bullet"/>
      <w:lvlText w:val=""/>
      <w:lvlJc w:val="left"/>
      <w:pPr>
        <w:ind w:left="6840" w:hanging="360"/>
      </w:pPr>
      <w:rPr>
        <w:rFonts w:hint="default" w:ascii="Wingdings" w:hAnsi="Wingdings"/>
      </w:rPr>
    </w:lvl>
  </w:abstractNum>
  <w:abstractNum w:abstractNumId="94" w15:restartNumberingAfterBreak="0">
    <w:nsid w:val="75629F15"/>
    <w:multiLevelType w:val="hybridMultilevel"/>
    <w:tmpl w:val="5AA61BEA"/>
    <w:lvl w:ilvl="0" w:tplc="602E2D44">
      <w:start w:val="1"/>
      <w:numFmt w:val="bullet"/>
      <w:lvlText w:val=""/>
      <w:lvlJc w:val="left"/>
      <w:pPr>
        <w:ind w:left="720" w:hanging="360"/>
      </w:pPr>
      <w:rPr>
        <w:rFonts w:hint="default" w:ascii="Symbol" w:hAnsi="Symbol"/>
      </w:rPr>
    </w:lvl>
    <w:lvl w:ilvl="1" w:tplc="D8107112">
      <w:start w:val="1"/>
      <w:numFmt w:val="bullet"/>
      <w:lvlText w:val="o"/>
      <w:lvlJc w:val="left"/>
      <w:pPr>
        <w:ind w:left="1440" w:hanging="360"/>
      </w:pPr>
      <w:rPr>
        <w:rFonts w:hint="default" w:ascii="Courier New" w:hAnsi="Courier New"/>
      </w:rPr>
    </w:lvl>
    <w:lvl w:ilvl="2" w:tplc="465459A6">
      <w:start w:val="1"/>
      <w:numFmt w:val="bullet"/>
      <w:lvlText w:val=""/>
      <w:lvlJc w:val="left"/>
      <w:pPr>
        <w:ind w:left="2160" w:hanging="360"/>
      </w:pPr>
      <w:rPr>
        <w:rFonts w:hint="default" w:ascii="Wingdings" w:hAnsi="Wingdings"/>
      </w:rPr>
    </w:lvl>
    <w:lvl w:ilvl="3" w:tplc="D1D223FC">
      <w:start w:val="1"/>
      <w:numFmt w:val="bullet"/>
      <w:lvlText w:val=""/>
      <w:lvlJc w:val="left"/>
      <w:pPr>
        <w:ind w:left="2880" w:hanging="360"/>
      </w:pPr>
      <w:rPr>
        <w:rFonts w:hint="default" w:ascii="Symbol" w:hAnsi="Symbol"/>
      </w:rPr>
    </w:lvl>
    <w:lvl w:ilvl="4" w:tplc="E7B0C9BA">
      <w:start w:val="1"/>
      <w:numFmt w:val="bullet"/>
      <w:lvlText w:val="o"/>
      <w:lvlJc w:val="left"/>
      <w:pPr>
        <w:ind w:left="3600" w:hanging="360"/>
      </w:pPr>
      <w:rPr>
        <w:rFonts w:hint="default" w:ascii="Courier New" w:hAnsi="Courier New"/>
      </w:rPr>
    </w:lvl>
    <w:lvl w:ilvl="5" w:tplc="81843C0E">
      <w:start w:val="1"/>
      <w:numFmt w:val="bullet"/>
      <w:lvlText w:val=""/>
      <w:lvlJc w:val="left"/>
      <w:pPr>
        <w:ind w:left="4320" w:hanging="360"/>
      </w:pPr>
      <w:rPr>
        <w:rFonts w:hint="default" w:ascii="Wingdings" w:hAnsi="Wingdings"/>
      </w:rPr>
    </w:lvl>
    <w:lvl w:ilvl="6" w:tplc="6268C03C">
      <w:start w:val="1"/>
      <w:numFmt w:val="bullet"/>
      <w:lvlText w:val=""/>
      <w:lvlJc w:val="left"/>
      <w:pPr>
        <w:ind w:left="5040" w:hanging="360"/>
      </w:pPr>
      <w:rPr>
        <w:rFonts w:hint="default" w:ascii="Symbol" w:hAnsi="Symbol"/>
      </w:rPr>
    </w:lvl>
    <w:lvl w:ilvl="7" w:tplc="7304BC54">
      <w:start w:val="1"/>
      <w:numFmt w:val="bullet"/>
      <w:lvlText w:val="o"/>
      <w:lvlJc w:val="left"/>
      <w:pPr>
        <w:ind w:left="5760" w:hanging="360"/>
      </w:pPr>
      <w:rPr>
        <w:rFonts w:hint="default" w:ascii="Courier New" w:hAnsi="Courier New"/>
      </w:rPr>
    </w:lvl>
    <w:lvl w:ilvl="8" w:tplc="6C7C606E">
      <w:start w:val="1"/>
      <w:numFmt w:val="bullet"/>
      <w:lvlText w:val=""/>
      <w:lvlJc w:val="left"/>
      <w:pPr>
        <w:ind w:left="6480" w:hanging="360"/>
      </w:pPr>
      <w:rPr>
        <w:rFonts w:hint="default" w:ascii="Wingdings" w:hAnsi="Wingdings"/>
      </w:rPr>
    </w:lvl>
  </w:abstractNum>
  <w:abstractNum w:abstractNumId="95" w15:restartNumberingAfterBreak="0">
    <w:nsid w:val="7694B5E7"/>
    <w:multiLevelType w:val="hybridMultilevel"/>
    <w:tmpl w:val="14CE6030"/>
    <w:lvl w:ilvl="0" w:tplc="96D05144">
      <w:start w:val="1"/>
      <w:numFmt w:val="lowerLetter"/>
      <w:lvlText w:val="%1."/>
      <w:lvlJc w:val="left"/>
      <w:pPr>
        <w:ind w:left="720" w:hanging="360"/>
      </w:pPr>
    </w:lvl>
    <w:lvl w:ilvl="1" w:tplc="17881A20">
      <w:start w:val="1"/>
      <w:numFmt w:val="bullet"/>
      <w:lvlText w:val="o"/>
      <w:lvlJc w:val="left"/>
      <w:pPr>
        <w:ind w:left="1440" w:hanging="360"/>
      </w:pPr>
      <w:rPr>
        <w:rFonts w:hint="default" w:ascii="Courier New" w:hAnsi="Courier New"/>
      </w:rPr>
    </w:lvl>
    <w:lvl w:ilvl="2" w:tplc="8C22971E">
      <w:start w:val="1"/>
      <w:numFmt w:val="bullet"/>
      <w:lvlText w:val=""/>
      <w:lvlJc w:val="left"/>
      <w:pPr>
        <w:ind w:left="2160" w:hanging="360"/>
      </w:pPr>
      <w:rPr>
        <w:rFonts w:hint="default" w:ascii="Wingdings" w:hAnsi="Wingdings"/>
      </w:rPr>
    </w:lvl>
    <w:lvl w:ilvl="3" w:tplc="E8E8AB66">
      <w:start w:val="1"/>
      <w:numFmt w:val="bullet"/>
      <w:lvlText w:val=""/>
      <w:lvlJc w:val="left"/>
      <w:pPr>
        <w:ind w:left="2880" w:hanging="360"/>
      </w:pPr>
      <w:rPr>
        <w:rFonts w:hint="default" w:ascii="Symbol" w:hAnsi="Symbol"/>
      </w:rPr>
    </w:lvl>
    <w:lvl w:ilvl="4" w:tplc="F8322334">
      <w:start w:val="1"/>
      <w:numFmt w:val="bullet"/>
      <w:lvlText w:val="o"/>
      <w:lvlJc w:val="left"/>
      <w:pPr>
        <w:ind w:left="3600" w:hanging="360"/>
      </w:pPr>
      <w:rPr>
        <w:rFonts w:hint="default" w:ascii="Courier New" w:hAnsi="Courier New"/>
      </w:rPr>
    </w:lvl>
    <w:lvl w:ilvl="5" w:tplc="0964C68C">
      <w:start w:val="1"/>
      <w:numFmt w:val="bullet"/>
      <w:lvlText w:val=""/>
      <w:lvlJc w:val="left"/>
      <w:pPr>
        <w:ind w:left="4320" w:hanging="360"/>
      </w:pPr>
      <w:rPr>
        <w:rFonts w:hint="default" w:ascii="Wingdings" w:hAnsi="Wingdings"/>
      </w:rPr>
    </w:lvl>
    <w:lvl w:ilvl="6" w:tplc="A0707896">
      <w:start w:val="1"/>
      <w:numFmt w:val="bullet"/>
      <w:lvlText w:val=""/>
      <w:lvlJc w:val="left"/>
      <w:pPr>
        <w:ind w:left="5040" w:hanging="360"/>
      </w:pPr>
      <w:rPr>
        <w:rFonts w:hint="default" w:ascii="Symbol" w:hAnsi="Symbol"/>
      </w:rPr>
    </w:lvl>
    <w:lvl w:ilvl="7" w:tplc="B5B6858E">
      <w:start w:val="1"/>
      <w:numFmt w:val="bullet"/>
      <w:lvlText w:val="o"/>
      <w:lvlJc w:val="left"/>
      <w:pPr>
        <w:ind w:left="5760" w:hanging="360"/>
      </w:pPr>
      <w:rPr>
        <w:rFonts w:hint="default" w:ascii="Courier New" w:hAnsi="Courier New"/>
      </w:rPr>
    </w:lvl>
    <w:lvl w:ilvl="8" w:tplc="42729D36">
      <w:start w:val="1"/>
      <w:numFmt w:val="bullet"/>
      <w:lvlText w:val=""/>
      <w:lvlJc w:val="left"/>
      <w:pPr>
        <w:ind w:left="6480" w:hanging="360"/>
      </w:pPr>
      <w:rPr>
        <w:rFonts w:hint="default" w:ascii="Wingdings" w:hAnsi="Wingdings"/>
      </w:rPr>
    </w:lvl>
  </w:abstractNum>
  <w:abstractNum w:abstractNumId="96" w15:restartNumberingAfterBreak="0">
    <w:nsid w:val="76B34958"/>
    <w:multiLevelType w:val="hybridMultilevel"/>
    <w:tmpl w:val="F2D46064"/>
    <w:lvl w:ilvl="0" w:tplc="36420AB4">
      <w:start w:val="1"/>
      <w:numFmt w:val="decimal"/>
      <w:lvlText w:val="%1."/>
      <w:lvlJc w:val="left"/>
      <w:pPr>
        <w:ind w:left="720" w:hanging="360"/>
      </w:pPr>
    </w:lvl>
    <w:lvl w:ilvl="1" w:tplc="FEB8760C">
      <w:start w:val="1"/>
      <w:numFmt w:val="lowerLetter"/>
      <w:lvlText w:val="%2."/>
      <w:lvlJc w:val="left"/>
      <w:pPr>
        <w:ind w:left="1440" w:hanging="360"/>
      </w:pPr>
    </w:lvl>
    <w:lvl w:ilvl="2" w:tplc="0754769A">
      <w:start w:val="1"/>
      <w:numFmt w:val="lowerRoman"/>
      <w:lvlText w:val="%3."/>
      <w:lvlJc w:val="right"/>
      <w:pPr>
        <w:ind w:left="2160" w:hanging="180"/>
      </w:pPr>
    </w:lvl>
    <w:lvl w:ilvl="3" w:tplc="553E8220">
      <w:start w:val="1"/>
      <w:numFmt w:val="decimal"/>
      <w:lvlText w:val="%4."/>
      <w:lvlJc w:val="left"/>
      <w:pPr>
        <w:ind w:left="2880" w:hanging="360"/>
      </w:pPr>
    </w:lvl>
    <w:lvl w:ilvl="4" w:tplc="9B86F53E">
      <w:start w:val="1"/>
      <w:numFmt w:val="lowerLetter"/>
      <w:lvlText w:val="%5."/>
      <w:lvlJc w:val="left"/>
      <w:pPr>
        <w:ind w:left="3600" w:hanging="360"/>
      </w:pPr>
    </w:lvl>
    <w:lvl w:ilvl="5" w:tplc="ED14C89A">
      <w:start w:val="1"/>
      <w:numFmt w:val="lowerRoman"/>
      <w:lvlText w:val="%6."/>
      <w:lvlJc w:val="right"/>
      <w:pPr>
        <w:ind w:left="4320" w:hanging="180"/>
      </w:pPr>
    </w:lvl>
    <w:lvl w:ilvl="6" w:tplc="53C4F53C">
      <w:start w:val="1"/>
      <w:numFmt w:val="decimal"/>
      <w:lvlText w:val="%7."/>
      <w:lvlJc w:val="left"/>
      <w:pPr>
        <w:ind w:left="5040" w:hanging="360"/>
      </w:pPr>
    </w:lvl>
    <w:lvl w:ilvl="7" w:tplc="9B2205CC">
      <w:start w:val="1"/>
      <w:numFmt w:val="lowerLetter"/>
      <w:lvlText w:val="%8."/>
      <w:lvlJc w:val="left"/>
      <w:pPr>
        <w:ind w:left="5760" w:hanging="360"/>
      </w:pPr>
    </w:lvl>
    <w:lvl w:ilvl="8" w:tplc="B7363F34">
      <w:start w:val="1"/>
      <w:numFmt w:val="lowerRoman"/>
      <w:lvlText w:val="%9."/>
      <w:lvlJc w:val="right"/>
      <w:pPr>
        <w:ind w:left="6480" w:hanging="180"/>
      </w:pPr>
    </w:lvl>
  </w:abstractNum>
  <w:abstractNum w:abstractNumId="97" w15:restartNumberingAfterBreak="0">
    <w:nsid w:val="7884A932"/>
    <w:multiLevelType w:val="hybridMultilevel"/>
    <w:tmpl w:val="0B340D24"/>
    <w:lvl w:ilvl="0" w:tplc="75E8DB94">
      <w:start w:val="1"/>
      <w:numFmt w:val="bullet"/>
      <w:lvlText w:val=""/>
      <w:lvlJc w:val="left"/>
      <w:pPr>
        <w:ind w:left="720" w:hanging="360"/>
      </w:pPr>
      <w:rPr>
        <w:rFonts w:hint="default" w:ascii="Symbol" w:hAnsi="Symbol"/>
      </w:rPr>
    </w:lvl>
    <w:lvl w:ilvl="1" w:tplc="4F16508E">
      <w:start w:val="1"/>
      <w:numFmt w:val="bullet"/>
      <w:lvlText w:val="o"/>
      <w:lvlJc w:val="left"/>
      <w:pPr>
        <w:ind w:left="1440" w:hanging="360"/>
      </w:pPr>
      <w:rPr>
        <w:rFonts w:hint="default" w:ascii="Courier New" w:hAnsi="Courier New"/>
      </w:rPr>
    </w:lvl>
    <w:lvl w:ilvl="2" w:tplc="D83E7076">
      <w:start w:val="1"/>
      <w:numFmt w:val="bullet"/>
      <w:lvlText w:val=""/>
      <w:lvlJc w:val="left"/>
      <w:pPr>
        <w:ind w:left="2160" w:hanging="360"/>
      </w:pPr>
      <w:rPr>
        <w:rFonts w:hint="default" w:ascii="Wingdings" w:hAnsi="Wingdings"/>
      </w:rPr>
    </w:lvl>
    <w:lvl w:ilvl="3" w:tplc="D79C172E">
      <w:start w:val="1"/>
      <w:numFmt w:val="bullet"/>
      <w:lvlText w:val=""/>
      <w:lvlJc w:val="left"/>
      <w:pPr>
        <w:ind w:left="2880" w:hanging="360"/>
      </w:pPr>
      <w:rPr>
        <w:rFonts w:hint="default" w:ascii="Symbol" w:hAnsi="Symbol"/>
      </w:rPr>
    </w:lvl>
    <w:lvl w:ilvl="4" w:tplc="90046AAC">
      <w:start w:val="1"/>
      <w:numFmt w:val="bullet"/>
      <w:lvlText w:val="o"/>
      <w:lvlJc w:val="left"/>
      <w:pPr>
        <w:ind w:left="3600" w:hanging="360"/>
      </w:pPr>
      <w:rPr>
        <w:rFonts w:hint="default" w:ascii="Courier New" w:hAnsi="Courier New"/>
      </w:rPr>
    </w:lvl>
    <w:lvl w:ilvl="5" w:tplc="9FEE19EA">
      <w:start w:val="1"/>
      <w:numFmt w:val="bullet"/>
      <w:lvlText w:val=""/>
      <w:lvlJc w:val="left"/>
      <w:pPr>
        <w:ind w:left="4320" w:hanging="360"/>
      </w:pPr>
      <w:rPr>
        <w:rFonts w:hint="default" w:ascii="Wingdings" w:hAnsi="Wingdings"/>
      </w:rPr>
    </w:lvl>
    <w:lvl w:ilvl="6" w:tplc="8E282B36">
      <w:start w:val="1"/>
      <w:numFmt w:val="bullet"/>
      <w:lvlText w:val=""/>
      <w:lvlJc w:val="left"/>
      <w:pPr>
        <w:ind w:left="5040" w:hanging="360"/>
      </w:pPr>
      <w:rPr>
        <w:rFonts w:hint="default" w:ascii="Symbol" w:hAnsi="Symbol"/>
      </w:rPr>
    </w:lvl>
    <w:lvl w:ilvl="7" w:tplc="2384C850">
      <w:start w:val="1"/>
      <w:numFmt w:val="bullet"/>
      <w:lvlText w:val="o"/>
      <w:lvlJc w:val="left"/>
      <w:pPr>
        <w:ind w:left="5760" w:hanging="360"/>
      </w:pPr>
      <w:rPr>
        <w:rFonts w:hint="default" w:ascii="Courier New" w:hAnsi="Courier New"/>
      </w:rPr>
    </w:lvl>
    <w:lvl w:ilvl="8" w:tplc="186A1FBE">
      <w:start w:val="1"/>
      <w:numFmt w:val="bullet"/>
      <w:lvlText w:val=""/>
      <w:lvlJc w:val="left"/>
      <w:pPr>
        <w:ind w:left="6480" w:hanging="360"/>
      </w:pPr>
      <w:rPr>
        <w:rFonts w:hint="default" w:ascii="Wingdings" w:hAnsi="Wingdings"/>
      </w:rPr>
    </w:lvl>
  </w:abstractNum>
  <w:abstractNum w:abstractNumId="98" w15:restartNumberingAfterBreak="0">
    <w:nsid w:val="78E4141A"/>
    <w:multiLevelType w:val="multilevel"/>
    <w:tmpl w:val="B44EC50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9" w15:restartNumberingAfterBreak="0">
    <w:nsid w:val="7A5B3616"/>
    <w:multiLevelType w:val="multilevel"/>
    <w:tmpl w:val="4558C5F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0" w15:restartNumberingAfterBreak="0">
    <w:nsid w:val="7A8063F9"/>
    <w:multiLevelType w:val="multilevel"/>
    <w:tmpl w:val="3BBE7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D1F722B"/>
    <w:multiLevelType w:val="multilevel"/>
    <w:tmpl w:val="578C26E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2" w15:restartNumberingAfterBreak="0">
    <w:nsid w:val="7DECC05B"/>
    <w:multiLevelType w:val="hybridMultilevel"/>
    <w:tmpl w:val="E1180664"/>
    <w:lvl w:ilvl="0" w:tplc="6E3A3FF2">
      <w:start w:val="1"/>
      <w:numFmt w:val="bullet"/>
      <w:lvlText w:val=""/>
      <w:lvlJc w:val="left"/>
      <w:pPr>
        <w:ind w:left="1080" w:hanging="360"/>
      </w:pPr>
      <w:rPr>
        <w:rFonts w:hint="default" w:ascii="Symbol" w:hAnsi="Symbol"/>
      </w:rPr>
    </w:lvl>
    <w:lvl w:ilvl="1" w:tplc="72BC1F46">
      <w:start w:val="1"/>
      <w:numFmt w:val="bullet"/>
      <w:lvlText w:val="o"/>
      <w:lvlJc w:val="left"/>
      <w:pPr>
        <w:ind w:left="1800" w:hanging="360"/>
      </w:pPr>
      <w:rPr>
        <w:rFonts w:hint="default" w:ascii="Courier New" w:hAnsi="Courier New"/>
      </w:rPr>
    </w:lvl>
    <w:lvl w:ilvl="2" w:tplc="383EEDD0">
      <w:start w:val="1"/>
      <w:numFmt w:val="bullet"/>
      <w:lvlText w:val=""/>
      <w:lvlJc w:val="left"/>
      <w:pPr>
        <w:ind w:left="2520" w:hanging="360"/>
      </w:pPr>
      <w:rPr>
        <w:rFonts w:hint="default" w:ascii="Wingdings" w:hAnsi="Wingdings"/>
      </w:rPr>
    </w:lvl>
    <w:lvl w:ilvl="3" w:tplc="0D8ACFD2">
      <w:start w:val="1"/>
      <w:numFmt w:val="bullet"/>
      <w:lvlText w:val=""/>
      <w:lvlJc w:val="left"/>
      <w:pPr>
        <w:ind w:left="3240" w:hanging="360"/>
      </w:pPr>
      <w:rPr>
        <w:rFonts w:hint="default" w:ascii="Symbol" w:hAnsi="Symbol"/>
      </w:rPr>
    </w:lvl>
    <w:lvl w:ilvl="4" w:tplc="5F0A82E2">
      <w:start w:val="1"/>
      <w:numFmt w:val="bullet"/>
      <w:lvlText w:val="o"/>
      <w:lvlJc w:val="left"/>
      <w:pPr>
        <w:ind w:left="3960" w:hanging="360"/>
      </w:pPr>
      <w:rPr>
        <w:rFonts w:hint="default" w:ascii="Courier New" w:hAnsi="Courier New"/>
      </w:rPr>
    </w:lvl>
    <w:lvl w:ilvl="5" w:tplc="B89CE57E">
      <w:start w:val="1"/>
      <w:numFmt w:val="bullet"/>
      <w:lvlText w:val=""/>
      <w:lvlJc w:val="left"/>
      <w:pPr>
        <w:ind w:left="4680" w:hanging="360"/>
      </w:pPr>
      <w:rPr>
        <w:rFonts w:hint="default" w:ascii="Wingdings" w:hAnsi="Wingdings"/>
      </w:rPr>
    </w:lvl>
    <w:lvl w:ilvl="6" w:tplc="A99C3264">
      <w:start w:val="1"/>
      <w:numFmt w:val="bullet"/>
      <w:lvlText w:val=""/>
      <w:lvlJc w:val="left"/>
      <w:pPr>
        <w:ind w:left="5400" w:hanging="360"/>
      </w:pPr>
      <w:rPr>
        <w:rFonts w:hint="default" w:ascii="Symbol" w:hAnsi="Symbol"/>
      </w:rPr>
    </w:lvl>
    <w:lvl w:ilvl="7" w:tplc="6E842F56">
      <w:start w:val="1"/>
      <w:numFmt w:val="bullet"/>
      <w:lvlText w:val="o"/>
      <w:lvlJc w:val="left"/>
      <w:pPr>
        <w:ind w:left="6120" w:hanging="360"/>
      </w:pPr>
      <w:rPr>
        <w:rFonts w:hint="default" w:ascii="Courier New" w:hAnsi="Courier New"/>
      </w:rPr>
    </w:lvl>
    <w:lvl w:ilvl="8" w:tplc="3D9C15D8">
      <w:start w:val="1"/>
      <w:numFmt w:val="bullet"/>
      <w:lvlText w:val=""/>
      <w:lvlJc w:val="left"/>
      <w:pPr>
        <w:ind w:left="6840" w:hanging="360"/>
      </w:pPr>
      <w:rPr>
        <w:rFonts w:hint="default" w:ascii="Wingdings" w:hAnsi="Wingdings"/>
      </w:rPr>
    </w:lvl>
  </w:abstractNum>
  <w:abstractNum w:abstractNumId="103" w15:restartNumberingAfterBreak="0">
    <w:nsid w:val="7E03D582"/>
    <w:multiLevelType w:val="hybridMultilevel"/>
    <w:tmpl w:val="F71C796E"/>
    <w:lvl w:ilvl="0" w:tplc="D7C8CF4C">
      <w:start w:val="1"/>
      <w:numFmt w:val="lowerLetter"/>
      <w:lvlText w:val="%1."/>
      <w:lvlJc w:val="left"/>
      <w:pPr>
        <w:ind w:left="1080" w:hanging="360"/>
      </w:pPr>
    </w:lvl>
    <w:lvl w:ilvl="1" w:tplc="309897C8">
      <w:start w:val="1"/>
      <w:numFmt w:val="bullet"/>
      <w:lvlText w:val="o"/>
      <w:lvlJc w:val="left"/>
      <w:pPr>
        <w:ind w:left="1800" w:hanging="360"/>
      </w:pPr>
      <w:rPr>
        <w:rFonts w:hint="default" w:ascii="Courier New" w:hAnsi="Courier New"/>
      </w:rPr>
    </w:lvl>
    <w:lvl w:ilvl="2" w:tplc="6E10C75E">
      <w:start w:val="1"/>
      <w:numFmt w:val="bullet"/>
      <w:lvlText w:val=""/>
      <w:lvlJc w:val="left"/>
      <w:pPr>
        <w:ind w:left="2520" w:hanging="360"/>
      </w:pPr>
      <w:rPr>
        <w:rFonts w:hint="default" w:ascii="Wingdings" w:hAnsi="Wingdings"/>
      </w:rPr>
    </w:lvl>
    <w:lvl w:ilvl="3" w:tplc="127EC4D0">
      <w:start w:val="1"/>
      <w:numFmt w:val="bullet"/>
      <w:lvlText w:val=""/>
      <w:lvlJc w:val="left"/>
      <w:pPr>
        <w:ind w:left="3240" w:hanging="360"/>
      </w:pPr>
      <w:rPr>
        <w:rFonts w:hint="default" w:ascii="Symbol" w:hAnsi="Symbol"/>
      </w:rPr>
    </w:lvl>
    <w:lvl w:ilvl="4" w:tplc="F59C055A">
      <w:start w:val="1"/>
      <w:numFmt w:val="bullet"/>
      <w:lvlText w:val="o"/>
      <w:lvlJc w:val="left"/>
      <w:pPr>
        <w:ind w:left="3960" w:hanging="360"/>
      </w:pPr>
      <w:rPr>
        <w:rFonts w:hint="default" w:ascii="Courier New" w:hAnsi="Courier New"/>
      </w:rPr>
    </w:lvl>
    <w:lvl w:ilvl="5" w:tplc="CC9E7596">
      <w:start w:val="1"/>
      <w:numFmt w:val="bullet"/>
      <w:lvlText w:val=""/>
      <w:lvlJc w:val="left"/>
      <w:pPr>
        <w:ind w:left="4680" w:hanging="360"/>
      </w:pPr>
      <w:rPr>
        <w:rFonts w:hint="default" w:ascii="Wingdings" w:hAnsi="Wingdings"/>
      </w:rPr>
    </w:lvl>
    <w:lvl w:ilvl="6" w:tplc="A1245D28">
      <w:start w:val="1"/>
      <w:numFmt w:val="bullet"/>
      <w:lvlText w:val=""/>
      <w:lvlJc w:val="left"/>
      <w:pPr>
        <w:ind w:left="5400" w:hanging="360"/>
      </w:pPr>
      <w:rPr>
        <w:rFonts w:hint="default" w:ascii="Symbol" w:hAnsi="Symbol"/>
      </w:rPr>
    </w:lvl>
    <w:lvl w:ilvl="7" w:tplc="57C6B848">
      <w:start w:val="1"/>
      <w:numFmt w:val="bullet"/>
      <w:lvlText w:val="o"/>
      <w:lvlJc w:val="left"/>
      <w:pPr>
        <w:ind w:left="6120" w:hanging="360"/>
      </w:pPr>
      <w:rPr>
        <w:rFonts w:hint="default" w:ascii="Courier New" w:hAnsi="Courier New"/>
      </w:rPr>
    </w:lvl>
    <w:lvl w:ilvl="8" w:tplc="416E9F7E">
      <w:start w:val="1"/>
      <w:numFmt w:val="bullet"/>
      <w:lvlText w:val=""/>
      <w:lvlJc w:val="left"/>
      <w:pPr>
        <w:ind w:left="6840" w:hanging="360"/>
      </w:pPr>
      <w:rPr>
        <w:rFonts w:hint="default" w:ascii="Wingdings" w:hAnsi="Wingdings"/>
      </w:rPr>
    </w:lvl>
  </w:abstractNum>
  <w:abstractNum w:abstractNumId="104" w15:restartNumberingAfterBreak="0">
    <w:nsid w:val="7E31482B"/>
    <w:multiLevelType w:val="hybridMultilevel"/>
    <w:tmpl w:val="6F9C1D88"/>
    <w:lvl w:ilvl="0" w:tplc="3DFECDC6">
      <w:start w:val="1"/>
      <w:numFmt w:val="bullet"/>
      <w:lvlText w:val=""/>
      <w:lvlJc w:val="left"/>
      <w:pPr>
        <w:ind w:left="1440" w:hanging="360"/>
      </w:pPr>
      <w:rPr>
        <w:rFonts w:hint="default" w:ascii="Symbol" w:hAnsi="Symbol"/>
      </w:rPr>
    </w:lvl>
    <w:lvl w:ilvl="1" w:tplc="B7B2B060">
      <w:start w:val="1"/>
      <w:numFmt w:val="bullet"/>
      <w:lvlText w:val="o"/>
      <w:lvlJc w:val="left"/>
      <w:pPr>
        <w:ind w:left="2160" w:hanging="360"/>
      </w:pPr>
      <w:rPr>
        <w:rFonts w:hint="default" w:ascii="Courier New" w:hAnsi="Courier New"/>
      </w:rPr>
    </w:lvl>
    <w:lvl w:ilvl="2" w:tplc="DD48BF8A">
      <w:start w:val="1"/>
      <w:numFmt w:val="bullet"/>
      <w:lvlText w:val=""/>
      <w:lvlJc w:val="left"/>
      <w:pPr>
        <w:ind w:left="2880" w:hanging="360"/>
      </w:pPr>
      <w:rPr>
        <w:rFonts w:hint="default" w:ascii="Wingdings" w:hAnsi="Wingdings"/>
      </w:rPr>
    </w:lvl>
    <w:lvl w:ilvl="3" w:tplc="8954CF8A">
      <w:start w:val="1"/>
      <w:numFmt w:val="bullet"/>
      <w:lvlText w:val=""/>
      <w:lvlJc w:val="left"/>
      <w:pPr>
        <w:ind w:left="3600" w:hanging="360"/>
      </w:pPr>
      <w:rPr>
        <w:rFonts w:hint="default" w:ascii="Symbol" w:hAnsi="Symbol"/>
      </w:rPr>
    </w:lvl>
    <w:lvl w:ilvl="4" w:tplc="67BE6212">
      <w:start w:val="1"/>
      <w:numFmt w:val="bullet"/>
      <w:lvlText w:val="o"/>
      <w:lvlJc w:val="left"/>
      <w:pPr>
        <w:ind w:left="4320" w:hanging="360"/>
      </w:pPr>
      <w:rPr>
        <w:rFonts w:hint="default" w:ascii="Courier New" w:hAnsi="Courier New"/>
      </w:rPr>
    </w:lvl>
    <w:lvl w:ilvl="5" w:tplc="D7FEB7D2">
      <w:start w:val="1"/>
      <w:numFmt w:val="bullet"/>
      <w:lvlText w:val=""/>
      <w:lvlJc w:val="left"/>
      <w:pPr>
        <w:ind w:left="5040" w:hanging="360"/>
      </w:pPr>
      <w:rPr>
        <w:rFonts w:hint="default" w:ascii="Wingdings" w:hAnsi="Wingdings"/>
      </w:rPr>
    </w:lvl>
    <w:lvl w:ilvl="6" w:tplc="96467698">
      <w:start w:val="1"/>
      <w:numFmt w:val="bullet"/>
      <w:lvlText w:val=""/>
      <w:lvlJc w:val="left"/>
      <w:pPr>
        <w:ind w:left="5760" w:hanging="360"/>
      </w:pPr>
      <w:rPr>
        <w:rFonts w:hint="default" w:ascii="Symbol" w:hAnsi="Symbol"/>
      </w:rPr>
    </w:lvl>
    <w:lvl w:ilvl="7" w:tplc="1D7C9D16">
      <w:start w:val="1"/>
      <w:numFmt w:val="bullet"/>
      <w:lvlText w:val="o"/>
      <w:lvlJc w:val="left"/>
      <w:pPr>
        <w:ind w:left="6480" w:hanging="360"/>
      </w:pPr>
      <w:rPr>
        <w:rFonts w:hint="default" w:ascii="Courier New" w:hAnsi="Courier New"/>
      </w:rPr>
    </w:lvl>
    <w:lvl w:ilvl="8" w:tplc="EC5667B6">
      <w:start w:val="1"/>
      <w:numFmt w:val="bullet"/>
      <w:lvlText w:val=""/>
      <w:lvlJc w:val="left"/>
      <w:pPr>
        <w:ind w:left="7200" w:hanging="360"/>
      </w:pPr>
      <w:rPr>
        <w:rFonts w:hint="default" w:ascii="Wingdings" w:hAnsi="Wingdings"/>
      </w:rPr>
    </w:lvl>
  </w:abstractNum>
  <w:abstractNum w:abstractNumId="105" w15:restartNumberingAfterBreak="0">
    <w:nsid w:val="7EC34741"/>
    <w:multiLevelType w:val="multilevel"/>
    <w:tmpl w:val="A746BC3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6" w15:restartNumberingAfterBreak="0">
    <w:nsid w:val="7F57F3FB"/>
    <w:multiLevelType w:val="hybridMultilevel"/>
    <w:tmpl w:val="B47A4CC2"/>
    <w:lvl w:ilvl="0" w:tplc="1B1C4998">
      <w:start w:val="1"/>
      <w:numFmt w:val="bullet"/>
      <w:lvlText w:val=""/>
      <w:lvlJc w:val="left"/>
      <w:pPr>
        <w:ind w:left="1080" w:hanging="360"/>
      </w:pPr>
      <w:rPr>
        <w:rFonts w:hint="default" w:ascii="Symbol" w:hAnsi="Symbol"/>
      </w:rPr>
    </w:lvl>
    <w:lvl w:ilvl="1" w:tplc="E278A14C">
      <w:start w:val="1"/>
      <w:numFmt w:val="bullet"/>
      <w:lvlText w:val="o"/>
      <w:lvlJc w:val="left"/>
      <w:pPr>
        <w:ind w:left="1800" w:hanging="360"/>
      </w:pPr>
      <w:rPr>
        <w:rFonts w:hint="default" w:ascii="Courier New" w:hAnsi="Courier New"/>
      </w:rPr>
    </w:lvl>
    <w:lvl w:ilvl="2" w:tplc="6C14B18E">
      <w:start w:val="1"/>
      <w:numFmt w:val="bullet"/>
      <w:lvlText w:val=""/>
      <w:lvlJc w:val="left"/>
      <w:pPr>
        <w:ind w:left="2520" w:hanging="360"/>
      </w:pPr>
      <w:rPr>
        <w:rFonts w:hint="default" w:ascii="Wingdings" w:hAnsi="Wingdings"/>
      </w:rPr>
    </w:lvl>
    <w:lvl w:ilvl="3" w:tplc="2822F1EE">
      <w:start w:val="1"/>
      <w:numFmt w:val="bullet"/>
      <w:lvlText w:val=""/>
      <w:lvlJc w:val="left"/>
      <w:pPr>
        <w:ind w:left="3240" w:hanging="360"/>
      </w:pPr>
      <w:rPr>
        <w:rFonts w:hint="default" w:ascii="Symbol" w:hAnsi="Symbol"/>
      </w:rPr>
    </w:lvl>
    <w:lvl w:ilvl="4" w:tplc="C3124506">
      <w:start w:val="1"/>
      <w:numFmt w:val="bullet"/>
      <w:lvlText w:val="o"/>
      <w:lvlJc w:val="left"/>
      <w:pPr>
        <w:ind w:left="3960" w:hanging="360"/>
      </w:pPr>
      <w:rPr>
        <w:rFonts w:hint="default" w:ascii="Courier New" w:hAnsi="Courier New"/>
      </w:rPr>
    </w:lvl>
    <w:lvl w:ilvl="5" w:tplc="8132CF2E">
      <w:start w:val="1"/>
      <w:numFmt w:val="bullet"/>
      <w:lvlText w:val=""/>
      <w:lvlJc w:val="left"/>
      <w:pPr>
        <w:ind w:left="4680" w:hanging="360"/>
      </w:pPr>
      <w:rPr>
        <w:rFonts w:hint="default" w:ascii="Wingdings" w:hAnsi="Wingdings"/>
      </w:rPr>
    </w:lvl>
    <w:lvl w:ilvl="6" w:tplc="951A9C26">
      <w:start w:val="1"/>
      <w:numFmt w:val="bullet"/>
      <w:lvlText w:val=""/>
      <w:lvlJc w:val="left"/>
      <w:pPr>
        <w:ind w:left="5400" w:hanging="360"/>
      </w:pPr>
      <w:rPr>
        <w:rFonts w:hint="default" w:ascii="Symbol" w:hAnsi="Symbol"/>
      </w:rPr>
    </w:lvl>
    <w:lvl w:ilvl="7" w:tplc="EA960B72">
      <w:start w:val="1"/>
      <w:numFmt w:val="bullet"/>
      <w:lvlText w:val="o"/>
      <w:lvlJc w:val="left"/>
      <w:pPr>
        <w:ind w:left="6120" w:hanging="360"/>
      </w:pPr>
      <w:rPr>
        <w:rFonts w:hint="default" w:ascii="Courier New" w:hAnsi="Courier New"/>
      </w:rPr>
    </w:lvl>
    <w:lvl w:ilvl="8" w:tplc="89805F6A">
      <w:start w:val="1"/>
      <w:numFmt w:val="bullet"/>
      <w:lvlText w:val=""/>
      <w:lvlJc w:val="left"/>
      <w:pPr>
        <w:ind w:left="6840" w:hanging="360"/>
      </w:pPr>
      <w:rPr>
        <w:rFonts w:hint="default" w:ascii="Wingdings" w:hAnsi="Wingdings"/>
      </w:rPr>
    </w:lvl>
  </w:abstract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 w16cid:durableId="583881769">
    <w:abstractNumId w:val="33"/>
  </w:num>
  <w:num w:numId="2" w16cid:durableId="835918122">
    <w:abstractNumId w:val="11"/>
  </w:num>
  <w:num w:numId="3" w16cid:durableId="13070788">
    <w:abstractNumId w:val="94"/>
  </w:num>
  <w:num w:numId="4" w16cid:durableId="1559900852">
    <w:abstractNumId w:val="18"/>
  </w:num>
  <w:num w:numId="5" w16cid:durableId="1029720058">
    <w:abstractNumId w:val="13"/>
  </w:num>
  <w:num w:numId="6" w16cid:durableId="173308479">
    <w:abstractNumId w:val="7"/>
  </w:num>
  <w:num w:numId="7" w16cid:durableId="266698704">
    <w:abstractNumId w:val="79"/>
  </w:num>
  <w:num w:numId="8" w16cid:durableId="1781952581">
    <w:abstractNumId w:val="46"/>
  </w:num>
  <w:num w:numId="9" w16cid:durableId="165561001">
    <w:abstractNumId w:val="64"/>
  </w:num>
  <w:num w:numId="10" w16cid:durableId="1139419599">
    <w:abstractNumId w:val="106"/>
  </w:num>
  <w:num w:numId="11" w16cid:durableId="211431261">
    <w:abstractNumId w:val="71"/>
  </w:num>
  <w:num w:numId="12" w16cid:durableId="1448620603">
    <w:abstractNumId w:val="57"/>
  </w:num>
  <w:num w:numId="13" w16cid:durableId="467017747">
    <w:abstractNumId w:val="50"/>
  </w:num>
  <w:num w:numId="14" w16cid:durableId="1134980405">
    <w:abstractNumId w:val="83"/>
  </w:num>
  <w:num w:numId="15" w16cid:durableId="109402958">
    <w:abstractNumId w:val="96"/>
  </w:num>
  <w:num w:numId="16" w16cid:durableId="254554058">
    <w:abstractNumId w:val="16"/>
  </w:num>
  <w:num w:numId="17" w16cid:durableId="1829243704">
    <w:abstractNumId w:val="34"/>
  </w:num>
  <w:num w:numId="18" w16cid:durableId="287665809">
    <w:abstractNumId w:val="22"/>
  </w:num>
  <w:num w:numId="19" w16cid:durableId="454253975">
    <w:abstractNumId w:val="35"/>
  </w:num>
  <w:num w:numId="20" w16cid:durableId="369960635">
    <w:abstractNumId w:val="39"/>
  </w:num>
  <w:num w:numId="21" w16cid:durableId="11028953">
    <w:abstractNumId w:val="2"/>
  </w:num>
  <w:num w:numId="22" w16cid:durableId="1016689163">
    <w:abstractNumId w:val="48"/>
  </w:num>
  <w:num w:numId="23" w16cid:durableId="564801547">
    <w:abstractNumId w:val="85"/>
  </w:num>
  <w:num w:numId="24" w16cid:durableId="352655943">
    <w:abstractNumId w:val="32"/>
  </w:num>
  <w:num w:numId="25" w16cid:durableId="684867008">
    <w:abstractNumId w:val="36"/>
  </w:num>
  <w:num w:numId="26" w16cid:durableId="1655527167">
    <w:abstractNumId w:val="38"/>
  </w:num>
  <w:num w:numId="27" w16cid:durableId="966469456">
    <w:abstractNumId w:val="10"/>
  </w:num>
  <w:num w:numId="28" w16cid:durableId="88352804">
    <w:abstractNumId w:val="90"/>
  </w:num>
  <w:num w:numId="29" w16cid:durableId="1019819834">
    <w:abstractNumId w:val="84"/>
  </w:num>
  <w:num w:numId="30" w16cid:durableId="2052150497">
    <w:abstractNumId w:val="74"/>
  </w:num>
  <w:num w:numId="31" w16cid:durableId="1966353332">
    <w:abstractNumId w:val="25"/>
  </w:num>
  <w:num w:numId="32" w16cid:durableId="386883230">
    <w:abstractNumId w:val="72"/>
  </w:num>
  <w:num w:numId="33" w16cid:durableId="1034814671">
    <w:abstractNumId w:val="53"/>
  </w:num>
  <w:num w:numId="34" w16cid:durableId="811747680">
    <w:abstractNumId w:val="31"/>
  </w:num>
  <w:num w:numId="35" w16cid:durableId="2048602582">
    <w:abstractNumId w:val="104"/>
  </w:num>
  <w:num w:numId="36" w16cid:durableId="527717335">
    <w:abstractNumId w:val="51"/>
  </w:num>
  <w:num w:numId="37" w16cid:durableId="1368484722">
    <w:abstractNumId w:val="21"/>
  </w:num>
  <w:num w:numId="38" w16cid:durableId="920873411">
    <w:abstractNumId w:val="73"/>
  </w:num>
  <w:num w:numId="39" w16cid:durableId="1378159250">
    <w:abstractNumId w:val="61"/>
  </w:num>
  <w:num w:numId="40" w16cid:durableId="1872300192">
    <w:abstractNumId w:val="75"/>
  </w:num>
  <w:num w:numId="41" w16cid:durableId="1089498957">
    <w:abstractNumId w:val="15"/>
  </w:num>
  <w:num w:numId="42" w16cid:durableId="1976522051">
    <w:abstractNumId w:val="59"/>
  </w:num>
  <w:num w:numId="43" w16cid:durableId="928847866">
    <w:abstractNumId w:val="80"/>
  </w:num>
  <w:num w:numId="44" w16cid:durableId="1900554001">
    <w:abstractNumId w:val="49"/>
  </w:num>
  <w:num w:numId="45" w16cid:durableId="915095893">
    <w:abstractNumId w:val="19"/>
  </w:num>
  <w:num w:numId="46" w16cid:durableId="1592856505">
    <w:abstractNumId w:val="41"/>
  </w:num>
  <w:num w:numId="47" w16cid:durableId="72439397">
    <w:abstractNumId w:val="62"/>
  </w:num>
  <w:num w:numId="48" w16cid:durableId="56704859">
    <w:abstractNumId w:val="27"/>
  </w:num>
  <w:num w:numId="49" w16cid:durableId="921374959">
    <w:abstractNumId w:val="89"/>
  </w:num>
  <w:num w:numId="50" w16cid:durableId="1287657897">
    <w:abstractNumId w:val="65"/>
  </w:num>
  <w:num w:numId="51" w16cid:durableId="548952702">
    <w:abstractNumId w:val="87"/>
  </w:num>
  <w:num w:numId="52" w16cid:durableId="1177113761">
    <w:abstractNumId w:val="63"/>
  </w:num>
  <w:num w:numId="53" w16cid:durableId="339743822">
    <w:abstractNumId w:val="92"/>
  </w:num>
  <w:num w:numId="54" w16cid:durableId="182593137">
    <w:abstractNumId w:val="20"/>
  </w:num>
  <w:num w:numId="55" w16cid:durableId="1226642637">
    <w:abstractNumId w:val="23"/>
  </w:num>
  <w:num w:numId="56" w16cid:durableId="986012559">
    <w:abstractNumId w:val="70"/>
  </w:num>
  <w:num w:numId="57" w16cid:durableId="1894272010">
    <w:abstractNumId w:val="95"/>
  </w:num>
  <w:num w:numId="58" w16cid:durableId="209804615">
    <w:abstractNumId w:val="52"/>
  </w:num>
  <w:num w:numId="59" w16cid:durableId="1815875892">
    <w:abstractNumId w:val="56"/>
  </w:num>
  <w:num w:numId="60" w16cid:durableId="1087271814">
    <w:abstractNumId w:val="37"/>
  </w:num>
  <w:num w:numId="61" w16cid:durableId="495731250">
    <w:abstractNumId w:val="29"/>
  </w:num>
  <w:num w:numId="62" w16cid:durableId="580456487">
    <w:abstractNumId w:val="8"/>
  </w:num>
  <w:num w:numId="63" w16cid:durableId="1823158426">
    <w:abstractNumId w:val="88"/>
  </w:num>
  <w:num w:numId="64" w16cid:durableId="587661802">
    <w:abstractNumId w:val="42"/>
  </w:num>
  <w:num w:numId="65" w16cid:durableId="684675181">
    <w:abstractNumId w:val="66"/>
  </w:num>
  <w:num w:numId="66" w16cid:durableId="175000513">
    <w:abstractNumId w:val="28"/>
  </w:num>
  <w:num w:numId="67" w16cid:durableId="1793860313">
    <w:abstractNumId w:val="9"/>
  </w:num>
  <w:num w:numId="68" w16cid:durableId="1618292122">
    <w:abstractNumId w:val="102"/>
  </w:num>
  <w:num w:numId="69" w16cid:durableId="119569682">
    <w:abstractNumId w:val="93"/>
  </w:num>
  <w:num w:numId="70" w16cid:durableId="502204419">
    <w:abstractNumId w:val="103"/>
  </w:num>
  <w:num w:numId="71" w16cid:durableId="505747622">
    <w:abstractNumId w:val="82"/>
  </w:num>
  <w:num w:numId="72" w16cid:durableId="1328092139">
    <w:abstractNumId w:val="55"/>
  </w:num>
  <w:num w:numId="73" w16cid:durableId="142964256">
    <w:abstractNumId w:val="60"/>
  </w:num>
  <w:num w:numId="74" w16cid:durableId="172300824">
    <w:abstractNumId w:val="5"/>
  </w:num>
  <w:num w:numId="75" w16cid:durableId="290134155">
    <w:abstractNumId w:val="40"/>
  </w:num>
  <w:num w:numId="76" w16cid:durableId="2038457520">
    <w:abstractNumId w:val="97"/>
  </w:num>
  <w:num w:numId="77" w16cid:durableId="2041709122">
    <w:abstractNumId w:val="30"/>
  </w:num>
  <w:num w:numId="78" w16cid:durableId="250894242">
    <w:abstractNumId w:val="3"/>
  </w:num>
  <w:num w:numId="79" w16cid:durableId="1295017382">
    <w:abstractNumId w:val="54"/>
  </w:num>
  <w:num w:numId="80" w16cid:durableId="1950888656">
    <w:abstractNumId w:val="24"/>
  </w:num>
  <w:num w:numId="81" w16cid:durableId="1212615011">
    <w:abstractNumId w:val="86"/>
  </w:num>
  <w:num w:numId="82" w16cid:durableId="829491483">
    <w:abstractNumId w:val="12"/>
  </w:num>
  <w:num w:numId="83" w16cid:durableId="329648836">
    <w:abstractNumId w:val="44"/>
  </w:num>
  <w:num w:numId="84" w16cid:durableId="692994620">
    <w:abstractNumId w:val="43"/>
  </w:num>
  <w:num w:numId="85" w16cid:durableId="1948583388">
    <w:abstractNumId w:val="78"/>
  </w:num>
  <w:num w:numId="86" w16cid:durableId="1216969200">
    <w:abstractNumId w:val="67"/>
  </w:num>
  <w:num w:numId="87" w16cid:durableId="1162045224">
    <w:abstractNumId w:val="6"/>
  </w:num>
  <w:num w:numId="88" w16cid:durableId="36245616">
    <w:abstractNumId w:val="76"/>
  </w:num>
  <w:num w:numId="89" w16cid:durableId="41708437">
    <w:abstractNumId w:val="0"/>
  </w:num>
  <w:num w:numId="90" w16cid:durableId="88298">
    <w:abstractNumId w:val="77"/>
  </w:num>
  <w:num w:numId="91" w16cid:durableId="653950002">
    <w:abstractNumId w:val="45"/>
  </w:num>
  <w:num w:numId="92" w16cid:durableId="1808744423">
    <w:abstractNumId w:val="105"/>
  </w:num>
  <w:num w:numId="93" w16cid:durableId="501506263">
    <w:abstractNumId w:val="26"/>
  </w:num>
  <w:num w:numId="94" w16cid:durableId="277297988">
    <w:abstractNumId w:val="47"/>
  </w:num>
  <w:num w:numId="95" w16cid:durableId="1165323566">
    <w:abstractNumId w:val="58"/>
  </w:num>
  <w:num w:numId="96" w16cid:durableId="604195265">
    <w:abstractNumId w:val="81"/>
  </w:num>
  <w:num w:numId="97" w16cid:durableId="769660880">
    <w:abstractNumId w:val="98"/>
  </w:num>
  <w:num w:numId="98" w16cid:durableId="1485002092">
    <w:abstractNumId w:val="99"/>
  </w:num>
  <w:num w:numId="99" w16cid:durableId="1052458832">
    <w:abstractNumId w:val="91"/>
  </w:num>
  <w:num w:numId="100" w16cid:durableId="1286423772">
    <w:abstractNumId w:val="101"/>
  </w:num>
  <w:num w:numId="101" w16cid:durableId="664283204">
    <w:abstractNumId w:val="4"/>
  </w:num>
  <w:num w:numId="102" w16cid:durableId="1905678360">
    <w:abstractNumId w:val="100"/>
  </w:num>
  <w:num w:numId="103" w16cid:durableId="1528567374">
    <w:abstractNumId w:val="68"/>
  </w:num>
  <w:num w:numId="104" w16cid:durableId="440149495">
    <w:abstractNumId w:val="1"/>
  </w:num>
  <w:num w:numId="105" w16cid:durableId="1054086406">
    <w:abstractNumId w:val="17"/>
  </w:num>
  <w:num w:numId="106" w16cid:durableId="1678314092">
    <w:abstractNumId w:val="14"/>
  </w:num>
  <w:num w:numId="107" w16cid:durableId="983119524">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21"/>
    <w:rsid w:val="00000FDA"/>
    <w:rsid w:val="000027CE"/>
    <w:rsid w:val="00004DA6"/>
    <w:rsid w:val="00004E1F"/>
    <w:rsid w:val="00007CC5"/>
    <w:rsid w:val="00010804"/>
    <w:rsid w:val="00011D1E"/>
    <w:rsid w:val="00012A60"/>
    <w:rsid w:val="00012ACB"/>
    <w:rsid w:val="000140A2"/>
    <w:rsid w:val="00014F30"/>
    <w:rsid w:val="000172E9"/>
    <w:rsid w:val="000212FE"/>
    <w:rsid w:val="00021C4C"/>
    <w:rsid w:val="00022BD2"/>
    <w:rsid w:val="0002750A"/>
    <w:rsid w:val="0002773C"/>
    <w:rsid w:val="00027D5E"/>
    <w:rsid w:val="000302CB"/>
    <w:rsid w:val="0003232F"/>
    <w:rsid w:val="000323DE"/>
    <w:rsid w:val="0003320D"/>
    <w:rsid w:val="00034D66"/>
    <w:rsid w:val="00037C14"/>
    <w:rsid w:val="00045689"/>
    <w:rsid w:val="00050088"/>
    <w:rsid w:val="0005128C"/>
    <w:rsid w:val="00056EC7"/>
    <w:rsid w:val="00061AF2"/>
    <w:rsid w:val="00063AD1"/>
    <w:rsid w:val="0006428E"/>
    <w:rsid w:val="0006700C"/>
    <w:rsid w:val="00072F4C"/>
    <w:rsid w:val="00073B3A"/>
    <w:rsid w:val="00076605"/>
    <w:rsid w:val="00077114"/>
    <w:rsid w:val="00080FE6"/>
    <w:rsid w:val="00082560"/>
    <w:rsid w:val="00082D68"/>
    <w:rsid w:val="00084D91"/>
    <w:rsid w:val="0008561C"/>
    <w:rsid w:val="00085A91"/>
    <w:rsid w:val="0008667C"/>
    <w:rsid w:val="00087E51"/>
    <w:rsid w:val="00092797"/>
    <w:rsid w:val="000934EC"/>
    <w:rsid w:val="000937B2"/>
    <w:rsid w:val="000A1151"/>
    <w:rsid w:val="000A159B"/>
    <w:rsid w:val="000A31BA"/>
    <w:rsid w:val="000A3462"/>
    <w:rsid w:val="000A57D6"/>
    <w:rsid w:val="000A6626"/>
    <w:rsid w:val="000B230B"/>
    <w:rsid w:val="000B3E28"/>
    <w:rsid w:val="000B44B6"/>
    <w:rsid w:val="000B63EF"/>
    <w:rsid w:val="000C00FD"/>
    <w:rsid w:val="000C0147"/>
    <w:rsid w:val="000C095F"/>
    <w:rsid w:val="000C096C"/>
    <w:rsid w:val="000C5ACA"/>
    <w:rsid w:val="000C626B"/>
    <w:rsid w:val="000D157D"/>
    <w:rsid w:val="000D16EA"/>
    <w:rsid w:val="000D1C07"/>
    <w:rsid w:val="000D2545"/>
    <w:rsid w:val="000D40A4"/>
    <w:rsid w:val="000D4B41"/>
    <w:rsid w:val="000D6162"/>
    <w:rsid w:val="000E392A"/>
    <w:rsid w:val="000E4EF1"/>
    <w:rsid w:val="000E72A6"/>
    <w:rsid w:val="000F1E79"/>
    <w:rsid w:val="000F46DD"/>
    <w:rsid w:val="000F610F"/>
    <w:rsid w:val="000F66C6"/>
    <w:rsid w:val="00101A2C"/>
    <w:rsid w:val="0010237C"/>
    <w:rsid w:val="00105A6F"/>
    <w:rsid w:val="00112D3B"/>
    <w:rsid w:val="0011334B"/>
    <w:rsid w:val="001137BB"/>
    <w:rsid w:val="001138E6"/>
    <w:rsid w:val="0011436B"/>
    <w:rsid w:val="00115558"/>
    <w:rsid w:val="00115C0B"/>
    <w:rsid w:val="00117BE2"/>
    <w:rsid w:val="00130B45"/>
    <w:rsid w:val="001314B1"/>
    <w:rsid w:val="0013166C"/>
    <w:rsid w:val="00131C12"/>
    <w:rsid w:val="00133193"/>
    <w:rsid w:val="00133F45"/>
    <w:rsid w:val="001359D4"/>
    <w:rsid w:val="0014356C"/>
    <w:rsid w:val="00143CF8"/>
    <w:rsid w:val="001443F9"/>
    <w:rsid w:val="001505E2"/>
    <w:rsid w:val="001518A6"/>
    <w:rsid w:val="001561CF"/>
    <w:rsid w:val="001575F6"/>
    <w:rsid w:val="00161ACD"/>
    <w:rsid w:val="001637F9"/>
    <w:rsid w:val="00165D67"/>
    <w:rsid w:val="001803D2"/>
    <w:rsid w:val="00180A84"/>
    <w:rsid w:val="001815D9"/>
    <w:rsid w:val="001839B0"/>
    <w:rsid w:val="001840E8"/>
    <w:rsid w:val="00184564"/>
    <w:rsid w:val="00184894"/>
    <w:rsid w:val="001873DC"/>
    <w:rsid w:val="00190478"/>
    <w:rsid w:val="00191345"/>
    <w:rsid w:val="001943C4"/>
    <w:rsid w:val="00194ECA"/>
    <w:rsid w:val="001954B2"/>
    <w:rsid w:val="001A1FE2"/>
    <w:rsid w:val="001A3E4E"/>
    <w:rsid w:val="001A4591"/>
    <w:rsid w:val="001A46D0"/>
    <w:rsid w:val="001A5A49"/>
    <w:rsid w:val="001A5D87"/>
    <w:rsid w:val="001A6058"/>
    <w:rsid w:val="001A7285"/>
    <w:rsid w:val="001A73C1"/>
    <w:rsid w:val="001B0BD0"/>
    <w:rsid w:val="001B0D70"/>
    <w:rsid w:val="001B278D"/>
    <w:rsid w:val="001B29B6"/>
    <w:rsid w:val="001B3D3E"/>
    <w:rsid w:val="001B4DC8"/>
    <w:rsid w:val="001B5077"/>
    <w:rsid w:val="001B5CC8"/>
    <w:rsid w:val="001C06FE"/>
    <w:rsid w:val="001C334F"/>
    <w:rsid w:val="001C34E1"/>
    <w:rsid w:val="001C3858"/>
    <w:rsid w:val="001C4C06"/>
    <w:rsid w:val="001C4ECC"/>
    <w:rsid w:val="001C583F"/>
    <w:rsid w:val="001C7826"/>
    <w:rsid w:val="001D15D9"/>
    <w:rsid w:val="001D1D10"/>
    <w:rsid w:val="001D4905"/>
    <w:rsid w:val="001D50D5"/>
    <w:rsid w:val="001D7173"/>
    <w:rsid w:val="001E05F2"/>
    <w:rsid w:val="001E2AE9"/>
    <w:rsid w:val="001E4862"/>
    <w:rsid w:val="001E4D3E"/>
    <w:rsid w:val="001E5F04"/>
    <w:rsid w:val="001E6693"/>
    <w:rsid w:val="001F28A7"/>
    <w:rsid w:val="001F3524"/>
    <w:rsid w:val="001F385A"/>
    <w:rsid w:val="002004B8"/>
    <w:rsid w:val="00200946"/>
    <w:rsid w:val="00200EBE"/>
    <w:rsid w:val="00200F54"/>
    <w:rsid w:val="00201106"/>
    <w:rsid w:val="0020217E"/>
    <w:rsid w:val="0020420B"/>
    <w:rsid w:val="00205370"/>
    <w:rsid w:val="00210923"/>
    <w:rsid w:val="00210C19"/>
    <w:rsid w:val="00211DDD"/>
    <w:rsid w:val="0021350F"/>
    <w:rsid w:val="00213EC7"/>
    <w:rsid w:val="00213FE7"/>
    <w:rsid w:val="002155A3"/>
    <w:rsid w:val="002177C4"/>
    <w:rsid w:val="002204F8"/>
    <w:rsid w:val="00220746"/>
    <w:rsid w:val="00221B91"/>
    <w:rsid w:val="00222B2A"/>
    <w:rsid w:val="00222DC1"/>
    <w:rsid w:val="00223E0F"/>
    <w:rsid w:val="0022477A"/>
    <w:rsid w:val="00224A31"/>
    <w:rsid w:val="00226440"/>
    <w:rsid w:val="00226F2B"/>
    <w:rsid w:val="00232139"/>
    <w:rsid w:val="002323C0"/>
    <w:rsid w:val="0023361E"/>
    <w:rsid w:val="0023605E"/>
    <w:rsid w:val="002401D7"/>
    <w:rsid w:val="00240317"/>
    <w:rsid w:val="00242795"/>
    <w:rsid w:val="0024306B"/>
    <w:rsid w:val="00245CA8"/>
    <w:rsid w:val="0024639F"/>
    <w:rsid w:val="00246CE1"/>
    <w:rsid w:val="002476AB"/>
    <w:rsid w:val="00251019"/>
    <w:rsid w:val="00251DAC"/>
    <w:rsid w:val="00252835"/>
    <w:rsid w:val="00252BF4"/>
    <w:rsid w:val="00252DAF"/>
    <w:rsid w:val="00254B2C"/>
    <w:rsid w:val="00255997"/>
    <w:rsid w:val="00255BF9"/>
    <w:rsid w:val="00256FBE"/>
    <w:rsid w:val="00260F66"/>
    <w:rsid w:val="0026123A"/>
    <w:rsid w:val="0026185C"/>
    <w:rsid w:val="00262682"/>
    <w:rsid w:val="00264468"/>
    <w:rsid w:val="002665A8"/>
    <w:rsid w:val="00266789"/>
    <w:rsid w:val="0026713D"/>
    <w:rsid w:val="002675E0"/>
    <w:rsid w:val="00271BC6"/>
    <w:rsid w:val="00273008"/>
    <w:rsid w:val="00273B94"/>
    <w:rsid w:val="002768AF"/>
    <w:rsid w:val="002822B0"/>
    <w:rsid w:val="002824BC"/>
    <w:rsid w:val="00282E94"/>
    <w:rsid w:val="002907CC"/>
    <w:rsid w:val="00292228"/>
    <w:rsid w:val="00294D80"/>
    <w:rsid w:val="002A0C86"/>
    <w:rsid w:val="002A202C"/>
    <w:rsid w:val="002A3C7F"/>
    <w:rsid w:val="002A4A11"/>
    <w:rsid w:val="002A4E3E"/>
    <w:rsid w:val="002A5ED4"/>
    <w:rsid w:val="002B3938"/>
    <w:rsid w:val="002B7221"/>
    <w:rsid w:val="002C0C2F"/>
    <w:rsid w:val="002C1109"/>
    <w:rsid w:val="002C5E1A"/>
    <w:rsid w:val="002C6F89"/>
    <w:rsid w:val="002C7DA9"/>
    <w:rsid w:val="002D00C0"/>
    <w:rsid w:val="002D441C"/>
    <w:rsid w:val="002D590A"/>
    <w:rsid w:val="002D60C7"/>
    <w:rsid w:val="002D7E05"/>
    <w:rsid w:val="002E004A"/>
    <w:rsid w:val="002E00B1"/>
    <w:rsid w:val="002E0F92"/>
    <w:rsid w:val="002E1BEA"/>
    <w:rsid w:val="002E1F5D"/>
    <w:rsid w:val="002E2085"/>
    <w:rsid w:val="002E25AD"/>
    <w:rsid w:val="002E2E87"/>
    <w:rsid w:val="002E3DEC"/>
    <w:rsid w:val="002E49E6"/>
    <w:rsid w:val="002E4B13"/>
    <w:rsid w:val="002E570A"/>
    <w:rsid w:val="002E5D1D"/>
    <w:rsid w:val="002E67C1"/>
    <w:rsid w:val="002E6903"/>
    <w:rsid w:val="002F0A9F"/>
    <w:rsid w:val="002F2FBD"/>
    <w:rsid w:val="002F3A5D"/>
    <w:rsid w:val="002F4413"/>
    <w:rsid w:val="002F44C5"/>
    <w:rsid w:val="002F45FC"/>
    <w:rsid w:val="00302376"/>
    <w:rsid w:val="003040EE"/>
    <w:rsid w:val="00307CD2"/>
    <w:rsid w:val="00310F9A"/>
    <w:rsid w:val="00312355"/>
    <w:rsid w:val="0032102F"/>
    <w:rsid w:val="00322DC3"/>
    <w:rsid w:val="00325CE3"/>
    <w:rsid w:val="00326DBA"/>
    <w:rsid w:val="00331C5C"/>
    <w:rsid w:val="00332C60"/>
    <w:rsid w:val="0033502C"/>
    <w:rsid w:val="003374F1"/>
    <w:rsid w:val="00341845"/>
    <w:rsid w:val="003446F6"/>
    <w:rsid w:val="00350E90"/>
    <w:rsid w:val="00350F4D"/>
    <w:rsid w:val="003517D1"/>
    <w:rsid w:val="003520AA"/>
    <w:rsid w:val="00352626"/>
    <w:rsid w:val="003536BD"/>
    <w:rsid w:val="00357042"/>
    <w:rsid w:val="003576CA"/>
    <w:rsid w:val="00362622"/>
    <w:rsid w:val="00365486"/>
    <w:rsid w:val="00366065"/>
    <w:rsid w:val="00367797"/>
    <w:rsid w:val="003700ED"/>
    <w:rsid w:val="0037080E"/>
    <w:rsid w:val="00370972"/>
    <w:rsid w:val="00373D84"/>
    <w:rsid w:val="00374CE9"/>
    <w:rsid w:val="00377B2B"/>
    <w:rsid w:val="00386465"/>
    <w:rsid w:val="00386698"/>
    <w:rsid w:val="00387913"/>
    <w:rsid w:val="00391789"/>
    <w:rsid w:val="00392368"/>
    <w:rsid w:val="0039351B"/>
    <w:rsid w:val="00394EAC"/>
    <w:rsid w:val="0039529D"/>
    <w:rsid w:val="00397318"/>
    <w:rsid w:val="003A2AC2"/>
    <w:rsid w:val="003A5D9C"/>
    <w:rsid w:val="003B2D97"/>
    <w:rsid w:val="003B3AC0"/>
    <w:rsid w:val="003B59B8"/>
    <w:rsid w:val="003C04F0"/>
    <w:rsid w:val="003C46D0"/>
    <w:rsid w:val="003C601F"/>
    <w:rsid w:val="003D23DF"/>
    <w:rsid w:val="003D387C"/>
    <w:rsid w:val="003E11ED"/>
    <w:rsid w:val="003E1619"/>
    <w:rsid w:val="003E5B38"/>
    <w:rsid w:val="003F0C6E"/>
    <w:rsid w:val="003F1442"/>
    <w:rsid w:val="003F3739"/>
    <w:rsid w:val="003F4E32"/>
    <w:rsid w:val="003F61AE"/>
    <w:rsid w:val="003F7BC6"/>
    <w:rsid w:val="004028AD"/>
    <w:rsid w:val="00402902"/>
    <w:rsid w:val="00402B8B"/>
    <w:rsid w:val="00405FD0"/>
    <w:rsid w:val="00412A0B"/>
    <w:rsid w:val="00412E4B"/>
    <w:rsid w:val="004143AD"/>
    <w:rsid w:val="00421439"/>
    <w:rsid w:val="00423C24"/>
    <w:rsid w:val="00424812"/>
    <w:rsid w:val="00424AEF"/>
    <w:rsid w:val="00425562"/>
    <w:rsid w:val="0042737F"/>
    <w:rsid w:val="00430D3E"/>
    <w:rsid w:val="00434DBD"/>
    <w:rsid w:val="00434FA0"/>
    <w:rsid w:val="004475F1"/>
    <w:rsid w:val="00450C40"/>
    <w:rsid w:val="00453BB8"/>
    <w:rsid w:val="0045527B"/>
    <w:rsid w:val="00460195"/>
    <w:rsid w:val="00465576"/>
    <w:rsid w:val="0046580F"/>
    <w:rsid w:val="004704F9"/>
    <w:rsid w:val="00472768"/>
    <w:rsid w:val="00475CB4"/>
    <w:rsid w:val="00481AAB"/>
    <w:rsid w:val="00483F1C"/>
    <w:rsid w:val="00490229"/>
    <w:rsid w:val="004912BA"/>
    <w:rsid w:val="00491767"/>
    <w:rsid w:val="004952AA"/>
    <w:rsid w:val="00496AF5"/>
    <w:rsid w:val="00496D32"/>
    <w:rsid w:val="00497FCA"/>
    <w:rsid w:val="004A4171"/>
    <w:rsid w:val="004A5DAF"/>
    <w:rsid w:val="004A5F32"/>
    <w:rsid w:val="004A750F"/>
    <w:rsid w:val="004B36E6"/>
    <w:rsid w:val="004B76A6"/>
    <w:rsid w:val="004B78B4"/>
    <w:rsid w:val="004C20E4"/>
    <w:rsid w:val="004C20FC"/>
    <w:rsid w:val="004C2360"/>
    <w:rsid w:val="004C2876"/>
    <w:rsid w:val="004C47C6"/>
    <w:rsid w:val="004C74D7"/>
    <w:rsid w:val="004D2DBF"/>
    <w:rsid w:val="004D3C64"/>
    <w:rsid w:val="004D5E76"/>
    <w:rsid w:val="004E2E4D"/>
    <w:rsid w:val="004E482B"/>
    <w:rsid w:val="004F3092"/>
    <w:rsid w:val="004F44AF"/>
    <w:rsid w:val="004F6A84"/>
    <w:rsid w:val="004F72A4"/>
    <w:rsid w:val="005006A3"/>
    <w:rsid w:val="00500764"/>
    <w:rsid w:val="00501C8B"/>
    <w:rsid w:val="00501E79"/>
    <w:rsid w:val="005034A7"/>
    <w:rsid w:val="00505607"/>
    <w:rsid w:val="00506A2B"/>
    <w:rsid w:val="00506DBF"/>
    <w:rsid w:val="00507410"/>
    <w:rsid w:val="00510C28"/>
    <w:rsid w:val="00512CAB"/>
    <w:rsid w:val="005167A9"/>
    <w:rsid w:val="00516AFE"/>
    <w:rsid w:val="00525313"/>
    <w:rsid w:val="00526BAA"/>
    <w:rsid w:val="0053035C"/>
    <w:rsid w:val="005318CF"/>
    <w:rsid w:val="005323A9"/>
    <w:rsid w:val="00536F77"/>
    <w:rsid w:val="005437FC"/>
    <w:rsid w:val="00550CAB"/>
    <w:rsid w:val="00551549"/>
    <w:rsid w:val="00552118"/>
    <w:rsid w:val="005525B2"/>
    <w:rsid w:val="0055375C"/>
    <w:rsid w:val="0055536C"/>
    <w:rsid w:val="0055682D"/>
    <w:rsid w:val="00556E2F"/>
    <w:rsid w:val="0055705B"/>
    <w:rsid w:val="005570DC"/>
    <w:rsid w:val="00561D9F"/>
    <w:rsid w:val="00562371"/>
    <w:rsid w:val="00562B07"/>
    <w:rsid w:val="005638FF"/>
    <w:rsid w:val="00564778"/>
    <w:rsid w:val="005653F6"/>
    <w:rsid w:val="005655C4"/>
    <w:rsid w:val="00566BF6"/>
    <w:rsid w:val="005708F0"/>
    <w:rsid w:val="00570D07"/>
    <w:rsid w:val="00572AF1"/>
    <w:rsid w:val="00574016"/>
    <w:rsid w:val="00574E28"/>
    <w:rsid w:val="005767D9"/>
    <w:rsid w:val="00576A6A"/>
    <w:rsid w:val="00576C21"/>
    <w:rsid w:val="00576CAE"/>
    <w:rsid w:val="00581A20"/>
    <w:rsid w:val="00584ED3"/>
    <w:rsid w:val="0058578E"/>
    <w:rsid w:val="005859DD"/>
    <w:rsid w:val="00591F32"/>
    <w:rsid w:val="005A119C"/>
    <w:rsid w:val="005A21DB"/>
    <w:rsid w:val="005A5894"/>
    <w:rsid w:val="005A76F9"/>
    <w:rsid w:val="005B043E"/>
    <w:rsid w:val="005B0E29"/>
    <w:rsid w:val="005B112A"/>
    <w:rsid w:val="005B2703"/>
    <w:rsid w:val="005B3F69"/>
    <w:rsid w:val="005C1164"/>
    <w:rsid w:val="005C3462"/>
    <w:rsid w:val="005C4FDC"/>
    <w:rsid w:val="005D0CE3"/>
    <w:rsid w:val="005D109C"/>
    <w:rsid w:val="005D3B04"/>
    <w:rsid w:val="005D582B"/>
    <w:rsid w:val="005D7671"/>
    <w:rsid w:val="005E0940"/>
    <w:rsid w:val="005E6221"/>
    <w:rsid w:val="005E76BD"/>
    <w:rsid w:val="005F05A0"/>
    <w:rsid w:val="005F0F0F"/>
    <w:rsid w:val="005F1E84"/>
    <w:rsid w:val="005F325A"/>
    <w:rsid w:val="005F4441"/>
    <w:rsid w:val="005F60E6"/>
    <w:rsid w:val="005F637E"/>
    <w:rsid w:val="005F6566"/>
    <w:rsid w:val="005F7835"/>
    <w:rsid w:val="006007C8"/>
    <w:rsid w:val="00600D77"/>
    <w:rsid w:val="00600E36"/>
    <w:rsid w:val="0060169A"/>
    <w:rsid w:val="006065C7"/>
    <w:rsid w:val="0061285C"/>
    <w:rsid w:val="00615045"/>
    <w:rsid w:val="006172D1"/>
    <w:rsid w:val="0061730B"/>
    <w:rsid w:val="00620561"/>
    <w:rsid w:val="006214D0"/>
    <w:rsid w:val="00623C14"/>
    <w:rsid w:val="00625783"/>
    <w:rsid w:val="006301E4"/>
    <w:rsid w:val="00632988"/>
    <w:rsid w:val="00636AA2"/>
    <w:rsid w:val="006421AF"/>
    <w:rsid w:val="006429C1"/>
    <w:rsid w:val="0064444E"/>
    <w:rsid w:val="006446B7"/>
    <w:rsid w:val="0064574C"/>
    <w:rsid w:val="00645D63"/>
    <w:rsid w:val="00650DDD"/>
    <w:rsid w:val="00652DCB"/>
    <w:rsid w:val="00653DD1"/>
    <w:rsid w:val="006550DA"/>
    <w:rsid w:val="0065549D"/>
    <w:rsid w:val="00655E0A"/>
    <w:rsid w:val="0065781D"/>
    <w:rsid w:val="006600CE"/>
    <w:rsid w:val="00662A5C"/>
    <w:rsid w:val="006660D4"/>
    <w:rsid w:val="00671288"/>
    <w:rsid w:val="00672772"/>
    <w:rsid w:val="006815EC"/>
    <w:rsid w:val="0068221E"/>
    <w:rsid w:val="00684590"/>
    <w:rsid w:val="00687BA6"/>
    <w:rsid w:val="006926BF"/>
    <w:rsid w:val="00692F8B"/>
    <w:rsid w:val="006931DE"/>
    <w:rsid w:val="006934C7"/>
    <w:rsid w:val="0069510F"/>
    <w:rsid w:val="006A5D22"/>
    <w:rsid w:val="006A6273"/>
    <w:rsid w:val="006B2F20"/>
    <w:rsid w:val="006B4D2C"/>
    <w:rsid w:val="006B6862"/>
    <w:rsid w:val="006B7125"/>
    <w:rsid w:val="006B7A84"/>
    <w:rsid w:val="006B7FFB"/>
    <w:rsid w:val="006C118A"/>
    <w:rsid w:val="006C1EBB"/>
    <w:rsid w:val="006C2227"/>
    <w:rsid w:val="006C27D0"/>
    <w:rsid w:val="006C3956"/>
    <w:rsid w:val="006C4146"/>
    <w:rsid w:val="006D1057"/>
    <w:rsid w:val="006D3DEC"/>
    <w:rsid w:val="006D4472"/>
    <w:rsid w:val="006D57B1"/>
    <w:rsid w:val="006D7B6A"/>
    <w:rsid w:val="006E0A76"/>
    <w:rsid w:val="006F2283"/>
    <w:rsid w:val="006F2DA4"/>
    <w:rsid w:val="006F605C"/>
    <w:rsid w:val="006F6189"/>
    <w:rsid w:val="006F7E63"/>
    <w:rsid w:val="00706203"/>
    <w:rsid w:val="00706C9D"/>
    <w:rsid w:val="00720F06"/>
    <w:rsid w:val="007212B3"/>
    <w:rsid w:val="007217FC"/>
    <w:rsid w:val="00723CDE"/>
    <w:rsid w:val="00725EA2"/>
    <w:rsid w:val="0073018A"/>
    <w:rsid w:val="007320A6"/>
    <w:rsid w:val="007342AA"/>
    <w:rsid w:val="00736EDF"/>
    <w:rsid w:val="00741242"/>
    <w:rsid w:val="007419E1"/>
    <w:rsid w:val="0074429B"/>
    <w:rsid w:val="00744A84"/>
    <w:rsid w:val="00744B74"/>
    <w:rsid w:val="00745238"/>
    <w:rsid w:val="00745F04"/>
    <w:rsid w:val="007468AA"/>
    <w:rsid w:val="00750F1E"/>
    <w:rsid w:val="00753917"/>
    <w:rsid w:val="00755803"/>
    <w:rsid w:val="00755AF9"/>
    <w:rsid w:val="007625BB"/>
    <w:rsid w:val="007653F9"/>
    <w:rsid w:val="00765A70"/>
    <w:rsid w:val="007675A5"/>
    <w:rsid w:val="0076763E"/>
    <w:rsid w:val="00770BAC"/>
    <w:rsid w:val="00774285"/>
    <w:rsid w:val="0077741A"/>
    <w:rsid w:val="00781006"/>
    <w:rsid w:val="0078290E"/>
    <w:rsid w:val="00784F4A"/>
    <w:rsid w:val="00792053"/>
    <w:rsid w:val="0079329E"/>
    <w:rsid w:val="00796324"/>
    <w:rsid w:val="00796417"/>
    <w:rsid w:val="0079661B"/>
    <w:rsid w:val="007997CF"/>
    <w:rsid w:val="007A19C8"/>
    <w:rsid w:val="007A1DEB"/>
    <w:rsid w:val="007A2672"/>
    <w:rsid w:val="007A32E8"/>
    <w:rsid w:val="007A547B"/>
    <w:rsid w:val="007B0585"/>
    <w:rsid w:val="007B4152"/>
    <w:rsid w:val="007B6B5A"/>
    <w:rsid w:val="007B708C"/>
    <w:rsid w:val="007C0805"/>
    <w:rsid w:val="007C1188"/>
    <w:rsid w:val="007C300B"/>
    <w:rsid w:val="007C3479"/>
    <w:rsid w:val="007C766F"/>
    <w:rsid w:val="007C78CE"/>
    <w:rsid w:val="007C7FE9"/>
    <w:rsid w:val="007D60A7"/>
    <w:rsid w:val="007E1520"/>
    <w:rsid w:val="007E5634"/>
    <w:rsid w:val="007F0523"/>
    <w:rsid w:val="007F1BE4"/>
    <w:rsid w:val="007F2BF0"/>
    <w:rsid w:val="007F3585"/>
    <w:rsid w:val="007F41D4"/>
    <w:rsid w:val="007F6165"/>
    <w:rsid w:val="007F751A"/>
    <w:rsid w:val="008016CB"/>
    <w:rsid w:val="00802A93"/>
    <w:rsid w:val="008032B6"/>
    <w:rsid w:val="008045D7"/>
    <w:rsid w:val="00805CC6"/>
    <w:rsid w:val="00805CE4"/>
    <w:rsid w:val="008065B8"/>
    <w:rsid w:val="00810D2D"/>
    <w:rsid w:val="00813299"/>
    <w:rsid w:val="008132B5"/>
    <w:rsid w:val="00813B23"/>
    <w:rsid w:val="00814AD5"/>
    <w:rsid w:val="00815AEE"/>
    <w:rsid w:val="0081732A"/>
    <w:rsid w:val="00820CFA"/>
    <w:rsid w:val="00821C22"/>
    <w:rsid w:val="0082611E"/>
    <w:rsid w:val="008338A0"/>
    <w:rsid w:val="00833C56"/>
    <w:rsid w:val="00837A88"/>
    <w:rsid w:val="00842C2F"/>
    <w:rsid w:val="00845188"/>
    <w:rsid w:val="008459A2"/>
    <w:rsid w:val="0085053E"/>
    <w:rsid w:val="00850D6A"/>
    <w:rsid w:val="00851824"/>
    <w:rsid w:val="00852739"/>
    <w:rsid w:val="008531D9"/>
    <w:rsid w:val="00853BDD"/>
    <w:rsid w:val="00853D56"/>
    <w:rsid w:val="0085582B"/>
    <w:rsid w:val="00860302"/>
    <w:rsid w:val="00862CC7"/>
    <w:rsid w:val="00864FA7"/>
    <w:rsid w:val="00870185"/>
    <w:rsid w:val="008710EC"/>
    <w:rsid w:val="00872B57"/>
    <w:rsid w:val="008738D3"/>
    <w:rsid w:val="0088194E"/>
    <w:rsid w:val="0089088E"/>
    <w:rsid w:val="00891CED"/>
    <w:rsid w:val="0089374A"/>
    <w:rsid w:val="0089521F"/>
    <w:rsid w:val="00895E02"/>
    <w:rsid w:val="00896824"/>
    <w:rsid w:val="008A000A"/>
    <w:rsid w:val="008A0CED"/>
    <w:rsid w:val="008A1142"/>
    <w:rsid w:val="008A6BDB"/>
    <w:rsid w:val="008A6F49"/>
    <w:rsid w:val="008A7F72"/>
    <w:rsid w:val="008B40BB"/>
    <w:rsid w:val="008B589A"/>
    <w:rsid w:val="008B5F0F"/>
    <w:rsid w:val="008B7703"/>
    <w:rsid w:val="008C0035"/>
    <w:rsid w:val="008C099C"/>
    <w:rsid w:val="008C0DE7"/>
    <w:rsid w:val="008C32F2"/>
    <w:rsid w:val="008C4663"/>
    <w:rsid w:val="008C64DB"/>
    <w:rsid w:val="008C65F4"/>
    <w:rsid w:val="008D1057"/>
    <w:rsid w:val="008D17D2"/>
    <w:rsid w:val="008D1FCA"/>
    <w:rsid w:val="008D267A"/>
    <w:rsid w:val="008D29F8"/>
    <w:rsid w:val="008D340D"/>
    <w:rsid w:val="008D36DB"/>
    <w:rsid w:val="008E15CF"/>
    <w:rsid w:val="008E2349"/>
    <w:rsid w:val="008E2F8E"/>
    <w:rsid w:val="008E3E57"/>
    <w:rsid w:val="008E45BC"/>
    <w:rsid w:val="008E4A73"/>
    <w:rsid w:val="008F016A"/>
    <w:rsid w:val="008F31BF"/>
    <w:rsid w:val="00900439"/>
    <w:rsid w:val="00900ED0"/>
    <w:rsid w:val="0090242F"/>
    <w:rsid w:val="00902D5C"/>
    <w:rsid w:val="00902F92"/>
    <w:rsid w:val="00903164"/>
    <w:rsid w:val="009035A4"/>
    <w:rsid w:val="009076BD"/>
    <w:rsid w:val="00910322"/>
    <w:rsid w:val="009117FE"/>
    <w:rsid w:val="009121DC"/>
    <w:rsid w:val="009126FF"/>
    <w:rsid w:val="0091314D"/>
    <w:rsid w:val="009227E3"/>
    <w:rsid w:val="00925A5F"/>
    <w:rsid w:val="00930A0A"/>
    <w:rsid w:val="009325E8"/>
    <w:rsid w:val="00933D24"/>
    <w:rsid w:val="009354FE"/>
    <w:rsid w:val="00936DFF"/>
    <w:rsid w:val="00937A0D"/>
    <w:rsid w:val="0094294A"/>
    <w:rsid w:val="00943340"/>
    <w:rsid w:val="00944E25"/>
    <w:rsid w:val="00945F86"/>
    <w:rsid w:val="00946AAF"/>
    <w:rsid w:val="009506EF"/>
    <w:rsid w:val="009532FE"/>
    <w:rsid w:val="00953C77"/>
    <w:rsid w:val="00953EF0"/>
    <w:rsid w:val="009541FB"/>
    <w:rsid w:val="00954549"/>
    <w:rsid w:val="00956E3D"/>
    <w:rsid w:val="009603D2"/>
    <w:rsid w:val="009612AC"/>
    <w:rsid w:val="00962DEC"/>
    <w:rsid w:val="00963225"/>
    <w:rsid w:val="009658A3"/>
    <w:rsid w:val="00970B0B"/>
    <w:rsid w:val="00972077"/>
    <w:rsid w:val="00973B69"/>
    <w:rsid w:val="00973EB2"/>
    <w:rsid w:val="00974869"/>
    <w:rsid w:val="009754BE"/>
    <w:rsid w:val="00977956"/>
    <w:rsid w:val="00983E04"/>
    <w:rsid w:val="00984D13"/>
    <w:rsid w:val="00985BA4"/>
    <w:rsid w:val="0098669B"/>
    <w:rsid w:val="009867D9"/>
    <w:rsid w:val="00986B41"/>
    <w:rsid w:val="00993959"/>
    <w:rsid w:val="00993ABF"/>
    <w:rsid w:val="00994047"/>
    <w:rsid w:val="009A0DE6"/>
    <w:rsid w:val="009A1069"/>
    <w:rsid w:val="009A1A77"/>
    <w:rsid w:val="009A2528"/>
    <w:rsid w:val="009A2821"/>
    <w:rsid w:val="009A669A"/>
    <w:rsid w:val="009A7087"/>
    <w:rsid w:val="009B0C3A"/>
    <w:rsid w:val="009B1C12"/>
    <w:rsid w:val="009B4E7D"/>
    <w:rsid w:val="009B6980"/>
    <w:rsid w:val="009C031D"/>
    <w:rsid w:val="009C1E84"/>
    <w:rsid w:val="009C2B00"/>
    <w:rsid w:val="009C745B"/>
    <w:rsid w:val="009D03C9"/>
    <w:rsid w:val="009D418A"/>
    <w:rsid w:val="009D41D5"/>
    <w:rsid w:val="009D5544"/>
    <w:rsid w:val="009D5779"/>
    <w:rsid w:val="009E0CC7"/>
    <w:rsid w:val="009E2BE3"/>
    <w:rsid w:val="009E5F2F"/>
    <w:rsid w:val="009E69D2"/>
    <w:rsid w:val="009F1CFB"/>
    <w:rsid w:val="009F2600"/>
    <w:rsid w:val="009F2F78"/>
    <w:rsid w:val="009F7E62"/>
    <w:rsid w:val="009F7F08"/>
    <w:rsid w:val="00A01460"/>
    <w:rsid w:val="00A07E2A"/>
    <w:rsid w:val="00A10EB7"/>
    <w:rsid w:val="00A122D9"/>
    <w:rsid w:val="00A12336"/>
    <w:rsid w:val="00A16FC7"/>
    <w:rsid w:val="00A22389"/>
    <w:rsid w:val="00A22E15"/>
    <w:rsid w:val="00A242BD"/>
    <w:rsid w:val="00A24D0A"/>
    <w:rsid w:val="00A26932"/>
    <w:rsid w:val="00A27DC1"/>
    <w:rsid w:val="00A3179D"/>
    <w:rsid w:val="00A318D6"/>
    <w:rsid w:val="00A32679"/>
    <w:rsid w:val="00A32A3D"/>
    <w:rsid w:val="00A364E2"/>
    <w:rsid w:val="00A37030"/>
    <w:rsid w:val="00A40086"/>
    <w:rsid w:val="00A4715B"/>
    <w:rsid w:val="00A52E06"/>
    <w:rsid w:val="00A60924"/>
    <w:rsid w:val="00A60C86"/>
    <w:rsid w:val="00A62CA1"/>
    <w:rsid w:val="00A62D55"/>
    <w:rsid w:val="00A649B8"/>
    <w:rsid w:val="00A6517C"/>
    <w:rsid w:val="00A65340"/>
    <w:rsid w:val="00A66CF9"/>
    <w:rsid w:val="00A66DF2"/>
    <w:rsid w:val="00A707E4"/>
    <w:rsid w:val="00A716CB"/>
    <w:rsid w:val="00A75F1B"/>
    <w:rsid w:val="00A80628"/>
    <w:rsid w:val="00A81C67"/>
    <w:rsid w:val="00A83707"/>
    <w:rsid w:val="00A83723"/>
    <w:rsid w:val="00A85CC8"/>
    <w:rsid w:val="00A92463"/>
    <w:rsid w:val="00A947DF"/>
    <w:rsid w:val="00A963A4"/>
    <w:rsid w:val="00AA3A74"/>
    <w:rsid w:val="00AA4D25"/>
    <w:rsid w:val="00AA67D3"/>
    <w:rsid w:val="00AA7606"/>
    <w:rsid w:val="00AB1A9A"/>
    <w:rsid w:val="00AB2E48"/>
    <w:rsid w:val="00AB4253"/>
    <w:rsid w:val="00AB5EB8"/>
    <w:rsid w:val="00AB5FFF"/>
    <w:rsid w:val="00AB71B6"/>
    <w:rsid w:val="00AC0F4C"/>
    <w:rsid w:val="00AC4227"/>
    <w:rsid w:val="00AC605C"/>
    <w:rsid w:val="00AC70CD"/>
    <w:rsid w:val="00AD044D"/>
    <w:rsid w:val="00AD07A0"/>
    <w:rsid w:val="00AD0C16"/>
    <w:rsid w:val="00AD120B"/>
    <w:rsid w:val="00AD1B36"/>
    <w:rsid w:val="00AD2ED5"/>
    <w:rsid w:val="00AD77B9"/>
    <w:rsid w:val="00AD79D6"/>
    <w:rsid w:val="00AE1AE0"/>
    <w:rsid w:val="00AE2CF1"/>
    <w:rsid w:val="00AE4B74"/>
    <w:rsid w:val="00AE4B8C"/>
    <w:rsid w:val="00AE743D"/>
    <w:rsid w:val="00AE7D1E"/>
    <w:rsid w:val="00AE7E43"/>
    <w:rsid w:val="00AF2CFD"/>
    <w:rsid w:val="00AF32B4"/>
    <w:rsid w:val="00AF37BF"/>
    <w:rsid w:val="00AF4072"/>
    <w:rsid w:val="00AF4A2A"/>
    <w:rsid w:val="00AF506D"/>
    <w:rsid w:val="00AF52C9"/>
    <w:rsid w:val="00AF58A5"/>
    <w:rsid w:val="00AF6CE5"/>
    <w:rsid w:val="00AF70F2"/>
    <w:rsid w:val="00B0303A"/>
    <w:rsid w:val="00B04AFF"/>
    <w:rsid w:val="00B04BB6"/>
    <w:rsid w:val="00B05A74"/>
    <w:rsid w:val="00B061D5"/>
    <w:rsid w:val="00B11701"/>
    <w:rsid w:val="00B122BE"/>
    <w:rsid w:val="00B15F60"/>
    <w:rsid w:val="00B16654"/>
    <w:rsid w:val="00B16E03"/>
    <w:rsid w:val="00B17475"/>
    <w:rsid w:val="00B22EBE"/>
    <w:rsid w:val="00B2579C"/>
    <w:rsid w:val="00B26F3B"/>
    <w:rsid w:val="00B32F51"/>
    <w:rsid w:val="00B339A3"/>
    <w:rsid w:val="00B35D9E"/>
    <w:rsid w:val="00B42DE1"/>
    <w:rsid w:val="00B433E6"/>
    <w:rsid w:val="00B45D44"/>
    <w:rsid w:val="00B473E8"/>
    <w:rsid w:val="00B50780"/>
    <w:rsid w:val="00B54543"/>
    <w:rsid w:val="00B558F9"/>
    <w:rsid w:val="00B5649D"/>
    <w:rsid w:val="00B57944"/>
    <w:rsid w:val="00B6044E"/>
    <w:rsid w:val="00B60759"/>
    <w:rsid w:val="00B61187"/>
    <w:rsid w:val="00B6197F"/>
    <w:rsid w:val="00B61C67"/>
    <w:rsid w:val="00B63631"/>
    <w:rsid w:val="00B647A5"/>
    <w:rsid w:val="00B66154"/>
    <w:rsid w:val="00B6663B"/>
    <w:rsid w:val="00B67974"/>
    <w:rsid w:val="00B67E0C"/>
    <w:rsid w:val="00B67E45"/>
    <w:rsid w:val="00B70C19"/>
    <w:rsid w:val="00B72EE6"/>
    <w:rsid w:val="00B72FDC"/>
    <w:rsid w:val="00B75B84"/>
    <w:rsid w:val="00B76EC4"/>
    <w:rsid w:val="00B80054"/>
    <w:rsid w:val="00B8314A"/>
    <w:rsid w:val="00B85E06"/>
    <w:rsid w:val="00B86116"/>
    <w:rsid w:val="00B86B1C"/>
    <w:rsid w:val="00B91287"/>
    <w:rsid w:val="00B931B2"/>
    <w:rsid w:val="00BA037D"/>
    <w:rsid w:val="00BA2448"/>
    <w:rsid w:val="00BA2479"/>
    <w:rsid w:val="00BA2AEF"/>
    <w:rsid w:val="00BA40CF"/>
    <w:rsid w:val="00BA61DF"/>
    <w:rsid w:val="00BA6A4D"/>
    <w:rsid w:val="00BB2A91"/>
    <w:rsid w:val="00BB398D"/>
    <w:rsid w:val="00BB4C04"/>
    <w:rsid w:val="00BB79E8"/>
    <w:rsid w:val="00BC205C"/>
    <w:rsid w:val="00BC2C66"/>
    <w:rsid w:val="00BC362D"/>
    <w:rsid w:val="00BC5E93"/>
    <w:rsid w:val="00BC6B06"/>
    <w:rsid w:val="00BD19BC"/>
    <w:rsid w:val="00BE00A9"/>
    <w:rsid w:val="00BE08A6"/>
    <w:rsid w:val="00BE0D3C"/>
    <w:rsid w:val="00BE1155"/>
    <w:rsid w:val="00BE3747"/>
    <w:rsid w:val="00BE560E"/>
    <w:rsid w:val="00BE564F"/>
    <w:rsid w:val="00BE5FD4"/>
    <w:rsid w:val="00BE6B45"/>
    <w:rsid w:val="00BE70E8"/>
    <w:rsid w:val="00BF0C2A"/>
    <w:rsid w:val="00BF42E5"/>
    <w:rsid w:val="00BF43F7"/>
    <w:rsid w:val="00BF5366"/>
    <w:rsid w:val="00BF5BF6"/>
    <w:rsid w:val="00BF773A"/>
    <w:rsid w:val="00BF7F9B"/>
    <w:rsid w:val="00C05380"/>
    <w:rsid w:val="00C0712F"/>
    <w:rsid w:val="00C10433"/>
    <w:rsid w:val="00C10EF4"/>
    <w:rsid w:val="00C11BC2"/>
    <w:rsid w:val="00C1699B"/>
    <w:rsid w:val="00C16B12"/>
    <w:rsid w:val="00C20AEC"/>
    <w:rsid w:val="00C2198A"/>
    <w:rsid w:val="00C22CDD"/>
    <w:rsid w:val="00C24822"/>
    <w:rsid w:val="00C2530C"/>
    <w:rsid w:val="00C254FF"/>
    <w:rsid w:val="00C26D8C"/>
    <w:rsid w:val="00C27D61"/>
    <w:rsid w:val="00C30CDF"/>
    <w:rsid w:val="00C3129A"/>
    <w:rsid w:val="00C3201C"/>
    <w:rsid w:val="00C32B60"/>
    <w:rsid w:val="00C34D04"/>
    <w:rsid w:val="00C36AA6"/>
    <w:rsid w:val="00C41E73"/>
    <w:rsid w:val="00C45752"/>
    <w:rsid w:val="00C54D3B"/>
    <w:rsid w:val="00C636AB"/>
    <w:rsid w:val="00C64E7F"/>
    <w:rsid w:val="00C72A44"/>
    <w:rsid w:val="00C74C87"/>
    <w:rsid w:val="00C755B1"/>
    <w:rsid w:val="00C76724"/>
    <w:rsid w:val="00C76AD9"/>
    <w:rsid w:val="00C76B54"/>
    <w:rsid w:val="00C85F0D"/>
    <w:rsid w:val="00C878C8"/>
    <w:rsid w:val="00C901EE"/>
    <w:rsid w:val="00C92657"/>
    <w:rsid w:val="00C92909"/>
    <w:rsid w:val="00C93192"/>
    <w:rsid w:val="00C94828"/>
    <w:rsid w:val="00C94B9E"/>
    <w:rsid w:val="00C94F7C"/>
    <w:rsid w:val="00C95BCB"/>
    <w:rsid w:val="00CA1DE4"/>
    <w:rsid w:val="00CA2CF0"/>
    <w:rsid w:val="00CA3AF7"/>
    <w:rsid w:val="00CA3B94"/>
    <w:rsid w:val="00CA5851"/>
    <w:rsid w:val="00CB09C0"/>
    <w:rsid w:val="00CB2BFE"/>
    <w:rsid w:val="00CB35E7"/>
    <w:rsid w:val="00CB3F26"/>
    <w:rsid w:val="00CB5CB2"/>
    <w:rsid w:val="00CB7B86"/>
    <w:rsid w:val="00CC0B07"/>
    <w:rsid w:val="00CC13D5"/>
    <w:rsid w:val="00CC2F35"/>
    <w:rsid w:val="00CC5D2A"/>
    <w:rsid w:val="00CC6241"/>
    <w:rsid w:val="00CD38AD"/>
    <w:rsid w:val="00CD4BEC"/>
    <w:rsid w:val="00CD73F0"/>
    <w:rsid w:val="00CE166C"/>
    <w:rsid w:val="00CE47D3"/>
    <w:rsid w:val="00CE4C63"/>
    <w:rsid w:val="00CE5734"/>
    <w:rsid w:val="00CE5E87"/>
    <w:rsid w:val="00CE7A72"/>
    <w:rsid w:val="00CE7CF5"/>
    <w:rsid w:val="00CF054D"/>
    <w:rsid w:val="00CF05AC"/>
    <w:rsid w:val="00CF085C"/>
    <w:rsid w:val="00CF1138"/>
    <w:rsid w:val="00CF3B2E"/>
    <w:rsid w:val="00CF3D63"/>
    <w:rsid w:val="00CF4E7A"/>
    <w:rsid w:val="00CF58C8"/>
    <w:rsid w:val="00D03C91"/>
    <w:rsid w:val="00D06894"/>
    <w:rsid w:val="00D12494"/>
    <w:rsid w:val="00D15740"/>
    <w:rsid w:val="00D172DC"/>
    <w:rsid w:val="00D175F6"/>
    <w:rsid w:val="00D17AD4"/>
    <w:rsid w:val="00D17AFD"/>
    <w:rsid w:val="00D23A16"/>
    <w:rsid w:val="00D23BCE"/>
    <w:rsid w:val="00D2590D"/>
    <w:rsid w:val="00D3051F"/>
    <w:rsid w:val="00D34418"/>
    <w:rsid w:val="00D36F9B"/>
    <w:rsid w:val="00D37146"/>
    <w:rsid w:val="00D40F43"/>
    <w:rsid w:val="00D43113"/>
    <w:rsid w:val="00D5015B"/>
    <w:rsid w:val="00D52821"/>
    <w:rsid w:val="00D52C2B"/>
    <w:rsid w:val="00D53749"/>
    <w:rsid w:val="00D541BA"/>
    <w:rsid w:val="00D57A64"/>
    <w:rsid w:val="00D63A79"/>
    <w:rsid w:val="00D64882"/>
    <w:rsid w:val="00D70573"/>
    <w:rsid w:val="00D72341"/>
    <w:rsid w:val="00D73227"/>
    <w:rsid w:val="00D7624B"/>
    <w:rsid w:val="00D76289"/>
    <w:rsid w:val="00D7696C"/>
    <w:rsid w:val="00D81365"/>
    <w:rsid w:val="00D84272"/>
    <w:rsid w:val="00D856E2"/>
    <w:rsid w:val="00D90568"/>
    <w:rsid w:val="00D90BF0"/>
    <w:rsid w:val="00D90D88"/>
    <w:rsid w:val="00D91D97"/>
    <w:rsid w:val="00D9627C"/>
    <w:rsid w:val="00D96842"/>
    <w:rsid w:val="00D97D06"/>
    <w:rsid w:val="00DA1A00"/>
    <w:rsid w:val="00DA656A"/>
    <w:rsid w:val="00DB2B47"/>
    <w:rsid w:val="00DB3BF9"/>
    <w:rsid w:val="00DB4B1B"/>
    <w:rsid w:val="00DB59B4"/>
    <w:rsid w:val="00DB63DB"/>
    <w:rsid w:val="00DC0615"/>
    <w:rsid w:val="00DC4553"/>
    <w:rsid w:val="00DC685B"/>
    <w:rsid w:val="00DC712F"/>
    <w:rsid w:val="00DD0E3B"/>
    <w:rsid w:val="00DD1239"/>
    <w:rsid w:val="00DD2220"/>
    <w:rsid w:val="00DD462C"/>
    <w:rsid w:val="00DD49F3"/>
    <w:rsid w:val="00DD5953"/>
    <w:rsid w:val="00DE093D"/>
    <w:rsid w:val="00DE1DC3"/>
    <w:rsid w:val="00DE3E3A"/>
    <w:rsid w:val="00DE5118"/>
    <w:rsid w:val="00DE64A2"/>
    <w:rsid w:val="00DE7CCA"/>
    <w:rsid w:val="00DF0B05"/>
    <w:rsid w:val="00DF2A9C"/>
    <w:rsid w:val="00DF3937"/>
    <w:rsid w:val="00DF40E9"/>
    <w:rsid w:val="00DF5CCA"/>
    <w:rsid w:val="00DF5F9B"/>
    <w:rsid w:val="00DF6FEB"/>
    <w:rsid w:val="00E01AF8"/>
    <w:rsid w:val="00E01C88"/>
    <w:rsid w:val="00E02FCE"/>
    <w:rsid w:val="00E03F5D"/>
    <w:rsid w:val="00E0518C"/>
    <w:rsid w:val="00E07D57"/>
    <w:rsid w:val="00E07F2C"/>
    <w:rsid w:val="00E10FBD"/>
    <w:rsid w:val="00E139A3"/>
    <w:rsid w:val="00E1570D"/>
    <w:rsid w:val="00E17CF2"/>
    <w:rsid w:val="00E205B8"/>
    <w:rsid w:val="00E20604"/>
    <w:rsid w:val="00E2132D"/>
    <w:rsid w:val="00E21825"/>
    <w:rsid w:val="00E22367"/>
    <w:rsid w:val="00E27811"/>
    <w:rsid w:val="00E27D68"/>
    <w:rsid w:val="00E33BAF"/>
    <w:rsid w:val="00E37197"/>
    <w:rsid w:val="00E40493"/>
    <w:rsid w:val="00E41F1C"/>
    <w:rsid w:val="00E42345"/>
    <w:rsid w:val="00E43ACA"/>
    <w:rsid w:val="00E44072"/>
    <w:rsid w:val="00E4450B"/>
    <w:rsid w:val="00E45456"/>
    <w:rsid w:val="00E4645C"/>
    <w:rsid w:val="00E470CB"/>
    <w:rsid w:val="00E47E53"/>
    <w:rsid w:val="00E510F3"/>
    <w:rsid w:val="00E526D2"/>
    <w:rsid w:val="00E54298"/>
    <w:rsid w:val="00E55EB8"/>
    <w:rsid w:val="00E56917"/>
    <w:rsid w:val="00E63253"/>
    <w:rsid w:val="00E6376D"/>
    <w:rsid w:val="00E64CED"/>
    <w:rsid w:val="00E65D64"/>
    <w:rsid w:val="00E663FF"/>
    <w:rsid w:val="00E66638"/>
    <w:rsid w:val="00E66B6C"/>
    <w:rsid w:val="00E72E81"/>
    <w:rsid w:val="00E73F4C"/>
    <w:rsid w:val="00E758CF"/>
    <w:rsid w:val="00E82244"/>
    <w:rsid w:val="00E84349"/>
    <w:rsid w:val="00E84532"/>
    <w:rsid w:val="00E86F1C"/>
    <w:rsid w:val="00E8741F"/>
    <w:rsid w:val="00E91EBB"/>
    <w:rsid w:val="00E91F1A"/>
    <w:rsid w:val="00E92379"/>
    <w:rsid w:val="00E9280B"/>
    <w:rsid w:val="00E95B6C"/>
    <w:rsid w:val="00E9664D"/>
    <w:rsid w:val="00EA092E"/>
    <w:rsid w:val="00EA4BA2"/>
    <w:rsid w:val="00EA5FDF"/>
    <w:rsid w:val="00EB315B"/>
    <w:rsid w:val="00EB3DE0"/>
    <w:rsid w:val="00EB623E"/>
    <w:rsid w:val="00EB66EF"/>
    <w:rsid w:val="00EB6FA1"/>
    <w:rsid w:val="00EC187E"/>
    <w:rsid w:val="00EC2236"/>
    <w:rsid w:val="00EC257A"/>
    <w:rsid w:val="00EC2885"/>
    <w:rsid w:val="00EC2C89"/>
    <w:rsid w:val="00EC3471"/>
    <w:rsid w:val="00EC3E6C"/>
    <w:rsid w:val="00EC40DA"/>
    <w:rsid w:val="00EC5486"/>
    <w:rsid w:val="00EC6048"/>
    <w:rsid w:val="00EC65A7"/>
    <w:rsid w:val="00EC6F8D"/>
    <w:rsid w:val="00EC7229"/>
    <w:rsid w:val="00ED3A1E"/>
    <w:rsid w:val="00ED653C"/>
    <w:rsid w:val="00EE1A21"/>
    <w:rsid w:val="00EE24AA"/>
    <w:rsid w:val="00EE299E"/>
    <w:rsid w:val="00EE2AAF"/>
    <w:rsid w:val="00EE3F4B"/>
    <w:rsid w:val="00EF13A9"/>
    <w:rsid w:val="00EF46BD"/>
    <w:rsid w:val="00EF498B"/>
    <w:rsid w:val="00EF6004"/>
    <w:rsid w:val="00EF67C1"/>
    <w:rsid w:val="00F01ABF"/>
    <w:rsid w:val="00F02412"/>
    <w:rsid w:val="00F03C56"/>
    <w:rsid w:val="00F06ABE"/>
    <w:rsid w:val="00F07689"/>
    <w:rsid w:val="00F07D1C"/>
    <w:rsid w:val="00F123D0"/>
    <w:rsid w:val="00F13241"/>
    <w:rsid w:val="00F137C7"/>
    <w:rsid w:val="00F13D3A"/>
    <w:rsid w:val="00F1727E"/>
    <w:rsid w:val="00F205F2"/>
    <w:rsid w:val="00F2157C"/>
    <w:rsid w:val="00F22AAC"/>
    <w:rsid w:val="00F25626"/>
    <w:rsid w:val="00F26111"/>
    <w:rsid w:val="00F303F2"/>
    <w:rsid w:val="00F315C0"/>
    <w:rsid w:val="00F37A80"/>
    <w:rsid w:val="00F437C8"/>
    <w:rsid w:val="00F46C28"/>
    <w:rsid w:val="00F472A9"/>
    <w:rsid w:val="00F47B32"/>
    <w:rsid w:val="00F5119C"/>
    <w:rsid w:val="00F54547"/>
    <w:rsid w:val="00F5768D"/>
    <w:rsid w:val="00F610E8"/>
    <w:rsid w:val="00F61875"/>
    <w:rsid w:val="00F6280E"/>
    <w:rsid w:val="00F64375"/>
    <w:rsid w:val="00F65D09"/>
    <w:rsid w:val="00F66445"/>
    <w:rsid w:val="00F665D1"/>
    <w:rsid w:val="00F71126"/>
    <w:rsid w:val="00F71601"/>
    <w:rsid w:val="00F71790"/>
    <w:rsid w:val="00F763F0"/>
    <w:rsid w:val="00F806D3"/>
    <w:rsid w:val="00F808CA"/>
    <w:rsid w:val="00F81B7E"/>
    <w:rsid w:val="00F86F30"/>
    <w:rsid w:val="00F90BBC"/>
    <w:rsid w:val="00F92F37"/>
    <w:rsid w:val="00F945A3"/>
    <w:rsid w:val="00FA253B"/>
    <w:rsid w:val="00FA482E"/>
    <w:rsid w:val="00FA70F5"/>
    <w:rsid w:val="00FB1C02"/>
    <w:rsid w:val="00FB3781"/>
    <w:rsid w:val="00FC4A82"/>
    <w:rsid w:val="00FC653F"/>
    <w:rsid w:val="00FC6F97"/>
    <w:rsid w:val="00FC791A"/>
    <w:rsid w:val="00FD0541"/>
    <w:rsid w:val="00FD15C7"/>
    <w:rsid w:val="00FD5B73"/>
    <w:rsid w:val="00FD5D94"/>
    <w:rsid w:val="00FE00F1"/>
    <w:rsid w:val="00FE0E3E"/>
    <w:rsid w:val="00FE2024"/>
    <w:rsid w:val="00FE3B92"/>
    <w:rsid w:val="00FE710C"/>
    <w:rsid w:val="00FE72F1"/>
    <w:rsid w:val="00FF5494"/>
    <w:rsid w:val="00FF6627"/>
    <w:rsid w:val="00FF7909"/>
    <w:rsid w:val="0113A4B3"/>
    <w:rsid w:val="012024CC"/>
    <w:rsid w:val="012153BA"/>
    <w:rsid w:val="022F4E8E"/>
    <w:rsid w:val="02732F75"/>
    <w:rsid w:val="0281A0B9"/>
    <w:rsid w:val="02C6E0B9"/>
    <w:rsid w:val="032CC1BB"/>
    <w:rsid w:val="03439F6E"/>
    <w:rsid w:val="0362FF03"/>
    <w:rsid w:val="046D4AF7"/>
    <w:rsid w:val="046D6F7F"/>
    <w:rsid w:val="04FE036F"/>
    <w:rsid w:val="0531A77E"/>
    <w:rsid w:val="060E37DA"/>
    <w:rsid w:val="06506C08"/>
    <w:rsid w:val="06581CE3"/>
    <w:rsid w:val="065F57A4"/>
    <w:rsid w:val="06F6AA05"/>
    <w:rsid w:val="072867A9"/>
    <w:rsid w:val="074C1EBE"/>
    <w:rsid w:val="082500F3"/>
    <w:rsid w:val="085FC826"/>
    <w:rsid w:val="08834EA0"/>
    <w:rsid w:val="08F246FF"/>
    <w:rsid w:val="0919AC0F"/>
    <w:rsid w:val="09BA8E99"/>
    <w:rsid w:val="0A793B09"/>
    <w:rsid w:val="0ABCAE1A"/>
    <w:rsid w:val="0BC452B7"/>
    <w:rsid w:val="0BE07729"/>
    <w:rsid w:val="0C2527B0"/>
    <w:rsid w:val="0C2DF322"/>
    <w:rsid w:val="0D0D4B49"/>
    <w:rsid w:val="0D1BD8EE"/>
    <w:rsid w:val="0DA0F73D"/>
    <w:rsid w:val="0E4CF2AA"/>
    <w:rsid w:val="0E54F5CF"/>
    <w:rsid w:val="0E6DB54A"/>
    <w:rsid w:val="0EE7A390"/>
    <w:rsid w:val="10869AD1"/>
    <w:rsid w:val="10926E2E"/>
    <w:rsid w:val="10AF800E"/>
    <w:rsid w:val="10C4B954"/>
    <w:rsid w:val="10DF431F"/>
    <w:rsid w:val="10EE4A68"/>
    <w:rsid w:val="10F8AC13"/>
    <w:rsid w:val="11F9284C"/>
    <w:rsid w:val="12A55CB2"/>
    <w:rsid w:val="12BE86EA"/>
    <w:rsid w:val="1318B999"/>
    <w:rsid w:val="1367ACEC"/>
    <w:rsid w:val="136F39C0"/>
    <w:rsid w:val="13A18445"/>
    <w:rsid w:val="13B28F67"/>
    <w:rsid w:val="13B67677"/>
    <w:rsid w:val="142C694D"/>
    <w:rsid w:val="1482AB2C"/>
    <w:rsid w:val="14AABD7B"/>
    <w:rsid w:val="14F7FD88"/>
    <w:rsid w:val="158DEA59"/>
    <w:rsid w:val="15D2DB05"/>
    <w:rsid w:val="160158C5"/>
    <w:rsid w:val="176B8874"/>
    <w:rsid w:val="18415394"/>
    <w:rsid w:val="186C91AB"/>
    <w:rsid w:val="1888AB99"/>
    <w:rsid w:val="1919CD12"/>
    <w:rsid w:val="194DEF47"/>
    <w:rsid w:val="197585D8"/>
    <w:rsid w:val="19882AD1"/>
    <w:rsid w:val="1997FF03"/>
    <w:rsid w:val="19E2915D"/>
    <w:rsid w:val="1A957724"/>
    <w:rsid w:val="1AABE062"/>
    <w:rsid w:val="1AB5F6B1"/>
    <w:rsid w:val="1B112E86"/>
    <w:rsid w:val="1B1560DB"/>
    <w:rsid w:val="1C2B5506"/>
    <w:rsid w:val="1C400DD2"/>
    <w:rsid w:val="1CBDB9E7"/>
    <w:rsid w:val="1CDC9CC7"/>
    <w:rsid w:val="1D1B24DE"/>
    <w:rsid w:val="1D5A149D"/>
    <w:rsid w:val="1E27F9A9"/>
    <w:rsid w:val="1ECEC9E1"/>
    <w:rsid w:val="1ED07A00"/>
    <w:rsid w:val="1F84C51E"/>
    <w:rsid w:val="1F9D3F35"/>
    <w:rsid w:val="1FD945E5"/>
    <w:rsid w:val="216F25C8"/>
    <w:rsid w:val="21D8E287"/>
    <w:rsid w:val="221AF3E7"/>
    <w:rsid w:val="222F55C7"/>
    <w:rsid w:val="22951B67"/>
    <w:rsid w:val="22DF497F"/>
    <w:rsid w:val="230D5FC9"/>
    <w:rsid w:val="23D02E32"/>
    <w:rsid w:val="23E0F5EF"/>
    <w:rsid w:val="23F4D331"/>
    <w:rsid w:val="2400ABF1"/>
    <w:rsid w:val="24131E99"/>
    <w:rsid w:val="2455E796"/>
    <w:rsid w:val="2490DF94"/>
    <w:rsid w:val="24D011C9"/>
    <w:rsid w:val="250B791F"/>
    <w:rsid w:val="251A9BD4"/>
    <w:rsid w:val="2532BE7A"/>
    <w:rsid w:val="253B8844"/>
    <w:rsid w:val="25F5A9C5"/>
    <w:rsid w:val="2606D676"/>
    <w:rsid w:val="2659F2B4"/>
    <w:rsid w:val="26EFA173"/>
    <w:rsid w:val="27150161"/>
    <w:rsid w:val="27747A49"/>
    <w:rsid w:val="279AA332"/>
    <w:rsid w:val="27E80986"/>
    <w:rsid w:val="286E69C7"/>
    <w:rsid w:val="288AE309"/>
    <w:rsid w:val="28E4CA52"/>
    <w:rsid w:val="29E8BB27"/>
    <w:rsid w:val="2B07F34A"/>
    <w:rsid w:val="2B278B1B"/>
    <w:rsid w:val="2B57E3C4"/>
    <w:rsid w:val="2B5DF03A"/>
    <w:rsid w:val="2B5E81D3"/>
    <w:rsid w:val="2B729400"/>
    <w:rsid w:val="2B7B3C8A"/>
    <w:rsid w:val="2B7CF7F5"/>
    <w:rsid w:val="2BC736EB"/>
    <w:rsid w:val="2BE00A51"/>
    <w:rsid w:val="2C0F6FC5"/>
    <w:rsid w:val="2CC70D62"/>
    <w:rsid w:val="2D0CA365"/>
    <w:rsid w:val="2D1F3E85"/>
    <w:rsid w:val="2D6670A7"/>
    <w:rsid w:val="2DB0E444"/>
    <w:rsid w:val="2DD415E2"/>
    <w:rsid w:val="2E065B34"/>
    <w:rsid w:val="2E558416"/>
    <w:rsid w:val="2E5F4C87"/>
    <w:rsid w:val="2EC10AA2"/>
    <w:rsid w:val="2F30E95C"/>
    <w:rsid w:val="2F5A144D"/>
    <w:rsid w:val="2F688C63"/>
    <w:rsid w:val="2F6CAC08"/>
    <w:rsid w:val="2FEC9E6C"/>
    <w:rsid w:val="2FF0C8EB"/>
    <w:rsid w:val="309C3764"/>
    <w:rsid w:val="30DF6D9A"/>
    <w:rsid w:val="31292BA9"/>
    <w:rsid w:val="31A6CD28"/>
    <w:rsid w:val="3283D062"/>
    <w:rsid w:val="32DEA0D3"/>
    <w:rsid w:val="33903327"/>
    <w:rsid w:val="339E7C28"/>
    <w:rsid w:val="33BFCE3C"/>
    <w:rsid w:val="33FD1CA8"/>
    <w:rsid w:val="34281AF2"/>
    <w:rsid w:val="3473C814"/>
    <w:rsid w:val="34DC24E3"/>
    <w:rsid w:val="35011480"/>
    <w:rsid w:val="35326A84"/>
    <w:rsid w:val="35BD98B0"/>
    <w:rsid w:val="3822A1D3"/>
    <w:rsid w:val="397D73C0"/>
    <w:rsid w:val="39C31E12"/>
    <w:rsid w:val="3A15A589"/>
    <w:rsid w:val="3A4E8318"/>
    <w:rsid w:val="3A88278F"/>
    <w:rsid w:val="3AA10F22"/>
    <w:rsid w:val="3AE32B75"/>
    <w:rsid w:val="3B535A0A"/>
    <w:rsid w:val="3BB1F548"/>
    <w:rsid w:val="3C7F7FB7"/>
    <w:rsid w:val="3CE7B579"/>
    <w:rsid w:val="3D16D6AD"/>
    <w:rsid w:val="3D3376E6"/>
    <w:rsid w:val="3DD6B370"/>
    <w:rsid w:val="3E63D5E1"/>
    <w:rsid w:val="3EA22729"/>
    <w:rsid w:val="3EA3E207"/>
    <w:rsid w:val="3F0FC176"/>
    <w:rsid w:val="3F24ECB3"/>
    <w:rsid w:val="3F987039"/>
    <w:rsid w:val="3FA9B0F8"/>
    <w:rsid w:val="403CFAC8"/>
    <w:rsid w:val="4049A0E0"/>
    <w:rsid w:val="405A3C79"/>
    <w:rsid w:val="405E1E15"/>
    <w:rsid w:val="40756334"/>
    <w:rsid w:val="412B1895"/>
    <w:rsid w:val="412F1B43"/>
    <w:rsid w:val="412FA42B"/>
    <w:rsid w:val="415DEBC6"/>
    <w:rsid w:val="4190FB55"/>
    <w:rsid w:val="41E5F582"/>
    <w:rsid w:val="41F222D0"/>
    <w:rsid w:val="41FF81D2"/>
    <w:rsid w:val="424DD664"/>
    <w:rsid w:val="42A8639B"/>
    <w:rsid w:val="42D62B41"/>
    <w:rsid w:val="42E3C2DE"/>
    <w:rsid w:val="43117A5A"/>
    <w:rsid w:val="4334806F"/>
    <w:rsid w:val="43DF2241"/>
    <w:rsid w:val="43F11321"/>
    <w:rsid w:val="4412ACE8"/>
    <w:rsid w:val="4449B419"/>
    <w:rsid w:val="445FF11B"/>
    <w:rsid w:val="44BF2E5E"/>
    <w:rsid w:val="44D91388"/>
    <w:rsid w:val="4500519D"/>
    <w:rsid w:val="454C8CE3"/>
    <w:rsid w:val="45599887"/>
    <w:rsid w:val="4560897E"/>
    <w:rsid w:val="4567A840"/>
    <w:rsid w:val="457F6B1C"/>
    <w:rsid w:val="45ABFE62"/>
    <w:rsid w:val="45BC9A7C"/>
    <w:rsid w:val="45CF813A"/>
    <w:rsid w:val="461A37BC"/>
    <w:rsid w:val="46CDBBE3"/>
    <w:rsid w:val="46D21B1B"/>
    <w:rsid w:val="4707DDD9"/>
    <w:rsid w:val="472DA251"/>
    <w:rsid w:val="47391E16"/>
    <w:rsid w:val="4751803D"/>
    <w:rsid w:val="4776E3EF"/>
    <w:rsid w:val="4784D601"/>
    <w:rsid w:val="47930DB5"/>
    <w:rsid w:val="488C1567"/>
    <w:rsid w:val="49614F10"/>
    <w:rsid w:val="49BD9628"/>
    <w:rsid w:val="49D5FB86"/>
    <w:rsid w:val="4A665DB4"/>
    <w:rsid w:val="4B994976"/>
    <w:rsid w:val="4C84DD61"/>
    <w:rsid w:val="4D477DF8"/>
    <w:rsid w:val="4D6EA5D5"/>
    <w:rsid w:val="4D9DD578"/>
    <w:rsid w:val="4DEC3C62"/>
    <w:rsid w:val="4E00A4E0"/>
    <w:rsid w:val="4E52B256"/>
    <w:rsid w:val="4EF421E1"/>
    <w:rsid w:val="503FC26C"/>
    <w:rsid w:val="507A0033"/>
    <w:rsid w:val="508AD2CE"/>
    <w:rsid w:val="50B6C2B7"/>
    <w:rsid w:val="511C7EA3"/>
    <w:rsid w:val="5148770A"/>
    <w:rsid w:val="518442C2"/>
    <w:rsid w:val="52D1BBB0"/>
    <w:rsid w:val="530E2108"/>
    <w:rsid w:val="53150DED"/>
    <w:rsid w:val="53FA2DB7"/>
    <w:rsid w:val="541F71FF"/>
    <w:rsid w:val="54DE8805"/>
    <w:rsid w:val="5500A9B4"/>
    <w:rsid w:val="55234EB2"/>
    <w:rsid w:val="564D70AF"/>
    <w:rsid w:val="568C7676"/>
    <w:rsid w:val="56BED153"/>
    <w:rsid w:val="56C7C26A"/>
    <w:rsid w:val="572BB779"/>
    <w:rsid w:val="5740174D"/>
    <w:rsid w:val="5765DA48"/>
    <w:rsid w:val="579A7E42"/>
    <w:rsid w:val="57C1B999"/>
    <w:rsid w:val="57DF9EA7"/>
    <w:rsid w:val="5889F986"/>
    <w:rsid w:val="58A97D51"/>
    <w:rsid w:val="58AC261C"/>
    <w:rsid w:val="5A5E5AC3"/>
    <w:rsid w:val="5A6A5EF7"/>
    <w:rsid w:val="5A8C9D2C"/>
    <w:rsid w:val="5ABBD65E"/>
    <w:rsid w:val="5ADB8BEB"/>
    <w:rsid w:val="5AF58C5E"/>
    <w:rsid w:val="5BA83A92"/>
    <w:rsid w:val="5BBDB521"/>
    <w:rsid w:val="5BE9ED22"/>
    <w:rsid w:val="5C7B1BB5"/>
    <w:rsid w:val="5D1788D6"/>
    <w:rsid w:val="5D380043"/>
    <w:rsid w:val="5D584E4B"/>
    <w:rsid w:val="5D78A66E"/>
    <w:rsid w:val="5D9A8887"/>
    <w:rsid w:val="5DC5DAFB"/>
    <w:rsid w:val="5DFE3BF9"/>
    <w:rsid w:val="5E1184B1"/>
    <w:rsid w:val="5E5555D6"/>
    <w:rsid w:val="5E7BF807"/>
    <w:rsid w:val="5E94F307"/>
    <w:rsid w:val="5E9E79F7"/>
    <w:rsid w:val="5ED40AF8"/>
    <w:rsid w:val="5EF3D5D5"/>
    <w:rsid w:val="5F160472"/>
    <w:rsid w:val="60736BF1"/>
    <w:rsid w:val="60D0A20C"/>
    <w:rsid w:val="619A1522"/>
    <w:rsid w:val="61C2DD8F"/>
    <w:rsid w:val="6229ADDC"/>
    <w:rsid w:val="62A44A21"/>
    <w:rsid w:val="62AEACE2"/>
    <w:rsid w:val="62CCDC0E"/>
    <w:rsid w:val="6375C3CE"/>
    <w:rsid w:val="63B9FA7D"/>
    <w:rsid w:val="654DF336"/>
    <w:rsid w:val="6562A8E9"/>
    <w:rsid w:val="65AB6C24"/>
    <w:rsid w:val="65BB5522"/>
    <w:rsid w:val="65D4340B"/>
    <w:rsid w:val="65D9CEAA"/>
    <w:rsid w:val="6607FD53"/>
    <w:rsid w:val="662D128C"/>
    <w:rsid w:val="663EE271"/>
    <w:rsid w:val="669EAFA2"/>
    <w:rsid w:val="66A1654E"/>
    <w:rsid w:val="66A16936"/>
    <w:rsid w:val="66F47FEF"/>
    <w:rsid w:val="6767CF88"/>
    <w:rsid w:val="67B6024E"/>
    <w:rsid w:val="682DC8D1"/>
    <w:rsid w:val="6861C216"/>
    <w:rsid w:val="696F7FD4"/>
    <w:rsid w:val="69A934A6"/>
    <w:rsid w:val="69DCD714"/>
    <w:rsid w:val="6A45D027"/>
    <w:rsid w:val="6B35644C"/>
    <w:rsid w:val="6B56DFAA"/>
    <w:rsid w:val="6B76CED4"/>
    <w:rsid w:val="6B808879"/>
    <w:rsid w:val="6BB8B3EB"/>
    <w:rsid w:val="6CE89CD0"/>
    <w:rsid w:val="6D792B63"/>
    <w:rsid w:val="6DAA8912"/>
    <w:rsid w:val="6E2D30E7"/>
    <w:rsid w:val="6F360BF4"/>
    <w:rsid w:val="6F508487"/>
    <w:rsid w:val="6F8AE0AC"/>
    <w:rsid w:val="6FFF75AF"/>
    <w:rsid w:val="700B1324"/>
    <w:rsid w:val="70507870"/>
    <w:rsid w:val="70E0E954"/>
    <w:rsid w:val="712082C3"/>
    <w:rsid w:val="72D48585"/>
    <w:rsid w:val="732FA8DF"/>
    <w:rsid w:val="7352B3EE"/>
    <w:rsid w:val="738970F6"/>
    <w:rsid w:val="73DBDF36"/>
    <w:rsid w:val="743E20BE"/>
    <w:rsid w:val="7495F898"/>
    <w:rsid w:val="74F97889"/>
    <w:rsid w:val="750D0AF4"/>
    <w:rsid w:val="750DFABF"/>
    <w:rsid w:val="7536DBF1"/>
    <w:rsid w:val="758D1DCE"/>
    <w:rsid w:val="75B2CE90"/>
    <w:rsid w:val="75EF2649"/>
    <w:rsid w:val="76106DE9"/>
    <w:rsid w:val="762DADDC"/>
    <w:rsid w:val="76396456"/>
    <w:rsid w:val="77BF66B1"/>
    <w:rsid w:val="78276539"/>
    <w:rsid w:val="79B5E27F"/>
    <w:rsid w:val="7A2DB8F0"/>
    <w:rsid w:val="7ADD95CA"/>
    <w:rsid w:val="7B36E002"/>
    <w:rsid w:val="7B571DD6"/>
    <w:rsid w:val="7BEA84E7"/>
    <w:rsid w:val="7BF851F8"/>
    <w:rsid w:val="7C822C5F"/>
    <w:rsid w:val="7CA9C740"/>
    <w:rsid w:val="7D987701"/>
    <w:rsid w:val="7DB5B451"/>
    <w:rsid w:val="7DD094BC"/>
    <w:rsid w:val="7E520183"/>
    <w:rsid w:val="7EA040AA"/>
    <w:rsid w:val="7FE10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BF94B"/>
  <w15:chartTrackingRefBased/>
  <w15:docId w15:val="{1329ACFA-4291-4024-AE90-1AE6F247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Theme="minorHAns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6221"/>
  </w:style>
  <w:style w:type="paragraph" w:styleId="Heading1">
    <w:name w:val="heading 1"/>
    <w:next w:val="Normal"/>
    <w:link w:val="Heading1Char"/>
    <w:uiPriority w:val="9"/>
    <w:qFormat/>
    <w:rsid w:val="00A963A4"/>
    <w:pPr>
      <w:keepNext/>
      <w:keepLines/>
      <w:spacing w:after="104"/>
      <w:ind w:left="219" w:hanging="10"/>
      <w:outlineLvl w:val="0"/>
    </w:pPr>
    <w:rPr>
      <w:rFonts w:ascii="Century Gothic" w:hAnsi="Century Gothic" w:eastAsia="Century Gothic" w:cs="Century Gothic"/>
      <w:b/>
      <w:color w:val="2E74B5"/>
      <w:sz w:val="24"/>
      <w:szCs w:val="22"/>
    </w:rPr>
  </w:style>
  <w:style w:type="paragraph" w:styleId="Heading2">
    <w:name w:val="heading 2"/>
    <w:basedOn w:val="Normal"/>
    <w:next w:val="Normal"/>
    <w:link w:val="Heading2Char"/>
    <w:uiPriority w:val="9"/>
    <w:unhideWhenUsed/>
    <w:qFormat/>
    <w:rsid w:val="412FA42B"/>
    <w:pPr>
      <w:keepNext/>
      <w:keepLines/>
      <w:spacing w:before="160" w:after="80"/>
      <w:outlineLvl w:val="1"/>
    </w:pPr>
    <w:rPr>
      <w:rFonts w:asciiTheme="majorHAnsi" w:hAnsiTheme="majorHAnsi" w:eastAsiaTheme="minorEastAsia" w:cstheme="majorEastAsia"/>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E6221"/>
    <w:rPr>
      <w:color w:val="0563C1" w:themeColor="hyperlink"/>
      <w:u w:val="single"/>
    </w:rPr>
  </w:style>
  <w:style w:type="paragraph" w:styleId="Header">
    <w:name w:val="header"/>
    <w:basedOn w:val="Normal"/>
    <w:link w:val="HeaderChar"/>
    <w:uiPriority w:val="99"/>
    <w:unhideWhenUsed/>
    <w:rsid w:val="005E6221"/>
    <w:pPr>
      <w:tabs>
        <w:tab w:val="center" w:pos="4680"/>
        <w:tab w:val="right" w:pos="9360"/>
      </w:tabs>
      <w:spacing w:after="0" w:line="240" w:lineRule="auto"/>
    </w:pPr>
  </w:style>
  <w:style w:type="character" w:styleId="HeaderChar" w:customStyle="1">
    <w:name w:val="Header Char"/>
    <w:basedOn w:val="DefaultParagraphFont"/>
    <w:link w:val="Header"/>
    <w:uiPriority w:val="99"/>
    <w:rsid w:val="005E6221"/>
  </w:style>
  <w:style w:type="paragraph" w:styleId="Footer">
    <w:name w:val="footer"/>
    <w:basedOn w:val="Normal"/>
    <w:link w:val="FooterChar"/>
    <w:uiPriority w:val="99"/>
    <w:unhideWhenUsed/>
    <w:rsid w:val="005E6221"/>
    <w:pPr>
      <w:tabs>
        <w:tab w:val="center" w:pos="4680"/>
        <w:tab w:val="right" w:pos="9360"/>
      </w:tabs>
      <w:spacing w:after="0" w:line="240" w:lineRule="auto"/>
    </w:pPr>
  </w:style>
  <w:style w:type="character" w:styleId="FooterChar" w:customStyle="1">
    <w:name w:val="Footer Char"/>
    <w:basedOn w:val="DefaultParagraphFont"/>
    <w:link w:val="Footer"/>
    <w:uiPriority w:val="99"/>
    <w:rsid w:val="005E6221"/>
  </w:style>
  <w:style w:type="paragraph" w:styleId="ListParagraph">
    <w:name w:val="List Paragraph"/>
    <w:basedOn w:val="Normal"/>
    <w:uiPriority w:val="34"/>
    <w:qFormat/>
    <w:rsid w:val="005E6221"/>
    <w:pPr>
      <w:ind w:left="720"/>
      <w:contextualSpacing/>
    </w:pPr>
  </w:style>
  <w:style w:type="character" w:styleId="Heading1Char" w:customStyle="1">
    <w:name w:val="Heading 1 Char"/>
    <w:basedOn w:val="DefaultParagraphFont"/>
    <w:link w:val="Heading1"/>
    <w:uiPriority w:val="9"/>
    <w:rsid w:val="00A963A4"/>
    <w:rPr>
      <w:rFonts w:ascii="Century Gothic" w:hAnsi="Century Gothic" w:eastAsia="Century Gothic" w:cs="Century Gothic"/>
      <w:b/>
      <w:color w:val="2E74B5"/>
      <w:sz w:val="24"/>
      <w:szCs w:val="22"/>
    </w:rPr>
  </w:style>
  <w:style w:type="table" w:styleId="TableGrid" w:customStyle="1">
    <w:name w:val="TableGrid"/>
    <w:rsid w:val="00370972"/>
    <w:pPr>
      <w:spacing w:after="0" w:line="240" w:lineRule="auto"/>
    </w:pPr>
    <w:rPr>
      <w:rFonts w:asciiTheme="minorHAnsi" w:hAnsiTheme="minorHAnsi" w:eastAsiaTheme="minorEastAsia" w:cstheme="minorBidi"/>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362622"/>
    <w:rPr>
      <w:color w:val="605E5C"/>
      <w:shd w:val="clear" w:color="auto" w:fill="E1DFDD"/>
    </w:rPr>
  </w:style>
  <w:style w:type="paragraph" w:styleId="Revision">
    <w:name w:val="Revision"/>
    <w:hidden/>
    <w:uiPriority w:val="99"/>
    <w:semiHidden/>
    <w:rsid w:val="00194ECA"/>
    <w:pPr>
      <w:spacing w:after="0" w:line="240" w:lineRule="auto"/>
    </w:pPr>
  </w:style>
  <w:style w:type="table" w:styleId="TableGrid0">
    <w:name w:val="Table Grid"/>
    <w:basedOn w:val="TableNormal"/>
    <w:uiPriority w:val="39"/>
    <w:rsid w:val="00194ECA"/>
    <w:pPr>
      <w:spacing w:after="0" w:line="240" w:lineRule="auto"/>
    </w:pPr>
    <w:rPr>
      <w:rFonts w:asciiTheme="minorHAnsi" w:hAnsi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600D77"/>
    <w:rPr>
      <w:color w:val="954F72" w:themeColor="followedHyperlink"/>
      <w:u w:val="single"/>
    </w:rPr>
  </w:style>
  <w:style w:type="character" w:styleId="CommentReference">
    <w:name w:val="annotation reference"/>
    <w:basedOn w:val="DefaultParagraphFont"/>
    <w:uiPriority w:val="99"/>
    <w:semiHidden/>
    <w:unhideWhenUsed/>
    <w:rsid w:val="009035A4"/>
    <w:rPr>
      <w:sz w:val="16"/>
      <w:szCs w:val="16"/>
    </w:rPr>
  </w:style>
  <w:style w:type="paragraph" w:styleId="CommentText">
    <w:name w:val="annotation text"/>
    <w:basedOn w:val="Normal"/>
    <w:link w:val="CommentTextChar"/>
    <w:uiPriority w:val="99"/>
    <w:unhideWhenUsed/>
    <w:rsid w:val="009035A4"/>
    <w:pPr>
      <w:spacing w:line="240" w:lineRule="auto"/>
    </w:pPr>
  </w:style>
  <w:style w:type="character" w:styleId="CommentTextChar" w:customStyle="1">
    <w:name w:val="Comment Text Char"/>
    <w:basedOn w:val="DefaultParagraphFont"/>
    <w:link w:val="CommentText"/>
    <w:uiPriority w:val="99"/>
    <w:rsid w:val="009035A4"/>
  </w:style>
  <w:style w:type="paragraph" w:styleId="CommentSubject">
    <w:name w:val="annotation subject"/>
    <w:basedOn w:val="CommentText"/>
    <w:next w:val="CommentText"/>
    <w:link w:val="CommentSubjectChar"/>
    <w:uiPriority w:val="99"/>
    <w:semiHidden/>
    <w:unhideWhenUsed/>
    <w:rsid w:val="009035A4"/>
    <w:rPr>
      <w:b/>
      <w:bCs/>
    </w:rPr>
  </w:style>
  <w:style w:type="character" w:styleId="CommentSubjectChar" w:customStyle="1">
    <w:name w:val="Comment Subject Char"/>
    <w:basedOn w:val="CommentTextChar"/>
    <w:link w:val="CommentSubject"/>
    <w:uiPriority w:val="99"/>
    <w:semiHidden/>
    <w:rsid w:val="009035A4"/>
    <w:rPr>
      <w:b/>
      <w:bCs/>
    </w:rPr>
  </w:style>
  <w:style w:type="paragraph" w:styleId="pf0" w:customStyle="1">
    <w:name w:val="pf0"/>
    <w:basedOn w:val="Normal"/>
    <w:rsid w:val="009354FE"/>
    <w:pPr>
      <w:spacing w:before="100" w:beforeAutospacing="1" w:after="100" w:afterAutospacing="1" w:line="240" w:lineRule="auto"/>
    </w:pPr>
    <w:rPr>
      <w:rFonts w:ascii="Times New Roman" w:hAnsi="Times New Roman" w:eastAsia="Times New Roman" w:cs="Times New Roman"/>
      <w:sz w:val="24"/>
      <w:szCs w:val="24"/>
    </w:rPr>
  </w:style>
  <w:style w:type="character" w:styleId="cf01" w:customStyle="1">
    <w:name w:val="cf01"/>
    <w:basedOn w:val="DefaultParagraphFont"/>
    <w:rsid w:val="009354FE"/>
    <w:rPr>
      <w:rFonts w:hint="default" w:ascii="Segoe UI" w:hAnsi="Segoe UI" w:cs="Segoe UI"/>
      <w:b/>
      <w:bCs/>
      <w:sz w:val="18"/>
      <w:szCs w:val="18"/>
    </w:rPr>
  </w:style>
  <w:style w:type="character" w:styleId="cf11" w:customStyle="1">
    <w:name w:val="cf11"/>
    <w:basedOn w:val="DefaultParagraphFont"/>
    <w:rsid w:val="009354FE"/>
    <w:rPr>
      <w:rFonts w:hint="default" w:ascii="Segoe UI" w:hAnsi="Segoe UI" w:cs="Segoe UI"/>
      <w:sz w:val="18"/>
      <w:szCs w:val="18"/>
    </w:rPr>
  </w:style>
  <w:style w:type="paragraph" w:styleId="NoSpacing">
    <w:name w:val="No Spacing"/>
    <w:uiPriority w:val="1"/>
    <w:qFormat/>
    <w:rsid w:val="009354FE"/>
    <w:pPr>
      <w:spacing w:after="0" w:line="240" w:lineRule="auto"/>
    </w:pPr>
  </w:style>
  <w:style w:type="character" w:styleId="Heading2Char" w:customStyle="1">
    <w:name w:val="Heading 2 Char"/>
    <w:basedOn w:val="DefaultParagraphFont"/>
    <w:link w:val="Heading2"/>
    <w:uiPriority w:val="9"/>
    <w:rsid w:val="412FA42B"/>
    <w:rPr>
      <w:rFonts w:asciiTheme="majorHAnsi" w:hAnsiTheme="majorHAnsi" w:eastAsiaTheme="minorEastAsia" w:cstheme="majorEastAsia"/>
      <w:color w:val="2F5496" w:themeColor="accent1" w:themeShade="BF"/>
      <w:sz w:val="32"/>
      <w:szCs w:val="32"/>
    </w:rPr>
  </w:style>
  <w:style w:type="character" w:styleId="Heading3Char" w:customStyle="1">
    <w:name w:val="Heading 3 Char"/>
    <w:basedOn w:val="DefaultParagraphFont"/>
    <w:uiPriority w:val="9"/>
    <w:rsid w:val="412FA42B"/>
    <w:rPr>
      <w:rFonts w:eastAsiaTheme="minorEastAsia" w:cstheme="majorEastAsia"/>
      <w:color w:val="2F5496" w:themeColor="accent1" w:themeShade="BF"/>
      <w:sz w:val="28"/>
      <w:szCs w:val="28"/>
    </w:rPr>
  </w:style>
  <w:style w:type="character" w:styleId="Heading4Char" w:customStyle="1">
    <w:name w:val="Heading 4 Char"/>
    <w:basedOn w:val="DefaultParagraphFont"/>
    <w:uiPriority w:val="9"/>
    <w:rsid w:val="412FA42B"/>
    <w:rPr>
      <w:rFonts w:eastAsiaTheme="minorEastAsia" w:cstheme="majorEastAsia"/>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5744">
      <w:bodyDiv w:val="1"/>
      <w:marLeft w:val="0"/>
      <w:marRight w:val="0"/>
      <w:marTop w:val="0"/>
      <w:marBottom w:val="0"/>
      <w:divBdr>
        <w:top w:val="none" w:sz="0" w:space="0" w:color="auto"/>
        <w:left w:val="none" w:sz="0" w:space="0" w:color="auto"/>
        <w:bottom w:val="none" w:sz="0" w:space="0" w:color="auto"/>
        <w:right w:val="none" w:sz="0" w:space="0" w:color="auto"/>
      </w:divBdr>
    </w:div>
    <w:div w:id="80225781">
      <w:bodyDiv w:val="1"/>
      <w:marLeft w:val="0"/>
      <w:marRight w:val="0"/>
      <w:marTop w:val="0"/>
      <w:marBottom w:val="0"/>
      <w:divBdr>
        <w:top w:val="none" w:sz="0" w:space="0" w:color="auto"/>
        <w:left w:val="none" w:sz="0" w:space="0" w:color="auto"/>
        <w:bottom w:val="none" w:sz="0" w:space="0" w:color="auto"/>
        <w:right w:val="none" w:sz="0" w:space="0" w:color="auto"/>
      </w:divBdr>
    </w:div>
    <w:div w:id="1101757381">
      <w:bodyDiv w:val="1"/>
      <w:marLeft w:val="0"/>
      <w:marRight w:val="0"/>
      <w:marTop w:val="0"/>
      <w:marBottom w:val="0"/>
      <w:divBdr>
        <w:top w:val="none" w:sz="0" w:space="0" w:color="auto"/>
        <w:left w:val="none" w:sz="0" w:space="0" w:color="auto"/>
        <w:bottom w:val="none" w:sz="0" w:space="0" w:color="auto"/>
        <w:right w:val="none" w:sz="0" w:space="0" w:color="auto"/>
      </w:divBdr>
      <w:divsChild>
        <w:div w:id="759375506">
          <w:marLeft w:val="0"/>
          <w:marRight w:val="0"/>
          <w:marTop w:val="0"/>
          <w:marBottom w:val="0"/>
          <w:divBdr>
            <w:top w:val="none" w:sz="0" w:space="0" w:color="auto"/>
            <w:left w:val="none" w:sz="0" w:space="0" w:color="auto"/>
            <w:bottom w:val="none" w:sz="0" w:space="0" w:color="auto"/>
            <w:right w:val="none" w:sz="0" w:space="0" w:color="auto"/>
          </w:divBdr>
          <w:divsChild>
            <w:div w:id="284431807">
              <w:marLeft w:val="0"/>
              <w:marRight w:val="0"/>
              <w:marTop w:val="0"/>
              <w:marBottom w:val="0"/>
              <w:divBdr>
                <w:top w:val="none" w:sz="0" w:space="0" w:color="auto"/>
                <w:left w:val="none" w:sz="0" w:space="0" w:color="auto"/>
                <w:bottom w:val="none" w:sz="0" w:space="0" w:color="auto"/>
                <w:right w:val="none" w:sz="0" w:space="0" w:color="auto"/>
              </w:divBdr>
            </w:div>
            <w:div w:id="1032002838">
              <w:marLeft w:val="0"/>
              <w:marRight w:val="0"/>
              <w:marTop w:val="0"/>
              <w:marBottom w:val="0"/>
              <w:divBdr>
                <w:top w:val="none" w:sz="0" w:space="0" w:color="auto"/>
                <w:left w:val="none" w:sz="0" w:space="0" w:color="auto"/>
                <w:bottom w:val="none" w:sz="0" w:space="0" w:color="auto"/>
                <w:right w:val="none" w:sz="0" w:space="0" w:color="auto"/>
              </w:divBdr>
            </w:div>
            <w:div w:id="1859391534">
              <w:marLeft w:val="0"/>
              <w:marRight w:val="0"/>
              <w:marTop w:val="0"/>
              <w:marBottom w:val="0"/>
              <w:divBdr>
                <w:top w:val="none" w:sz="0" w:space="0" w:color="auto"/>
                <w:left w:val="none" w:sz="0" w:space="0" w:color="auto"/>
                <w:bottom w:val="none" w:sz="0" w:space="0" w:color="auto"/>
                <w:right w:val="none" w:sz="0" w:space="0" w:color="auto"/>
              </w:divBdr>
            </w:div>
            <w:div w:id="1037510841">
              <w:marLeft w:val="0"/>
              <w:marRight w:val="0"/>
              <w:marTop w:val="0"/>
              <w:marBottom w:val="0"/>
              <w:divBdr>
                <w:top w:val="none" w:sz="0" w:space="0" w:color="auto"/>
                <w:left w:val="none" w:sz="0" w:space="0" w:color="auto"/>
                <w:bottom w:val="none" w:sz="0" w:space="0" w:color="auto"/>
                <w:right w:val="none" w:sz="0" w:space="0" w:color="auto"/>
              </w:divBdr>
            </w:div>
            <w:div w:id="1531257781">
              <w:marLeft w:val="0"/>
              <w:marRight w:val="0"/>
              <w:marTop w:val="0"/>
              <w:marBottom w:val="0"/>
              <w:divBdr>
                <w:top w:val="none" w:sz="0" w:space="0" w:color="auto"/>
                <w:left w:val="none" w:sz="0" w:space="0" w:color="auto"/>
                <w:bottom w:val="none" w:sz="0" w:space="0" w:color="auto"/>
                <w:right w:val="none" w:sz="0" w:space="0" w:color="auto"/>
              </w:divBdr>
            </w:div>
            <w:div w:id="1898592623">
              <w:marLeft w:val="0"/>
              <w:marRight w:val="0"/>
              <w:marTop w:val="0"/>
              <w:marBottom w:val="0"/>
              <w:divBdr>
                <w:top w:val="none" w:sz="0" w:space="0" w:color="auto"/>
                <w:left w:val="none" w:sz="0" w:space="0" w:color="auto"/>
                <w:bottom w:val="none" w:sz="0" w:space="0" w:color="auto"/>
                <w:right w:val="none" w:sz="0" w:space="0" w:color="auto"/>
              </w:divBdr>
            </w:div>
            <w:div w:id="1610696617">
              <w:marLeft w:val="0"/>
              <w:marRight w:val="0"/>
              <w:marTop w:val="0"/>
              <w:marBottom w:val="0"/>
              <w:divBdr>
                <w:top w:val="none" w:sz="0" w:space="0" w:color="auto"/>
                <w:left w:val="none" w:sz="0" w:space="0" w:color="auto"/>
                <w:bottom w:val="none" w:sz="0" w:space="0" w:color="auto"/>
                <w:right w:val="none" w:sz="0" w:space="0" w:color="auto"/>
              </w:divBdr>
            </w:div>
            <w:div w:id="801655614">
              <w:marLeft w:val="0"/>
              <w:marRight w:val="0"/>
              <w:marTop w:val="0"/>
              <w:marBottom w:val="0"/>
              <w:divBdr>
                <w:top w:val="none" w:sz="0" w:space="0" w:color="auto"/>
                <w:left w:val="none" w:sz="0" w:space="0" w:color="auto"/>
                <w:bottom w:val="none" w:sz="0" w:space="0" w:color="auto"/>
                <w:right w:val="none" w:sz="0" w:space="0" w:color="auto"/>
              </w:divBdr>
            </w:div>
            <w:div w:id="826939669">
              <w:marLeft w:val="0"/>
              <w:marRight w:val="0"/>
              <w:marTop w:val="0"/>
              <w:marBottom w:val="0"/>
              <w:divBdr>
                <w:top w:val="none" w:sz="0" w:space="0" w:color="auto"/>
                <w:left w:val="none" w:sz="0" w:space="0" w:color="auto"/>
                <w:bottom w:val="none" w:sz="0" w:space="0" w:color="auto"/>
                <w:right w:val="none" w:sz="0" w:space="0" w:color="auto"/>
              </w:divBdr>
            </w:div>
            <w:div w:id="1155804714">
              <w:marLeft w:val="0"/>
              <w:marRight w:val="0"/>
              <w:marTop w:val="0"/>
              <w:marBottom w:val="0"/>
              <w:divBdr>
                <w:top w:val="none" w:sz="0" w:space="0" w:color="auto"/>
                <w:left w:val="none" w:sz="0" w:space="0" w:color="auto"/>
                <w:bottom w:val="none" w:sz="0" w:space="0" w:color="auto"/>
                <w:right w:val="none" w:sz="0" w:space="0" w:color="auto"/>
              </w:divBdr>
            </w:div>
            <w:div w:id="469326459">
              <w:marLeft w:val="0"/>
              <w:marRight w:val="0"/>
              <w:marTop w:val="0"/>
              <w:marBottom w:val="0"/>
              <w:divBdr>
                <w:top w:val="none" w:sz="0" w:space="0" w:color="auto"/>
                <w:left w:val="none" w:sz="0" w:space="0" w:color="auto"/>
                <w:bottom w:val="none" w:sz="0" w:space="0" w:color="auto"/>
                <w:right w:val="none" w:sz="0" w:space="0" w:color="auto"/>
              </w:divBdr>
            </w:div>
            <w:div w:id="697434242">
              <w:marLeft w:val="0"/>
              <w:marRight w:val="0"/>
              <w:marTop w:val="0"/>
              <w:marBottom w:val="0"/>
              <w:divBdr>
                <w:top w:val="none" w:sz="0" w:space="0" w:color="auto"/>
                <w:left w:val="none" w:sz="0" w:space="0" w:color="auto"/>
                <w:bottom w:val="none" w:sz="0" w:space="0" w:color="auto"/>
                <w:right w:val="none" w:sz="0" w:space="0" w:color="auto"/>
              </w:divBdr>
            </w:div>
            <w:div w:id="1264387539">
              <w:marLeft w:val="0"/>
              <w:marRight w:val="0"/>
              <w:marTop w:val="0"/>
              <w:marBottom w:val="0"/>
              <w:divBdr>
                <w:top w:val="none" w:sz="0" w:space="0" w:color="auto"/>
                <w:left w:val="none" w:sz="0" w:space="0" w:color="auto"/>
                <w:bottom w:val="none" w:sz="0" w:space="0" w:color="auto"/>
                <w:right w:val="none" w:sz="0" w:space="0" w:color="auto"/>
              </w:divBdr>
            </w:div>
            <w:div w:id="1632594794">
              <w:marLeft w:val="0"/>
              <w:marRight w:val="0"/>
              <w:marTop w:val="0"/>
              <w:marBottom w:val="0"/>
              <w:divBdr>
                <w:top w:val="none" w:sz="0" w:space="0" w:color="auto"/>
                <w:left w:val="none" w:sz="0" w:space="0" w:color="auto"/>
                <w:bottom w:val="none" w:sz="0" w:space="0" w:color="auto"/>
                <w:right w:val="none" w:sz="0" w:space="0" w:color="auto"/>
              </w:divBdr>
            </w:div>
            <w:div w:id="178084952">
              <w:marLeft w:val="0"/>
              <w:marRight w:val="0"/>
              <w:marTop w:val="0"/>
              <w:marBottom w:val="0"/>
              <w:divBdr>
                <w:top w:val="none" w:sz="0" w:space="0" w:color="auto"/>
                <w:left w:val="none" w:sz="0" w:space="0" w:color="auto"/>
                <w:bottom w:val="none" w:sz="0" w:space="0" w:color="auto"/>
                <w:right w:val="none" w:sz="0" w:space="0" w:color="auto"/>
              </w:divBdr>
            </w:div>
            <w:div w:id="510489563">
              <w:marLeft w:val="0"/>
              <w:marRight w:val="0"/>
              <w:marTop w:val="0"/>
              <w:marBottom w:val="0"/>
              <w:divBdr>
                <w:top w:val="none" w:sz="0" w:space="0" w:color="auto"/>
                <w:left w:val="none" w:sz="0" w:space="0" w:color="auto"/>
                <w:bottom w:val="none" w:sz="0" w:space="0" w:color="auto"/>
                <w:right w:val="none" w:sz="0" w:space="0" w:color="auto"/>
              </w:divBdr>
            </w:div>
            <w:div w:id="466627107">
              <w:marLeft w:val="0"/>
              <w:marRight w:val="0"/>
              <w:marTop w:val="0"/>
              <w:marBottom w:val="0"/>
              <w:divBdr>
                <w:top w:val="none" w:sz="0" w:space="0" w:color="auto"/>
                <w:left w:val="none" w:sz="0" w:space="0" w:color="auto"/>
                <w:bottom w:val="none" w:sz="0" w:space="0" w:color="auto"/>
                <w:right w:val="none" w:sz="0" w:space="0" w:color="auto"/>
              </w:divBdr>
            </w:div>
            <w:div w:id="1694770810">
              <w:marLeft w:val="0"/>
              <w:marRight w:val="0"/>
              <w:marTop w:val="0"/>
              <w:marBottom w:val="0"/>
              <w:divBdr>
                <w:top w:val="none" w:sz="0" w:space="0" w:color="auto"/>
                <w:left w:val="none" w:sz="0" w:space="0" w:color="auto"/>
                <w:bottom w:val="none" w:sz="0" w:space="0" w:color="auto"/>
                <w:right w:val="none" w:sz="0" w:space="0" w:color="auto"/>
              </w:divBdr>
            </w:div>
            <w:div w:id="1663310785">
              <w:marLeft w:val="0"/>
              <w:marRight w:val="0"/>
              <w:marTop w:val="0"/>
              <w:marBottom w:val="0"/>
              <w:divBdr>
                <w:top w:val="none" w:sz="0" w:space="0" w:color="auto"/>
                <w:left w:val="none" w:sz="0" w:space="0" w:color="auto"/>
                <w:bottom w:val="none" w:sz="0" w:space="0" w:color="auto"/>
                <w:right w:val="none" w:sz="0" w:space="0" w:color="auto"/>
              </w:divBdr>
            </w:div>
            <w:div w:id="174535308">
              <w:marLeft w:val="0"/>
              <w:marRight w:val="0"/>
              <w:marTop w:val="0"/>
              <w:marBottom w:val="0"/>
              <w:divBdr>
                <w:top w:val="none" w:sz="0" w:space="0" w:color="auto"/>
                <w:left w:val="none" w:sz="0" w:space="0" w:color="auto"/>
                <w:bottom w:val="none" w:sz="0" w:space="0" w:color="auto"/>
                <w:right w:val="none" w:sz="0" w:space="0" w:color="auto"/>
              </w:divBdr>
            </w:div>
            <w:div w:id="333650732">
              <w:marLeft w:val="0"/>
              <w:marRight w:val="0"/>
              <w:marTop w:val="0"/>
              <w:marBottom w:val="0"/>
              <w:divBdr>
                <w:top w:val="none" w:sz="0" w:space="0" w:color="auto"/>
                <w:left w:val="none" w:sz="0" w:space="0" w:color="auto"/>
                <w:bottom w:val="none" w:sz="0" w:space="0" w:color="auto"/>
                <w:right w:val="none" w:sz="0" w:space="0" w:color="auto"/>
              </w:divBdr>
            </w:div>
            <w:div w:id="1156071780">
              <w:marLeft w:val="0"/>
              <w:marRight w:val="0"/>
              <w:marTop w:val="0"/>
              <w:marBottom w:val="0"/>
              <w:divBdr>
                <w:top w:val="none" w:sz="0" w:space="0" w:color="auto"/>
                <w:left w:val="none" w:sz="0" w:space="0" w:color="auto"/>
                <w:bottom w:val="none" w:sz="0" w:space="0" w:color="auto"/>
                <w:right w:val="none" w:sz="0" w:space="0" w:color="auto"/>
              </w:divBdr>
            </w:div>
            <w:div w:id="629672752">
              <w:marLeft w:val="0"/>
              <w:marRight w:val="0"/>
              <w:marTop w:val="0"/>
              <w:marBottom w:val="0"/>
              <w:divBdr>
                <w:top w:val="none" w:sz="0" w:space="0" w:color="auto"/>
                <w:left w:val="none" w:sz="0" w:space="0" w:color="auto"/>
                <w:bottom w:val="none" w:sz="0" w:space="0" w:color="auto"/>
                <w:right w:val="none" w:sz="0" w:space="0" w:color="auto"/>
              </w:divBdr>
            </w:div>
          </w:divsChild>
        </w:div>
        <w:div w:id="887113354">
          <w:marLeft w:val="0"/>
          <w:marRight w:val="0"/>
          <w:marTop w:val="0"/>
          <w:marBottom w:val="0"/>
          <w:divBdr>
            <w:top w:val="none" w:sz="0" w:space="0" w:color="auto"/>
            <w:left w:val="none" w:sz="0" w:space="0" w:color="auto"/>
            <w:bottom w:val="none" w:sz="0" w:space="0" w:color="auto"/>
            <w:right w:val="none" w:sz="0" w:space="0" w:color="auto"/>
          </w:divBdr>
          <w:divsChild>
            <w:div w:id="2041782860">
              <w:marLeft w:val="0"/>
              <w:marRight w:val="0"/>
              <w:marTop w:val="0"/>
              <w:marBottom w:val="0"/>
              <w:divBdr>
                <w:top w:val="none" w:sz="0" w:space="0" w:color="auto"/>
                <w:left w:val="none" w:sz="0" w:space="0" w:color="auto"/>
                <w:bottom w:val="none" w:sz="0" w:space="0" w:color="auto"/>
                <w:right w:val="none" w:sz="0" w:space="0" w:color="auto"/>
              </w:divBdr>
            </w:div>
            <w:div w:id="371272215">
              <w:marLeft w:val="0"/>
              <w:marRight w:val="0"/>
              <w:marTop w:val="0"/>
              <w:marBottom w:val="0"/>
              <w:divBdr>
                <w:top w:val="none" w:sz="0" w:space="0" w:color="auto"/>
                <w:left w:val="none" w:sz="0" w:space="0" w:color="auto"/>
                <w:bottom w:val="none" w:sz="0" w:space="0" w:color="auto"/>
                <w:right w:val="none" w:sz="0" w:space="0" w:color="auto"/>
              </w:divBdr>
            </w:div>
            <w:div w:id="2132429808">
              <w:marLeft w:val="0"/>
              <w:marRight w:val="0"/>
              <w:marTop w:val="0"/>
              <w:marBottom w:val="0"/>
              <w:divBdr>
                <w:top w:val="none" w:sz="0" w:space="0" w:color="auto"/>
                <w:left w:val="none" w:sz="0" w:space="0" w:color="auto"/>
                <w:bottom w:val="none" w:sz="0" w:space="0" w:color="auto"/>
                <w:right w:val="none" w:sz="0" w:space="0" w:color="auto"/>
              </w:divBdr>
            </w:div>
            <w:div w:id="1420709902">
              <w:marLeft w:val="0"/>
              <w:marRight w:val="0"/>
              <w:marTop w:val="0"/>
              <w:marBottom w:val="0"/>
              <w:divBdr>
                <w:top w:val="none" w:sz="0" w:space="0" w:color="auto"/>
                <w:left w:val="none" w:sz="0" w:space="0" w:color="auto"/>
                <w:bottom w:val="none" w:sz="0" w:space="0" w:color="auto"/>
                <w:right w:val="none" w:sz="0" w:space="0" w:color="auto"/>
              </w:divBdr>
            </w:div>
            <w:div w:id="1379889224">
              <w:marLeft w:val="0"/>
              <w:marRight w:val="0"/>
              <w:marTop w:val="0"/>
              <w:marBottom w:val="0"/>
              <w:divBdr>
                <w:top w:val="none" w:sz="0" w:space="0" w:color="auto"/>
                <w:left w:val="none" w:sz="0" w:space="0" w:color="auto"/>
                <w:bottom w:val="none" w:sz="0" w:space="0" w:color="auto"/>
                <w:right w:val="none" w:sz="0" w:space="0" w:color="auto"/>
              </w:divBdr>
            </w:div>
            <w:div w:id="441075285">
              <w:marLeft w:val="0"/>
              <w:marRight w:val="0"/>
              <w:marTop w:val="0"/>
              <w:marBottom w:val="0"/>
              <w:divBdr>
                <w:top w:val="none" w:sz="0" w:space="0" w:color="auto"/>
                <w:left w:val="none" w:sz="0" w:space="0" w:color="auto"/>
                <w:bottom w:val="none" w:sz="0" w:space="0" w:color="auto"/>
                <w:right w:val="none" w:sz="0" w:space="0" w:color="auto"/>
              </w:divBdr>
            </w:div>
            <w:div w:id="1363437630">
              <w:marLeft w:val="0"/>
              <w:marRight w:val="0"/>
              <w:marTop w:val="0"/>
              <w:marBottom w:val="0"/>
              <w:divBdr>
                <w:top w:val="none" w:sz="0" w:space="0" w:color="auto"/>
                <w:left w:val="none" w:sz="0" w:space="0" w:color="auto"/>
                <w:bottom w:val="none" w:sz="0" w:space="0" w:color="auto"/>
                <w:right w:val="none" w:sz="0" w:space="0" w:color="auto"/>
              </w:divBdr>
            </w:div>
            <w:div w:id="1094666171">
              <w:marLeft w:val="0"/>
              <w:marRight w:val="0"/>
              <w:marTop w:val="0"/>
              <w:marBottom w:val="0"/>
              <w:divBdr>
                <w:top w:val="none" w:sz="0" w:space="0" w:color="auto"/>
                <w:left w:val="none" w:sz="0" w:space="0" w:color="auto"/>
                <w:bottom w:val="none" w:sz="0" w:space="0" w:color="auto"/>
                <w:right w:val="none" w:sz="0" w:space="0" w:color="auto"/>
              </w:divBdr>
            </w:div>
            <w:div w:id="1644381814">
              <w:marLeft w:val="0"/>
              <w:marRight w:val="0"/>
              <w:marTop w:val="0"/>
              <w:marBottom w:val="0"/>
              <w:divBdr>
                <w:top w:val="none" w:sz="0" w:space="0" w:color="auto"/>
                <w:left w:val="none" w:sz="0" w:space="0" w:color="auto"/>
                <w:bottom w:val="none" w:sz="0" w:space="0" w:color="auto"/>
                <w:right w:val="none" w:sz="0" w:space="0" w:color="auto"/>
              </w:divBdr>
            </w:div>
            <w:div w:id="9959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0145">
      <w:bodyDiv w:val="1"/>
      <w:marLeft w:val="0"/>
      <w:marRight w:val="0"/>
      <w:marTop w:val="0"/>
      <w:marBottom w:val="0"/>
      <w:divBdr>
        <w:top w:val="none" w:sz="0" w:space="0" w:color="auto"/>
        <w:left w:val="none" w:sz="0" w:space="0" w:color="auto"/>
        <w:bottom w:val="none" w:sz="0" w:space="0" w:color="auto"/>
        <w:right w:val="none" w:sz="0" w:space="0" w:color="auto"/>
      </w:divBdr>
      <w:divsChild>
        <w:div w:id="1780685719">
          <w:marLeft w:val="0"/>
          <w:marRight w:val="0"/>
          <w:marTop w:val="0"/>
          <w:marBottom w:val="0"/>
          <w:divBdr>
            <w:top w:val="none" w:sz="0" w:space="0" w:color="auto"/>
            <w:left w:val="none" w:sz="0" w:space="0" w:color="auto"/>
            <w:bottom w:val="none" w:sz="0" w:space="0" w:color="auto"/>
            <w:right w:val="none" w:sz="0" w:space="0" w:color="auto"/>
          </w:divBdr>
          <w:divsChild>
            <w:div w:id="1693342815">
              <w:marLeft w:val="0"/>
              <w:marRight w:val="0"/>
              <w:marTop w:val="0"/>
              <w:marBottom w:val="0"/>
              <w:divBdr>
                <w:top w:val="none" w:sz="0" w:space="0" w:color="auto"/>
                <w:left w:val="none" w:sz="0" w:space="0" w:color="auto"/>
                <w:bottom w:val="none" w:sz="0" w:space="0" w:color="auto"/>
                <w:right w:val="none" w:sz="0" w:space="0" w:color="auto"/>
              </w:divBdr>
            </w:div>
            <w:div w:id="1182086869">
              <w:marLeft w:val="0"/>
              <w:marRight w:val="0"/>
              <w:marTop w:val="0"/>
              <w:marBottom w:val="0"/>
              <w:divBdr>
                <w:top w:val="none" w:sz="0" w:space="0" w:color="auto"/>
                <w:left w:val="none" w:sz="0" w:space="0" w:color="auto"/>
                <w:bottom w:val="none" w:sz="0" w:space="0" w:color="auto"/>
                <w:right w:val="none" w:sz="0" w:space="0" w:color="auto"/>
              </w:divBdr>
            </w:div>
            <w:div w:id="433088211">
              <w:marLeft w:val="0"/>
              <w:marRight w:val="0"/>
              <w:marTop w:val="0"/>
              <w:marBottom w:val="0"/>
              <w:divBdr>
                <w:top w:val="none" w:sz="0" w:space="0" w:color="auto"/>
                <w:left w:val="none" w:sz="0" w:space="0" w:color="auto"/>
                <w:bottom w:val="none" w:sz="0" w:space="0" w:color="auto"/>
                <w:right w:val="none" w:sz="0" w:space="0" w:color="auto"/>
              </w:divBdr>
            </w:div>
            <w:div w:id="1115253613">
              <w:marLeft w:val="0"/>
              <w:marRight w:val="0"/>
              <w:marTop w:val="0"/>
              <w:marBottom w:val="0"/>
              <w:divBdr>
                <w:top w:val="none" w:sz="0" w:space="0" w:color="auto"/>
                <w:left w:val="none" w:sz="0" w:space="0" w:color="auto"/>
                <w:bottom w:val="none" w:sz="0" w:space="0" w:color="auto"/>
                <w:right w:val="none" w:sz="0" w:space="0" w:color="auto"/>
              </w:divBdr>
            </w:div>
            <w:div w:id="1730226667">
              <w:marLeft w:val="0"/>
              <w:marRight w:val="0"/>
              <w:marTop w:val="0"/>
              <w:marBottom w:val="0"/>
              <w:divBdr>
                <w:top w:val="none" w:sz="0" w:space="0" w:color="auto"/>
                <w:left w:val="none" w:sz="0" w:space="0" w:color="auto"/>
                <w:bottom w:val="none" w:sz="0" w:space="0" w:color="auto"/>
                <w:right w:val="none" w:sz="0" w:space="0" w:color="auto"/>
              </w:divBdr>
            </w:div>
            <w:div w:id="550924062">
              <w:marLeft w:val="0"/>
              <w:marRight w:val="0"/>
              <w:marTop w:val="0"/>
              <w:marBottom w:val="0"/>
              <w:divBdr>
                <w:top w:val="none" w:sz="0" w:space="0" w:color="auto"/>
                <w:left w:val="none" w:sz="0" w:space="0" w:color="auto"/>
                <w:bottom w:val="none" w:sz="0" w:space="0" w:color="auto"/>
                <w:right w:val="none" w:sz="0" w:space="0" w:color="auto"/>
              </w:divBdr>
            </w:div>
            <w:div w:id="1762489510">
              <w:marLeft w:val="0"/>
              <w:marRight w:val="0"/>
              <w:marTop w:val="0"/>
              <w:marBottom w:val="0"/>
              <w:divBdr>
                <w:top w:val="none" w:sz="0" w:space="0" w:color="auto"/>
                <w:left w:val="none" w:sz="0" w:space="0" w:color="auto"/>
                <w:bottom w:val="none" w:sz="0" w:space="0" w:color="auto"/>
                <w:right w:val="none" w:sz="0" w:space="0" w:color="auto"/>
              </w:divBdr>
            </w:div>
            <w:div w:id="569459085">
              <w:marLeft w:val="0"/>
              <w:marRight w:val="0"/>
              <w:marTop w:val="0"/>
              <w:marBottom w:val="0"/>
              <w:divBdr>
                <w:top w:val="none" w:sz="0" w:space="0" w:color="auto"/>
                <w:left w:val="none" w:sz="0" w:space="0" w:color="auto"/>
                <w:bottom w:val="none" w:sz="0" w:space="0" w:color="auto"/>
                <w:right w:val="none" w:sz="0" w:space="0" w:color="auto"/>
              </w:divBdr>
            </w:div>
            <w:div w:id="1556890799">
              <w:marLeft w:val="0"/>
              <w:marRight w:val="0"/>
              <w:marTop w:val="0"/>
              <w:marBottom w:val="0"/>
              <w:divBdr>
                <w:top w:val="none" w:sz="0" w:space="0" w:color="auto"/>
                <w:left w:val="none" w:sz="0" w:space="0" w:color="auto"/>
                <w:bottom w:val="none" w:sz="0" w:space="0" w:color="auto"/>
                <w:right w:val="none" w:sz="0" w:space="0" w:color="auto"/>
              </w:divBdr>
            </w:div>
            <w:div w:id="1134180582">
              <w:marLeft w:val="0"/>
              <w:marRight w:val="0"/>
              <w:marTop w:val="0"/>
              <w:marBottom w:val="0"/>
              <w:divBdr>
                <w:top w:val="none" w:sz="0" w:space="0" w:color="auto"/>
                <w:left w:val="none" w:sz="0" w:space="0" w:color="auto"/>
                <w:bottom w:val="none" w:sz="0" w:space="0" w:color="auto"/>
                <w:right w:val="none" w:sz="0" w:space="0" w:color="auto"/>
              </w:divBdr>
            </w:div>
            <w:div w:id="1068958760">
              <w:marLeft w:val="0"/>
              <w:marRight w:val="0"/>
              <w:marTop w:val="0"/>
              <w:marBottom w:val="0"/>
              <w:divBdr>
                <w:top w:val="none" w:sz="0" w:space="0" w:color="auto"/>
                <w:left w:val="none" w:sz="0" w:space="0" w:color="auto"/>
                <w:bottom w:val="none" w:sz="0" w:space="0" w:color="auto"/>
                <w:right w:val="none" w:sz="0" w:space="0" w:color="auto"/>
              </w:divBdr>
            </w:div>
            <w:div w:id="282881017">
              <w:marLeft w:val="0"/>
              <w:marRight w:val="0"/>
              <w:marTop w:val="0"/>
              <w:marBottom w:val="0"/>
              <w:divBdr>
                <w:top w:val="none" w:sz="0" w:space="0" w:color="auto"/>
                <w:left w:val="none" w:sz="0" w:space="0" w:color="auto"/>
                <w:bottom w:val="none" w:sz="0" w:space="0" w:color="auto"/>
                <w:right w:val="none" w:sz="0" w:space="0" w:color="auto"/>
              </w:divBdr>
            </w:div>
            <w:div w:id="1066101759">
              <w:marLeft w:val="0"/>
              <w:marRight w:val="0"/>
              <w:marTop w:val="0"/>
              <w:marBottom w:val="0"/>
              <w:divBdr>
                <w:top w:val="none" w:sz="0" w:space="0" w:color="auto"/>
                <w:left w:val="none" w:sz="0" w:space="0" w:color="auto"/>
                <w:bottom w:val="none" w:sz="0" w:space="0" w:color="auto"/>
                <w:right w:val="none" w:sz="0" w:space="0" w:color="auto"/>
              </w:divBdr>
            </w:div>
            <w:div w:id="1481313931">
              <w:marLeft w:val="0"/>
              <w:marRight w:val="0"/>
              <w:marTop w:val="0"/>
              <w:marBottom w:val="0"/>
              <w:divBdr>
                <w:top w:val="none" w:sz="0" w:space="0" w:color="auto"/>
                <w:left w:val="none" w:sz="0" w:space="0" w:color="auto"/>
                <w:bottom w:val="none" w:sz="0" w:space="0" w:color="auto"/>
                <w:right w:val="none" w:sz="0" w:space="0" w:color="auto"/>
              </w:divBdr>
            </w:div>
            <w:div w:id="883104137">
              <w:marLeft w:val="0"/>
              <w:marRight w:val="0"/>
              <w:marTop w:val="0"/>
              <w:marBottom w:val="0"/>
              <w:divBdr>
                <w:top w:val="none" w:sz="0" w:space="0" w:color="auto"/>
                <w:left w:val="none" w:sz="0" w:space="0" w:color="auto"/>
                <w:bottom w:val="none" w:sz="0" w:space="0" w:color="auto"/>
                <w:right w:val="none" w:sz="0" w:space="0" w:color="auto"/>
              </w:divBdr>
            </w:div>
            <w:div w:id="1919367220">
              <w:marLeft w:val="0"/>
              <w:marRight w:val="0"/>
              <w:marTop w:val="0"/>
              <w:marBottom w:val="0"/>
              <w:divBdr>
                <w:top w:val="none" w:sz="0" w:space="0" w:color="auto"/>
                <w:left w:val="none" w:sz="0" w:space="0" w:color="auto"/>
                <w:bottom w:val="none" w:sz="0" w:space="0" w:color="auto"/>
                <w:right w:val="none" w:sz="0" w:space="0" w:color="auto"/>
              </w:divBdr>
            </w:div>
            <w:div w:id="1741436797">
              <w:marLeft w:val="0"/>
              <w:marRight w:val="0"/>
              <w:marTop w:val="0"/>
              <w:marBottom w:val="0"/>
              <w:divBdr>
                <w:top w:val="none" w:sz="0" w:space="0" w:color="auto"/>
                <w:left w:val="none" w:sz="0" w:space="0" w:color="auto"/>
                <w:bottom w:val="none" w:sz="0" w:space="0" w:color="auto"/>
                <w:right w:val="none" w:sz="0" w:space="0" w:color="auto"/>
              </w:divBdr>
            </w:div>
            <w:div w:id="1363898889">
              <w:marLeft w:val="0"/>
              <w:marRight w:val="0"/>
              <w:marTop w:val="0"/>
              <w:marBottom w:val="0"/>
              <w:divBdr>
                <w:top w:val="none" w:sz="0" w:space="0" w:color="auto"/>
                <w:left w:val="none" w:sz="0" w:space="0" w:color="auto"/>
                <w:bottom w:val="none" w:sz="0" w:space="0" w:color="auto"/>
                <w:right w:val="none" w:sz="0" w:space="0" w:color="auto"/>
              </w:divBdr>
            </w:div>
            <w:div w:id="1176573279">
              <w:marLeft w:val="0"/>
              <w:marRight w:val="0"/>
              <w:marTop w:val="0"/>
              <w:marBottom w:val="0"/>
              <w:divBdr>
                <w:top w:val="none" w:sz="0" w:space="0" w:color="auto"/>
                <w:left w:val="none" w:sz="0" w:space="0" w:color="auto"/>
                <w:bottom w:val="none" w:sz="0" w:space="0" w:color="auto"/>
                <w:right w:val="none" w:sz="0" w:space="0" w:color="auto"/>
              </w:divBdr>
            </w:div>
            <w:div w:id="1222058009">
              <w:marLeft w:val="0"/>
              <w:marRight w:val="0"/>
              <w:marTop w:val="0"/>
              <w:marBottom w:val="0"/>
              <w:divBdr>
                <w:top w:val="none" w:sz="0" w:space="0" w:color="auto"/>
                <w:left w:val="none" w:sz="0" w:space="0" w:color="auto"/>
                <w:bottom w:val="none" w:sz="0" w:space="0" w:color="auto"/>
                <w:right w:val="none" w:sz="0" w:space="0" w:color="auto"/>
              </w:divBdr>
            </w:div>
            <w:div w:id="1507092610">
              <w:marLeft w:val="0"/>
              <w:marRight w:val="0"/>
              <w:marTop w:val="0"/>
              <w:marBottom w:val="0"/>
              <w:divBdr>
                <w:top w:val="none" w:sz="0" w:space="0" w:color="auto"/>
                <w:left w:val="none" w:sz="0" w:space="0" w:color="auto"/>
                <w:bottom w:val="none" w:sz="0" w:space="0" w:color="auto"/>
                <w:right w:val="none" w:sz="0" w:space="0" w:color="auto"/>
              </w:divBdr>
            </w:div>
            <w:div w:id="798033320">
              <w:marLeft w:val="0"/>
              <w:marRight w:val="0"/>
              <w:marTop w:val="0"/>
              <w:marBottom w:val="0"/>
              <w:divBdr>
                <w:top w:val="none" w:sz="0" w:space="0" w:color="auto"/>
                <w:left w:val="none" w:sz="0" w:space="0" w:color="auto"/>
                <w:bottom w:val="none" w:sz="0" w:space="0" w:color="auto"/>
                <w:right w:val="none" w:sz="0" w:space="0" w:color="auto"/>
              </w:divBdr>
            </w:div>
            <w:div w:id="1671180568">
              <w:marLeft w:val="0"/>
              <w:marRight w:val="0"/>
              <w:marTop w:val="0"/>
              <w:marBottom w:val="0"/>
              <w:divBdr>
                <w:top w:val="none" w:sz="0" w:space="0" w:color="auto"/>
                <w:left w:val="none" w:sz="0" w:space="0" w:color="auto"/>
                <w:bottom w:val="none" w:sz="0" w:space="0" w:color="auto"/>
                <w:right w:val="none" w:sz="0" w:space="0" w:color="auto"/>
              </w:divBdr>
            </w:div>
          </w:divsChild>
        </w:div>
        <w:div w:id="1468469020">
          <w:marLeft w:val="0"/>
          <w:marRight w:val="0"/>
          <w:marTop w:val="0"/>
          <w:marBottom w:val="0"/>
          <w:divBdr>
            <w:top w:val="none" w:sz="0" w:space="0" w:color="auto"/>
            <w:left w:val="none" w:sz="0" w:space="0" w:color="auto"/>
            <w:bottom w:val="none" w:sz="0" w:space="0" w:color="auto"/>
            <w:right w:val="none" w:sz="0" w:space="0" w:color="auto"/>
          </w:divBdr>
          <w:divsChild>
            <w:div w:id="1751847050">
              <w:marLeft w:val="0"/>
              <w:marRight w:val="0"/>
              <w:marTop w:val="0"/>
              <w:marBottom w:val="0"/>
              <w:divBdr>
                <w:top w:val="none" w:sz="0" w:space="0" w:color="auto"/>
                <w:left w:val="none" w:sz="0" w:space="0" w:color="auto"/>
                <w:bottom w:val="none" w:sz="0" w:space="0" w:color="auto"/>
                <w:right w:val="none" w:sz="0" w:space="0" w:color="auto"/>
              </w:divBdr>
            </w:div>
            <w:div w:id="1753314491">
              <w:marLeft w:val="0"/>
              <w:marRight w:val="0"/>
              <w:marTop w:val="0"/>
              <w:marBottom w:val="0"/>
              <w:divBdr>
                <w:top w:val="none" w:sz="0" w:space="0" w:color="auto"/>
                <w:left w:val="none" w:sz="0" w:space="0" w:color="auto"/>
                <w:bottom w:val="none" w:sz="0" w:space="0" w:color="auto"/>
                <w:right w:val="none" w:sz="0" w:space="0" w:color="auto"/>
              </w:divBdr>
            </w:div>
            <w:div w:id="1587225839">
              <w:marLeft w:val="0"/>
              <w:marRight w:val="0"/>
              <w:marTop w:val="0"/>
              <w:marBottom w:val="0"/>
              <w:divBdr>
                <w:top w:val="none" w:sz="0" w:space="0" w:color="auto"/>
                <w:left w:val="none" w:sz="0" w:space="0" w:color="auto"/>
                <w:bottom w:val="none" w:sz="0" w:space="0" w:color="auto"/>
                <w:right w:val="none" w:sz="0" w:space="0" w:color="auto"/>
              </w:divBdr>
            </w:div>
            <w:div w:id="1044061063">
              <w:marLeft w:val="0"/>
              <w:marRight w:val="0"/>
              <w:marTop w:val="0"/>
              <w:marBottom w:val="0"/>
              <w:divBdr>
                <w:top w:val="none" w:sz="0" w:space="0" w:color="auto"/>
                <w:left w:val="none" w:sz="0" w:space="0" w:color="auto"/>
                <w:bottom w:val="none" w:sz="0" w:space="0" w:color="auto"/>
                <w:right w:val="none" w:sz="0" w:space="0" w:color="auto"/>
              </w:divBdr>
            </w:div>
            <w:div w:id="687291211">
              <w:marLeft w:val="0"/>
              <w:marRight w:val="0"/>
              <w:marTop w:val="0"/>
              <w:marBottom w:val="0"/>
              <w:divBdr>
                <w:top w:val="none" w:sz="0" w:space="0" w:color="auto"/>
                <w:left w:val="none" w:sz="0" w:space="0" w:color="auto"/>
                <w:bottom w:val="none" w:sz="0" w:space="0" w:color="auto"/>
                <w:right w:val="none" w:sz="0" w:space="0" w:color="auto"/>
              </w:divBdr>
            </w:div>
            <w:div w:id="1101922690">
              <w:marLeft w:val="0"/>
              <w:marRight w:val="0"/>
              <w:marTop w:val="0"/>
              <w:marBottom w:val="0"/>
              <w:divBdr>
                <w:top w:val="none" w:sz="0" w:space="0" w:color="auto"/>
                <w:left w:val="none" w:sz="0" w:space="0" w:color="auto"/>
                <w:bottom w:val="none" w:sz="0" w:space="0" w:color="auto"/>
                <w:right w:val="none" w:sz="0" w:space="0" w:color="auto"/>
              </w:divBdr>
            </w:div>
            <w:div w:id="1630623576">
              <w:marLeft w:val="0"/>
              <w:marRight w:val="0"/>
              <w:marTop w:val="0"/>
              <w:marBottom w:val="0"/>
              <w:divBdr>
                <w:top w:val="none" w:sz="0" w:space="0" w:color="auto"/>
                <w:left w:val="none" w:sz="0" w:space="0" w:color="auto"/>
                <w:bottom w:val="none" w:sz="0" w:space="0" w:color="auto"/>
                <w:right w:val="none" w:sz="0" w:space="0" w:color="auto"/>
              </w:divBdr>
            </w:div>
            <w:div w:id="1917087994">
              <w:marLeft w:val="0"/>
              <w:marRight w:val="0"/>
              <w:marTop w:val="0"/>
              <w:marBottom w:val="0"/>
              <w:divBdr>
                <w:top w:val="none" w:sz="0" w:space="0" w:color="auto"/>
                <w:left w:val="none" w:sz="0" w:space="0" w:color="auto"/>
                <w:bottom w:val="none" w:sz="0" w:space="0" w:color="auto"/>
                <w:right w:val="none" w:sz="0" w:space="0" w:color="auto"/>
              </w:divBdr>
            </w:div>
            <w:div w:id="1557544347">
              <w:marLeft w:val="0"/>
              <w:marRight w:val="0"/>
              <w:marTop w:val="0"/>
              <w:marBottom w:val="0"/>
              <w:divBdr>
                <w:top w:val="none" w:sz="0" w:space="0" w:color="auto"/>
                <w:left w:val="none" w:sz="0" w:space="0" w:color="auto"/>
                <w:bottom w:val="none" w:sz="0" w:space="0" w:color="auto"/>
                <w:right w:val="none" w:sz="0" w:space="0" w:color="auto"/>
              </w:divBdr>
            </w:div>
            <w:div w:id="20628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4066">
      <w:bodyDiv w:val="1"/>
      <w:marLeft w:val="0"/>
      <w:marRight w:val="0"/>
      <w:marTop w:val="0"/>
      <w:marBottom w:val="0"/>
      <w:divBdr>
        <w:top w:val="none" w:sz="0" w:space="0" w:color="auto"/>
        <w:left w:val="none" w:sz="0" w:space="0" w:color="auto"/>
        <w:bottom w:val="none" w:sz="0" w:space="0" w:color="auto"/>
        <w:right w:val="none" w:sz="0" w:space="0" w:color="auto"/>
      </w:divBdr>
    </w:div>
    <w:div w:id="1675495485">
      <w:bodyDiv w:val="1"/>
      <w:marLeft w:val="0"/>
      <w:marRight w:val="0"/>
      <w:marTop w:val="0"/>
      <w:marBottom w:val="0"/>
      <w:divBdr>
        <w:top w:val="none" w:sz="0" w:space="0" w:color="auto"/>
        <w:left w:val="none" w:sz="0" w:space="0" w:color="auto"/>
        <w:bottom w:val="none" w:sz="0" w:space="0" w:color="auto"/>
        <w:right w:val="none" w:sz="0" w:space="0" w:color="auto"/>
      </w:divBdr>
    </w:div>
    <w:div w:id="1676422863">
      <w:bodyDiv w:val="1"/>
      <w:marLeft w:val="0"/>
      <w:marRight w:val="0"/>
      <w:marTop w:val="0"/>
      <w:marBottom w:val="0"/>
      <w:divBdr>
        <w:top w:val="none" w:sz="0" w:space="0" w:color="auto"/>
        <w:left w:val="none" w:sz="0" w:space="0" w:color="auto"/>
        <w:bottom w:val="none" w:sz="0" w:space="0" w:color="auto"/>
        <w:right w:val="none" w:sz="0" w:space="0" w:color="auto"/>
      </w:divBdr>
    </w:div>
    <w:div w:id="1873641017">
      <w:bodyDiv w:val="1"/>
      <w:marLeft w:val="0"/>
      <w:marRight w:val="0"/>
      <w:marTop w:val="0"/>
      <w:marBottom w:val="0"/>
      <w:divBdr>
        <w:top w:val="none" w:sz="0" w:space="0" w:color="auto"/>
        <w:left w:val="none" w:sz="0" w:space="0" w:color="auto"/>
        <w:bottom w:val="none" w:sz="0" w:space="0" w:color="auto"/>
        <w:right w:val="none" w:sz="0" w:space="0" w:color="auto"/>
      </w:divBdr>
    </w:div>
    <w:div w:id="2001540770">
      <w:bodyDiv w:val="1"/>
      <w:marLeft w:val="0"/>
      <w:marRight w:val="0"/>
      <w:marTop w:val="0"/>
      <w:marBottom w:val="0"/>
      <w:divBdr>
        <w:top w:val="none" w:sz="0" w:space="0" w:color="auto"/>
        <w:left w:val="none" w:sz="0" w:space="0" w:color="auto"/>
        <w:bottom w:val="none" w:sz="0" w:space="0" w:color="auto"/>
        <w:right w:val="none" w:sz="0" w:space="0" w:color="auto"/>
      </w:divBdr>
    </w:div>
    <w:div w:id="2046563562">
      <w:bodyDiv w:val="1"/>
      <w:marLeft w:val="0"/>
      <w:marRight w:val="0"/>
      <w:marTop w:val="0"/>
      <w:marBottom w:val="0"/>
      <w:divBdr>
        <w:top w:val="none" w:sz="0" w:space="0" w:color="auto"/>
        <w:left w:val="none" w:sz="0" w:space="0" w:color="auto"/>
        <w:bottom w:val="none" w:sz="0" w:space="0" w:color="auto"/>
        <w:right w:val="none" w:sz="0" w:space="0" w:color="auto"/>
      </w:divBdr>
    </w:div>
    <w:div w:id="209801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hyperlink" Target="https://www.regulations.gov/docket/CMS-2022-0190" TargetMode="External" Id="Rdbb47df927564c46" /><Relationship Type="http://schemas.openxmlformats.org/officeDocument/2006/relationships/hyperlink" Target="mailto:Cynthia@ADVIONadvocates.org" TargetMode="External" Id="R673f9ff4853f47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05F2019A4CB741ACF44CA5FF7E11E5" ma:contentTypeVersion="8" ma:contentTypeDescription="Create a new document." ma:contentTypeScope="" ma:versionID="26df3f5d5a89b76a54f47d24ec6eed4d">
  <xsd:schema xmlns:xsd="http://www.w3.org/2001/XMLSchema" xmlns:xs="http://www.w3.org/2001/XMLSchema" xmlns:p="http://schemas.microsoft.com/office/2006/metadata/properties" xmlns:ns2="26af8867-7497-49b3-b667-6225c81edfc9" targetNamespace="http://schemas.microsoft.com/office/2006/metadata/properties" ma:root="true" ma:fieldsID="76ce5294bd6b1a3baef8668d6a3b14ee" ns2:_="">
    <xsd:import namespace="26af8867-7497-49b3-b667-6225c81edf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f8867-7497-49b3-b667-6225c81edf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208F2-7678-4B6E-A010-0D4A61A06F2C}">
  <ds:schemaRefs>
    <ds:schemaRef ds:uri="http://schemas.microsoft.com/sharepoint/v3/contenttype/forms"/>
  </ds:schemaRefs>
</ds:datastoreItem>
</file>

<file path=customXml/itemProps2.xml><?xml version="1.0" encoding="utf-8"?>
<ds:datastoreItem xmlns:ds="http://schemas.openxmlformats.org/officeDocument/2006/customXml" ds:itemID="{5908592A-2739-4E63-B17D-5AE57244FCCB}"/>
</file>

<file path=customXml/itemProps3.xml><?xml version="1.0" encoding="utf-8"?>
<ds:datastoreItem xmlns:ds="http://schemas.openxmlformats.org/officeDocument/2006/customXml" ds:itemID="{3159211A-8534-46EB-ACE7-0AC77C8CC61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9D899B8-CC1D-4B80-A741-A123096BDE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Doneski</dc:creator>
  <cp:keywords/>
  <dc:description/>
  <cp:lastModifiedBy>April Reinert</cp:lastModifiedBy>
  <cp:revision>4</cp:revision>
  <cp:lastPrinted>2023-03-13T16:30:00Z</cp:lastPrinted>
  <dcterms:created xsi:type="dcterms:W3CDTF">2025-06-24T14:08:00Z</dcterms:created>
  <dcterms:modified xsi:type="dcterms:W3CDTF">2026-02-23T21:17:41Z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0x010100C805F2019A4CB741ACF44CA5FF7E11E5</vt:lpwstr>
  </property>
</Properties>
</file>