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F02DB" w14:textId="04663EDC" w:rsidR="006E4500" w:rsidRDefault="006E4500" w:rsidP="00584570">
      <w:pPr>
        <w:pStyle w:val="Title"/>
        <w:rPr>
          <w:sz w:val="36"/>
          <w:szCs w:val="36"/>
        </w:rPr>
      </w:pPr>
      <w:r w:rsidRPr="00584570">
        <w:rPr>
          <w:sz w:val="36"/>
          <w:szCs w:val="36"/>
        </w:rPr>
        <w:t xml:space="preserve">Senzing </w:t>
      </w:r>
      <w:r w:rsidR="00584570" w:rsidRPr="00584570">
        <w:rPr>
          <w:sz w:val="36"/>
          <w:szCs w:val="36"/>
        </w:rPr>
        <w:t xml:space="preserve">Response for </w:t>
      </w:r>
      <w:r w:rsidR="00584570" w:rsidRPr="00584570">
        <w:rPr>
          <w:sz w:val="36"/>
          <w:szCs w:val="36"/>
        </w:rPr>
        <w:t>Response to CMS</w:t>
      </w:r>
      <w:r w:rsidR="00584570" w:rsidRPr="00584570">
        <w:rPr>
          <w:sz w:val="36"/>
          <w:szCs w:val="36"/>
        </w:rPr>
        <w:t xml:space="preserve"> </w:t>
      </w:r>
      <w:r w:rsidR="00584570" w:rsidRPr="00584570">
        <w:rPr>
          <w:sz w:val="36"/>
          <w:szCs w:val="36"/>
        </w:rPr>
        <w:t>Request</w:t>
      </w:r>
      <w:r w:rsidR="00584570" w:rsidRPr="00584570">
        <w:rPr>
          <w:sz w:val="36"/>
          <w:szCs w:val="36"/>
        </w:rPr>
        <w:t xml:space="preserve"> </w:t>
      </w:r>
      <w:r w:rsidR="00584570" w:rsidRPr="00584570">
        <w:rPr>
          <w:sz w:val="36"/>
          <w:szCs w:val="36"/>
        </w:rPr>
        <w:t xml:space="preserve">for Information: </w:t>
      </w:r>
      <w:r w:rsidR="00584570" w:rsidRPr="00584570">
        <w:rPr>
          <w:sz w:val="36"/>
          <w:szCs w:val="36"/>
        </w:rPr>
        <w:t xml:space="preserve"> </w:t>
      </w:r>
      <w:r w:rsidR="00584570" w:rsidRPr="00584570">
        <w:rPr>
          <w:sz w:val="36"/>
          <w:szCs w:val="36"/>
        </w:rPr>
        <w:t>Health Technology</w:t>
      </w:r>
      <w:r w:rsidR="00584570" w:rsidRPr="00584570">
        <w:rPr>
          <w:sz w:val="36"/>
          <w:szCs w:val="36"/>
        </w:rPr>
        <w:t xml:space="preserve"> </w:t>
      </w:r>
      <w:r w:rsidR="00584570" w:rsidRPr="00584570">
        <w:rPr>
          <w:sz w:val="36"/>
          <w:szCs w:val="36"/>
        </w:rPr>
        <w:t>Ecosystem</w:t>
      </w:r>
    </w:p>
    <w:p w14:paraId="69DFA908" w14:textId="77777777" w:rsidR="00584570" w:rsidRDefault="00584570" w:rsidP="00584570"/>
    <w:p w14:paraId="5FD9369D" w14:textId="77777777" w:rsidR="00584570" w:rsidRPr="00584570" w:rsidRDefault="00584570" w:rsidP="00584570"/>
    <w:p w14:paraId="54550640" w14:textId="7E275F5C" w:rsidR="007916E7" w:rsidRPr="00584570" w:rsidRDefault="00584570" w:rsidP="00DE3275">
      <w:r w:rsidRPr="00584570">
        <w:rPr>
          <w:b/>
          <w:bCs/>
        </w:rPr>
        <w:t>2. Data Access and Integration</w:t>
      </w:r>
    </w:p>
    <w:p w14:paraId="182D0D63" w14:textId="5FC9B511" w:rsidR="00584570" w:rsidRPr="00584570" w:rsidRDefault="00584570" w:rsidP="00DE3275">
      <w:pPr>
        <w:rPr>
          <w:b/>
          <w:bCs/>
        </w:rPr>
      </w:pPr>
      <w:r w:rsidRPr="00584570">
        <w:rPr>
          <w:b/>
          <w:bCs/>
        </w:rPr>
        <w:t>c. What specific opportunities and challenges exist to improve accessibility, interoperability and integration of clinical data from different sources to enable more meaningful clinical research and generation of actionable evidence?</w:t>
      </w:r>
    </w:p>
    <w:p w14:paraId="4BE37F7C" w14:textId="77777777" w:rsidR="00584570" w:rsidRDefault="00584570" w:rsidP="00DE3275"/>
    <w:p w14:paraId="6D026569" w14:textId="10513E33" w:rsidR="00584570" w:rsidRDefault="00584570" w:rsidP="00584570">
      <w:r>
        <w:t>Integration of p</w:t>
      </w:r>
      <w:r w:rsidRPr="00584570">
        <w:t xml:space="preserve">atient-centered </w:t>
      </w:r>
      <w:r>
        <w:t xml:space="preserve">clinical data </w:t>
      </w:r>
      <w:r>
        <w:t>traditionally</w:t>
      </w:r>
      <w:r>
        <w:t xml:space="preserve"> has</w:t>
      </w:r>
      <w:r>
        <w:t xml:space="preserve"> been a daunting, expensive and labor-intensive endeavor. </w:t>
      </w:r>
      <w:r>
        <w:t xml:space="preserve"> </w:t>
      </w:r>
      <w:r>
        <w:t>Accurate, reliable data is the foundation of every successful decision, strategy and operation in today’s business landscape. Entity resolution plays a crucial role in achieving high data quality by identifying records that refer to the same entity across different sources.</w:t>
      </w:r>
    </w:p>
    <w:p w14:paraId="09C988A7" w14:textId="6D9D0FD2" w:rsidR="00584570" w:rsidRDefault="00584570" w:rsidP="00584570">
      <w:r>
        <w:t>Without proper entity resolution, organizations face duplicated, fragmented and conflicting data, leading to costly errors, compliance risks and missed opportunities. By ensuring that all entity data is accurate, entity resolution enhances data quality, drives better insights and helps maintain the integrity of business processes, supporting informed and effective decision-making.</w:t>
      </w:r>
    </w:p>
    <w:p w14:paraId="053E44F3" w14:textId="357F37F2" w:rsidR="00584570" w:rsidRDefault="00584570" w:rsidP="00584570">
      <w:r>
        <w:t>Entity resolution is the process of determining when real-world entities are the same, despite differences in how they are described or inconsistencies in how data was entered.</w:t>
      </w:r>
      <w:r>
        <w:t xml:space="preserve">  </w:t>
      </w:r>
      <w:r>
        <w:t xml:space="preserve">The data for these records has many differences, but a sophisticated Entity Resolution system can determine that it is </w:t>
      </w:r>
      <w:proofErr w:type="gramStart"/>
      <w:r>
        <w:t>actually the</w:t>
      </w:r>
      <w:proofErr w:type="gramEnd"/>
      <w:r>
        <w:t xml:space="preserve"> same entity.</w:t>
      </w:r>
    </w:p>
    <w:p w14:paraId="387F5BCF" w14:textId="4D8708B2" w:rsidR="00584570" w:rsidRDefault="00584570" w:rsidP="00584570">
      <w:r w:rsidRPr="00584570">
        <w:t>But entity resolution isn’t just beneficial for finding undiscovered matches. Entity resolution also determines when real-world entities are different despite similarities in how they are described.</w:t>
      </w:r>
    </w:p>
    <w:p w14:paraId="7C58701D" w14:textId="7F4A0688" w:rsidR="00584570" w:rsidRDefault="00584570" w:rsidP="00DE3275">
      <w:r w:rsidRPr="00584570">
        <w:t>Utilizing modern entity resolution, organizations can now accurately identify and link entities within and across multiple data sources, despite incomplete and inconsistent data. Entity resolution can also detect relationships between resolved entities.</w:t>
      </w:r>
    </w:p>
    <w:p w14:paraId="00AE8083" w14:textId="77777777" w:rsidR="00584570" w:rsidRDefault="00584570" w:rsidP="00DE3275">
      <w:pPr>
        <w:rPr>
          <w:sz w:val="20"/>
          <w:szCs w:val="20"/>
        </w:rPr>
      </w:pPr>
    </w:p>
    <w:p w14:paraId="47593A2D" w14:textId="77777777" w:rsidR="00584570" w:rsidRDefault="00584570" w:rsidP="00DE3275">
      <w:pPr>
        <w:rPr>
          <w:sz w:val="20"/>
          <w:szCs w:val="20"/>
        </w:rPr>
      </w:pPr>
    </w:p>
    <w:p w14:paraId="02893D4C" w14:textId="77777777" w:rsidR="00584570" w:rsidRDefault="00584570" w:rsidP="00DE3275">
      <w:pPr>
        <w:rPr>
          <w:sz w:val="20"/>
          <w:szCs w:val="20"/>
        </w:rPr>
      </w:pPr>
    </w:p>
    <w:p w14:paraId="6BED1C4D" w14:textId="50356791" w:rsidR="007916E7" w:rsidRDefault="007916E7" w:rsidP="00DE3275">
      <w:r w:rsidRPr="00584570">
        <w:lastRenderedPageBreak/>
        <w:t>Senzing</w:t>
      </w:r>
      <w:r w:rsidR="00584570" w:rsidRPr="00584570">
        <w:t xml:space="preserve"> Entity Resolution</w:t>
      </w:r>
      <w:r w:rsidRPr="00584570">
        <w:t xml:space="preserve"> Case Stud</w:t>
      </w:r>
      <w:r w:rsidR="00584570" w:rsidRPr="00584570">
        <w:t>y</w:t>
      </w:r>
    </w:p>
    <w:p w14:paraId="05590A71" w14:textId="77777777" w:rsidR="00584570" w:rsidRPr="00584570" w:rsidRDefault="00584570" w:rsidP="00DE3275"/>
    <w:p w14:paraId="633BAC97" w14:textId="2A9E7D01" w:rsidR="00DE3275" w:rsidRDefault="00584570" w:rsidP="00411200">
      <w:r>
        <w:t>With more than 150 primary sources of data, Healthy Alliance – a Troy, NY based organization with a charter to improve the health of the underserved – struggled with resolving records from all these sources to get a complete, reliable view of community members.</w:t>
      </w:r>
      <w:r>
        <w:t xml:space="preserve">  </w:t>
      </w:r>
      <w:r>
        <w:t>The organization wanted to better understand an individual’s social care needs, the connections made to services to resolve those needs, the services provided to the individual across multiple providers within the network, and the outcomes of those interventions. This would require matching and linking data from hundreds of partner organizations.</w:t>
      </w:r>
    </w:p>
    <w:p w14:paraId="0061016F" w14:textId="63B9BE19" w:rsidR="00584570" w:rsidRDefault="00584570" w:rsidP="00411200">
      <w:r>
        <w:t>Healthy Alliance is using the Senzing entity resolution API to quickly resolve data from many varied sources and create a complete, entity-centric view of community members. With Senzing, Healthy Alliance can now roll-up data for an individual to analyze complete human-centered social needs and the engagement process lifecycle.</w:t>
      </w:r>
    </w:p>
    <w:p w14:paraId="4C5C289B" w14:textId="1AD0E509" w:rsidR="00584570" w:rsidRDefault="00584570" w:rsidP="00411200">
      <w:r>
        <w:t>The organization selected Senzing entity resolution to create a master person index (MPI) using key demographic data to identify and resolve health care and other records. The Senzing API plugs into Healthy Alliance’s environment as a service and matches and links records as they are received.</w:t>
      </w:r>
    </w:p>
    <w:p w14:paraId="7E21AB84" w14:textId="677693C8" w:rsidR="00584570" w:rsidRPr="007916E7" w:rsidRDefault="00584570" w:rsidP="00411200">
      <w:pPr>
        <w:rPr>
          <w:sz w:val="20"/>
          <w:szCs w:val="20"/>
        </w:rPr>
      </w:pPr>
      <w:r>
        <w:t>Senzing software allowed Healthy Alliance to quickly add the most advanced data matching capabilities to their data fabric – with no experts required – resulting in higher quality decisions and outcomes.</w:t>
      </w:r>
    </w:p>
    <w:sectPr w:rsidR="00584570" w:rsidRPr="007916E7" w:rsidSect="006E4500">
      <w:headerReference w:type="default" r:id="rId7"/>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5A080" w14:textId="77777777" w:rsidR="00D95DB7" w:rsidRDefault="00D95DB7" w:rsidP="006E4500">
      <w:pPr>
        <w:spacing w:after="0" w:line="240" w:lineRule="auto"/>
      </w:pPr>
      <w:r>
        <w:separator/>
      </w:r>
    </w:p>
  </w:endnote>
  <w:endnote w:type="continuationSeparator" w:id="0">
    <w:p w14:paraId="3A7CE6F5" w14:textId="77777777" w:rsidR="00D95DB7" w:rsidRDefault="00D95DB7" w:rsidP="006E4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nionPro-Regular">
    <w:altName w:val="Calibri"/>
    <w:panose1 w:val="020B0604020202020204"/>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9057747"/>
      <w:docPartObj>
        <w:docPartGallery w:val="Page Numbers (Bottom of Page)"/>
        <w:docPartUnique/>
      </w:docPartObj>
    </w:sdtPr>
    <w:sdtContent>
      <w:p w14:paraId="2E5BFB57" w14:textId="5CFE0542" w:rsidR="009F163C" w:rsidRDefault="009F163C" w:rsidP="001C6E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BE642D" w14:textId="77777777" w:rsidR="009F163C" w:rsidRDefault="009F163C" w:rsidP="009F16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5498524"/>
      <w:docPartObj>
        <w:docPartGallery w:val="Page Numbers (Bottom of Page)"/>
        <w:docPartUnique/>
      </w:docPartObj>
    </w:sdtPr>
    <w:sdtContent>
      <w:p w14:paraId="09B1FE35" w14:textId="00C8D4A4" w:rsidR="009F163C" w:rsidRDefault="009F163C" w:rsidP="001C6E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B910DE8" w14:textId="77777777" w:rsidR="009F163C" w:rsidRDefault="009F163C" w:rsidP="009F163C">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6234D" w14:textId="77777777" w:rsidR="00D95DB7" w:rsidRDefault="00D95DB7" w:rsidP="006E4500">
      <w:pPr>
        <w:spacing w:after="0" w:line="240" w:lineRule="auto"/>
      </w:pPr>
      <w:r>
        <w:separator/>
      </w:r>
    </w:p>
  </w:footnote>
  <w:footnote w:type="continuationSeparator" w:id="0">
    <w:p w14:paraId="3F8A715C" w14:textId="77777777" w:rsidR="00D95DB7" w:rsidRDefault="00D95DB7" w:rsidP="006E4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2E469" w14:textId="2C7DB6B3" w:rsidR="009F163C" w:rsidRDefault="009F163C" w:rsidP="009F163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7C7B"/>
    <w:multiLevelType w:val="hybridMultilevel"/>
    <w:tmpl w:val="BEA66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45F3C"/>
    <w:multiLevelType w:val="multilevel"/>
    <w:tmpl w:val="BD3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A2334"/>
    <w:multiLevelType w:val="multilevel"/>
    <w:tmpl w:val="BD3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47215"/>
    <w:multiLevelType w:val="multilevel"/>
    <w:tmpl w:val="BD3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03521"/>
    <w:multiLevelType w:val="hybridMultilevel"/>
    <w:tmpl w:val="F55C8558"/>
    <w:lvl w:ilvl="0" w:tplc="CD84F950">
      <w:start w:val="60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411BF"/>
    <w:multiLevelType w:val="multilevel"/>
    <w:tmpl w:val="BD3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7491C"/>
    <w:multiLevelType w:val="hybridMultilevel"/>
    <w:tmpl w:val="CEDC5FF8"/>
    <w:lvl w:ilvl="0" w:tplc="1B3E85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A046C4"/>
    <w:multiLevelType w:val="multilevel"/>
    <w:tmpl w:val="BD3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6690F"/>
    <w:multiLevelType w:val="multilevel"/>
    <w:tmpl w:val="BD3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8D10B7"/>
    <w:multiLevelType w:val="hybridMultilevel"/>
    <w:tmpl w:val="B7862B08"/>
    <w:lvl w:ilvl="0" w:tplc="8C0E7E16">
      <w:start w:val="60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3271514">
    <w:abstractNumId w:val="3"/>
  </w:num>
  <w:num w:numId="2" w16cid:durableId="1826705166">
    <w:abstractNumId w:val="0"/>
  </w:num>
  <w:num w:numId="3" w16cid:durableId="2028672757">
    <w:abstractNumId w:val="7"/>
  </w:num>
  <w:num w:numId="4" w16cid:durableId="971983855">
    <w:abstractNumId w:val="8"/>
  </w:num>
  <w:num w:numId="5" w16cid:durableId="1123770484">
    <w:abstractNumId w:val="6"/>
  </w:num>
  <w:num w:numId="6" w16cid:durableId="1573740103">
    <w:abstractNumId w:val="2"/>
  </w:num>
  <w:num w:numId="7" w16cid:durableId="226189179">
    <w:abstractNumId w:val="5"/>
  </w:num>
  <w:num w:numId="8" w16cid:durableId="692657520">
    <w:abstractNumId w:val="1"/>
  </w:num>
  <w:num w:numId="9" w16cid:durableId="886919809">
    <w:abstractNumId w:val="4"/>
  </w:num>
  <w:num w:numId="10" w16cid:durableId="604649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500"/>
    <w:rsid w:val="000328B4"/>
    <w:rsid w:val="000A239D"/>
    <w:rsid w:val="001466AB"/>
    <w:rsid w:val="001D4CA1"/>
    <w:rsid w:val="001E2860"/>
    <w:rsid w:val="001E3029"/>
    <w:rsid w:val="002319D6"/>
    <w:rsid w:val="00240901"/>
    <w:rsid w:val="002D56E3"/>
    <w:rsid w:val="00325375"/>
    <w:rsid w:val="003349DE"/>
    <w:rsid w:val="00366D78"/>
    <w:rsid w:val="00411200"/>
    <w:rsid w:val="00412A2A"/>
    <w:rsid w:val="0045573E"/>
    <w:rsid w:val="004836F5"/>
    <w:rsid w:val="004C4FCB"/>
    <w:rsid w:val="0050172A"/>
    <w:rsid w:val="00506ECC"/>
    <w:rsid w:val="00523F99"/>
    <w:rsid w:val="00584570"/>
    <w:rsid w:val="006E4500"/>
    <w:rsid w:val="00744195"/>
    <w:rsid w:val="007916E7"/>
    <w:rsid w:val="007C138B"/>
    <w:rsid w:val="007E6106"/>
    <w:rsid w:val="00873B27"/>
    <w:rsid w:val="008E130C"/>
    <w:rsid w:val="009001E3"/>
    <w:rsid w:val="009F163C"/>
    <w:rsid w:val="009F3414"/>
    <w:rsid w:val="00A344BE"/>
    <w:rsid w:val="00A43F82"/>
    <w:rsid w:val="00A67A8F"/>
    <w:rsid w:val="00AF37E1"/>
    <w:rsid w:val="00B32F0F"/>
    <w:rsid w:val="00B509C9"/>
    <w:rsid w:val="00C00BE1"/>
    <w:rsid w:val="00C56A3F"/>
    <w:rsid w:val="00C643A2"/>
    <w:rsid w:val="00C7721C"/>
    <w:rsid w:val="00CF411A"/>
    <w:rsid w:val="00D12CF9"/>
    <w:rsid w:val="00D95DB7"/>
    <w:rsid w:val="00DA2227"/>
    <w:rsid w:val="00DC46B1"/>
    <w:rsid w:val="00DE3275"/>
    <w:rsid w:val="00DF2849"/>
    <w:rsid w:val="00E93E79"/>
    <w:rsid w:val="00EC4E66"/>
    <w:rsid w:val="00EE17DA"/>
    <w:rsid w:val="00F03234"/>
    <w:rsid w:val="00FA3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BF17"/>
  <w15:chartTrackingRefBased/>
  <w15:docId w15:val="{5BCE50CA-A1F7-C64C-82FD-A3869058E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4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4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4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4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500"/>
    <w:rPr>
      <w:rFonts w:eastAsiaTheme="majorEastAsia" w:cstheme="majorBidi"/>
      <w:color w:val="272727" w:themeColor="text1" w:themeTint="D8"/>
    </w:rPr>
  </w:style>
  <w:style w:type="paragraph" w:styleId="Title">
    <w:name w:val="Title"/>
    <w:basedOn w:val="Normal"/>
    <w:next w:val="Normal"/>
    <w:link w:val="TitleChar"/>
    <w:uiPriority w:val="10"/>
    <w:qFormat/>
    <w:rsid w:val="006E4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500"/>
    <w:pPr>
      <w:spacing w:before="160"/>
      <w:jc w:val="center"/>
    </w:pPr>
    <w:rPr>
      <w:i/>
      <w:iCs/>
      <w:color w:val="404040" w:themeColor="text1" w:themeTint="BF"/>
    </w:rPr>
  </w:style>
  <w:style w:type="character" w:customStyle="1" w:styleId="QuoteChar">
    <w:name w:val="Quote Char"/>
    <w:basedOn w:val="DefaultParagraphFont"/>
    <w:link w:val="Quote"/>
    <w:uiPriority w:val="29"/>
    <w:rsid w:val="006E4500"/>
    <w:rPr>
      <w:i/>
      <w:iCs/>
      <w:color w:val="404040" w:themeColor="text1" w:themeTint="BF"/>
    </w:rPr>
  </w:style>
  <w:style w:type="paragraph" w:styleId="ListParagraph">
    <w:name w:val="List Paragraph"/>
    <w:basedOn w:val="Normal"/>
    <w:uiPriority w:val="34"/>
    <w:qFormat/>
    <w:rsid w:val="006E4500"/>
    <w:pPr>
      <w:ind w:left="720"/>
      <w:contextualSpacing/>
    </w:pPr>
  </w:style>
  <w:style w:type="character" w:styleId="IntenseEmphasis">
    <w:name w:val="Intense Emphasis"/>
    <w:basedOn w:val="DefaultParagraphFont"/>
    <w:uiPriority w:val="21"/>
    <w:qFormat/>
    <w:rsid w:val="006E4500"/>
    <w:rPr>
      <w:i/>
      <w:iCs/>
      <w:color w:val="0F4761" w:themeColor="accent1" w:themeShade="BF"/>
    </w:rPr>
  </w:style>
  <w:style w:type="paragraph" w:styleId="IntenseQuote">
    <w:name w:val="Intense Quote"/>
    <w:basedOn w:val="Normal"/>
    <w:next w:val="Normal"/>
    <w:link w:val="IntenseQuoteChar"/>
    <w:uiPriority w:val="30"/>
    <w:qFormat/>
    <w:rsid w:val="006E4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500"/>
    <w:rPr>
      <w:i/>
      <w:iCs/>
      <w:color w:val="0F4761" w:themeColor="accent1" w:themeShade="BF"/>
    </w:rPr>
  </w:style>
  <w:style w:type="character" w:styleId="IntenseReference">
    <w:name w:val="Intense Reference"/>
    <w:basedOn w:val="DefaultParagraphFont"/>
    <w:uiPriority w:val="32"/>
    <w:qFormat/>
    <w:rsid w:val="006E4500"/>
    <w:rPr>
      <w:b/>
      <w:bCs/>
      <w:smallCaps/>
      <w:color w:val="0F4761" w:themeColor="accent1" w:themeShade="BF"/>
      <w:spacing w:val="5"/>
    </w:rPr>
  </w:style>
  <w:style w:type="paragraph" w:styleId="Header">
    <w:name w:val="header"/>
    <w:basedOn w:val="Normal"/>
    <w:link w:val="HeaderChar"/>
    <w:uiPriority w:val="99"/>
    <w:unhideWhenUsed/>
    <w:rsid w:val="006E45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4500"/>
  </w:style>
  <w:style w:type="paragraph" w:styleId="Footer">
    <w:name w:val="footer"/>
    <w:basedOn w:val="Normal"/>
    <w:link w:val="FooterChar"/>
    <w:uiPriority w:val="99"/>
    <w:unhideWhenUsed/>
    <w:rsid w:val="006E45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4500"/>
  </w:style>
  <w:style w:type="paragraph" w:customStyle="1" w:styleId="BasicParagraph">
    <w:name w:val="[Basic Paragraph]"/>
    <w:basedOn w:val="Normal"/>
    <w:uiPriority w:val="99"/>
    <w:rsid w:val="006E4500"/>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kern w:val="0"/>
      <w14:ligatures w14:val="none"/>
    </w:rPr>
  </w:style>
  <w:style w:type="character" w:customStyle="1" w:styleId="citation-3">
    <w:name w:val="citation-3"/>
    <w:basedOn w:val="DefaultParagraphFont"/>
    <w:rsid w:val="00412A2A"/>
  </w:style>
  <w:style w:type="character" w:customStyle="1" w:styleId="citation-4">
    <w:name w:val="citation-4"/>
    <w:basedOn w:val="DefaultParagraphFont"/>
    <w:rsid w:val="00412A2A"/>
  </w:style>
  <w:style w:type="paragraph" w:styleId="Revision">
    <w:name w:val="Revision"/>
    <w:hidden/>
    <w:uiPriority w:val="99"/>
    <w:semiHidden/>
    <w:rsid w:val="009001E3"/>
    <w:pPr>
      <w:spacing w:after="0" w:line="240" w:lineRule="auto"/>
    </w:pPr>
  </w:style>
  <w:style w:type="character" w:styleId="CommentReference">
    <w:name w:val="annotation reference"/>
    <w:basedOn w:val="DefaultParagraphFont"/>
    <w:uiPriority w:val="99"/>
    <w:semiHidden/>
    <w:unhideWhenUsed/>
    <w:rsid w:val="009001E3"/>
    <w:rPr>
      <w:sz w:val="16"/>
      <w:szCs w:val="16"/>
    </w:rPr>
  </w:style>
  <w:style w:type="paragraph" w:styleId="CommentText">
    <w:name w:val="annotation text"/>
    <w:basedOn w:val="Normal"/>
    <w:link w:val="CommentTextChar"/>
    <w:uiPriority w:val="99"/>
    <w:semiHidden/>
    <w:unhideWhenUsed/>
    <w:rsid w:val="009001E3"/>
    <w:pPr>
      <w:spacing w:line="240" w:lineRule="auto"/>
    </w:pPr>
    <w:rPr>
      <w:sz w:val="20"/>
      <w:szCs w:val="20"/>
    </w:rPr>
  </w:style>
  <w:style w:type="character" w:customStyle="1" w:styleId="CommentTextChar">
    <w:name w:val="Comment Text Char"/>
    <w:basedOn w:val="DefaultParagraphFont"/>
    <w:link w:val="CommentText"/>
    <w:uiPriority w:val="99"/>
    <w:semiHidden/>
    <w:rsid w:val="009001E3"/>
    <w:rPr>
      <w:sz w:val="20"/>
      <w:szCs w:val="20"/>
    </w:rPr>
  </w:style>
  <w:style w:type="paragraph" w:styleId="CommentSubject">
    <w:name w:val="annotation subject"/>
    <w:basedOn w:val="CommentText"/>
    <w:next w:val="CommentText"/>
    <w:link w:val="CommentSubjectChar"/>
    <w:uiPriority w:val="99"/>
    <w:semiHidden/>
    <w:unhideWhenUsed/>
    <w:rsid w:val="009001E3"/>
    <w:rPr>
      <w:b/>
      <w:bCs/>
    </w:rPr>
  </w:style>
  <w:style w:type="character" w:customStyle="1" w:styleId="CommentSubjectChar">
    <w:name w:val="Comment Subject Char"/>
    <w:basedOn w:val="CommentTextChar"/>
    <w:link w:val="CommentSubject"/>
    <w:uiPriority w:val="99"/>
    <w:semiHidden/>
    <w:rsid w:val="009001E3"/>
    <w:rPr>
      <w:b/>
      <w:bCs/>
      <w:sz w:val="20"/>
      <w:szCs w:val="20"/>
    </w:rPr>
  </w:style>
  <w:style w:type="character" w:styleId="Hyperlink">
    <w:name w:val="Hyperlink"/>
    <w:basedOn w:val="DefaultParagraphFont"/>
    <w:uiPriority w:val="99"/>
    <w:unhideWhenUsed/>
    <w:rsid w:val="009001E3"/>
    <w:rPr>
      <w:color w:val="467886" w:themeColor="hyperlink"/>
      <w:u w:val="single"/>
    </w:rPr>
  </w:style>
  <w:style w:type="character" w:styleId="UnresolvedMention">
    <w:name w:val="Unresolved Mention"/>
    <w:basedOn w:val="DefaultParagraphFont"/>
    <w:uiPriority w:val="99"/>
    <w:semiHidden/>
    <w:unhideWhenUsed/>
    <w:rsid w:val="009001E3"/>
    <w:rPr>
      <w:color w:val="605E5C"/>
      <w:shd w:val="clear" w:color="auto" w:fill="E1DFDD"/>
    </w:rPr>
  </w:style>
  <w:style w:type="character" w:styleId="PageNumber">
    <w:name w:val="page number"/>
    <w:basedOn w:val="DefaultParagraphFont"/>
    <w:uiPriority w:val="99"/>
    <w:semiHidden/>
    <w:unhideWhenUsed/>
    <w:rsid w:val="009F1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6858">
      <w:bodyDiv w:val="1"/>
      <w:marLeft w:val="0"/>
      <w:marRight w:val="0"/>
      <w:marTop w:val="0"/>
      <w:marBottom w:val="0"/>
      <w:divBdr>
        <w:top w:val="none" w:sz="0" w:space="0" w:color="auto"/>
        <w:left w:val="none" w:sz="0" w:space="0" w:color="auto"/>
        <w:bottom w:val="none" w:sz="0" w:space="0" w:color="auto"/>
        <w:right w:val="none" w:sz="0" w:space="0" w:color="auto"/>
      </w:divBdr>
      <w:divsChild>
        <w:div w:id="1175803612">
          <w:marLeft w:val="0"/>
          <w:marRight w:val="0"/>
          <w:marTop w:val="0"/>
          <w:marBottom w:val="360"/>
          <w:divBdr>
            <w:top w:val="none" w:sz="0" w:space="0" w:color="auto"/>
            <w:left w:val="none" w:sz="0" w:space="0" w:color="auto"/>
            <w:bottom w:val="none" w:sz="0" w:space="0" w:color="auto"/>
            <w:right w:val="none" w:sz="0" w:space="0" w:color="auto"/>
          </w:divBdr>
          <w:divsChild>
            <w:div w:id="583074738">
              <w:marLeft w:val="0"/>
              <w:marRight w:val="0"/>
              <w:marTop w:val="0"/>
              <w:marBottom w:val="0"/>
              <w:divBdr>
                <w:top w:val="none" w:sz="0" w:space="0" w:color="auto"/>
                <w:left w:val="none" w:sz="0" w:space="0" w:color="auto"/>
                <w:bottom w:val="none" w:sz="0" w:space="0" w:color="auto"/>
                <w:right w:val="none" w:sz="0" w:space="0" w:color="auto"/>
              </w:divBdr>
            </w:div>
          </w:divsChild>
        </w:div>
        <w:div w:id="1893347458">
          <w:marLeft w:val="3675"/>
          <w:marRight w:val="3675"/>
          <w:marTop w:val="0"/>
          <w:marBottom w:val="360"/>
          <w:divBdr>
            <w:top w:val="none" w:sz="0" w:space="0" w:color="auto"/>
            <w:left w:val="none" w:sz="0" w:space="0" w:color="auto"/>
            <w:bottom w:val="none" w:sz="0" w:space="0" w:color="auto"/>
            <w:right w:val="none" w:sz="0" w:space="0" w:color="auto"/>
          </w:divBdr>
          <w:divsChild>
            <w:div w:id="147529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6739">
      <w:bodyDiv w:val="1"/>
      <w:marLeft w:val="0"/>
      <w:marRight w:val="0"/>
      <w:marTop w:val="0"/>
      <w:marBottom w:val="0"/>
      <w:divBdr>
        <w:top w:val="none" w:sz="0" w:space="0" w:color="auto"/>
        <w:left w:val="none" w:sz="0" w:space="0" w:color="auto"/>
        <w:bottom w:val="none" w:sz="0" w:space="0" w:color="auto"/>
        <w:right w:val="none" w:sz="0" w:space="0" w:color="auto"/>
      </w:divBdr>
      <w:divsChild>
        <w:div w:id="1003246355">
          <w:marLeft w:val="0"/>
          <w:marRight w:val="0"/>
          <w:marTop w:val="0"/>
          <w:marBottom w:val="0"/>
          <w:divBdr>
            <w:top w:val="none" w:sz="0" w:space="0" w:color="auto"/>
            <w:left w:val="none" w:sz="0" w:space="0" w:color="auto"/>
            <w:bottom w:val="none" w:sz="0" w:space="0" w:color="auto"/>
            <w:right w:val="none" w:sz="0" w:space="0" w:color="auto"/>
          </w:divBdr>
        </w:div>
      </w:divsChild>
    </w:div>
    <w:div w:id="245308873">
      <w:bodyDiv w:val="1"/>
      <w:marLeft w:val="0"/>
      <w:marRight w:val="0"/>
      <w:marTop w:val="0"/>
      <w:marBottom w:val="0"/>
      <w:divBdr>
        <w:top w:val="none" w:sz="0" w:space="0" w:color="auto"/>
        <w:left w:val="none" w:sz="0" w:space="0" w:color="auto"/>
        <w:bottom w:val="none" w:sz="0" w:space="0" w:color="auto"/>
        <w:right w:val="none" w:sz="0" w:space="0" w:color="auto"/>
      </w:divBdr>
    </w:div>
    <w:div w:id="335039110">
      <w:bodyDiv w:val="1"/>
      <w:marLeft w:val="0"/>
      <w:marRight w:val="0"/>
      <w:marTop w:val="0"/>
      <w:marBottom w:val="0"/>
      <w:divBdr>
        <w:top w:val="none" w:sz="0" w:space="0" w:color="auto"/>
        <w:left w:val="none" w:sz="0" w:space="0" w:color="auto"/>
        <w:bottom w:val="none" w:sz="0" w:space="0" w:color="auto"/>
        <w:right w:val="none" w:sz="0" w:space="0" w:color="auto"/>
      </w:divBdr>
      <w:divsChild>
        <w:div w:id="2069375093">
          <w:marLeft w:val="0"/>
          <w:marRight w:val="0"/>
          <w:marTop w:val="0"/>
          <w:marBottom w:val="0"/>
          <w:divBdr>
            <w:top w:val="none" w:sz="0" w:space="0" w:color="auto"/>
            <w:left w:val="none" w:sz="0" w:space="0" w:color="auto"/>
            <w:bottom w:val="none" w:sz="0" w:space="0" w:color="auto"/>
            <w:right w:val="none" w:sz="0" w:space="0" w:color="auto"/>
          </w:divBdr>
        </w:div>
      </w:divsChild>
    </w:div>
    <w:div w:id="399905324">
      <w:bodyDiv w:val="1"/>
      <w:marLeft w:val="0"/>
      <w:marRight w:val="0"/>
      <w:marTop w:val="0"/>
      <w:marBottom w:val="0"/>
      <w:divBdr>
        <w:top w:val="none" w:sz="0" w:space="0" w:color="auto"/>
        <w:left w:val="none" w:sz="0" w:space="0" w:color="auto"/>
        <w:bottom w:val="none" w:sz="0" w:space="0" w:color="auto"/>
        <w:right w:val="none" w:sz="0" w:space="0" w:color="auto"/>
      </w:divBdr>
    </w:div>
    <w:div w:id="433980024">
      <w:bodyDiv w:val="1"/>
      <w:marLeft w:val="0"/>
      <w:marRight w:val="0"/>
      <w:marTop w:val="0"/>
      <w:marBottom w:val="0"/>
      <w:divBdr>
        <w:top w:val="none" w:sz="0" w:space="0" w:color="auto"/>
        <w:left w:val="none" w:sz="0" w:space="0" w:color="auto"/>
        <w:bottom w:val="none" w:sz="0" w:space="0" w:color="auto"/>
        <w:right w:val="none" w:sz="0" w:space="0" w:color="auto"/>
      </w:divBdr>
      <w:divsChild>
        <w:div w:id="299269897">
          <w:marLeft w:val="0"/>
          <w:marRight w:val="0"/>
          <w:marTop w:val="0"/>
          <w:marBottom w:val="0"/>
          <w:divBdr>
            <w:top w:val="none" w:sz="0" w:space="0" w:color="auto"/>
            <w:left w:val="none" w:sz="0" w:space="0" w:color="auto"/>
            <w:bottom w:val="none" w:sz="0" w:space="0" w:color="auto"/>
            <w:right w:val="none" w:sz="0" w:space="0" w:color="auto"/>
          </w:divBdr>
          <w:divsChild>
            <w:div w:id="328364380">
              <w:marLeft w:val="0"/>
              <w:marRight w:val="0"/>
              <w:marTop w:val="0"/>
              <w:marBottom w:val="0"/>
              <w:divBdr>
                <w:top w:val="none" w:sz="0" w:space="0" w:color="auto"/>
                <w:left w:val="none" w:sz="0" w:space="0" w:color="auto"/>
                <w:bottom w:val="none" w:sz="0" w:space="0" w:color="auto"/>
                <w:right w:val="none" w:sz="0" w:space="0" w:color="auto"/>
              </w:divBdr>
              <w:divsChild>
                <w:div w:id="8867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184953">
      <w:bodyDiv w:val="1"/>
      <w:marLeft w:val="0"/>
      <w:marRight w:val="0"/>
      <w:marTop w:val="0"/>
      <w:marBottom w:val="0"/>
      <w:divBdr>
        <w:top w:val="none" w:sz="0" w:space="0" w:color="auto"/>
        <w:left w:val="none" w:sz="0" w:space="0" w:color="auto"/>
        <w:bottom w:val="none" w:sz="0" w:space="0" w:color="auto"/>
        <w:right w:val="none" w:sz="0" w:space="0" w:color="auto"/>
      </w:divBdr>
      <w:divsChild>
        <w:div w:id="898631635">
          <w:marLeft w:val="0"/>
          <w:marRight w:val="0"/>
          <w:marTop w:val="0"/>
          <w:marBottom w:val="0"/>
          <w:divBdr>
            <w:top w:val="none" w:sz="0" w:space="0" w:color="auto"/>
            <w:left w:val="none" w:sz="0" w:space="0" w:color="auto"/>
            <w:bottom w:val="none" w:sz="0" w:space="0" w:color="auto"/>
            <w:right w:val="none" w:sz="0" w:space="0" w:color="auto"/>
          </w:divBdr>
          <w:divsChild>
            <w:div w:id="2013875207">
              <w:marLeft w:val="0"/>
              <w:marRight w:val="0"/>
              <w:marTop w:val="0"/>
              <w:marBottom w:val="0"/>
              <w:divBdr>
                <w:top w:val="none" w:sz="0" w:space="0" w:color="auto"/>
                <w:left w:val="none" w:sz="0" w:space="0" w:color="auto"/>
                <w:bottom w:val="none" w:sz="0" w:space="0" w:color="auto"/>
                <w:right w:val="none" w:sz="0" w:space="0" w:color="auto"/>
              </w:divBdr>
              <w:divsChild>
                <w:div w:id="203129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259338">
      <w:bodyDiv w:val="1"/>
      <w:marLeft w:val="0"/>
      <w:marRight w:val="0"/>
      <w:marTop w:val="0"/>
      <w:marBottom w:val="0"/>
      <w:divBdr>
        <w:top w:val="none" w:sz="0" w:space="0" w:color="auto"/>
        <w:left w:val="none" w:sz="0" w:space="0" w:color="auto"/>
        <w:bottom w:val="none" w:sz="0" w:space="0" w:color="auto"/>
        <w:right w:val="none" w:sz="0" w:space="0" w:color="auto"/>
      </w:divBdr>
    </w:div>
    <w:div w:id="638607169">
      <w:bodyDiv w:val="1"/>
      <w:marLeft w:val="0"/>
      <w:marRight w:val="0"/>
      <w:marTop w:val="0"/>
      <w:marBottom w:val="0"/>
      <w:divBdr>
        <w:top w:val="none" w:sz="0" w:space="0" w:color="auto"/>
        <w:left w:val="none" w:sz="0" w:space="0" w:color="auto"/>
        <w:bottom w:val="none" w:sz="0" w:space="0" w:color="auto"/>
        <w:right w:val="none" w:sz="0" w:space="0" w:color="auto"/>
      </w:divBdr>
    </w:div>
    <w:div w:id="671107653">
      <w:bodyDiv w:val="1"/>
      <w:marLeft w:val="0"/>
      <w:marRight w:val="0"/>
      <w:marTop w:val="0"/>
      <w:marBottom w:val="0"/>
      <w:divBdr>
        <w:top w:val="none" w:sz="0" w:space="0" w:color="auto"/>
        <w:left w:val="none" w:sz="0" w:space="0" w:color="auto"/>
        <w:bottom w:val="none" w:sz="0" w:space="0" w:color="auto"/>
        <w:right w:val="none" w:sz="0" w:space="0" w:color="auto"/>
      </w:divBdr>
      <w:divsChild>
        <w:div w:id="402413181">
          <w:marLeft w:val="0"/>
          <w:marRight w:val="0"/>
          <w:marTop w:val="0"/>
          <w:marBottom w:val="0"/>
          <w:divBdr>
            <w:top w:val="none" w:sz="0" w:space="0" w:color="auto"/>
            <w:left w:val="none" w:sz="0" w:space="0" w:color="auto"/>
            <w:bottom w:val="none" w:sz="0" w:space="0" w:color="auto"/>
            <w:right w:val="none" w:sz="0" w:space="0" w:color="auto"/>
          </w:divBdr>
          <w:divsChild>
            <w:div w:id="1138693179">
              <w:marLeft w:val="0"/>
              <w:marRight w:val="0"/>
              <w:marTop w:val="0"/>
              <w:marBottom w:val="0"/>
              <w:divBdr>
                <w:top w:val="none" w:sz="0" w:space="0" w:color="auto"/>
                <w:left w:val="none" w:sz="0" w:space="0" w:color="auto"/>
                <w:bottom w:val="none" w:sz="0" w:space="0" w:color="auto"/>
                <w:right w:val="none" w:sz="0" w:space="0" w:color="auto"/>
              </w:divBdr>
              <w:divsChild>
                <w:div w:id="65064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860042">
      <w:bodyDiv w:val="1"/>
      <w:marLeft w:val="0"/>
      <w:marRight w:val="0"/>
      <w:marTop w:val="0"/>
      <w:marBottom w:val="0"/>
      <w:divBdr>
        <w:top w:val="none" w:sz="0" w:space="0" w:color="auto"/>
        <w:left w:val="none" w:sz="0" w:space="0" w:color="auto"/>
        <w:bottom w:val="none" w:sz="0" w:space="0" w:color="auto"/>
        <w:right w:val="none" w:sz="0" w:space="0" w:color="auto"/>
      </w:divBdr>
    </w:div>
    <w:div w:id="783689207">
      <w:bodyDiv w:val="1"/>
      <w:marLeft w:val="0"/>
      <w:marRight w:val="0"/>
      <w:marTop w:val="0"/>
      <w:marBottom w:val="0"/>
      <w:divBdr>
        <w:top w:val="none" w:sz="0" w:space="0" w:color="auto"/>
        <w:left w:val="none" w:sz="0" w:space="0" w:color="auto"/>
        <w:bottom w:val="none" w:sz="0" w:space="0" w:color="auto"/>
        <w:right w:val="none" w:sz="0" w:space="0" w:color="auto"/>
      </w:divBdr>
    </w:div>
    <w:div w:id="784662533">
      <w:bodyDiv w:val="1"/>
      <w:marLeft w:val="0"/>
      <w:marRight w:val="0"/>
      <w:marTop w:val="0"/>
      <w:marBottom w:val="0"/>
      <w:divBdr>
        <w:top w:val="none" w:sz="0" w:space="0" w:color="auto"/>
        <w:left w:val="none" w:sz="0" w:space="0" w:color="auto"/>
        <w:bottom w:val="none" w:sz="0" w:space="0" w:color="auto"/>
        <w:right w:val="none" w:sz="0" w:space="0" w:color="auto"/>
      </w:divBdr>
      <w:divsChild>
        <w:div w:id="145438708">
          <w:marLeft w:val="0"/>
          <w:marRight w:val="0"/>
          <w:marTop w:val="0"/>
          <w:marBottom w:val="0"/>
          <w:divBdr>
            <w:top w:val="none" w:sz="0" w:space="0" w:color="auto"/>
            <w:left w:val="none" w:sz="0" w:space="0" w:color="auto"/>
            <w:bottom w:val="none" w:sz="0" w:space="0" w:color="auto"/>
            <w:right w:val="none" w:sz="0" w:space="0" w:color="auto"/>
          </w:divBdr>
          <w:divsChild>
            <w:div w:id="1486703715">
              <w:marLeft w:val="0"/>
              <w:marRight w:val="0"/>
              <w:marTop w:val="0"/>
              <w:marBottom w:val="0"/>
              <w:divBdr>
                <w:top w:val="none" w:sz="0" w:space="0" w:color="auto"/>
                <w:left w:val="none" w:sz="0" w:space="0" w:color="auto"/>
                <w:bottom w:val="none" w:sz="0" w:space="0" w:color="auto"/>
                <w:right w:val="none" w:sz="0" w:space="0" w:color="auto"/>
              </w:divBdr>
              <w:divsChild>
                <w:div w:id="21448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041922">
      <w:bodyDiv w:val="1"/>
      <w:marLeft w:val="0"/>
      <w:marRight w:val="0"/>
      <w:marTop w:val="0"/>
      <w:marBottom w:val="0"/>
      <w:divBdr>
        <w:top w:val="none" w:sz="0" w:space="0" w:color="auto"/>
        <w:left w:val="none" w:sz="0" w:space="0" w:color="auto"/>
        <w:bottom w:val="none" w:sz="0" w:space="0" w:color="auto"/>
        <w:right w:val="none" w:sz="0" w:space="0" w:color="auto"/>
      </w:divBdr>
    </w:div>
    <w:div w:id="807672715">
      <w:bodyDiv w:val="1"/>
      <w:marLeft w:val="0"/>
      <w:marRight w:val="0"/>
      <w:marTop w:val="0"/>
      <w:marBottom w:val="0"/>
      <w:divBdr>
        <w:top w:val="none" w:sz="0" w:space="0" w:color="auto"/>
        <w:left w:val="none" w:sz="0" w:space="0" w:color="auto"/>
        <w:bottom w:val="none" w:sz="0" w:space="0" w:color="auto"/>
        <w:right w:val="none" w:sz="0" w:space="0" w:color="auto"/>
      </w:divBdr>
      <w:divsChild>
        <w:div w:id="904802075">
          <w:marLeft w:val="0"/>
          <w:marRight w:val="0"/>
          <w:marTop w:val="0"/>
          <w:marBottom w:val="0"/>
          <w:divBdr>
            <w:top w:val="none" w:sz="0" w:space="0" w:color="auto"/>
            <w:left w:val="none" w:sz="0" w:space="0" w:color="auto"/>
            <w:bottom w:val="none" w:sz="0" w:space="0" w:color="auto"/>
            <w:right w:val="none" w:sz="0" w:space="0" w:color="auto"/>
          </w:divBdr>
          <w:divsChild>
            <w:div w:id="2064980872">
              <w:marLeft w:val="0"/>
              <w:marRight w:val="0"/>
              <w:marTop w:val="0"/>
              <w:marBottom w:val="0"/>
              <w:divBdr>
                <w:top w:val="none" w:sz="0" w:space="0" w:color="auto"/>
                <w:left w:val="none" w:sz="0" w:space="0" w:color="auto"/>
                <w:bottom w:val="none" w:sz="0" w:space="0" w:color="auto"/>
                <w:right w:val="none" w:sz="0" w:space="0" w:color="auto"/>
              </w:divBdr>
              <w:divsChild>
                <w:div w:id="15541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722008">
      <w:bodyDiv w:val="1"/>
      <w:marLeft w:val="0"/>
      <w:marRight w:val="0"/>
      <w:marTop w:val="0"/>
      <w:marBottom w:val="0"/>
      <w:divBdr>
        <w:top w:val="none" w:sz="0" w:space="0" w:color="auto"/>
        <w:left w:val="none" w:sz="0" w:space="0" w:color="auto"/>
        <w:bottom w:val="none" w:sz="0" w:space="0" w:color="auto"/>
        <w:right w:val="none" w:sz="0" w:space="0" w:color="auto"/>
      </w:divBdr>
      <w:divsChild>
        <w:div w:id="1702238988">
          <w:marLeft w:val="0"/>
          <w:marRight w:val="0"/>
          <w:marTop w:val="0"/>
          <w:marBottom w:val="0"/>
          <w:divBdr>
            <w:top w:val="none" w:sz="0" w:space="0" w:color="auto"/>
            <w:left w:val="none" w:sz="0" w:space="0" w:color="auto"/>
            <w:bottom w:val="none" w:sz="0" w:space="0" w:color="auto"/>
            <w:right w:val="none" w:sz="0" w:space="0" w:color="auto"/>
          </w:divBdr>
          <w:divsChild>
            <w:div w:id="1609123651">
              <w:marLeft w:val="0"/>
              <w:marRight w:val="0"/>
              <w:marTop w:val="0"/>
              <w:marBottom w:val="0"/>
              <w:divBdr>
                <w:top w:val="none" w:sz="0" w:space="0" w:color="auto"/>
                <w:left w:val="none" w:sz="0" w:space="0" w:color="auto"/>
                <w:bottom w:val="none" w:sz="0" w:space="0" w:color="auto"/>
                <w:right w:val="none" w:sz="0" w:space="0" w:color="auto"/>
              </w:divBdr>
              <w:divsChild>
                <w:div w:id="5064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144300">
      <w:bodyDiv w:val="1"/>
      <w:marLeft w:val="0"/>
      <w:marRight w:val="0"/>
      <w:marTop w:val="0"/>
      <w:marBottom w:val="0"/>
      <w:divBdr>
        <w:top w:val="none" w:sz="0" w:space="0" w:color="auto"/>
        <w:left w:val="none" w:sz="0" w:space="0" w:color="auto"/>
        <w:bottom w:val="none" w:sz="0" w:space="0" w:color="auto"/>
        <w:right w:val="none" w:sz="0" w:space="0" w:color="auto"/>
      </w:divBdr>
      <w:divsChild>
        <w:div w:id="260332682">
          <w:marLeft w:val="0"/>
          <w:marRight w:val="0"/>
          <w:marTop w:val="0"/>
          <w:marBottom w:val="0"/>
          <w:divBdr>
            <w:top w:val="none" w:sz="0" w:space="0" w:color="auto"/>
            <w:left w:val="none" w:sz="0" w:space="0" w:color="auto"/>
            <w:bottom w:val="none" w:sz="0" w:space="0" w:color="auto"/>
            <w:right w:val="none" w:sz="0" w:space="0" w:color="auto"/>
          </w:divBdr>
        </w:div>
      </w:divsChild>
    </w:div>
    <w:div w:id="1209681572">
      <w:bodyDiv w:val="1"/>
      <w:marLeft w:val="0"/>
      <w:marRight w:val="0"/>
      <w:marTop w:val="0"/>
      <w:marBottom w:val="0"/>
      <w:divBdr>
        <w:top w:val="none" w:sz="0" w:space="0" w:color="auto"/>
        <w:left w:val="none" w:sz="0" w:space="0" w:color="auto"/>
        <w:bottom w:val="none" w:sz="0" w:space="0" w:color="auto"/>
        <w:right w:val="none" w:sz="0" w:space="0" w:color="auto"/>
      </w:divBdr>
    </w:div>
    <w:div w:id="1259563585">
      <w:bodyDiv w:val="1"/>
      <w:marLeft w:val="0"/>
      <w:marRight w:val="0"/>
      <w:marTop w:val="0"/>
      <w:marBottom w:val="0"/>
      <w:divBdr>
        <w:top w:val="none" w:sz="0" w:space="0" w:color="auto"/>
        <w:left w:val="none" w:sz="0" w:space="0" w:color="auto"/>
        <w:bottom w:val="none" w:sz="0" w:space="0" w:color="auto"/>
        <w:right w:val="none" w:sz="0" w:space="0" w:color="auto"/>
      </w:divBdr>
      <w:divsChild>
        <w:div w:id="1056660208">
          <w:marLeft w:val="0"/>
          <w:marRight w:val="0"/>
          <w:marTop w:val="0"/>
          <w:marBottom w:val="0"/>
          <w:divBdr>
            <w:top w:val="none" w:sz="0" w:space="0" w:color="auto"/>
            <w:left w:val="none" w:sz="0" w:space="0" w:color="auto"/>
            <w:bottom w:val="none" w:sz="0" w:space="0" w:color="auto"/>
            <w:right w:val="none" w:sz="0" w:space="0" w:color="auto"/>
          </w:divBdr>
          <w:divsChild>
            <w:div w:id="803161068">
              <w:marLeft w:val="0"/>
              <w:marRight w:val="0"/>
              <w:marTop w:val="0"/>
              <w:marBottom w:val="0"/>
              <w:divBdr>
                <w:top w:val="none" w:sz="0" w:space="0" w:color="auto"/>
                <w:left w:val="none" w:sz="0" w:space="0" w:color="auto"/>
                <w:bottom w:val="none" w:sz="0" w:space="0" w:color="auto"/>
                <w:right w:val="none" w:sz="0" w:space="0" w:color="auto"/>
              </w:divBdr>
              <w:divsChild>
                <w:div w:id="5686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264536">
      <w:bodyDiv w:val="1"/>
      <w:marLeft w:val="0"/>
      <w:marRight w:val="0"/>
      <w:marTop w:val="0"/>
      <w:marBottom w:val="0"/>
      <w:divBdr>
        <w:top w:val="none" w:sz="0" w:space="0" w:color="auto"/>
        <w:left w:val="none" w:sz="0" w:space="0" w:color="auto"/>
        <w:bottom w:val="none" w:sz="0" w:space="0" w:color="auto"/>
        <w:right w:val="none" w:sz="0" w:space="0" w:color="auto"/>
      </w:divBdr>
    </w:div>
    <w:div w:id="1310818035">
      <w:bodyDiv w:val="1"/>
      <w:marLeft w:val="0"/>
      <w:marRight w:val="0"/>
      <w:marTop w:val="0"/>
      <w:marBottom w:val="0"/>
      <w:divBdr>
        <w:top w:val="none" w:sz="0" w:space="0" w:color="auto"/>
        <w:left w:val="none" w:sz="0" w:space="0" w:color="auto"/>
        <w:bottom w:val="none" w:sz="0" w:space="0" w:color="auto"/>
        <w:right w:val="none" w:sz="0" w:space="0" w:color="auto"/>
      </w:divBdr>
      <w:divsChild>
        <w:div w:id="14037731">
          <w:marLeft w:val="0"/>
          <w:marRight w:val="0"/>
          <w:marTop w:val="0"/>
          <w:marBottom w:val="0"/>
          <w:divBdr>
            <w:top w:val="none" w:sz="0" w:space="0" w:color="auto"/>
            <w:left w:val="none" w:sz="0" w:space="0" w:color="auto"/>
            <w:bottom w:val="none" w:sz="0" w:space="0" w:color="auto"/>
            <w:right w:val="none" w:sz="0" w:space="0" w:color="auto"/>
          </w:divBdr>
          <w:divsChild>
            <w:div w:id="1627197945">
              <w:marLeft w:val="0"/>
              <w:marRight w:val="0"/>
              <w:marTop w:val="0"/>
              <w:marBottom w:val="0"/>
              <w:divBdr>
                <w:top w:val="none" w:sz="0" w:space="0" w:color="auto"/>
                <w:left w:val="none" w:sz="0" w:space="0" w:color="auto"/>
                <w:bottom w:val="none" w:sz="0" w:space="0" w:color="auto"/>
                <w:right w:val="none" w:sz="0" w:space="0" w:color="auto"/>
              </w:divBdr>
              <w:divsChild>
                <w:div w:id="7189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563040">
      <w:bodyDiv w:val="1"/>
      <w:marLeft w:val="0"/>
      <w:marRight w:val="0"/>
      <w:marTop w:val="0"/>
      <w:marBottom w:val="0"/>
      <w:divBdr>
        <w:top w:val="none" w:sz="0" w:space="0" w:color="auto"/>
        <w:left w:val="none" w:sz="0" w:space="0" w:color="auto"/>
        <w:bottom w:val="none" w:sz="0" w:space="0" w:color="auto"/>
        <w:right w:val="none" w:sz="0" w:space="0" w:color="auto"/>
      </w:divBdr>
    </w:div>
    <w:div w:id="1330788389">
      <w:bodyDiv w:val="1"/>
      <w:marLeft w:val="0"/>
      <w:marRight w:val="0"/>
      <w:marTop w:val="0"/>
      <w:marBottom w:val="0"/>
      <w:divBdr>
        <w:top w:val="none" w:sz="0" w:space="0" w:color="auto"/>
        <w:left w:val="none" w:sz="0" w:space="0" w:color="auto"/>
        <w:bottom w:val="none" w:sz="0" w:space="0" w:color="auto"/>
        <w:right w:val="none" w:sz="0" w:space="0" w:color="auto"/>
      </w:divBdr>
      <w:divsChild>
        <w:div w:id="1589341547">
          <w:marLeft w:val="0"/>
          <w:marRight w:val="0"/>
          <w:marTop w:val="0"/>
          <w:marBottom w:val="0"/>
          <w:divBdr>
            <w:top w:val="none" w:sz="0" w:space="0" w:color="auto"/>
            <w:left w:val="none" w:sz="0" w:space="0" w:color="auto"/>
            <w:bottom w:val="none" w:sz="0" w:space="0" w:color="auto"/>
            <w:right w:val="none" w:sz="0" w:space="0" w:color="auto"/>
          </w:divBdr>
        </w:div>
      </w:divsChild>
    </w:div>
    <w:div w:id="1331636043">
      <w:bodyDiv w:val="1"/>
      <w:marLeft w:val="0"/>
      <w:marRight w:val="0"/>
      <w:marTop w:val="0"/>
      <w:marBottom w:val="0"/>
      <w:divBdr>
        <w:top w:val="none" w:sz="0" w:space="0" w:color="auto"/>
        <w:left w:val="none" w:sz="0" w:space="0" w:color="auto"/>
        <w:bottom w:val="none" w:sz="0" w:space="0" w:color="auto"/>
        <w:right w:val="none" w:sz="0" w:space="0" w:color="auto"/>
      </w:divBdr>
      <w:divsChild>
        <w:div w:id="905842251">
          <w:marLeft w:val="0"/>
          <w:marRight w:val="0"/>
          <w:marTop w:val="0"/>
          <w:marBottom w:val="0"/>
          <w:divBdr>
            <w:top w:val="none" w:sz="0" w:space="0" w:color="auto"/>
            <w:left w:val="none" w:sz="0" w:space="0" w:color="auto"/>
            <w:bottom w:val="none" w:sz="0" w:space="0" w:color="auto"/>
            <w:right w:val="none" w:sz="0" w:space="0" w:color="auto"/>
          </w:divBdr>
          <w:divsChild>
            <w:div w:id="1153989502">
              <w:marLeft w:val="0"/>
              <w:marRight w:val="0"/>
              <w:marTop w:val="0"/>
              <w:marBottom w:val="0"/>
              <w:divBdr>
                <w:top w:val="none" w:sz="0" w:space="0" w:color="auto"/>
                <w:left w:val="none" w:sz="0" w:space="0" w:color="auto"/>
                <w:bottom w:val="none" w:sz="0" w:space="0" w:color="auto"/>
                <w:right w:val="none" w:sz="0" w:space="0" w:color="auto"/>
              </w:divBdr>
              <w:divsChild>
                <w:div w:id="68186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07045">
      <w:bodyDiv w:val="1"/>
      <w:marLeft w:val="0"/>
      <w:marRight w:val="0"/>
      <w:marTop w:val="0"/>
      <w:marBottom w:val="0"/>
      <w:divBdr>
        <w:top w:val="none" w:sz="0" w:space="0" w:color="auto"/>
        <w:left w:val="none" w:sz="0" w:space="0" w:color="auto"/>
        <w:bottom w:val="none" w:sz="0" w:space="0" w:color="auto"/>
        <w:right w:val="none" w:sz="0" w:space="0" w:color="auto"/>
      </w:divBdr>
    </w:div>
    <w:div w:id="1342321389">
      <w:bodyDiv w:val="1"/>
      <w:marLeft w:val="0"/>
      <w:marRight w:val="0"/>
      <w:marTop w:val="0"/>
      <w:marBottom w:val="0"/>
      <w:divBdr>
        <w:top w:val="none" w:sz="0" w:space="0" w:color="auto"/>
        <w:left w:val="none" w:sz="0" w:space="0" w:color="auto"/>
        <w:bottom w:val="none" w:sz="0" w:space="0" w:color="auto"/>
        <w:right w:val="none" w:sz="0" w:space="0" w:color="auto"/>
      </w:divBdr>
      <w:divsChild>
        <w:div w:id="1955601138">
          <w:marLeft w:val="0"/>
          <w:marRight w:val="0"/>
          <w:marTop w:val="0"/>
          <w:marBottom w:val="0"/>
          <w:divBdr>
            <w:top w:val="none" w:sz="0" w:space="0" w:color="auto"/>
            <w:left w:val="none" w:sz="0" w:space="0" w:color="auto"/>
            <w:bottom w:val="none" w:sz="0" w:space="0" w:color="auto"/>
            <w:right w:val="none" w:sz="0" w:space="0" w:color="auto"/>
          </w:divBdr>
          <w:divsChild>
            <w:div w:id="1606113379">
              <w:marLeft w:val="0"/>
              <w:marRight w:val="0"/>
              <w:marTop w:val="0"/>
              <w:marBottom w:val="0"/>
              <w:divBdr>
                <w:top w:val="none" w:sz="0" w:space="0" w:color="auto"/>
                <w:left w:val="none" w:sz="0" w:space="0" w:color="auto"/>
                <w:bottom w:val="none" w:sz="0" w:space="0" w:color="auto"/>
                <w:right w:val="none" w:sz="0" w:space="0" w:color="auto"/>
              </w:divBdr>
              <w:divsChild>
                <w:div w:id="23882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506002">
      <w:bodyDiv w:val="1"/>
      <w:marLeft w:val="0"/>
      <w:marRight w:val="0"/>
      <w:marTop w:val="0"/>
      <w:marBottom w:val="0"/>
      <w:divBdr>
        <w:top w:val="none" w:sz="0" w:space="0" w:color="auto"/>
        <w:left w:val="none" w:sz="0" w:space="0" w:color="auto"/>
        <w:bottom w:val="none" w:sz="0" w:space="0" w:color="auto"/>
        <w:right w:val="none" w:sz="0" w:space="0" w:color="auto"/>
      </w:divBdr>
      <w:divsChild>
        <w:div w:id="640772859">
          <w:marLeft w:val="0"/>
          <w:marRight w:val="0"/>
          <w:marTop w:val="0"/>
          <w:marBottom w:val="0"/>
          <w:divBdr>
            <w:top w:val="none" w:sz="0" w:space="0" w:color="auto"/>
            <w:left w:val="none" w:sz="0" w:space="0" w:color="auto"/>
            <w:bottom w:val="none" w:sz="0" w:space="0" w:color="auto"/>
            <w:right w:val="none" w:sz="0" w:space="0" w:color="auto"/>
          </w:divBdr>
          <w:divsChild>
            <w:div w:id="1197088057">
              <w:marLeft w:val="0"/>
              <w:marRight w:val="0"/>
              <w:marTop w:val="0"/>
              <w:marBottom w:val="0"/>
              <w:divBdr>
                <w:top w:val="none" w:sz="0" w:space="0" w:color="auto"/>
                <w:left w:val="none" w:sz="0" w:space="0" w:color="auto"/>
                <w:bottom w:val="none" w:sz="0" w:space="0" w:color="auto"/>
                <w:right w:val="none" w:sz="0" w:space="0" w:color="auto"/>
              </w:divBdr>
              <w:divsChild>
                <w:div w:id="60754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08560">
      <w:bodyDiv w:val="1"/>
      <w:marLeft w:val="0"/>
      <w:marRight w:val="0"/>
      <w:marTop w:val="0"/>
      <w:marBottom w:val="0"/>
      <w:divBdr>
        <w:top w:val="none" w:sz="0" w:space="0" w:color="auto"/>
        <w:left w:val="none" w:sz="0" w:space="0" w:color="auto"/>
        <w:bottom w:val="none" w:sz="0" w:space="0" w:color="auto"/>
        <w:right w:val="none" w:sz="0" w:space="0" w:color="auto"/>
      </w:divBdr>
      <w:divsChild>
        <w:div w:id="1850095445">
          <w:marLeft w:val="0"/>
          <w:marRight w:val="0"/>
          <w:marTop w:val="0"/>
          <w:marBottom w:val="0"/>
          <w:divBdr>
            <w:top w:val="none" w:sz="0" w:space="0" w:color="auto"/>
            <w:left w:val="none" w:sz="0" w:space="0" w:color="auto"/>
            <w:bottom w:val="none" w:sz="0" w:space="0" w:color="auto"/>
            <w:right w:val="none" w:sz="0" w:space="0" w:color="auto"/>
          </w:divBdr>
          <w:divsChild>
            <w:div w:id="196433355">
              <w:marLeft w:val="0"/>
              <w:marRight w:val="0"/>
              <w:marTop w:val="0"/>
              <w:marBottom w:val="0"/>
              <w:divBdr>
                <w:top w:val="none" w:sz="0" w:space="0" w:color="auto"/>
                <w:left w:val="none" w:sz="0" w:space="0" w:color="auto"/>
                <w:bottom w:val="none" w:sz="0" w:space="0" w:color="auto"/>
                <w:right w:val="none" w:sz="0" w:space="0" w:color="auto"/>
              </w:divBdr>
              <w:divsChild>
                <w:div w:id="17592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734453">
      <w:bodyDiv w:val="1"/>
      <w:marLeft w:val="0"/>
      <w:marRight w:val="0"/>
      <w:marTop w:val="0"/>
      <w:marBottom w:val="0"/>
      <w:divBdr>
        <w:top w:val="none" w:sz="0" w:space="0" w:color="auto"/>
        <w:left w:val="none" w:sz="0" w:space="0" w:color="auto"/>
        <w:bottom w:val="none" w:sz="0" w:space="0" w:color="auto"/>
        <w:right w:val="none" w:sz="0" w:space="0" w:color="auto"/>
      </w:divBdr>
    </w:div>
    <w:div w:id="1772431003">
      <w:bodyDiv w:val="1"/>
      <w:marLeft w:val="0"/>
      <w:marRight w:val="0"/>
      <w:marTop w:val="0"/>
      <w:marBottom w:val="0"/>
      <w:divBdr>
        <w:top w:val="none" w:sz="0" w:space="0" w:color="auto"/>
        <w:left w:val="none" w:sz="0" w:space="0" w:color="auto"/>
        <w:bottom w:val="none" w:sz="0" w:space="0" w:color="auto"/>
        <w:right w:val="none" w:sz="0" w:space="0" w:color="auto"/>
      </w:divBdr>
    </w:div>
    <w:div w:id="1776361297">
      <w:bodyDiv w:val="1"/>
      <w:marLeft w:val="0"/>
      <w:marRight w:val="0"/>
      <w:marTop w:val="0"/>
      <w:marBottom w:val="0"/>
      <w:divBdr>
        <w:top w:val="none" w:sz="0" w:space="0" w:color="auto"/>
        <w:left w:val="none" w:sz="0" w:space="0" w:color="auto"/>
        <w:bottom w:val="none" w:sz="0" w:space="0" w:color="auto"/>
        <w:right w:val="none" w:sz="0" w:space="0" w:color="auto"/>
      </w:divBdr>
      <w:divsChild>
        <w:div w:id="944071949">
          <w:marLeft w:val="0"/>
          <w:marRight w:val="0"/>
          <w:marTop w:val="0"/>
          <w:marBottom w:val="0"/>
          <w:divBdr>
            <w:top w:val="none" w:sz="0" w:space="0" w:color="auto"/>
            <w:left w:val="none" w:sz="0" w:space="0" w:color="auto"/>
            <w:bottom w:val="none" w:sz="0" w:space="0" w:color="auto"/>
            <w:right w:val="none" w:sz="0" w:space="0" w:color="auto"/>
          </w:divBdr>
          <w:divsChild>
            <w:div w:id="250436022">
              <w:marLeft w:val="0"/>
              <w:marRight w:val="0"/>
              <w:marTop w:val="0"/>
              <w:marBottom w:val="0"/>
              <w:divBdr>
                <w:top w:val="none" w:sz="0" w:space="0" w:color="auto"/>
                <w:left w:val="none" w:sz="0" w:space="0" w:color="auto"/>
                <w:bottom w:val="none" w:sz="0" w:space="0" w:color="auto"/>
                <w:right w:val="none" w:sz="0" w:space="0" w:color="auto"/>
              </w:divBdr>
              <w:divsChild>
                <w:div w:id="1633946488">
                  <w:marLeft w:val="-420"/>
                  <w:marRight w:val="0"/>
                  <w:marTop w:val="0"/>
                  <w:marBottom w:val="0"/>
                  <w:divBdr>
                    <w:top w:val="none" w:sz="0" w:space="0" w:color="auto"/>
                    <w:left w:val="none" w:sz="0" w:space="0" w:color="auto"/>
                    <w:bottom w:val="none" w:sz="0" w:space="0" w:color="auto"/>
                    <w:right w:val="none" w:sz="0" w:space="0" w:color="auto"/>
                  </w:divBdr>
                  <w:divsChild>
                    <w:div w:id="293995633">
                      <w:marLeft w:val="0"/>
                      <w:marRight w:val="0"/>
                      <w:marTop w:val="0"/>
                      <w:marBottom w:val="0"/>
                      <w:divBdr>
                        <w:top w:val="none" w:sz="0" w:space="0" w:color="auto"/>
                        <w:left w:val="none" w:sz="0" w:space="0" w:color="auto"/>
                        <w:bottom w:val="none" w:sz="0" w:space="0" w:color="auto"/>
                        <w:right w:val="none" w:sz="0" w:space="0" w:color="auto"/>
                      </w:divBdr>
                      <w:divsChild>
                        <w:div w:id="1059087944">
                          <w:marLeft w:val="0"/>
                          <w:marRight w:val="0"/>
                          <w:marTop w:val="0"/>
                          <w:marBottom w:val="0"/>
                          <w:divBdr>
                            <w:top w:val="none" w:sz="0" w:space="0" w:color="auto"/>
                            <w:left w:val="none" w:sz="0" w:space="0" w:color="auto"/>
                            <w:bottom w:val="none" w:sz="0" w:space="0" w:color="auto"/>
                            <w:right w:val="none" w:sz="0" w:space="0" w:color="auto"/>
                          </w:divBdr>
                          <w:divsChild>
                            <w:div w:id="7138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630823">
          <w:marLeft w:val="0"/>
          <w:marRight w:val="0"/>
          <w:marTop w:val="0"/>
          <w:marBottom w:val="0"/>
          <w:divBdr>
            <w:top w:val="none" w:sz="0" w:space="0" w:color="auto"/>
            <w:left w:val="none" w:sz="0" w:space="0" w:color="auto"/>
            <w:bottom w:val="none" w:sz="0" w:space="0" w:color="auto"/>
            <w:right w:val="none" w:sz="0" w:space="0" w:color="auto"/>
          </w:divBdr>
          <w:divsChild>
            <w:div w:id="10149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1728">
      <w:bodyDiv w:val="1"/>
      <w:marLeft w:val="0"/>
      <w:marRight w:val="0"/>
      <w:marTop w:val="0"/>
      <w:marBottom w:val="0"/>
      <w:divBdr>
        <w:top w:val="none" w:sz="0" w:space="0" w:color="auto"/>
        <w:left w:val="none" w:sz="0" w:space="0" w:color="auto"/>
        <w:bottom w:val="none" w:sz="0" w:space="0" w:color="auto"/>
        <w:right w:val="none" w:sz="0" w:space="0" w:color="auto"/>
      </w:divBdr>
      <w:divsChild>
        <w:div w:id="1430002896">
          <w:marLeft w:val="0"/>
          <w:marRight w:val="0"/>
          <w:marTop w:val="0"/>
          <w:marBottom w:val="0"/>
          <w:divBdr>
            <w:top w:val="none" w:sz="0" w:space="0" w:color="auto"/>
            <w:left w:val="none" w:sz="0" w:space="0" w:color="auto"/>
            <w:bottom w:val="none" w:sz="0" w:space="0" w:color="auto"/>
            <w:right w:val="none" w:sz="0" w:space="0" w:color="auto"/>
          </w:divBdr>
          <w:divsChild>
            <w:div w:id="1062756414">
              <w:marLeft w:val="0"/>
              <w:marRight w:val="0"/>
              <w:marTop w:val="0"/>
              <w:marBottom w:val="0"/>
              <w:divBdr>
                <w:top w:val="none" w:sz="0" w:space="0" w:color="auto"/>
                <w:left w:val="none" w:sz="0" w:space="0" w:color="auto"/>
                <w:bottom w:val="none" w:sz="0" w:space="0" w:color="auto"/>
                <w:right w:val="none" w:sz="0" w:space="0" w:color="auto"/>
              </w:divBdr>
              <w:divsChild>
                <w:div w:id="18389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90431">
      <w:bodyDiv w:val="1"/>
      <w:marLeft w:val="0"/>
      <w:marRight w:val="0"/>
      <w:marTop w:val="0"/>
      <w:marBottom w:val="0"/>
      <w:divBdr>
        <w:top w:val="none" w:sz="0" w:space="0" w:color="auto"/>
        <w:left w:val="none" w:sz="0" w:space="0" w:color="auto"/>
        <w:bottom w:val="none" w:sz="0" w:space="0" w:color="auto"/>
        <w:right w:val="none" w:sz="0" w:space="0" w:color="auto"/>
      </w:divBdr>
    </w:div>
    <w:div w:id="1893300665">
      <w:bodyDiv w:val="1"/>
      <w:marLeft w:val="0"/>
      <w:marRight w:val="0"/>
      <w:marTop w:val="0"/>
      <w:marBottom w:val="0"/>
      <w:divBdr>
        <w:top w:val="none" w:sz="0" w:space="0" w:color="auto"/>
        <w:left w:val="none" w:sz="0" w:space="0" w:color="auto"/>
        <w:bottom w:val="none" w:sz="0" w:space="0" w:color="auto"/>
        <w:right w:val="none" w:sz="0" w:space="0" w:color="auto"/>
      </w:divBdr>
      <w:divsChild>
        <w:div w:id="1626235977">
          <w:marLeft w:val="0"/>
          <w:marRight w:val="0"/>
          <w:marTop w:val="0"/>
          <w:marBottom w:val="0"/>
          <w:divBdr>
            <w:top w:val="none" w:sz="0" w:space="0" w:color="auto"/>
            <w:left w:val="none" w:sz="0" w:space="0" w:color="auto"/>
            <w:bottom w:val="none" w:sz="0" w:space="0" w:color="auto"/>
            <w:right w:val="none" w:sz="0" w:space="0" w:color="auto"/>
          </w:divBdr>
          <w:divsChild>
            <w:div w:id="1072459716">
              <w:marLeft w:val="0"/>
              <w:marRight w:val="0"/>
              <w:marTop w:val="0"/>
              <w:marBottom w:val="0"/>
              <w:divBdr>
                <w:top w:val="none" w:sz="0" w:space="0" w:color="auto"/>
                <w:left w:val="none" w:sz="0" w:space="0" w:color="auto"/>
                <w:bottom w:val="none" w:sz="0" w:space="0" w:color="auto"/>
                <w:right w:val="none" w:sz="0" w:space="0" w:color="auto"/>
              </w:divBdr>
              <w:divsChild>
                <w:div w:id="18465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85842">
      <w:bodyDiv w:val="1"/>
      <w:marLeft w:val="0"/>
      <w:marRight w:val="0"/>
      <w:marTop w:val="0"/>
      <w:marBottom w:val="0"/>
      <w:divBdr>
        <w:top w:val="none" w:sz="0" w:space="0" w:color="auto"/>
        <w:left w:val="none" w:sz="0" w:space="0" w:color="auto"/>
        <w:bottom w:val="none" w:sz="0" w:space="0" w:color="auto"/>
        <w:right w:val="none" w:sz="0" w:space="0" w:color="auto"/>
      </w:divBdr>
    </w:div>
    <w:div w:id="1906333517">
      <w:bodyDiv w:val="1"/>
      <w:marLeft w:val="0"/>
      <w:marRight w:val="0"/>
      <w:marTop w:val="0"/>
      <w:marBottom w:val="0"/>
      <w:divBdr>
        <w:top w:val="none" w:sz="0" w:space="0" w:color="auto"/>
        <w:left w:val="none" w:sz="0" w:space="0" w:color="auto"/>
        <w:bottom w:val="none" w:sz="0" w:space="0" w:color="auto"/>
        <w:right w:val="none" w:sz="0" w:space="0" w:color="auto"/>
      </w:divBdr>
    </w:div>
    <w:div w:id="1922637646">
      <w:bodyDiv w:val="1"/>
      <w:marLeft w:val="0"/>
      <w:marRight w:val="0"/>
      <w:marTop w:val="0"/>
      <w:marBottom w:val="0"/>
      <w:divBdr>
        <w:top w:val="none" w:sz="0" w:space="0" w:color="auto"/>
        <w:left w:val="none" w:sz="0" w:space="0" w:color="auto"/>
        <w:bottom w:val="none" w:sz="0" w:space="0" w:color="auto"/>
        <w:right w:val="none" w:sz="0" w:space="0" w:color="auto"/>
      </w:divBdr>
    </w:div>
    <w:div w:id="2012179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504</Words>
  <Characters>2894</Characters>
  <Application>Microsoft Office Word</Application>
  <DocSecurity>0</DocSecurity>
  <Lines>55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Mundell</dc:creator>
  <cp:keywords/>
  <dc:description/>
  <cp:lastModifiedBy>Greg Mundell</cp:lastModifiedBy>
  <cp:revision>3</cp:revision>
  <dcterms:created xsi:type="dcterms:W3CDTF">2025-06-16T02:40:00Z</dcterms:created>
  <dcterms:modified xsi:type="dcterms:W3CDTF">2025-06-16T03:16:00Z</dcterms:modified>
</cp:coreProperties>
</file>