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0"/>
        <w:jc w:val="center"/>
      </w:pPr>
      <w:r>
        <w:rPr>
          <w:rFonts w:ascii="Arial" w:cs="Arial" w:eastAsia="Arial" w:hAnsi="Arial"/>
          <w:b/>
          <w:bCs/>
          <w:color w:val="1A2330"/>
          <w:sz w:val="56"/>
          <w:szCs w:val="56"/>
        </w:rPr>
        <w:t xml:space="preserve">統一資料庫管理工具</w:t>
      </w:r>
    </w:p>
    <w:p>
      <w:pPr>
        <w:spacing w:after="100"/>
        <w:jc w:val="center"/>
      </w:pPr>
      <w:r>
        <w:rPr>
          <w:color w:val="2E6DB4"/>
          <w:sz w:val="28"/>
          <w:szCs w:val="28"/>
        </w:rPr>
        <w:t xml:space="preserve">Unified Database Studio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技術規劃文件 ｜ Technical Planning Document</w:t>
      </w:r>
    </w:p>
    <w:p>
      <w:pPr>
        <w:spacing w:after="60"/>
        <w:jc w:val="center"/>
      </w:pPr>
      <w:r>
        <w:rPr>
          <w:b/>
          <w:bCs/>
          <w:color w:val="1A2330"/>
          <w:sz w:val="22"/>
          <w:szCs w:val="22"/>
        </w:rPr>
        <w:t xml:space="preserve">支援 MySQL · PostgreSQL · MongoDB · Redis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連線 ｜ 查詢 ｜ 編輯 ｜ 備份還原 ｜ 排程</w:t>
      </w:r>
    </w:p>
    <w:p>
      <w:pPr>
        <w:spacing w:before="800"/>
        <w:jc w:val="center"/>
      </w:pPr>
      <w:r>
        <w:rPr>
          <w:color w:val="888888"/>
          <w:sz w:val="20"/>
          <w:szCs w:val="20"/>
        </w:rPr>
        <w:t xml:space="preserve">版本 1.0　·　2026 年 6 月</w:t>
      </w:r>
    </w:p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Bdr>
          <w:bottom w:val="single" w:color="2E6DB4" w:sz="6" w:space="1"/>
        </w:pBdr>
        <w:spacing w:after="180" w:before="60"/>
      </w:pPr>
      <w:r>
        <w:t xml:space="preserve"/>
      </w:r>
    </w:p>
    <w:p>
      <w:pPr>
        <w:spacing w:after="120" w:line="276"/>
      </w:pPr>
      <w:r>
        <w:t xml:space="preserve">本專案目標是打造一個跨平台桌面應用程式，以單一介面整合管理四種主流資料庫：MySQL、PostgreSQL、MongoDB 與 Redis，取代多個零散的資料庫工具，提供連線管理、資料瀏覽與編輯、查詢執行、備份還原與排程備份等完整功能。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1.1 核心價值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一站式管理</w:t>
      </w:r>
      <w:r>
        <w:t xml:space="preserve">：四種資料庫共用同一套介面、連線管理與主題，不需安裝多個工具。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美觀現代</w:t>
      </w:r>
      <w:r>
        <w:t xml:space="preserve">：深色為主、可切換亮色，依資料庫類型色標區分，操作直覺。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輕量高效</w:t>
      </w:r>
      <w:r>
        <w:t xml:space="preserve">：採用 Tauri 架構，記憶體佔用遠低於 Electron 同類產品。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安全可靠</w:t>
      </w:r>
      <w:r>
        <w:t xml:space="preserve">：連線憑證以作業系統 keychain 加密儲存，備份檔可選 AES 加密。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1.2 設計範式分類</w:t>
      </w:r>
    </w:p>
    <w:p>
      <w:pPr>
        <w:spacing w:after="120" w:line="276"/>
      </w:pPr>
      <w:r>
        <w:t xml:space="preserve">四種資料庫分屬三種資料範式，UI 與操作邏輯需依範式分流設計：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範式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資料庫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資料模型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查詢方式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關聯式 (Relational)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MySQL, PostgreSQL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表格 / 列 / 欄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文件型 (Document)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MongoDB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集合 / 文件 (BSON)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Query / Aggregation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鍵值型 (Key-Value)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Redis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Key + 多種資料結構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Redis 命令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技術選型</w:t>
      </w:r>
    </w:p>
    <w:p>
      <w:pPr>
        <w:pBdr>
          <w:bottom w:val="single" w:color="2E6DB4" w:sz="6" w:space="1"/>
        </w:pBdr>
        <w:spacing w:after="180" w:before="60"/>
      </w:pPr>
      <w:r>
        <w:t xml:space="preserve"/>
      </w:r>
    </w:p>
    <w:p>
      <w:pPr>
        <w:pStyle w:val="Heading2"/>
      </w:pPr>
      <w:r>
        <w:t xml:space="preserve">2.1 整體架構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選擇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應用框架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Tauri (Rust + Web)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比 Electron 輕量約 10 倍，記憶體佔用低，原生效能佳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前端框架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React + TypeScript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生態成熟，元件豐富，型別安全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UI 元件庫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shadcn/ui + Tailwind CSS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美觀、可高度客製化、現代感強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狀態管理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Zustand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輕量，適合管理多連線狀態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程式碼編輯器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Monaco Editor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VS Code 同款，SQL 高亮與自動補全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資料表格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TanStack Table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虛擬滾動，大資料量不卡頓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後端資料庫驅動 (Rust)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400"/>
        <w:gridCol w:w="40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資料庫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Rust Crate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MySQL / 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sqlx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統一介面，支援連線池、編譯期檢查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MongoDB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mongodb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官方維護的非同步驅動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redis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官方維護，支援連線池與 Cluster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rPr>
          <w:i/>
          <w:iCs/>
          <w:color w:val="555555"/>
        </w:rPr>
        <w:t xml:space="preserve">將資料庫連線統一放在 Rust 後端處理，前端透過 Tauri command 呼叫，避免前端直連資料庫，兼顧安全性與效能。</w:t>
      </w:r>
    </w:p>
    <w:p>
      <w:r>
        <w:br w:type="page"/>
      </w:r>
    </w:p>
    <w:p>
      <w:pPr>
        <w:pStyle w:val="Heading1"/>
      </w:pPr>
      <w:r>
        <w:t xml:space="preserve">3. 系統架構設計</w:t>
      </w:r>
    </w:p>
    <w:p>
      <w:pPr>
        <w:pBdr>
          <w:bottom w:val="single" w:color="2E6DB4" w:sz="6" w:space="1"/>
        </w:pBdr>
        <w:spacing w:after="180" w:before="60"/>
      </w:pPr>
      <w:r>
        <w:t xml:space="preserve"/>
      </w:r>
    </w:p>
    <w:p>
      <w:pPr>
        <w:pStyle w:val="Heading2"/>
      </w:pPr>
      <w:r>
        <w:t xml:space="preserve">3.1 分層架構</w:t>
      </w:r>
    </w:p>
    <w:p>
      <w:pPr>
        <w:spacing w:after="120" w:line="276"/>
      </w:pPr>
      <w:r>
        <w:t xml:space="preserve">整體分為三層：前端 UI 層、Tauri 橋接層、Rust 核心層。共用部分（連線管理、加密儲存、SSH Tunnel、UI 外殼、主題、備份排程引擎）統一實作；差異部分（資料操作、檢視元件）依範式分流。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職責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共用 / 分流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前端 UI 層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佈局、主題、連線設定、備份管理頁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共用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前端 UI 層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資料檢視器、查詢編輯器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依範式分流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Tauri 橋接層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command 路由、事件推送、進度回報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共用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Rust 核心層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連線池、加密儲存、SSH Tunnel、排程引擎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共用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Rust 核心層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Driver 實作、Backup Provider 實作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依資料庫分流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3.2 統一 Driver 抽象</w:t>
      </w:r>
    </w:p>
    <w:p>
      <w:pPr>
        <w:spacing w:after="120" w:line="276"/>
      </w:pPr>
      <w:r>
        <w:t xml:space="preserve">以 Rust trait 定義統一驅動介面，並用 enum 區分範式，將四種資料庫的差異吸收在 driver 層，估計四種資料庫可共用約 60% 程式碼：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enum DriverKind { Relational, Document, KeyValue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共用介面</w:t>
      </w:r>
      <w:r>
        <w:t xml:space="preserve">：connect / test / list_databases / close / 連線健康檢查。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範式專屬介面</w:t>
      </w:r>
      <w:r>
        <w:t xml:space="preserve">：關聯式提供 SQL 查詢與 schema；文件型提供 query 與 aggregation；鍵值型提供命令執行與結構操作。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BackupProvider trait</w:t>
      </w:r>
      <w:r>
        <w:t xml:space="preserve">：backup / restore / supported_formats，各資料庫各自實作，排程與歷史管理共用。</w:t>
      </w:r>
    </w:p>
    <w:p>
      <w:r>
        <w:br w:type="page"/>
      </w:r>
    </w:p>
    <w:p>
      <w:pPr>
        <w:pStyle w:val="Heading2"/>
      </w:pPr>
      <w:r>
        <w:t xml:space="preserve">3.5 連線生命週期與資源釋放</w:t>
      </w:r>
    </w:p>
    <w:p>
      <w:pPr>
        <w:spacing w:after="120" w:line="276"/>
      </w:pPr>
      <w:r>
        <w:t xml:space="preserve">連線釋放是資料庫工具最容易出問題的環節。四種資料庫的連線池機制、閒置回收與關閉清理皆不同，需統一管理以避免連線洩漏與 DB 端 session 占用。</w:t>
      </w:r>
    </w:p>
    <w:p>
      <w:pP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連線池設定（各庫差異）：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資料庫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連線池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關鍵參數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MySQL / PostgreSQL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sqlx 內建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max_connections, min_connections, idle_timeout, max_lifetime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MongoDB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driver 內建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maxPoolSize, maxIdleTime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Redis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deadpool-redis / multiplexed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pool size, idle 回收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閒置回收與健康檢查：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每個連線設定 idle timeout，閒置超時自動歸還或關閉，避免占用資料庫端 session。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背景定時掃描殭屍連線（DB 端已斷但 client 仍持有），以健康檢查偵測：MySQL/PG 用 SELECT 1、Redis 用 PING、MongoDB 用 ping command。</w:t>
      </w:r>
    </w:p>
    <w:p>
      <w:pP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應用關閉時的優雅清理（最常被忽略）：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Tauri 的 on_window_event 監聽關閉事件，觸發 graceful shutdown。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依序清理：停止排程任務 → 等待進行中的查詢 / 備份結束（或逾時強制中斷）→ drain 所有連線池 → 關閉 SSH Tunnel。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善用 Rust 的 RAII / Drop 機制，確保即使 panic 也能釋放資源。</w:t>
      </w:r>
    </w:p>
    <w:p>
      <w:pP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SSH Tunnel 生命週期連動：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Tunnel 與其承載的資料庫連線綁定生命週期。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關閉順序須為：先關 DB 連線 → 再關 tunnel → 最後結束程序，否則連線會卡在半開狀態。</w:t>
      </w:r>
    </w:p>
    <w:p>
      <w:pP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防呆與保護機制：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查詢逾時（statement timeout），避免單一慢查詢長期占用連線。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連線數上限保護，達上限時排隊或拒絕，不無限開啟。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每個連線顯示「使用中 / 閒置 / 連線數」狀態，供使用者監控。</w:t>
      </w:r>
    </w:p>
    <w:p>
      <w:r>
        <w:br w:type="page"/>
      </w:r>
    </w:p>
    <w:p>
      <w:pPr>
        <w:pStyle w:val="Heading1"/>
      </w:pPr>
      <w:r>
        <w:t xml:space="preserve">4. 功能模組</w:t>
      </w:r>
    </w:p>
    <w:p>
      <w:pPr>
        <w:pBdr>
          <w:bottom w:val="single" w:color="2E6DB4" w:sz="6" w:space="1"/>
        </w:pBdr>
        <w:spacing w:after="180" w:before="60"/>
      </w:pPr>
      <w:r>
        <w:t xml:space="preserve"/>
      </w:r>
    </w:p>
    <w:p>
      <w:pPr>
        <w:pStyle w:val="Heading2"/>
      </w:pPr>
      <w:r>
        <w:t xml:space="preserve">4.1 連線管理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多連線設定，支援 MySQL / PostgreSQL / MongoDB / Redis。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連線憑證以作業系統 keychain 加密儲存（Tauri keychain plugin）。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SSH Tunnel 支援，連線測試、自動重連。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側欄依類型色標區分：MySQL 藍、PostgreSQL 靛、MongoDB 綠、Redis 紅。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4.2 資料瀏覽與編輯</w:t>
      </w:r>
    </w:p>
    <w:p>
      <w:pPr>
        <w:spacing w:after="120" w:line="276"/>
      </w:pPr>
      <w:r>
        <w:t xml:space="preserve">依範式提供不同的瀏覽與編輯體驗：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3840"/>
        <w:gridCol w:w="3840"/>
      </w:tblGrid>
      <w:tr>
        <w:trPr>
          <w:tblHeader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範式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樹狀結構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資料檢視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關聯式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連線 → 資料庫 → 表 → 欄位 / 索引 / 約束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表格化瀏覽，分頁、排序、篩選、行內編輯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文件型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連線 → 資料庫 → 集合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JSON 樹 / 表格雙模式，文件新增與編輯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鍵值型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連線 → DB(0-15) → key（依 : 命名空間摺疊）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依資料結構分流呈現（見 4.3）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4.3 Redis 資料結構編輯</w:t>
      </w:r>
    </w:p>
    <w:p>
      <w:pPr>
        <w:spacing w:after="120" w:line="276"/>
      </w:pPr>
      <w:r>
        <w:t xml:space="preserve">Redis 為鍵值型，需針對其多種資料結構分別設計編輯介面：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資料結構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呈現方式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單值編輯框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Hash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表格（field / value）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有序清單，可拖拉排序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Set / Sorted 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清單，ZSet 多一個 score 欄位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Stream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時間序列檢視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使用 </w:t>
      </w:r>
      <w:r>
        <w:rPr>
          <w:b/>
          <w:bCs/>
        </w:rPr>
        <w:t xml:space="preserve">SCAN</w:t>
      </w:r>
      <w:r>
        <w:t xml:space="preserve"> 搭配 pattern 搜尋與分頁掃描 key，</w:t>
      </w:r>
      <w:r>
        <w:rPr>
          <w:b/>
          <w:bCs/>
        </w:rPr>
        <w:t xml:space="preserve">嚴禁使用 KEYS \</w:t>
      </w:r>
      <w:r>
        <w:t xml:space="preserve">* 以免鎖死正式環境。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顯示每個 key 的 TTL、型別與記憶體佔用；支援 TTL 管理、改名、批次刪除、Pub/Sub 監聽與慢查詢日誌 (SLOWLOG)。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4.4 查詢編輯器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SQL（MySQL / PostgreSQL）語法高亮與自動補全。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MongoDB 查詢與 Aggregation Pipeline 編輯。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 命令列風格輸入框，含命令自動補全。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多分頁、查詢歷史、結果匯出（CSV / JSON / Excel）、EXPLAIN 效能分析。</w:t>
      </w:r>
    </w:p>
    <w:p>
      <w:r>
        <w:br w:type="page"/>
      </w:r>
    </w:p>
    <w:p>
      <w:pPr>
        <w:pStyle w:val="Heading1"/>
      </w:pPr>
      <w:r>
        <w:t xml:space="preserve">5. 備份與還原</w:t>
      </w:r>
    </w:p>
    <w:p>
      <w:pPr>
        <w:pBdr>
          <w:bottom w:val="single" w:color="2E6DB4" w:sz="6" w:space="1"/>
        </w:pBdr>
        <w:spacing w:after="180" w:before="60"/>
      </w:pPr>
      <w:r>
        <w:t xml:space="preserve"/>
      </w:r>
    </w:p>
    <w:p>
      <w:pPr>
        <w:pStyle w:val="Heading2"/>
      </w:pPr>
      <w:r>
        <w:t xml:space="preserve">5.1 各資料庫備份機制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880"/>
        <w:gridCol w:w="4800"/>
      </w:tblGrid>
      <w:tr>
        <w:trPr>
          <w:tblHeader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資料庫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備份方式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實作策略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MySQL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邏輯匯出 (SQL)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優先呼叫系統 mysqldump；無則用 sqlx 自組 SQL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PostgreSQL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pg_dump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呼叫系統 pg_dump，支援 custom / plain 格式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MongoDB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BSON / JSON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優先 mongodump；無則用 driver 逐集合匯出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Redis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RDB 快照 / 逐 key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BGSAVE，或用 DUMP / RESTORE 逐 key 序列化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備份策略</w:t>
      </w:r>
    </w:p>
    <w:p>
      <w:pPr>
        <w:spacing w:after="120" w:line="276"/>
      </w:pPr>
      <w:r>
        <w:t xml:space="preserve">採「官方 CLI 工具為主、內建邏輯匯出為輔」的雙策略：偵測使用者機器是否安裝官方工具，有則使用以確保相容性與品質，無則降級為內建邏輯匯出，不強制依賴外部工具。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5.3 功能設計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手動備份</w:t>
      </w:r>
      <w:r>
        <w:t xml:space="preserve">：選擇資料庫 / 表 / 集合，選格式與內容範圍（結構 only / 資料 only / 結構+資料），含進度條。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排程備份</w:t>
      </w:r>
      <w:r>
        <w:t xml:space="preserve">：以 cron 表達式設定，自動命名含時間戳，保留最近 N 份的保留策略。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還原</w:t>
      </w:r>
      <w:r>
        <w:t xml:space="preserve">：從備份檔還原，還原前預覽與二次確認，避免覆蓋誤操作。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備份管理</w:t>
      </w:r>
      <w:r>
        <w:t xml:space="preserve">：備份歷史清單（時間、大小、來源、狀態），一鍵還原與刪除舊備份。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5.4 安全注意事項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備份檔含敏感資料，提供 AES 加密選項。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備份設定（含資料庫密碼）一律存於 OS keychain。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還原與 DROP 類破壞性操作需二次確認。</w:t>
      </w:r>
    </w:p>
    <w:p>
      <w:r>
        <w:br w:type="page"/>
      </w:r>
    </w:p>
    <w:p>
      <w:pPr>
        <w:pStyle w:val="Heading1"/>
      </w:pPr>
      <w:r>
        <w:t xml:space="preserve">6. 開發路線圖</w:t>
      </w:r>
    </w:p>
    <w:p>
      <w:pPr>
        <w:pBdr>
          <w:bottom w:val="single" w:color="2E6DB4" w:sz="6" w:space="1"/>
        </w:pBdr>
        <w:spacing w:after="180" w:before="60"/>
      </w:pPr>
      <w:r>
        <w:t xml:space="preserve"/>
      </w:r>
    </w:p>
    <w:p>
      <w:pPr>
        <w:spacing w:after="120" w:line="276"/>
      </w:pPr>
      <w:r>
        <w:t xml:space="preserve">採分階段漸進開發，建議搭配 Claude Code 逐階段執行，每階段產出可運作的成果。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240"/>
        <w:gridCol w:w="192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預估工時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Tauri + React 專案骨架、UI 框架、佈局（側欄 + 主區 + 狀態列）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3-5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MySQL 連線 + 連線池 / 釋放機制 + 樹狀瀏覽 + 基本查詢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1-1.5 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資料表格檢視 / 編輯 + 查詢編輯器 (Monaco)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1-2 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PostgreSQL 支援（調整 UI 差異）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3-5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MongoDB 支援（文件型 driver + JSON 檢視器）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1-2 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Redis 支援（鍵值型 driver + 五種結構編輯 UI）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1-2 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備份 / 還原（手動）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排程備份 + 備份管理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P8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優雅關閉清理、SSH Tunnel、進階美化、ER 圖、效能分析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持續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註：Redis driver 本身因無複雜 schema 而相對簡單，主要工時集中在五種資料結構的編輯 UI；MongoDB 則需獨立的 JSON 檢視器。</w:t>
      </w:r>
    </w:p>
    <w:p>
      <w:r>
        <w:br w:type="page"/>
      </w:r>
    </w:p>
    <w:p>
      <w:pPr>
        <w:pStyle w:val="Heading1"/>
      </w:pPr>
      <w:r>
        <w:t xml:space="preserve">7. Navicat 操作習慣復刻</w:t>
      </w:r>
    </w:p>
    <w:p>
      <w:pPr>
        <w:pBdr>
          <w:bottom w:val="single" w:color="2E6DB4" w:sz="6" w:space="1"/>
        </w:pBdr>
        <w:spacing w:after="180" w:before="60"/>
      </w:pPr>
      <w:r>
        <w:t xml:space="preserve"/>
      </w:r>
    </w:p>
    <w:p>
      <w:pPr>
        <w:spacing w:after="120" w:line="276"/>
      </w:pPr>
      <w:r>
        <w:t xml:space="preserve">本工具的互動設計以全面復刻 Navicat 操作習慣為目標，讓使用者的肌肉記憶可無痛轉移。四種資料庫統一遵循「開啟 → 表格檢視 → 底部導覽 → 儲存格直接編輯 → ✓ 套用變更」的一致流程。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7.1 主視窗與工具列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左側「連線 / 物件樹」常駐，最頂層為連線；</w:t>
      </w:r>
      <w:r>
        <w:rPr>
          <w:b/>
          <w:bCs/>
        </w:rPr>
        <w:t xml:space="preserve">雙擊連線</w:t>
      </w:r>
      <w:r>
        <w:t xml:space="preserve">才展開並建立連線。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上方一排</w:t>
      </w:r>
      <w:r>
        <w:rPr>
          <w:b/>
          <w:bCs/>
        </w:rPr>
        <w:t xml:space="preserve">大圖示工具列</w:t>
      </w:r>
      <w:r>
        <w:t xml:space="preserve">（連線、表、查詢、備份…），復刻 Navicat 標誌性的視覺風格，作為主要識別特徵。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雙擊</w:t>
      </w:r>
      <w:r>
        <w:t xml:space="preserve">資料庫 / 表 / 集合 → 直接於右側主區開啟分頁（非單擊）。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7.2 資料表格檢視（核心習慣）</w:t>
      </w:r>
    </w:p>
    <w:p>
      <w:pPr>
        <w:spacing w:after="120" w:line="276"/>
      </w:pPr>
      <w:r>
        <w:t xml:space="preserve">這是 Navicat 最核心的操作習慣，四種資料庫全面復刻：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雙擊表 / 集合 → 直接進入資料表格檢視</w:t>
      </w:r>
      <w:r>
        <w:t xml:space="preserve">，可直接編輯。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底部導覽列</w:t>
      </w:r>
      <w:r>
        <w:t xml:space="preserve">：第一筆 / 上一筆 / 下一筆 / 最後一筆、+（新增列）、−（刪除列）、✓（套用變更）。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儲存格直接編輯</w:t>
      </w:r>
      <w:r>
        <w:t xml:space="preserve">：修改中的儲存格變色，按 ✓ 或移開焦點才真正寫入資料庫。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欄位標題點擊排序，上方提供篩選精靈。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7.3 結構 / 資料 分頁切換</w:t>
      </w:r>
    </w:p>
    <w:p>
      <w:pPr>
        <w:spacing w:after="120" w:line="276"/>
      </w:pPr>
      <w:r>
        <w:t xml:space="preserve">選取一個物件後，右側主區上方提供分頁，在同一物件的不同檢視間切換（對象 / 結構 / 資料）。關聯式資料庫的「設計表」即透過「結構」分頁，以欄位網格逐列編輯（欄名、型別、長度、是否 NULL、鍵）。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7.4 查詢編輯器（上下分割 + F6）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「新建查詢」開一個編輯分頁，</w:t>
      </w:r>
      <w:r>
        <w:rPr>
          <w:b/>
          <w:bCs/>
        </w:rPr>
        <w:t xml:space="preserve">上半 SQL、下半結果</w:t>
      </w:r>
      <w:r>
        <w:t xml:space="preserve">的上下分割佈局。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F6 或 ▶ 執行</w:t>
      </w:r>
      <w:r>
        <w:t xml:space="preserve">查詢。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查詢可存檔成 .sql 物件，掛在連線樹下。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7.5 非關聯式資料庫的表格手感對應</w:t>
      </w:r>
    </w:p>
    <w:p>
      <w:pPr>
        <w:spacing w:after="120" w:line="276"/>
      </w:pPr>
      <w:r>
        <w:t xml:space="preserve">Mongo 與 Redis 雖非關聯式，仍盡量套用 Navicat 表格手感，使「開啟 → 表格 → 底部導覽 → 直接編輯 → ✓ 套用」的肌肉記憶在四種資料庫間完全一致：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rPr>
          <w:tblHeader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資料庫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表格手感對應方式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MongoDB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掃描一批文件，聯集所有欄位攤平成表格（每份文件為一列，缺欄顯示空白）；雙擊集合直接進表格，底部導覽列與儲存格編輯保留；巢狀欄位點開切換至 JSON 編輯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Redis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所有 key 列表化為主表格（欄位：key / 型別 / TTL / 記憶體）；雙擊 key 進入該結構細部編輯；底部導覽列用於 key 翻頁，✓ 套用變更手感保留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關聯式（MySQL / PostgreSQL）原汁原味復刻 Navicat；文件型與鍵值型借用相同的外殼與導覽手感，資料區則換成適合各自範式的元件。</w:t>
      </w:r>
    </w:p>
    <w:p>
      <w:r>
        <w:br w:type="page"/>
      </w:r>
    </w:p>
    <w:p>
      <w:pPr>
        <w:pStyle w:val="Heading1"/>
      </w:pPr>
      <w:r>
        <w:t xml:space="preserve">8. 視覺與體驗設計</w:t>
      </w:r>
    </w:p>
    <w:p>
      <w:pPr>
        <w:pBdr>
          <w:bottom w:val="single" w:color="2E6DB4" w:sz="6" w:space="1"/>
        </w:pBdr>
        <w:spacing w:after="18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主題</w:t>
      </w:r>
      <w:r>
        <w:t xml:space="preserve">：深色為主，搭配可切換的亮色主題（符合開發者偏好）。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色標系統</w:t>
      </w:r>
      <w:r>
        <w:t xml:space="preserve">：側欄連線依類型上色 — MySQL 藍、PostgreSQL 靛、MongoDB 綠、Redis 紅，一眼辨識。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資料表格</w:t>
      </w:r>
      <w:r>
        <w:t xml:space="preserve">：採 TanStack Table 虛擬滾動，大資料量流暢不卡。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字型</w:t>
      </w:r>
      <w:r>
        <w:t xml:space="preserve">：介面使用系統字型；程式碼與資料使用等寬字型（如 JetBrains Mono）。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佈局</w:t>
      </w:r>
      <w:r>
        <w:t xml:space="preserve">：左側連線樹狀欄 + 中央主工作區（分頁式）+ 底部狀態列。</w:t>
      </w:r>
    </w:p>
    <w:p>
      <w:pPr>
        <w:spacing w:after="120"/>
      </w:pPr>
      <w:r>
        <w:t xml:space="preserve"/>
      </w:r>
    </w:p>
    <w:p>
      <w:pPr>
        <w:pBdr>
          <w:bottom w:val="single" w:color="2E6DB4" w:sz="6" w:space="1"/>
        </w:pBdr>
        <w:spacing w:after="180" w:before="60"/>
      </w:pPr>
      <w:r>
        <w:t xml:space="preserve"/>
      </w:r>
    </w:p>
    <w:p>
      <w:pPr>
        <w:spacing w:after="120" w:line="276"/>
      </w:pPr>
      <w:r>
        <w:rPr>
          <w:b/>
          <w:bCs/>
          <w:color w:val="1A2330"/>
        </w:rPr>
        <w:t xml:space="preserve">本工具最終涵蓋四種資料庫的連線、查詢、編輯、備份還原與排程，以單一美觀介面取代多個零散工具。建議從專案骨架 (P0) 或統一 driver 架構著手，後者為整個專案最核心的地基。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999999"/>
        <w:sz w:val="16"/>
        <w:szCs w:val="16"/>
      </w:rPr>
      <w:t xml:space="preserve">統一資料庫管理工具 · 技術規劃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2026-06-22T11:53:57.712Z</dcterms:created>
  <dcterms:modified xsi:type="dcterms:W3CDTF">2026-06-22T11:53:57.712Z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