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4E4CE" w14:textId="77777777" w:rsidR="00087195" w:rsidRDefault="00087195" w:rsidP="00087195">
      <w:pPr>
        <w:pStyle w:val="Header"/>
        <w:rPr>
          <w:rFonts w:ascii="Times New Roman" w:hAnsi="Times New Roman" w:cs="Times New Roman"/>
          <w:sz w:val="24"/>
          <w:szCs w:val="24"/>
        </w:rPr>
      </w:pPr>
      <w:r>
        <w:rPr>
          <w:rFonts w:ascii="Times New Roman" w:hAnsi="Times New Roman" w:cs="Times New Roman"/>
          <w:sz w:val="24"/>
          <w:szCs w:val="24"/>
        </w:rPr>
        <w:t>Mark Lucernas</w:t>
      </w:r>
    </w:p>
    <w:p w14:paraId="3C6AA33B" w14:textId="77777777" w:rsidR="00087195" w:rsidRDefault="00087195" w:rsidP="00087195">
      <w:pPr>
        <w:pStyle w:val="Header"/>
        <w:rPr>
          <w:rFonts w:ascii="Times New Roman" w:hAnsi="Times New Roman" w:cs="Times New Roman"/>
          <w:sz w:val="24"/>
          <w:szCs w:val="24"/>
        </w:rPr>
      </w:pPr>
      <w:r>
        <w:rPr>
          <w:rFonts w:ascii="Times New Roman" w:hAnsi="Times New Roman" w:cs="Times New Roman"/>
          <w:sz w:val="24"/>
          <w:szCs w:val="24"/>
        </w:rPr>
        <w:t>BUSE 120</w:t>
      </w:r>
    </w:p>
    <w:p w14:paraId="6204D397" w14:textId="77777777" w:rsidR="00087195" w:rsidRDefault="00087195" w:rsidP="00087195">
      <w:pPr>
        <w:pStyle w:val="Header"/>
        <w:rPr>
          <w:rFonts w:ascii="Times New Roman" w:hAnsi="Times New Roman" w:cs="Times New Roman"/>
          <w:sz w:val="24"/>
          <w:szCs w:val="24"/>
        </w:rPr>
      </w:pPr>
      <w:r>
        <w:rPr>
          <w:rFonts w:ascii="Times New Roman" w:hAnsi="Times New Roman" w:cs="Times New Roman"/>
          <w:sz w:val="24"/>
          <w:szCs w:val="24"/>
        </w:rPr>
        <w:t>Dr. Duane Short</w:t>
      </w:r>
    </w:p>
    <w:p w14:paraId="6E363ACB" w14:textId="77777777" w:rsidR="00087195" w:rsidRDefault="00087195" w:rsidP="00087195">
      <w:pPr>
        <w:pStyle w:val="Header"/>
        <w:rPr>
          <w:rFonts w:ascii="Times New Roman" w:hAnsi="Times New Roman" w:cs="Times New Roman"/>
          <w:sz w:val="24"/>
          <w:szCs w:val="24"/>
        </w:rPr>
      </w:pPr>
      <w:r>
        <w:rPr>
          <w:rFonts w:ascii="Times New Roman" w:hAnsi="Times New Roman" w:cs="Times New Roman"/>
          <w:sz w:val="24"/>
          <w:szCs w:val="24"/>
        </w:rPr>
        <w:t>November 21, 2020</w:t>
      </w:r>
    </w:p>
    <w:p w14:paraId="54BC9820" w14:textId="77777777" w:rsidR="00087195" w:rsidRDefault="00087195" w:rsidP="006C0521">
      <w:pPr>
        <w:jc w:val="center"/>
        <w:rPr>
          <w:rFonts w:ascii="Times New Roman" w:hAnsi="Times New Roman" w:cs="Times New Roman"/>
          <w:sz w:val="24"/>
          <w:szCs w:val="24"/>
        </w:rPr>
      </w:pPr>
    </w:p>
    <w:p w14:paraId="57B047A2" w14:textId="4488F21A" w:rsidR="006C0521" w:rsidRDefault="006C0521" w:rsidP="006C0521">
      <w:pPr>
        <w:jc w:val="center"/>
        <w:rPr>
          <w:rFonts w:ascii="Times New Roman" w:hAnsi="Times New Roman" w:cs="Times New Roman"/>
          <w:sz w:val="24"/>
          <w:szCs w:val="24"/>
        </w:rPr>
      </w:pPr>
      <w:r>
        <w:rPr>
          <w:rFonts w:ascii="Times New Roman" w:hAnsi="Times New Roman" w:cs="Times New Roman"/>
          <w:sz w:val="24"/>
          <w:szCs w:val="24"/>
        </w:rPr>
        <w:t>Module 14 Exercise – Investment Strategy</w:t>
      </w:r>
    </w:p>
    <w:p w14:paraId="1CBD2293" w14:textId="49363C47" w:rsidR="006C0521" w:rsidRPr="00C513BB" w:rsidRDefault="006C0521" w:rsidP="006C0521">
      <w:pPr>
        <w:pStyle w:val="ListParagraph"/>
        <w:numPr>
          <w:ilvl w:val="0"/>
          <w:numId w:val="1"/>
        </w:numPr>
        <w:rPr>
          <w:rFonts w:ascii="Times New Roman" w:hAnsi="Times New Roman" w:cs="Times New Roman"/>
          <w:color w:val="808080" w:themeColor="background1" w:themeShade="80"/>
          <w:sz w:val="24"/>
          <w:szCs w:val="24"/>
        </w:rPr>
      </w:pPr>
      <w:r w:rsidRPr="00C513BB">
        <w:rPr>
          <w:rFonts w:ascii="Times New Roman" w:hAnsi="Times New Roman" w:cs="Times New Roman"/>
          <w:color w:val="808080" w:themeColor="background1" w:themeShade="80"/>
          <w:sz w:val="24"/>
          <w:szCs w:val="24"/>
        </w:rPr>
        <w:t>Financial goal:</w:t>
      </w:r>
    </w:p>
    <w:p w14:paraId="40B349A2" w14:textId="565DF4A4" w:rsidR="006C0521" w:rsidRPr="00C513BB" w:rsidRDefault="00C513BB" w:rsidP="00C513BB">
      <w:pPr>
        <w:ind w:firstLine="720"/>
        <w:rPr>
          <w:rFonts w:ascii="Times New Roman" w:hAnsi="Times New Roman" w:cs="Times New Roman"/>
          <w:b/>
          <w:bCs/>
          <w:sz w:val="24"/>
          <w:szCs w:val="24"/>
        </w:rPr>
      </w:pPr>
      <w:r w:rsidRPr="00C513BB">
        <w:rPr>
          <w:rFonts w:ascii="Times New Roman" w:hAnsi="Times New Roman" w:cs="Times New Roman"/>
          <w:b/>
          <w:bCs/>
          <w:sz w:val="24"/>
          <w:szCs w:val="24"/>
        </w:rPr>
        <w:t>My goal is to invest for my retirement, that is 57 years from today.</w:t>
      </w:r>
    </w:p>
    <w:p w14:paraId="0F3EDA84" w14:textId="35EBD8C6" w:rsidR="006C0521" w:rsidRPr="00C513BB" w:rsidRDefault="006C0521" w:rsidP="006C0521">
      <w:pPr>
        <w:pStyle w:val="ListParagraph"/>
        <w:numPr>
          <w:ilvl w:val="0"/>
          <w:numId w:val="1"/>
        </w:numPr>
        <w:rPr>
          <w:rFonts w:ascii="Times New Roman" w:hAnsi="Times New Roman" w:cs="Times New Roman"/>
          <w:color w:val="808080" w:themeColor="background1" w:themeShade="80"/>
          <w:sz w:val="24"/>
          <w:szCs w:val="24"/>
        </w:rPr>
      </w:pPr>
      <w:r w:rsidRPr="00C513BB">
        <w:rPr>
          <w:rFonts w:ascii="Times New Roman" w:hAnsi="Times New Roman" w:cs="Times New Roman"/>
          <w:color w:val="808080" w:themeColor="background1" w:themeShade="80"/>
          <w:sz w:val="24"/>
          <w:szCs w:val="24"/>
        </w:rPr>
        <w:t>Vanguard recommendation:</w:t>
      </w:r>
    </w:p>
    <w:p w14:paraId="422D409E" w14:textId="0F529B15" w:rsidR="00C513BB" w:rsidRPr="00C513BB" w:rsidRDefault="00C513BB" w:rsidP="00C513BB">
      <w:pPr>
        <w:pStyle w:val="ListParagraph"/>
        <w:numPr>
          <w:ilvl w:val="1"/>
          <w:numId w:val="1"/>
        </w:numPr>
        <w:rPr>
          <w:rFonts w:ascii="Times New Roman" w:hAnsi="Times New Roman" w:cs="Times New Roman"/>
          <w:color w:val="808080" w:themeColor="background1" w:themeShade="80"/>
          <w:sz w:val="24"/>
          <w:szCs w:val="24"/>
        </w:rPr>
      </w:pPr>
      <w:r w:rsidRPr="00C513BB">
        <w:rPr>
          <w:rFonts w:ascii="Times New Roman" w:hAnsi="Times New Roman" w:cs="Times New Roman"/>
          <w:color w:val="808080" w:themeColor="background1" w:themeShade="80"/>
          <w:sz w:val="24"/>
          <w:szCs w:val="24"/>
        </w:rPr>
        <w:t xml:space="preserve">Short-term reserves: </w:t>
      </w:r>
      <w:r w:rsidRPr="00C513BB">
        <w:rPr>
          <w:rFonts w:ascii="Times New Roman" w:hAnsi="Times New Roman" w:cs="Times New Roman"/>
          <w:b/>
          <w:bCs/>
          <w:sz w:val="24"/>
          <w:szCs w:val="24"/>
        </w:rPr>
        <w:t>None</w:t>
      </w:r>
    </w:p>
    <w:p w14:paraId="2B59BA4B" w14:textId="77777777" w:rsidR="00C513BB" w:rsidRPr="00C513BB" w:rsidRDefault="00C513BB" w:rsidP="00C513BB">
      <w:pPr>
        <w:pStyle w:val="ListParagraph"/>
        <w:numPr>
          <w:ilvl w:val="1"/>
          <w:numId w:val="1"/>
        </w:numPr>
        <w:rPr>
          <w:rFonts w:ascii="Times New Roman" w:hAnsi="Times New Roman" w:cs="Times New Roman"/>
          <w:color w:val="808080" w:themeColor="background1" w:themeShade="80"/>
          <w:sz w:val="24"/>
          <w:szCs w:val="24"/>
        </w:rPr>
      </w:pPr>
      <w:r w:rsidRPr="00C513BB">
        <w:rPr>
          <w:rFonts w:ascii="Times New Roman" w:hAnsi="Times New Roman" w:cs="Times New Roman"/>
          <w:color w:val="808080" w:themeColor="background1" w:themeShade="80"/>
          <w:sz w:val="24"/>
          <w:szCs w:val="24"/>
        </w:rPr>
        <w:t xml:space="preserve">Bonds: </w:t>
      </w:r>
      <w:r w:rsidRPr="00C513BB">
        <w:rPr>
          <w:rFonts w:ascii="Times New Roman" w:hAnsi="Times New Roman" w:cs="Times New Roman"/>
          <w:b/>
          <w:bCs/>
          <w:sz w:val="24"/>
          <w:szCs w:val="24"/>
        </w:rPr>
        <w:t>20%</w:t>
      </w:r>
    </w:p>
    <w:p w14:paraId="314E7C3B" w14:textId="53F64FA1" w:rsidR="00C513BB" w:rsidRPr="00C513BB" w:rsidRDefault="00C513BB" w:rsidP="00C513BB">
      <w:pPr>
        <w:pStyle w:val="ListParagraph"/>
        <w:numPr>
          <w:ilvl w:val="1"/>
          <w:numId w:val="1"/>
        </w:numPr>
        <w:rPr>
          <w:rFonts w:ascii="Times New Roman" w:hAnsi="Times New Roman" w:cs="Times New Roman"/>
          <w:color w:val="808080" w:themeColor="background1" w:themeShade="80"/>
          <w:sz w:val="24"/>
          <w:szCs w:val="24"/>
        </w:rPr>
      </w:pPr>
      <w:r w:rsidRPr="00C513BB">
        <w:rPr>
          <w:rFonts w:ascii="Times New Roman" w:hAnsi="Times New Roman" w:cs="Times New Roman"/>
          <w:color w:val="808080" w:themeColor="background1" w:themeShade="80"/>
          <w:sz w:val="24"/>
          <w:szCs w:val="24"/>
        </w:rPr>
        <w:t xml:space="preserve">Stocks: </w:t>
      </w:r>
      <w:r w:rsidRPr="00C513BB">
        <w:rPr>
          <w:rFonts w:ascii="Times New Roman" w:hAnsi="Times New Roman" w:cs="Times New Roman"/>
          <w:b/>
          <w:bCs/>
          <w:sz w:val="24"/>
          <w:szCs w:val="24"/>
        </w:rPr>
        <w:t>80%</w:t>
      </w:r>
    </w:p>
    <w:p w14:paraId="218D572D" w14:textId="74082E94" w:rsidR="006C0521" w:rsidRPr="00C513BB" w:rsidRDefault="006C0521" w:rsidP="006C0521">
      <w:pPr>
        <w:pStyle w:val="ListParagraph"/>
        <w:numPr>
          <w:ilvl w:val="0"/>
          <w:numId w:val="1"/>
        </w:numPr>
        <w:rPr>
          <w:rFonts w:ascii="Times New Roman" w:hAnsi="Times New Roman" w:cs="Times New Roman"/>
          <w:color w:val="808080" w:themeColor="background1" w:themeShade="80"/>
          <w:sz w:val="24"/>
          <w:szCs w:val="24"/>
        </w:rPr>
      </w:pPr>
      <w:r w:rsidRPr="00C513BB">
        <w:rPr>
          <w:rFonts w:ascii="Times New Roman" w:hAnsi="Times New Roman" w:cs="Times New Roman"/>
          <w:color w:val="808080" w:themeColor="background1" w:themeShade="80"/>
          <w:sz w:val="24"/>
          <w:szCs w:val="24"/>
        </w:rPr>
        <w:t>Capital and asset allocation:</w:t>
      </w:r>
    </w:p>
    <w:p w14:paraId="78EFEBAF" w14:textId="51D5CDB1" w:rsidR="00C513BB" w:rsidRDefault="00C513BB" w:rsidP="00C513BB">
      <w:pPr>
        <w:pStyle w:val="ListParagraph"/>
        <w:numPr>
          <w:ilvl w:val="1"/>
          <w:numId w:val="1"/>
        </w:numPr>
        <w:rPr>
          <w:rFonts w:ascii="Times New Roman" w:hAnsi="Times New Roman" w:cs="Times New Roman"/>
          <w:color w:val="808080" w:themeColor="background1" w:themeShade="80"/>
          <w:sz w:val="24"/>
          <w:szCs w:val="24"/>
        </w:rPr>
      </w:pPr>
      <w:r w:rsidRPr="00C513BB">
        <w:rPr>
          <w:rFonts w:ascii="Times New Roman" w:hAnsi="Times New Roman" w:cs="Times New Roman"/>
          <w:color w:val="808080" w:themeColor="background1" w:themeShade="80"/>
          <w:sz w:val="24"/>
          <w:szCs w:val="24"/>
        </w:rPr>
        <w:t>How much of your $50,000 investment will you put into savings/riskless investments?</w:t>
      </w:r>
    </w:p>
    <w:p w14:paraId="1240D2B3" w14:textId="37FA5A07" w:rsidR="00661233" w:rsidRPr="00661233" w:rsidRDefault="00661233" w:rsidP="00661233">
      <w:pPr>
        <w:ind w:left="1440"/>
        <w:rPr>
          <w:rFonts w:ascii="Times New Roman" w:hAnsi="Times New Roman" w:cs="Times New Roman"/>
          <w:b/>
          <w:bCs/>
          <w:sz w:val="24"/>
          <w:szCs w:val="24"/>
        </w:rPr>
      </w:pPr>
      <w:r>
        <w:rPr>
          <w:rFonts w:ascii="Times New Roman" w:hAnsi="Times New Roman" w:cs="Times New Roman"/>
          <w:b/>
          <w:bCs/>
          <w:sz w:val="24"/>
          <w:szCs w:val="24"/>
        </w:rPr>
        <w:t>0% because I still have much time before I retire. Even if the market crashes few years from now, my investments have plenty of time to recover and compound.</w:t>
      </w:r>
    </w:p>
    <w:p w14:paraId="3723C9E1" w14:textId="6B85A76B" w:rsidR="00C513BB" w:rsidRDefault="00C513BB" w:rsidP="00C513BB">
      <w:pPr>
        <w:pStyle w:val="ListParagraph"/>
        <w:numPr>
          <w:ilvl w:val="1"/>
          <w:numId w:val="1"/>
        </w:numPr>
        <w:rPr>
          <w:rFonts w:ascii="Times New Roman" w:hAnsi="Times New Roman" w:cs="Times New Roman"/>
          <w:color w:val="808080" w:themeColor="background1" w:themeShade="80"/>
          <w:sz w:val="24"/>
          <w:szCs w:val="24"/>
        </w:rPr>
      </w:pPr>
      <w:r w:rsidRPr="00C513BB">
        <w:rPr>
          <w:rFonts w:ascii="Times New Roman" w:hAnsi="Times New Roman" w:cs="Times New Roman"/>
          <w:color w:val="808080" w:themeColor="background1" w:themeShade="80"/>
          <w:sz w:val="24"/>
          <w:szCs w:val="24"/>
        </w:rPr>
        <w:t>How much of your investment will you put into stocks?</w:t>
      </w:r>
    </w:p>
    <w:p w14:paraId="0174B13B" w14:textId="0F9FEBFE" w:rsidR="00661233" w:rsidRPr="00661233" w:rsidRDefault="00661233" w:rsidP="00661233">
      <w:pPr>
        <w:ind w:left="720" w:firstLine="720"/>
        <w:rPr>
          <w:rFonts w:ascii="Times New Roman" w:hAnsi="Times New Roman" w:cs="Times New Roman"/>
          <w:b/>
          <w:bCs/>
          <w:sz w:val="24"/>
          <w:szCs w:val="24"/>
        </w:rPr>
      </w:pPr>
      <w:r>
        <w:rPr>
          <w:rFonts w:ascii="Times New Roman" w:hAnsi="Times New Roman" w:cs="Times New Roman"/>
          <w:b/>
          <w:bCs/>
          <w:sz w:val="24"/>
          <w:szCs w:val="24"/>
        </w:rPr>
        <w:t>I will put 3</w:t>
      </w:r>
      <w:r w:rsidR="005207E3">
        <w:rPr>
          <w:rFonts w:ascii="Times New Roman" w:hAnsi="Times New Roman" w:cs="Times New Roman"/>
          <w:b/>
          <w:bCs/>
          <w:sz w:val="24"/>
          <w:szCs w:val="24"/>
        </w:rPr>
        <w:t>5</w:t>
      </w:r>
      <w:r>
        <w:rPr>
          <w:rFonts w:ascii="Times New Roman" w:hAnsi="Times New Roman" w:cs="Times New Roman"/>
          <w:b/>
          <w:bCs/>
          <w:sz w:val="24"/>
          <w:szCs w:val="24"/>
        </w:rPr>
        <w:t>% of my investment into stocks.</w:t>
      </w:r>
    </w:p>
    <w:p w14:paraId="0FB3C910" w14:textId="20ED699C" w:rsidR="00661233" w:rsidRDefault="00C513BB" w:rsidP="00661233">
      <w:pPr>
        <w:pStyle w:val="ListParagraph"/>
        <w:numPr>
          <w:ilvl w:val="1"/>
          <w:numId w:val="1"/>
        </w:numPr>
        <w:rPr>
          <w:rFonts w:ascii="Times New Roman" w:hAnsi="Times New Roman" w:cs="Times New Roman"/>
          <w:color w:val="808080" w:themeColor="background1" w:themeShade="80"/>
          <w:sz w:val="24"/>
          <w:szCs w:val="24"/>
        </w:rPr>
      </w:pPr>
      <w:r w:rsidRPr="00C513BB">
        <w:rPr>
          <w:rFonts w:ascii="Times New Roman" w:hAnsi="Times New Roman" w:cs="Times New Roman"/>
          <w:color w:val="808080" w:themeColor="background1" w:themeShade="80"/>
          <w:sz w:val="24"/>
          <w:szCs w:val="24"/>
        </w:rPr>
        <w:t>How much of your investment will you put into bonds?</w:t>
      </w:r>
    </w:p>
    <w:p w14:paraId="4EF94A02" w14:textId="57B018D7" w:rsidR="00661233" w:rsidRPr="00661233" w:rsidRDefault="00661233" w:rsidP="00661233">
      <w:pPr>
        <w:ind w:left="1440"/>
        <w:rPr>
          <w:rFonts w:ascii="Times New Roman" w:hAnsi="Times New Roman" w:cs="Times New Roman"/>
          <w:b/>
          <w:bCs/>
          <w:sz w:val="24"/>
          <w:szCs w:val="24"/>
        </w:rPr>
      </w:pPr>
      <w:r>
        <w:rPr>
          <w:rFonts w:ascii="Times New Roman" w:hAnsi="Times New Roman" w:cs="Times New Roman"/>
          <w:b/>
          <w:bCs/>
          <w:sz w:val="24"/>
          <w:szCs w:val="24"/>
        </w:rPr>
        <w:t>I will put 10% of my investment into bonds.</w:t>
      </w:r>
    </w:p>
    <w:p w14:paraId="5F23318A" w14:textId="6C405136" w:rsidR="00C513BB" w:rsidRDefault="00C513BB" w:rsidP="00C513BB">
      <w:pPr>
        <w:pStyle w:val="ListParagraph"/>
        <w:numPr>
          <w:ilvl w:val="1"/>
          <w:numId w:val="1"/>
        </w:numPr>
        <w:rPr>
          <w:rFonts w:ascii="Times New Roman" w:hAnsi="Times New Roman" w:cs="Times New Roman"/>
          <w:color w:val="808080" w:themeColor="background1" w:themeShade="80"/>
          <w:sz w:val="24"/>
          <w:szCs w:val="24"/>
        </w:rPr>
      </w:pPr>
      <w:r w:rsidRPr="00C513BB">
        <w:rPr>
          <w:rFonts w:ascii="Times New Roman" w:hAnsi="Times New Roman" w:cs="Times New Roman"/>
          <w:color w:val="808080" w:themeColor="background1" w:themeShade="80"/>
          <w:sz w:val="24"/>
          <w:szCs w:val="24"/>
        </w:rPr>
        <w:t>How much of your investment will you put into other asset categories?</w:t>
      </w:r>
    </w:p>
    <w:p w14:paraId="7A786FD6" w14:textId="6BC224B5" w:rsidR="00661233" w:rsidRPr="00661233" w:rsidRDefault="00661233" w:rsidP="00661233">
      <w:pPr>
        <w:ind w:left="1440"/>
        <w:rPr>
          <w:rFonts w:ascii="Times New Roman" w:hAnsi="Times New Roman" w:cs="Times New Roman"/>
          <w:b/>
          <w:bCs/>
          <w:sz w:val="24"/>
          <w:szCs w:val="24"/>
        </w:rPr>
      </w:pPr>
      <w:r>
        <w:rPr>
          <w:rFonts w:ascii="Times New Roman" w:hAnsi="Times New Roman" w:cs="Times New Roman"/>
          <w:b/>
          <w:bCs/>
          <w:sz w:val="24"/>
          <w:szCs w:val="24"/>
        </w:rPr>
        <w:t xml:space="preserve">40% into real estate, and </w:t>
      </w:r>
      <w:r w:rsidR="005207E3">
        <w:rPr>
          <w:rFonts w:ascii="Times New Roman" w:hAnsi="Times New Roman" w:cs="Times New Roman"/>
          <w:b/>
          <w:bCs/>
          <w:sz w:val="24"/>
          <w:szCs w:val="24"/>
        </w:rPr>
        <w:t>5</w:t>
      </w:r>
      <w:r>
        <w:rPr>
          <w:rFonts w:ascii="Times New Roman" w:hAnsi="Times New Roman" w:cs="Times New Roman"/>
          <w:b/>
          <w:bCs/>
          <w:sz w:val="24"/>
          <w:szCs w:val="24"/>
        </w:rPr>
        <w:t xml:space="preserve">% into commodities </w:t>
      </w:r>
    </w:p>
    <w:p w14:paraId="70DB543D" w14:textId="10A4A5DD" w:rsidR="00C513BB" w:rsidRDefault="00C513BB" w:rsidP="00C513BB">
      <w:pPr>
        <w:pStyle w:val="ListParagraph"/>
        <w:numPr>
          <w:ilvl w:val="1"/>
          <w:numId w:val="1"/>
        </w:numPr>
        <w:rPr>
          <w:rFonts w:ascii="Times New Roman" w:hAnsi="Times New Roman" w:cs="Times New Roman"/>
          <w:color w:val="808080" w:themeColor="background1" w:themeShade="80"/>
          <w:sz w:val="24"/>
          <w:szCs w:val="24"/>
        </w:rPr>
      </w:pPr>
      <w:r w:rsidRPr="00C513BB">
        <w:rPr>
          <w:rFonts w:ascii="Times New Roman" w:hAnsi="Times New Roman" w:cs="Times New Roman"/>
          <w:color w:val="808080" w:themeColor="background1" w:themeShade="80"/>
          <w:sz w:val="24"/>
          <w:szCs w:val="24"/>
        </w:rPr>
        <w:t>Does your decision in 3A-D represent more, less, or the same risk as the Vanguard recommendation?</w:t>
      </w:r>
    </w:p>
    <w:p w14:paraId="177BCD07" w14:textId="4D894569" w:rsidR="0089392A" w:rsidRPr="0089392A" w:rsidRDefault="0089392A" w:rsidP="0089392A">
      <w:pPr>
        <w:ind w:left="1440"/>
        <w:rPr>
          <w:rFonts w:ascii="Times New Roman" w:hAnsi="Times New Roman" w:cs="Times New Roman"/>
          <w:b/>
          <w:bCs/>
          <w:sz w:val="24"/>
          <w:szCs w:val="24"/>
        </w:rPr>
      </w:pPr>
      <w:r>
        <w:rPr>
          <w:rFonts w:ascii="Times New Roman" w:hAnsi="Times New Roman" w:cs="Times New Roman"/>
          <w:b/>
          <w:bCs/>
          <w:sz w:val="24"/>
          <w:szCs w:val="24"/>
        </w:rPr>
        <w:t>My decision to only invest 35% into stocks, 10% into bonds and the rest into real estate and commodities has lower risk than the one’s recommended to me by Vanguard. This is because it has less allocation into stocks and more into real estate and commodities which I believe are less risky investment than stocks.</w:t>
      </w:r>
    </w:p>
    <w:p w14:paraId="2BAADC00" w14:textId="19ACD244" w:rsidR="00C513BB" w:rsidRDefault="00C513BB" w:rsidP="00C513BB">
      <w:pPr>
        <w:pStyle w:val="ListParagraph"/>
        <w:numPr>
          <w:ilvl w:val="1"/>
          <w:numId w:val="1"/>
        </w:numPr>
        <w:rPr>
          <w:rFonts w:ascii="Times New Roman" w:hAnsi="Times New Roman" w:cs="Times New Roman"/>
          <w:color w:val="808080" w:themeColor="background1" w:themeShade="80"/>
          <w:sz w:val="24"/>
          <w:szCs w:val="24"/>
        </w:rPr>
      </w:pPr>
      <w:r w:rsidRPr="00C513BB">
        <w:rPr>
          <w:rFonts w:ascii="Times New Roman" w:hAnsi="Times New Roman" w:cs="Times New Roman"/>
          <w:color w:val="808080" w:themeColor="background1" w:themeShade="80"/>
          <w:sz w:val="24"/>
          <w:szCs w:val="24"/>
        </w:rPr>
        <w:t>If you chose to invest differently than the Vanguard recommendation, please briefly explain your reasoning for that choice.</w:t>
      </w:r>
    </w:p>
    <w:p w14:paraId="160B32D4" w14:textId="27004897" w:rsidR="00661233" w:rsidRPr="00661233" w:rsidRDefault="005207E3" w:rsidP="00661233">
      <w:pPr>
        <w:ind w:left="1440"/>
        <w:rPr>
          <w:rFonts w:ascii="Times New Roman" w:hAnsi="Times New Roman" w:cs="Times New Roman"/>
          <w:b/>
          <w:bCs/>
          <w:sz w:val="24"/>
          <w:szCs w:val="24"/>
        </w:rPr>
      </w:pPr>
      <w:r>
        <w:rPr>
          <w:rFonts w:ascii="Times New Roman" w:hAnsi="Times New Roman" w:cs="Times New Roman"/>
          <w:b/>
          <w:bCs/>
          <w:sz w:val="24"/>
          <w:szCs w:val="24"/>
        </w:rPr>
        <w:t xml:space="preserve">I have chosen to invest 40% ($20,000) to start investing in real estate and some into commodities at the expense of some percentage from stocks and </w:t>
      </w:r>
      <w:r>
        <w:rPr>
          <w:rFonts w:ascii="Times New Roman" w:hAnsi="Times New Roman" w:cs="Times New Roman"/>
          <w:b/>
          <w:bCs/>
          <w:sz w:val="24"/>
          <w:szCs w:val="24"/>
        </w:rPr>
        <w:lastRenderedPageBreak/>
        <w:t xml:space="preserve">bonds to diversify my assets further. I specifically deducted more than half of what is recommended to me in stocks because I want to focus on investing in real estate. Since I will be retiring more than 5 decades from </w:t>
      </w:r>
      <w:r w:rsidR="008610DD">
        <w:rPr>
          <w:rFonts w:ascii="Times New Roman" w:hAnsi="Times New Roman" w:cs="Times New Roman"/>
          <w:b/>
          <w:bCs/>
          <w:sz w:val="24"/>
          <w:szCs w:val="24"/>
        </w:rPr>
        <w:t>now, it</w:t>
      </w:r>
      <w:r>
        <w:rPr>
          <w:rFonts w:ascii="Times New Roman" w:hAnsi="Times New Roman" w:cs="Times New Roman"/>
          <w:b/>
          <w:bCs/>
          <w:sz w:val="24"/>
          <w:szCs w:val="24"/>
        </w:rPr>
        <w:t xml:space="preserve"> will be more rewarding to invest in real estate than in the stock market. Some of the reasons why I</w:t>
      </w:r>
      <w:r w:rsidR="008610DD">
        <w:rPr>
          <w:rFonts w:ascii="Times New Roman" w:hAnsi="Times New Roman" w:cs="Times New Roman"/>
          <w:b/>
          <w:bCs/>
          <w:sz w:val="24"/>
          <w:szCs w:val="24"/>
        </w:rPr>
        <w:t xml:space="preserve"> am inclined to invest in real estate are: </w:t>
      </w:r>
      <w:r>
        <w:rPr>
          <w:rFonts w:ascii="Times New Roman" w:hAnsi="Times New Roman" w:cs="Times New Roman"/>
          <w:b/>
          <w:bCs/>
          <w:sz w:val="24"/>
          <w:szCs w:val="24"/>
        </w:rPr>
        <w:t xml:space="preserve">Tax benefits, tangible investment, </w:t>
      </w:r>
      <w:r w:rsidR="008610DD">
        <w:rPr>
          <w:rFonts w:ascii="Times New Roman" w:hAnsi="Times New Roman" w:cs="Times New Roman"/>
          <w:b/>
          <w:bCs/>
          <w:sz w:val="24"/>
          <w:szCs w:val="24"/>
        </w:rPr>
        <w:t>potential cash cow.</w:t>
      </w:r>
    </w:p>
    <w:p w14:paraId="39401A17" w14:textId="7F8B9AD5" w:rsidR="008610DD" w:rsidRPr="008610DD" w:rsidRDefault="006C0521" w:rsidP="008610DD">
      <w:pPr>
        <w:pStyle w:val="ListParagraph"/>
        <w:numPr>
          <w:ilvl w:val="0"/>
          <w:numId w:val="1"/>
        </w:numPr>
        <w:rPr>
          <w:rFonts w:ascii="Times New Roman" w:hAnsi="Times New Roman" w:cs="Times New Roman"/>
          <w:color w:val="808080" w:themeColor="background1" w:themeShade="80"/>
          <w:sz w:val="24"/>
          <w:szCs w:val="24"/>
        </w:rPr>
      </w:pPr>
      <w:r w:rsidRPr="00C513BB">
        <w:rPr>
          <w:rFonts w:ascii="Times New Roman" w:hAnsi="Times New Roman" w:cs="Times New Roman"/>
          <w:color w:val="808080" w:themeColor="background1" w:themeShade="80"/>
          <w:sz w:val="24"/>
          <w:szCs w:val="24"/>
        </w:rPr>
        <w:t>Security selection:</w:t>
      </w:r>
    </w:p>
    <w:p w14:paraId="538AEADB" w14:textId="29BFCA7A" w:rsidR="00C513BB" w:rsidRDefault="00C513BB" w:rsidP="00C513BB">
      <w:pPr>
        <w:pStyle w:val="ListParagraph"/>
        <w:numPr>
          <w:ilvl w:val="1"/>
          <w:numId w:val="1"/>
        </w:numPr>
        <w:rPr>
          <w:rFonts w:ascii="Times New Roman" w:hAnsi="Times New Roman" w:cs="Times New Roman"/>
          <w:color w:val="808080" w:themeColor="background1" w:themeShade="80"/>
          <w:sz w:val="24"/>
          <w:szCs w:val="24"/>
        </w:rPr>
      </w:pPr>
      <w:r w:rsidRPr="00C513BB">
        <w:rPr>
          <w:rFonts w:ascii="Times New Roman" w:hAnsi="Times New Roman" w:cs="Times New Roman"/>
          <w:color w:val="808080" w:themeColor="background1" w:themeShade="80"/>
          <w:sz w:val="24"/>
          <w:szCs w:val="24"/>
        </w:rPr>
        <w:t>There are two basic strategies for security selections: active management and passive management. Explain the difference between these two in enough detail so that someone who is unfamiliar with these terms can distinguish between them.</w:t>
      </w:r>
    </w:p>
    <w:p w14:paraId="3DC76FC8" w14:textId="21F86C99" w:rsidR="008610DD" w:rsidRPr="008610DD" w:rsidRDefault="008610DD" w:rsidP="008610DD">
      <w:pPr>
        <w:ind w:left="1440"/>
        <w:rPr>
          <w:rFonts w:ascii="Times New Roman" w:hAnsi="Times New Roman" w:cs="Times New Roman"/>
          <w:b/>
          <w:bCs/>
          <w:sz w:val="24"/>
          <w:szCs w:val="24"/>
        </w:rPr>
      </w:pPr>
      <w:r>
        <w:rPr>
          <w:rFonts w:ascii="Times New Roman" w:hAnsi="Times New Roman" w:cs="Times New Roman"/>
          <w:b/>
          <w:bCs/>
          <w:sz w:val="24"/>
          <w:szCs w:val="24"/>
        </w:rPr>
        <w:t>Passive management is an investment strategy that approaches investing passively by investing in index funds that follows an index of a particular asset class, e.g. S&amp;P 500, Dow Jones Industrial Average, etc. The goal for this investment strategy is to minimize risk while passively investing in the market. In contrast, active management strategy aims to maximize return and minimize risk</w:t>
      </w:r>
      <w:r w:rsidR="0081299E">
        <w:rPr>
          <w:rFonts w:ascii="Times New Roman" w:hAnsi="Times New Roman" w:cs="Times New Roman"/>
          <w:b/>
          <w:bCs/>
          <w:sz w:val="24"/>
          <w:szCs w:val="24"/>
        </w:rPr>
        <w:t xml:space="preserve"> but actively follows </w:t>
      </w:r>
      <w:r w:rsidR="000119D2">
        <w:rPr>
          <w:rFonts w:ascii="Times New Roman" w:hAnsi="Times New Roman" w:cs="Times New Roman"/>
          <w:b/>
          <w:bCs/>
          <w:sz w:val="24"/>
          <w:szCs w:val="24"/>
        </w:rPr>
        <w:t>the market f</w:t>
      </w:r>
      <w:r w:rsidR="0081299E">
        <w:rPr>
          <w:rFonts w:ascii="Times New Roman" w:hAnsi="Times New Roman" w:cs="Times New Roman"/>
          <w:b/>
          <w:bCs/>
          <w:sz w:val="24"/>
          <w:szCs w:val="24"/>
        </w:rPr>
        <w:t xml:space="preserve">or new opportunities </w:t>
      </w:r>
      <w:r w:rsidR="000119D2">
        <w:rPr>
          <w:rFonts w:ascii="Times New Roman" w:hAnsi="Times New Roman" w:cs="Times New Roman"/>
          <w:b/>
          <w:bCs/>
          <w:sz w:val="24"/>
          <w:szCs w:val="24"/>
        </w:rPr>
        <w:t>and avoid market declines</w:t>
      </w:r>
      <w:r w:rsidR="0081299E">
        <w:rPr>
          <w:rFonts w:ascii="Times New Roman" w:hAnsi="Times New Roman" w:cs="Times New Roman"/>
          <w:b/>
          <w:bCs/>
          <w:sz w:val="24"/>
          <w:szCs w:val="24"/>
        </w:rPr>
        <w:t>. This style of investing requires more time and expertise to successfully manage one’s own portfolio.</w:t>
      </w:r>
    </w:p>
    <w:p w14:paraId="63D01689" w14:textId="3BB31852" w:rsidR="0081299E" w:rsidRDefault="00C513BB" w:rsidP="0081299E">
      <w:pPr>
        <w:pStyle w:val="ListParagraph"/>
        <w:numPr>
          <w:ilvl w:val="1"/>
          <w:numId w:val="1"/>
        </w:numPr>
        <w:rPr>
          <w:rFonts w:ascii="Times New Roman" w:hAnsi="Times New Roman" w:cs="Times New Roman"/>
          <w:color w:val="808080" w:themeColor="background1" w:themeShade="80"/>
          <w:sz w:val="24"/>
          <w:szCs w:val="24"/>
        </w:rPr>
      </w:pPr>
      <w:r w:rsidRPr="00C513BB">
        <w:rPr>
          <w:rFonts w:ascii="Times New Roman" w:hAnsi="Times New Roman" w:cs="Times New Roman"/>
          <w:color w:val="808080" w:themeColor="background1" w:themeShade="80"/>
          <w:sz w:val="24"/>
          <w:szCs w:val="24"/>
        </w:rPr>
        <w:t>Will you use active management or passive management in your own investment?</w:t>
      </w:r>
    </w:p>
    <w:p w14:paraId="60B8E285" w14:textId="37F64D9C" w:rsidR="0081299E" w:rsidRPr="0081299E" w:rsidRDefault="0081299E" w:rsidP="0081299E">
      <w:pPr>
        <w:ind w:left="1440"/>
        <w:rPr>
          <w:rFonts w:ascii="Times New Roman" w:hAnsi="Times New Roman" w:cs="Times New Roman"/>
          <w:b/>
          <w:bCs/>
          <w:sz w:val="24"/>
          <w:szCs w:val="24"/>
        </w:rPr>
      </w:pPr>
      <w:r>
        <w:rPr>
          <w:rFonts w:ascii="Times New Roman" w:hAnsi="Times New Roman" w:cs="Times New Roman"/>
          <w:b/>
          <w:bCs/>
          <w:sz w:val="24"/>
          <w:szCs w:val="24"/>
        </w:rPr>
        <w:t xml:space="preserve">I will exercise both active and passive management style in different assets. </w:t>
      </w:r>
    </w:p>
    <w:p w14:paraId="3CE7886F" w14:textId="7F0C256C" w:rsidR="00C513BB" w:rsidRDefault="00C513BB" w:rsidP="00C513BB">
      <w:pPr>
        <w:pStyle w:val="ListParagraph"/>
        <w:numPr>
          <w:ilvl w:val="1"/>
          <w:numId w:val="1"/>
        </w:numPr>
        <w:rPr>
          <w:rFonts w:ascii="Times New Roman" w:hAnsi="Times New Roman" w:cs="Times New Roman"/>
          <w:color w:val="808080" w:themeColor="background1" w:themeShade="80"/>
          <w:sz w:val="24"/>
          <w:szCs w:val="24"/>
        </w:rPr>
      </w:pPr>
      <w:r w:rsidRPr="00C513BB">
        <w:rPr>
          <w:rFonts w:ascii="Times New Roman" w:hAnsi="Times New Roman" w:cs="Times New Roman"/>
          <w:color w:val="808080" w:themeColor="background1" w:themeShade="80"/>
          <w:sz w:val="24"/>
          <w:szCs w:val="24"/>
        </w:rPr>
        <w:t>Why do you think this approach is best for you? Provide at lease one specific advantage of the approach you choose.</w:t>
      </w:r>
    </w:p>
    <w:p w14:paraId="66162B2E" w14:textId="3F457131" w:rsidR="006C0521" w:rsidRPr="00885488" w:rsidRDefault="0081299E" w:rsidP="00885488">
      <w:pPr>
        <w:ind w:left="1440"/>
        <w:rPr>
          <w:rFonts w:ascii="Times New Roman" w:hAnsi="Times New Roman" w:cs="Times New Roman"/>
          <w:b/>
          <w:bCs/>
          <w:sz w:val="24"/>
          <w:szCs w:val="24"/>
        </w:rPr>
      </w:pPr>
      <w:r>
        <w:rPr>
          <w:rFonts w:ascii="Times New Roman" w:hAnsi="Times New Roman" w:cs="Times New Roman"/>
          <w:b/>
          <w:bCs/>
          <w:sz w:val="24"/>
          <w:szCs w:val="24"/>
        </w:rPr>
        <w:t>I ch</w:t>
      </w:r>
      <w:r w:rsidR="00122663">
        <w:rPr>
          <w:rFonts w:ascii="Times New Roman" w:hAnsi="Times New Roman" w:cs="Times New Roman"/>
          <w:b/>
          <w:bCs/>
          <w:sz w:val="24"/>
          <w:szCs w:val="24"/>
        </w:rPr>
        <w:t>o</w:t>
      </w:r>
      <w:r>
        <w:rPr>
          <w:rFonts w:ascii="Times New Roman" w:hAnsi="Times New Roman" w:cs="Times New Roman"/>
          <w:b/>
          <w:bCs/>
          <w:sz w:val="24"/>
          <w:szCs w:val="24"/>
        </w:rPr>
        <w:t xml:space="preserve">ose to invest both actively and passively because I intend to </w:t>
      </w:r>
      <w:r w:rsidR="004C682E">
        <w:rPr>
          <w:rFonts w:ascii="Times New Roman" w:hAnsi="Times New Roman" w:cs="Times New Roman"/>
          <w:b/>
          <w:bCs/>
          <w:sz w:val="24"/>
          <w:szCs w:val="24"/>
        </w:rPr>
        <w:t>invest passively</w:t>
      </w:r>
      <w:r>
        <w:rPr>
          <w:rFonts w:ascii="Times New Roman" w:hAnsi="Times New Roman" w:cs="Times New Roman"/>
          <w:b/>
          <w:bCs/>
          <w:sz w:val="24"/>
          <w:szCs w:val="24"/>
        </w:rPr>
        <w:t xml:space="preserve"> in bonds</w:t>
      </w:r>
      <w:r w:rsidR="00122663">
        <w:rPr>
          <w:rFonts w:ascii="Times New Roman" w:hAnsi="Times New Roman" w:cs="Times New Roman"/>
          <w:b/>
          <w:bCs/>
          <w:sz w:val="24"/>
          <w:szCs w:val="24"/>
        </w:rPr>
        <w:t xml:space="preserve"> </w:t>
      </w:r>
      <w:r>
        <w:rPr>
          <w:rFonts w:ascii="Times New Roman" w:hAnsi="Times New Roman" w:cs="Times New Roman"/>
          <w:b/>
          <w:bCs/>
          <w:sz w:val="24"/>
          <w:szCs w:val="24"/>
        </w:rPr>
        <w:t xml:space="preserve">and commodities, actively in real estate, and a mixed of both in stocks. This approach is advantageous to me because I don’t want to spend much time picking bonds and commodities to invest in as those investment have lower rate of return and steady. Stocks, however, I plan on investing half of the allocated portion into </w:t>
      </w:r>
      <w:r w:rsidR="00CE346D">
        <w:rPr>
          <w:rFonts w:ascii="Times New Roman" w:hAnsi="Times New Roman" w:cs="Times New Roman"/>
          <w:b/>
          <w:bCs/>
          <w:sz w:val="24"/>
          <w:szCs w:val="24"/>
        </w:rPr>
        <w:t xml:space="preserve">index funds or mutual funds that follow Blue-chip, NASDAQ and others. The other half I will invest actively purely for experimental purposes with stocks that has </w:t>
      </w:r>
      <w:r w:rsidR="0089392A">
        <w:rPr>
          <w:rFonts w:ascii="Times New Roman" w:hAnsi="Times New Roman" w:cs="Times New Roman"/>
          <w:b/>
          <w:bCs/>
          <w:sz w:val="24"/>
          <w:szCs w:val="24"/>
        </w:rPr>
        <w:t xml:space="preserve">higher </w:t>
      </w:r>
      <w:r w:rsidR="00CE346D">
        <w:rPr>
          <w:rFonts w:ascii="Times New Roman" w:hAnsi="Times New Roman" w:cs="Times New Roman"/>
          <w:b/>
          <w:bCs/>
          <w:sz w:val="24"/>
          <w:szCs w:val="24"/>
        </w:rPr>
        <w:t xml:space="preserve">beta (volatility). The rest will be </w:t>
      </w:r>
      <w:r w:rsidR="0089392A">
        <w:rPr>
          <w:rFonts w:ascii="Times New Roman" w:hAnsi="Times New Roman" w:cs="Times New Roman"/>
          <w:b/>
          <w:bCs/>
          <w:sz w:val="24"/>
          <w:szCs w:val="24"/>
        </w:rPr>
        <w:t xml:space="preserve">actively </w:t>
      </w:r>
      <w:r w:rsidR="00CE346D">
        <w:rPr>
          <w:rFonts w:ascii="Times New Roman" w:hAnsi="Times New Roman" w:cs="Times New Roman"/>
          <w:b/>
          <w:bCs/>
          <w:sz w:val="24"/>
          <w:szCs w:val="24"/>
        </w:rPr>
        <w:t>invested in real estate</w:t>
      </w:r>
      <w:r w:rsidR="0089392A">
        <w:rPr>
          <w:rFonts w:ascii="Times New Roman" w:hAnsi="Times New Roman" w:cs="Times New Roman"/>
          <w:b/>
          <w:bCs/>
          <w:sz w:val="24"/>
          <w:szCs w:val="24"/>
        </w:rPr>
        <w:t xml:space="preserve"> that I hope will turn into a cash cow and become a passive income.</w:t>
      </w:r>
    </w:p>
    <w:sectPr w:rsidR="006C0521" w:rsidRPr="008854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714E1B" w14:textId="77777777" w:rsidR="007041E8" w:rsidRDefault="007041E8" w:rsidP="006C0521">
      <w:pPr>
        <w:spacing w:after="0" w:line="240" w:lineRule="auto"/>
      </w:pPr>
      <w:r>
        <w:separator/>
      </w:r>
    </w:p>
  </w:endnote>
  <w:endnote w:type="continuationSeparator" w:id="0">
    <w:p w14:paraId="2973CE54" w14:textId="77777777" w:rsidR="007041E8" w:rsidRDefault="007041E8" w:rsidP="006C0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50580D" w14:textId="77777777" w:rsidR="007041E8" w:rsidRDefault="007041E8" w:rsidP="006C0521">
      <w:pPr>
        <w:spacing w:after="0" w:line="240" w:lineRule="auto"/>
      </w:pPr>
      <w:r>
        <w:separator/>
      </w:r>
    </w:p>
  </w:footnote>
  <w:footnote w:type="continuationSeparator" w:id="0">
    <w:p w14:paraId="6608FA50" w14:textId="77777777" w:rsidR="007041E8" w:rsidRDefault="007041E8" w:rsidP="006C05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E60242"/>
    <w:multiLevelType w:val="hybridMultilevel"/>
    <w:tmpl w:val="D75C8B06"/>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103455A"/>
    <w:multiLevelType w:val="hybridMultilevel"/>
    <w:tmpl w:val="1DDC0B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521"/>
    <w:rsid w:val="000119D2"/>
    <w:rsid w:val="00087195"/>
    <w:rsid w:val="00122663"/>
    <w:rsid w:val="001A23ED"/>
    <w:rsid w:val="00292F9E"/>
    <w:rsid w:val="004C682E"/>
    <w:rsid w:val="005207E3"/>
    <w:rsid w:val="00661233"/>
    <w:rsid w:val="006C0521"/>
    <w:rsid w:val="007041E8"/>
    <w:rsid w:val="0081299E"/>
    <w:rsid w:val="008610DD"/>
    <w:rsid w:val="00885488"/>
    <w:rsid w:val="0089392A"/>
    <w:rsid w:val="00AF6DEC"/>
    <w:rsid w:val="00C513BB"/>
    <w:rsid w:val="00CE3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4291C"/>
  <w15:chartTrackingRefBased/>
  <w15:docId w15:val="{7A502D18-A1E5-411E-BC1D-61E6CF24E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5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0521"/>
  </w:style>
  <w:style w:type="paragraph" w:styleId="Footer">
    <w:name w:val="footer"/>
    <w:basedOn w:val="Normal"/>
    <w:link w:val="FooterChar"/>
    <w:uiPriority w:val="99"/>
    <w:unhideWhenUsed/>
    <w:rsid w:val="006C05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0521"/>
  </w:style>
  <w:style w:type="paragraph" w:styleId="ListParagraph">
    <w:name w:val="List Paragraph"/>
    <w:basedOn w:val="Normal"/>
    <w:uiPriority w:val="34"/>
    <w:qFormat/>
    <w:rsid w:val="006C05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2</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Lucernas</dc:creator>
  <cp:keywords/>
  <dc:description/>
  <cp:lastModifiedBy>Mark Lucernas</cp:lastModifiedBy>
  <cp:revision>12</cp:revision>
  <dcterms:created xsi:type="dcterms:W3CDTF">2020-11-22T00:12:00Z</dcterms:created>
  <dcterms:modified xsi:type="dcterms:W3CDTF">2020-11-22T06:23:00Z</dcterms:modified>
</cp:coreProperties>
</file>