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63CC" w14:textId="77777777" w:rsidR="00AB128D" w:rsidRDefault="00AB128D" w:rsidP="00AB128D">
      <w:pPr>
        <w:pStyle w:val="a3"/>
        <w:spacing w:before="67" w:line="360" w:lineRule="auto"/>
        <w:ind w:right="-1"/>
        <w:jc w:val="center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14:paraId="4DA1601A" w14:textId="77777777" w:rsidR="00AB128D" w:rsidRDefault="00AB128D" w:rsidP="00AB128D">
      <w:pPr>
        <w:pStyle w:val="a3"/>
        <w:spacing w:before="67" w:line="360" w:lineRule="auto"/>
        <w:ind w:right="-1"/>
        <w:jc w:val="center"/>
      </w:pPr>
    </w:p>
    <w:p w14:paraId="42F09ADD" w14:textId="77777777" w:rsidR="00AB128D" w:rsidRDefault="00AB128D" w:rsidP="00AB128D">
      <w:pPr>
        <w:pStyle w:val="a3"/>
        <w:spacing w:line="360" w:lineRule="auto"/>
        <w:ind w:right="-1"/>
        <w:jc w:val="center"/>
      </w:pP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2371ECD3" w14:textId="77777777" w:rsidR="00AB128D" w:rsidRDefault="00AB128D" w:rsidP="00AB128D">
      <w:pPr>
        <w:pStyle w:val="a3"/>
        <w:spacing w:before="4" w:line="360" w:lineRule="auto"/>
        <w:ind w:right="-1"/>
        <w:jc w:val="center"/>
      </w:pPr>
      <w:r>
        <w:t>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УПРАВЛЕНИЯ И РАДИОЭЛЕКТРОНИКИ (ТУСУР)</w:t>
      </w:r>
    </w:p>
    <w:p w14:paraId="64971AA4" w14:textId="77777777" w:rsidR="00AB128D" w:rsidRDefault="00AB128D" w:rsidP="00AB128D">
      <w:pPr>
        <w:pStyle w:val="a3"/>
        <w:spacing w:before="4" w:line="360" w:lineRule="auto"/>
        <w:ind w:right="-1"/>
        <w:jc w:val="center"/>
      </w:pPr>
    </w:p>
    <w:p w14:paraId="13E5E411" w14:textId="77777777" w:rsidR="00AB128D" w:rsidRDefault="00AB128D" w:rsidP="00AB128D">
      <w:pPr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</w:rPr>
        <w:t>Кафедра компьютерных систем в управлении и проектировании (КСУП)</w:t>
      </w:r>
    </w:p>
    <w:p w14:paraId="756B1586" w14:textId="77777777" w:rsidR="00AB128D" w:rsidRDefault="00AB128D" w:rsidP="00AB128D">
      <w:pPr>
        <w:ind w:firstLine="0"/>
        <w:jc w:val="center"/>
        <w:rPr>
          <w:rFonts w:eastAsia="Times New Roman"/>
          <w:sz w:val="24"/>
        </w:rPr>
      </w:pPr>
    </w:p>
    <w:p w14:paraId="7AACAEF5" w14:textId="675B142F" w:rsidR="00AB128D" w:rsidRDefault="00AB128D" w:rsidP="00AB128D">
      <w:pPr>
        <w:ind w:firstLine="0"/>
        <w:rPr>
          <w:rFonts w:eastAsia="Times New Roman"/>
          <w:szCs w:val="22"/>
        </w:rPr>
      </w:pPr>
    </w:p>
    <w:p w14:paraId="21375280" w14:textId="4B5952E9" w:rsidR="00AB128D" w:rsidRDefault="002B54AE" w:rsidP="00AB128D">
      <w:pPr>
        <w:ind w:firstLine="0"/>
        <w:jc w:val="center"/>
      </w:pPr>
      <w:r>
        <w:t>ЗНАКОМСТВО С КОНЦЕПТУАЛЬНЫМ ОФОРМЛЕНИЕМ ПРЕДМЕТНОЙ ОБЛАСТИ (ПО)</w:t>
      </w:r>
    </w:p>
    <w:p w14:paraId="3CCE918E" w14:textId="65D75DA5" w:rsidR="002B54AE" w:rsidRPr="002B54AE" w:rsidRDefault="002B54AE" w:rsidP="00AB128D">
      <w:pPr>
        <w:ind w:firstLine="0"/>
        <w:jc w:val="center"/>
        <w:rPr>
          <w:rFonts w:eastAsia="Times New Roman"/>
          <w:b/>
          <w:bCs/>
          <w:caps/>
          <w:lang w:eastAsia="ru-RU"/>
        </w:rPr>
      </w:pPr>
      <w:r>
        <w:t>Отчет по индивидуальному заданию по дисциплине «Основы разработки баз данных»</w:t>
      </w:r>
    </w:p>
    <w:p w14:paraId="7E4B4A10" w14:textId="2C22410B" w:rsidR="00AB128D" w:rsidRDefault="00AB128D" w:rsidP="00AB128D">
      <w:pPr>
        <w:jc w:val="center"/>
        <w:rPr>
          <w:rFonts w:eastAsia="Times New Roman"/>
          <w:sz w:val="24"/>
          <w:szCs w:val="22"/>
        </w:rPr>
      </w:pPr>
    </w:p>
    <w:p w14:paraId="3926010A" w14:textId="77777777" w:rsidR="002B54AE" w:rsidRDefault="002B54AE" w:rsidP="00AB128D">
      <w:pPr>
        <w:jc w:val="center"/>
        <w:rPr>
          <w:rFonts w:eastAsia="Times New Roman"/>
          <w:sz w:val="24"/>
          <w:szCs w:val="22"/>
        </w:rPr>
      </w:pPr>
    </w:p>
    <w:p w14:paraId="29653D4D" w14:textId="4DC0D887" w:rsidR="00AB128D" w:rsidRDefault="00AB128D" w:rsidP="00AB128D">
      <w:pPr>
        <w:jc w:val="center"/>
        <w:rPr>
          <w:rFonts w:eastAsia="Times New Roman"/>
          <w:sz w:val="24"/>
          <w:szCs w:val="22"/>
        </w:rPr>
      </w:pPr>
    </w:p>
    <w:p w14:paraId="2BED859F" w14:textId="77777777" w:rsidR="00AB128D" w:rsidRDefault="00AB128D" w:rsidP="002B54AE">
      <w:pPr>
        <w:ind w:firstLine="0"/>
        <w:rPr>
          <w:rFonts w:eastAsia="Times New Roman"/>
          <w:sz w:val="24"/>
          <w:szCs w:val="22"/>
        </w:rPr>
      </w:pPr>
    </w:p>
    <w:p w14:paraId="522BE5A6" w14:textId="77777777" w:rsidR="00AB128D" w:rsidRDefault="00AB128D" w:rsidP="00AB128D">
      <w:pPr>
        <w:pStyle w:val="a3"/>
        <w:spacing w:line="360" w:lineRule="auto"/>
        <w:ind w:left="5245" w:hanging="21"/>
      </w:pPr>
      <w:r>
        <w:t>Студент</w:t>
      </w:r>
      <w:r>
        <w:rPr>
          <w:spacing w:val="-5"/>
        </w:rPr>
        <w:t xml:space="preserve"> </w:t>
      </w:r>
      <w:r>
        <w:t>гр. 573-3</w:t>
      </w:r>
    </w:p>
    <w:p w14:paraId="7915F6AE" w14:textId="14086B71" w:rsidR="00AB128D" w:rsidRDefault="00AB128D" w:rsidP="00AB128D">
      <w:pPr>
        <w:pStyle w:val="a3"/>
        <w:tabs>
          <w:tab w:val="left" w:pos="6903"/>
        </w:tabs>
        <w:spacing w:before="4" w:line="360" w:lineRule="auto"/>
        <w:ind w:left="5245" w:hanging="2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Р.В</w:t>
      </w:r>
      <w:r w:rsidR="001676BD">
        <w:t>.</w:t>
      </w:r>
      <w:r>
        <w:t xml:space="preserve"> Слиньков</w:t>
      </w:r>
    </w:p>
    <w:p w14:paraId="5AA56832" w14:textId="4C005C4A" w:rsidR="00AB128D" w:rsidRDefault="00AB128D" w:rsidP="00AB128D">
      <w:pPr>
        <w:pStyle w:val="a3"/>
        <w:tabs>
          <w:tab w:val="left" w:pos="5895"/>
          <w:tab w:val="left" w:pos="7483"/>
        </w:tabs>
        <w:spacing w:line="360" w:lineRule="auto"/>
        <w:ind w:left="5245" w:hanging="21"/>
      </w:pPr>
      <w:r>
        <w:t>″</w:t>
      </w:r>
      <w:r>
        <w:rPr>
          <w:u w:val="single"/>
        </w:rPr>
        <w:tab/>
      </w:r>
      <w:r>
        <w:t>″</w:t>
      </w:r>
      <w:r>
        <w:rPr>
          <w:u w:val="single"/>
        </w:rPr>
        <w:tab/>
      </w:r>
      <w:r>
        <w:t>2025</w:t>
      </w:r>
      <w:r>
        <w:rPr>
          <w:spacing w:val="-1"/>
        </w:rPr>
        <w:t xml:space="preserve"> </w:t>
      </w:r>
      <w:r>
        <w:t>г.</w:t>
      </w:r>
    </w:p>
    <w:p w14:paraId="169B3117" w14:textId="77777777" w:rsidR="00AB128D" w:rsidRDefault="00AB128D" w:rsidP="00AB128D">
      <w:pPr>
        <w:pStyle w:val="a3"/>
        <w:spacing w:before="11" w:line="360" w:lineRule="auto"/>
        <w:ind w:left="5245" w:hanging="21"/>
        <w:rPr>
          <w:sz w:val="27"/>
        </w:rPr>
      </w:pPr>
    </w:p>
    <w:p w14:paraId="5AB6FA8C" w14:textId="0C40D89C" w:rsidR="00AB128D" w:rsidRDefault="00AB128D" w:rsidP="00AB128D">
      <w:pPr>
        <w:pStyle w:val="a3"/>
        <w:spacing w:line="360" w:lineRule="auto"/>
        <w:ind w:left="5224"/>
      </w:pPr>
      <w:r>
        <w:t>Преподаватель</w:t>
      </w:r>
    </w:p>
    <w:p w14:paraId="550011D9" w14:textId="167682B7" w:rsidR="00AB128D" w:rsidRDefault="00AB128D" w:rsidP="00AB128D">
      <w:pPr>
        <w:pStyle w:val="a3"/>
        <w:tabs>
          <w:tab w:val="left" w:pos="6824"/>
        </w:tabs>
        <w:spacing w:line="360" w:lineRule="auto"/>
        <w:ind w:left="4395"/>
      </w:pPr>
      <w:r>
        <w:rPr>
          <w:w w:val="99"/>
          <w:u w:val="single"/>
        </w:rPr>
        <w:t xml:space="preserve">         </w:t>
      </w:r>
      <w:r>
        <w:rPr>
          <w:w w:val="99"/>
        </w:rPr>
        <w:t xml:space="preserve">   </w:t>
      </w:r>
      <w:r>
        <w:rPr>
          <w:w w:val="99"/>
          <w:u w:val="single"/>
        </w:rPr>
        <w:t xml:space="preserve">                            </w:t>
      </w:r>
      <w:r>
        <w:t>Р.О. Остапенко</w:t>
      </w:r>
    </w:p>
    <w:p w14:paraId="7EB9A6A4" w14:textId="13A3A2E9" w:rsidR="00AB128D" w:rsidRDefault="00AB128D" w:rsidP="00AB128D">
      <w:pPr>
        <w:pStyle w:val="a3"/>
        <w:tabs>
          <w:tab w:val="left" w:pos="5895"/>
          <w:tab w:val="left" w:pos="7483"/>
        </w:tabs>
        <w:spacing w:line="360" w:lineRule="auto"/>
        <w:ind w:left="5224"/>
      </w:pPr>
      <w:r>
        <w:t>″</w:t>
      </w:r>
      <w:r>
        <w:rPr>
          <w:u w:val="single"/>
        </w:rPr>
        <w:tab/>
      </w:r>
      <w:r>
        <w:t>″</w:t>
      </w:r>
      <w:r>
        <w:rPr>
          <w:u w:val="single"/>
        </w:rPr>
        <w:tab/>
      </w:r>
      <w:r>
        <w:t>2025</w:t>
      </w:r>
      <w:r>
        <w:rPr>
          <w:spacing w:val="-1"/>
        </w:rPr>
        <w:t xml:space="preserve"> </w:t>
      </w:r>
      <w:r>
        <w:t>г.</w:t>
      </w:r>
    </w:p>
    <w:p w14:paraId="333AE89A" w14:textId="77777777" w:rsidR="00AB128D" w:rsidRDefault="00AB128D" w:rsidP="00AB128D">
      <w:pPr>
        <w:pStyle w:val="a3"/>
        <w:tabs>
          <w:tab w:val="left" w:pos="5895"/>
          <w:tab w:val="left" w:pos="7483"/>
        </w:tabs>
        <w:spacing w:line="360" w:lineRule="auto"/>
        <w:ind w:left="5245" w:hanging="21"/>
      </w:pPr>
    </w:p>
    <w:p w14:paraId="75FA1BB5" w14:textId="77777777" w:rsidR="00AB128D" w:rsidRDefault="00AB128D" w:rsidP="00AB128D">
      <w:pPr>
        <w:ind w:firstLine="0"/>
        <w:contextualSpacing/>
        <w:jc w:val="center"/>
        <w:rPr>
          <w:rFonts w:eastAsia="Times New Roman"/>
        </w:rPr>
      </w:pPr>
    </w:p>
    <w:p w14:paraId="1705DEB3" w14:textId="77777777" w:rsidR="00AB128D" w:rsidRDefault="00AB128D" w:rsidP="00AB128D">
      <w:pPr>
        <w:ind w:firstLine="0"/>
        <w:jc w:val="center"/>
        <w:rPr>
          <w:rFonts w:eastAsia="Times New Roman"/>
        </w:rPr>
      </w:pPr>
    </w:p>
    <w:p w14:paraId="630909B4" w14:textId="77777777" w:rsidR="00AB128D" w:rsidRDefault="00AB128D" w:rsidP="00AB128D">
      <w:pPr>
        <w:ind w:firstLine="0"/>
        <w:jc w:val="center"/>
        <w:rPr>
          <w:rFonts w:eastAsia="Times New Roman"/>
        </w:rPr>
      </w:pPr>
    </w:p>
    <w:p w14:paraId="4BC2DB2C" w14:textId="4C093705" w:rsidR="00E37A69" w:rsidRDefault="00AB128D" w:rsidP="00AB128D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Томск 2025</w:t>
      </w:r>
    </w:p>
    <w:p w14:paraId="1890AB36" w14:textId="45B678A8" w:rsidR="00D35E8F" w:rsidRPr="004D5B23" w:rsidRDefault="00D35E8F" w:rsidP="004D5B23">
      <w:pPr>
        <w:pStyle w:val="a5"/>
        <w:ind w:left="0" w:firstLine="0"/>
        <w:jc w:val="center"/>
        <w:rPr>
          <w:rFonts w:eastAsia="Times New Roman"/>
          <w:b/>
          <w:bCs/>
        </w:rPr>
      </w:pPr>
      <w:r w:rsidRPr="004D5B23">
        <w:rPr>
          <w:rFonts w:eastAsia="Times New Roman"/>
          <w:b/>
          <w:bCs/>
        </w:rPr>
        <w:lastRenderedPageBreak/>
        <w:t>Введение</w:t>
      </w:r>
    </w:p>
    <w:p w14:paraId="411A22CE" w14:textId="7AEED02A" w:rsidR="00D35E8F" w:rsidRPr="00D35E8F" w:rsidRDefault="00D35E8F" w:rsidP="009412CC">
      <w:pPr>
        <w:ind w:firstLine="709"/>
        <w:rPr>
          <w:rFonts w:eastAsia="Times New Roman"/>
        </w:rPr>
      </w:pPr>
      <w:r w:rsidRPr="00D35E8F">
        <w:rPr>
          <w:rFonts w:eastAsia="Times New Roman"/>
        </w:rPr>
        <w:t>Система "Складской учет" представляет собой комплексное программное обеспечение, которое охватывает все этапы работы с товарами — от их поступления на склад по накладной до продаж с выпиской счетов-фактур. Эта система не только упрощает процессы учета, но и значительно снижает вероятность ошибок, связанных с ручным вводом данных.</w:t>
      </w:r>
    </w:p>
    <w:p w14:paraId="3806FD57" w14:textId="02029F66" w:rsidR="00D35E8F" w:rsidRDefault="00D35E8F" w:rsidP="009412CC">
      <w:pPr>
        <w:ind w:firstLine="709"/>
        <w:rPr>
          <w:rFonts w:eastAsia="Times New Roman"/>
        </w:rPr>
      </w:pPr>
      <w:r w:rsidRPr="00D35E8F">
        <w:rPr>
          <w:rFonts w:eastAsia="Times New Roman"/>
        </w:rPr>
        <w:t>Основная цель данной системы заключается в обеспечении точного и своевременного учета товаров, что позволяет минимизировать потери и оптимизировать использование складских площадей. Кроме того, "Складской учет" предоставляет актуальную информацию о состоянии запасов, что является необходимым условием для принятия обоснованных управленческих решений.</w:t>
      </w:r>
    </w:p>
    <w:p w14:paraId="39A9B976" w14:textId="51FA34A9" w:rsidR="002B54AE" w:rsidRDefault="002B54AE" w:rsidP="00D35E8F">
      <w:pPr>
        <w:ind w:firstLine="720"/>
      </w:pPr>
      <w:r>
        <w:t>Цель работы —</w:t>
      </w:r>
      <w:r w:rsidR="00FE4770">
        <w:t xml:space="preserve"> </w:t>
      </w:r>
      <w:r>
        <w:t>применить методы моделирования для структурированного представления программной системы, определить ее основные компоненты и их взаимодействие, что является важным этапом при проектировании информационных систем.</w:t>
      </w:r>
    </w:p>
    <w:p w14:paraId="6FD32B09" w14:textId="4025D4F2" w:rsidR="002B54AE" w:rsidRDefault="002B54AE" w:rsidP="00D35E8F">
      <w:pPr>
        <w:ind w:firstLine="720"/>
        <w:rPr>
          <w:b/>
          <w:bCs/>
        </w:rPr>
      </w:pPr>
      <w:r w:rsidRPr="002B54AE">
        <w:rPr>
          <w:b/>
          <w:bCs/>
        </w:rPr>
        <w:t>Задачи:</w:t>
      </w:r>
    </w:p>
    <w:p w14:paraId="126B69DF" w14:textId="77777777" w:rsidR="002B54AE" w:rsidRDefault="002B54AE" w:rsidP="00D35E8F">
      <w:pPr>
        <w:ind w:firstLine="720"/>
      </w:pPr>
      <w:r>
        <w:t xml:space="preserve">1. Выбрать тему ПО и утвердить ее у преподавателя. </w:t>
      </w:r>
    </w:p>
    <w:p w14:paraId="6C65AD22" w14:textId="77777777" w:rsidR="002B54AE" w:rsidRDefault="002B54AE" w:rsidP="00D35E8F">
      <w:pPr>
        <w:ind w:firstLine="720"/>
      </w:pPr>
      <w:r>
        <w:t>2. Неформально описать ПО на повествовательном языке.</w:t>
      </w:r>
    </w:p>
    <w:p w14:paraId="5CFE46EC" w14:textId="7B87AC70" w:rsidR="002B54AE" w:rsidRDefault="002B54AE" w:rsidP="00D35E8F">
      <w:pPr>
        <w:ind w:firstLine="720"/>
      </w:pPr>
      <w:r>
        <w:t xml:space="preserve">3. Описать ПО в методологии функционального моделирования IDEF0 (построить функциональную модель). </w:t>
      </w:r>
    </w:p>
    <w:p w14:paraId="1C855A2B" w14:textId="77777777" w:rsidR="002B54AE" w:rsidRDefault="002B54AE" w:rsidP="00FE4770">
      <w:pPr>
        <w:ind w:firstLine="1418"/>
      </w:pPr>
      <w:r>
        <w:t xml:space="preserve">3.1 Выделить бизнес-процессы ПО, определить входы и выходы; </w:t>
      </w:r>
    </w:p>
    <w:p w14:paraId="4B1DD869" w14:textId="77777777" w:rsidR="002B54AE" w:rsidRDefault="002B54AE" w:rsidP="00FE4770">
      <w:pPr>
        <w:ind w:firstLine="1418"/>
      </w:pPr>
      <w:r>
        <w:t xml:space="preserve">3.2 Определить взаимосвязь между бизнес-процессами; </w:t>
      </w:r>
    </w:p>
    <w:p w14:paraId="5F905796" w14:textId="310B2BB2" w:rsidR="002B54AE" w:rsidRDefault="002B54AE" w:rsidP="00FE4770">
      <w:pPr>
        <w:ind w:firstLine="1418"/>
      </w:pPr>
      <w:r>
        <w:t>3.3 Выбрать приемлемый уровень декомпозиции функциональной модели</w:t>
      </w:r>
      <w:r w:rsidR="00512FFC">
        <w:t>.</w:t>
      </w:r>
    </w:p>
    <w:p w14:paraId="066719E4" w14:textId="78CEB294" w:rsidR="002B54AE" w:rsidRDefault="002B54AE" w:rsidP="00FE4770">
      <w:pPr>
        <w:ind w:firstLine="1418"/>
      </w:pPr>
      <w:r>
        <w:t>3.4</w:t>
      </w:r>
      <w:r w:rsidR="00512FFC">
        <w:t xml:space="preserve"> </w:t>
      </w:r>
      <w:r>
        <w:t>Графически представить функциональную модель ПО в методологии IDEF0.</w:t>
      </w:r>
    </w:p>
    <w:p w14:paraId="31109D74" w14:textId="77777777" w:rsidR="002B54AE" w:rsidRDefault="002B54AE" w:rsidP="00FE4770">
      <w:pPr>
        <w:ind w:firstLine="1418"/>
      </w:pPr>
      <w:r>
        <w:t xml:space="preserve">3.5 Графически представить функциональную модель ПО в методологии IDEF0 после внедрения автоматизированной системы. </w:t>
      </w:r>
    </w:p>
    <w:p w14:paraId="17922745" w14:textId="77777777" w:rsidR="00FE4770" w:rsidRDefault="00FE4770" w:rsidP="00FE4770">
      <w:pPr>
        <w:ind w:firstLine="709"/>
      </w:pPr>
    </w:p>
    <w:p w14:paraId="5A4F579E" w14:textId="3F255DF4" w:rsidR="002B54AE" w:rsidRDefault="002B54AE" w:rsidP="00FE4770">
      <w:pPr>
        <w:ind w:firstLine="709"/>
      </w:pPr>
      <w:r>
        <w:lastRenderedPageBreak/>
        <w:t xml:space="preserve">4. Построить концептуальную информационную модель данных для ПО. </w:t>
      </w:r>
    </w:p>
    <w:p w14:paraId="4C9CD9C6" w14:textId="77777777" w:rsidR="002B54AE" w:rsidRDefault="002B54AE" w:rsidP="00FE4770">
      <w:pPr>
        <w:ind w:firstLine="1428"/>
      </w:pPr>
      <w:r>
        <w:t xml:space="preserve">4.1 Определить основные объекты ПО и их характеристики (атрибуты); </w:t>
      </w:r>
    </w:p>
    <w:p w14:paraId="2434838D" w14:textId="77777777" w:rsidR="002B54AE" w:rsidRDefault="002B54AE" w:rsidP="00C12C29">
      <w:pPr>
        <w:ind w:firstLine="1428"/>
      </w:pPr>
      <w:r>
        <w:t xml:space="preserve">4.2 Определить связи между объектами ПО; </w:t>
      </w:r>
    </w:p>
    <w:p w14:paraId="380D3502" w14:textId="385B5E11" w:rsidR="002B54AE" w:rsidRPr="002B54AE" w:rsidRDefault="002B54AE" w:rsidP="00FE4770">
      <w:pPr>
        <w:ind w:firstLine="1428"/>
        <w:rPr>
          <w:rFonts w:eastAsia="Times New Roman"/>
        </w:rPr>
      </w:pPr>
      <w:r>
        <w:t>4.3 Графически представить концептуальную информационную модель данных.</w:t>
      </w:r>
    </w:p>
    <w:p w14:paraId="7BDAB5CD" w14:textId="107D7435" w:rsidR="00D35E8F" w:rsidRDefault="00D35E8F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37DFDD1C" w14:textId="481F39E9" w:rsidR="00D35E8F" w:rsidRPr="002B54AE" w:rsidRDefault="004D5B23" w:rsidP="003F0AD5">
      <w:pPr>
        <w:pStyle w:val="a5"/>
        <w:numPr>
          <w:ilvl w:val="0"/>
          <w:numId w:val="1"/>
        </w:numPr>
        <w:ind w:left="0" w:firstLine="0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</w:rPr>
        <w:lastRenderedPageBreak/>
        <w:t>Основная часть</w:t>
      </w:r>
    </w:p>
    <w:p w14:paraId="2949A14C" w14:textId="2AA46B7E" w:rsidR="00D35E8F" w:rsidRPr="004D5B23" w:rsidRDefault="0069515B" w:rsidP="003F0AD5">
      <w:pPr>
        <w:pStyle w:val="a5"/>
        <w:numPr>
          <w:ilvl w:val="1"/>
          <w:numId w:val="1"/>
        </w:numPr>
        <w:ind w:left="0" w:firstLine="0"/>
        <w:jc w:val="center"/>
        <w:rPr>
          <w:rFonts w:eastAsia="Times New Roman"/>
          <w:b/>
          <w:bCs/>
        </w:rPr>
      </w:pPr>
      <w:r w:rsidRPr="004D5B23">
        <w:rPr>
          <w:rFonts w:eastAsia="Times New Roman"/>
          <w:b/>
          <w:bCs/>
        </w:rPr>
        <w:t>Неформальное описание предметной области (ПО) на повествовательном языке</w:t>
      </w:r>
    </w:p>
    <w:p w14:paraId="0FE58D13" w14:textId="008471B3" w:rsidR="0069515B" w:rsidRDefault="0069515B" w:rsidP="00CB39E3">
      <w:pPr>
        <w:ind w:firstLine="720"/>
        <w:rPr>
          <w:rFonts w:eastAsia="Times New Roman"/>
        </w:rPr>
      </w:pPr>
      <w:r w:rsidRPr="0069515B">
        <w:rPr>
          <w:rFonts w:eastAsia="Times New Roman"/>
        </w:rPr>
        <w:t>Предметная область</w:t>
      </w:r>
      <w:r>
        <w:rPr>
          <w:rFonts w:eastAsia="Times New Roman"/>
        </w:rPr>
        <w:t xml:space="preserve"> (ПО)</w:t>
      </w:r>
      <w:r w:rsidRPr="0069515B">
        <w:rPr>
          <w:rFonts w:eastAsia="Times New Roman"/>
        </w:rPr>
        <w:t xml:space="preserve"> "Складской учет" охватывает все процессы, связанные с управлением товарными запасами на складе, начиная от поступления товаров и заканчивая их продажей и отчетностью. Основная цель системы — обеспечить точный учет товаров, минимизировать потери, оптимизировать хранение и своевременно предоставлять информацию о состоянии склада для принятия управленческих решений. Рассмотрим основные аспекты этой предметной области более подробно.</w:t>
      </w:r>
    </w:p>
    <w:p w14:paraId="69B4EEC2" w14:textId="00BC9C7D" w:rsidR="0069515B" w:rsidRPr="002B54AE" w:rsidRDefault="0069515B" w:rsidP="003F0AD5">
      <w:pPr>
        <w:pStyle w:val="a5"/>
        <w:numPr>
          <w:ilvl w:val="2"/>
          <w:numId w:val="1"/>
        </w:numPr>
        <w:ind w:left="0" w:firstLine="0"/>
        <w:jc w:val="center"/>
        <w:rPr>
          <w:rFonts w:eastAsia="Times New Roman"/>
          <w:b/>
          <w:bCs/>
        </w:rPr>
      </w:pPr>
      <w:r w:rsidRPr="002B54AE">
        <w:rPr>
          <w:rFonts w:eastAsia="Times New Roman"/>
          <w:b/>
          <w:bCs/>
        </w:rPr>
        <w:t>Поступление товара на склад</w:t>
      </w:r>
    </w:p>
    <w:p w14:paraId="5B1FD040" w14:textId="394B3BD3" w:rsidR="0069515B" w:rsidRDefault="0069515B" w:rsidP="0069515B">
      <w:pPr>
        <w:ind w:firstLine="720"/>
        <w:rPr>
          <w:rFonts w:eastAsia="Times New Roman"/>
        </w:rPr>
      </w:pPr>
      <w:r w:rsidRPr="0069515B">
        <w:rPr>
          <w:rFonts w:eastAsia="Times New Roman"/>
        </w:rPr>
        <w:t>Когда товары поступают на склад, процесс начинается с оформления накладной. Накладная — это документ, который содержит информацию о поставщике, перечне товаров, их количестве, стоимости и дате поступления. После получения товара сотрудники склада проверяют соответствие фактического количества товара данным в накладной. Если расхождений нет, товар принимается на склад и размещается в соответствующих зонах хранения. Данные о поступившем товаре вносятся в систему учета, где обновляется информация о количестве товара на складе. В случае обнаружения расхождений (например, недостачи или повреждения товара) составляется акт о расхождениях, который направляется поставщику для урегулирования.</w:t>
      </w:r>
    </w:p>
    <w:p w14:paraId="1642CE8B" w14:textId="1BFA6983" w:rsidR="0069515B" w:rsidRDefault="0069515B" w:rsidP="0069515B">
      <w:pPr>
        <w:rPr>
          <w:rFonts w:eastAsia="Times New Roman"/>
        </w:rPr>
      </w:pPr>
    </w:p>
    <w:p w14:paraId="70AE9736" w14:textId="74EBDD89" w:rsidR="0069515B" w:rsidRDefault="0069515B" w:rsidP="0069515B">
      <w:pPr>
        <w:rPr>
          <w:rFonts w:eastAsia="Times New Roman"/>
        </w:rPr>
      </w:pPr>
    </w:p>
    <w:p w14:paraId="179ED8C4" w14:textId="43EEA4C1" w:rsidR="0069515B" w:rsidRDefault="0069515B" w:rsidP="0069515B">
      <w:pPr>
        <w:rPr>
          <w:rFonts w:eastAsia="Times New Roman"/>
        </w:rPr>
      </w:pPr>
    </w:p>
    <w:p w14:paraId="353359E1" w14:textId="0E0BD772" w:rsidR="0069515B" w:rsidRDefault="0069515B" w:rsidP="0069515B">
      <w:pPr>
        <w:rPr>
          <w:rFonts w:eastAsia="Times New Roman"/>
        </w:rPr>
      </w:pPr>
    </w:p>
    <w:p w14:paraId="7754E78F" w14:textId="0F444D2B" w:rsidR="0069515B" w:rsidRDefault="0069515B" w:rsidP="0069515B">
      <w:pPr>
        <w:rPr>
          <w:rFonts w:eastAsia="Times New Roman"/>
        </w:rPr>
      </w:pPr>
    </w:p>
    <w:p w14:paraId="35E2BAD0" w14:textId="740A9C31" w:rsidR="0069515B" w:rsidRDefault="0069515B" w:rsidP="0069515B">
      <w:pPr>
        <w:rPr>
          <w:rFonts w:eastAsia="Times New Roman"/>
        </w:rPr>
      </w:pPr>
    </w:p>
    <w:p w14:paraId="5616FE89" w14:textId="77777777" w:rsidR="00CB39E3" w:rsidRPr="003F0AD5" w:rsidRDefault="00CB39E3" w:rsidP="0069515B">
      <w:pPr>
        <w:rPr>
          <w:rFonts w:eastAsia="Times New Roman"/>
        </w:rPr>
      </w:pPr>
    </w:p>
    <w:p w14:paraId="59133269" w14:textId="77777777" w:rsidR="004D5B23" w:rsidRPr="0069515B" w:rsidRDefault="004D5B23" w:rsidP="0069515B">
      <w:pPr>
        <w:rPr>
          <w:rFonts w:eastAsia="Times New Roman"/>
        </w:rPr>
      </w:pPr>
    </w:p>
    <w:p w14:paraId="5FB3C15D" w14:textId="5081C933" w:rsidR="0069515B" w:rsidRPr="002B54AE" w:rsidRDefault="0069515B" w:rsidP="003F0AD5">
      <w:pPr>
        <w:pStyle w:val="a5"/>
        <w:numPr>
          <w:ilvl w:val="2"/>
          <w:numId w:val="1"/>
        </w:numPr>
        <w:ind w:left="0" w:firstLine="0"/>
        <w:jc w:val="center"/>
        <w:rPr>
          <w:rFonts w:eastAsia="Times New Roman"/>
          <w:b/>
          <w:bCs/>
        </w:rPr>
      </w:pPr>
      <w:r w:rsidRPr="002B54AE">
        <w:rPr>
          <w:rFonts w:eastAsia="Times New Roman"/>
          <w:b/>
          <w:bCs/>
        </w:rPr>
        <w:lastRenderedPageBreak/>
        <w:t>Хранение товара на складе</w:t>
      </w:r>
    </w:p>
    <w:p w14:paraId="2060F0CD" w14:textId="12F57ED1" w:rsidR="0069515B" w:rsidRPr="0069515B" w:rsidRDefault="0069515B" w:rsidP="003F0AD5">
      <w:pPr>
        <w:ind w:firstLine="709"/>
        <w:rPr>
          <w:rFonts w:eastAsia="Times New Roman"/>
        </w:rPr>
      </w:pPr>
      <w:r w:rsidRPr="0069515B">
        <w:rPr>
          <w:rFonts w:eastAsia="Times New Roman"/>
        </w:rPr>
        <w:t>Товары на складе хранятся в соответствии с их характеристиками: например, скоропортящиеся товары размещаются в холодильных камерах, а крупногабаритные — в специально отведенных зонах. Для каждого товара ведется учет по следующим параметрам:</w:t>
      </w:r>
    </w:p>
    <w:p w14:paraId="7B059559" w14:textId="23E6D21B" w:rsidR="0069515B" w:rsidRPr="0069515B" w:rsidRDefault="0069515B" w:rsidP="0069515B">
      <w:pPr>
        <w:pStyle w:val="a5"/>
        <w:numPr>
          <w:ilvl w:val="0"/>
          <w:numId w:val="2"/>
        </w:numPr>
        <w:rPr>
          <w:rFonts w:eastAsia="Times New Roman"/>
        </w:rPr>
      </w:pPr>
      <w:r w:rsidRPr="0069515B">
        <w:rPr>
          <w:rFonts w:eastAsia="Times New Roman"/>
        </w:rPr>
        <w:t>Наименование товара.</w:t>
      </w:r>
    </w:p>
    <w:p w14:paraId="3E217135" w14:textId="530634BF" w:rsidR="0069515B" w:rsidRPr="0069515B" w:rsidRDefault="0069515B" w:rsidP="0069515B">
      <w:pPr>
        <w:pStyle w:val="a5"/>
        <w:numPr>
          <w:ilvl w:val="0"/>
          <w:numId w:val="2"/>
        </w:numPr>
        <w:rPr>
          <w:rFonts w:eastAsia="Times New Roman"/>
        </w:rPr>
      </w:pPr>
      <w:r w:rsidRPr="0069515B">
        <w:rPr>
          <w:rFonts w:eastAsia="Times New Roman"/>
        </w:rPr>
        <w:t>Количество на складе.</w:t>
      </w:r>
    </w:p>
    <w:p w14:paraId="512C6E58" w14:textId="5C43B8D2" w:rsidR="0069515B" w:rsidRPr="0069515B" w:rsidRDefault="0069515B" w:rsidP="0069515B">
      <w:pPr>
        <w:pStyle w:val="a5"/>
        <w:numPr>
          <w:ilvl w:val="0"/>
          <w:numId w:val="2"/>
        </w:numPr>
        <w:rPr>
          <w:rFonts w:eastAsia="Times New Roman"/>
        </w:rPr>
      </w:pPr>
      <w:r w:rsidRPr="0069515B">
        <w:rPr>
          <w:rFonts w:eastAsia="Times New Roman"/>
        </w:rPr>
        <w:t>Место хранения (стеллаж, ячейка).</w:t>
      </w:r>
    </w:p>
    <w:p w14:paraId="6E00C37F" w14:textId="6F80EAAA" w:rsidR="0069515B" w:rsidRPr="0069515B" w:rsidRDefault="0069515B" w:rsidP="0069515B">
      <w:pPr>
        <w:pStyle w:val="a5"/>
        <w:numPr>
          <w:ilvl w:val="0"/>
          <w:numId w:val="2"/>
        </w:numPr>
        <w:rPr>
          <w:rFonts w:eastAsia="Times New Roman"/>
        </w:rPr>
      </w:pPr>
      <w:r w:rsidRPr="0069515B">
        <w:rPr>
          <w:rFonts w:eastAsia="Times New Roman"/>
        </w:rPr>
        <w:t>Срок годности (если применимо).</w:t>
      </w:r>
    </w:p>
    <w:p w14:paraId="1F1025E0" w14:textId="54B73192" w:rsidR="0069515B" w:rsidRPr="0069515B" w:rsidRDefault="0069515B" w:rsidP="0069515B">
      <w:pPr>
        <w:pStyle w:val="a5"/>
        <w:numPr>
          <w:ilvl w:val="0"/>
          <w:numId w:val="2"/>
        </w:numPr>
        <w:rPr>
          <w:rFonts w:eastAsia="Times New Roman"/>
        </w:rPr>
      </w:pPr>
      <w:r w:rsidRPr="0069515B">
        <w:rPr>
          <w:rFonts w:eastAsia="Times New Roman"/>
        </w:rPr>
        <w:t>Поставщик и дата поступления.</w:t>
      </w:r>
    </w:p>
    <w:p w14:paraId="7E082A5A" w14:textId="4989BA45" w:rsidR="0069515B" w:rsidRPr="0069515B" w:rsidRDefault="0069515B" w:rsidP="0069515B">
      <w:pPr>
        <w:ind w:firstLine="720"/>
        <w:rPr>
          <w:rFonts w:eastAsia="Times New Roman"/>
        </w:rPr>
      </w:pPr>
      <w:r w:rsidRPr="0069515B">
        <w:rPr>
          <w:rFonts w:eastAsia="Times New Roman"/>
        </w:rPr>
        <w:t>Система учета позволяет отслеживать остатки товаров, их перемещение по складу и своевременно выявлять товары с истекающим сроком годности. Это помогает избежать потерь и оптимизировать использование складских площадей.</w:t>
      </w:r>
    </w:p>
    <w:p w14:paraId="69C586EE" w14:textId="1E108850" w:rsidR="0069515B" w:rsidRPr="002B54AE" w:rsidRDefault="0069515B" w:rsidP="003F0AD5">
      <w:pPr>
        <w:pStyle w:val="a5"/>
        <w:numPr>
          <w:ilvl w:val="2"/>
          <w:numId w:val="1"/>
        </w:numPr>
        <w:ind w:left="0" w:firstLine="0"/>
        <w:jc w:val="center"/>
        <w:rPr>
          <w:rFonts w:eastAsia="Times New Roman"/>
          <w:b/>
          <w:bCs/>
        </w:rPr>
      </w:pPr>
      <w:r w:rsidRPr="002B54AE">
        <w:rPr>
          <w:rFonts w:eastAsia="Times New Roman"/>
          <w:b/>
          <w:bCs/>
        </w:rPr>
        <w:t>Продажа товара со склада</w:t>
      </w:r>
    </w:p>
    <w:p w14:paraId="045A5045" w14:textId="3A2538C6" w:rsidR="0069515B" w:rsidRDefault="0069515B" w:rsidP="0069515B">
      <w:pPr>
        <w:ind w:firstLine="720"/>
        <w:rPr>
          <w:rFonts w:eastAsia="Times New Roman"/>
        </w:rPr>
      </w:pPr>
      <w:r w:rsidRPr="0069515B">
        <w:rPr>
          <w:rFonts w:eastAsia="Times New Roman"/>
        </w:rPr>
        <w:t>Когда клиент делает заказ, процесс продажи начинается с проверки наличия товара на складе. Если товар есть в достаточном количестве, формируется счет-фактура — документ, который содержит информацию о клиенте, перечне товаров, их количестве, цене и общей сумме заказа. На основании счета-фактуры товар отпускается со склада, и его количество в системе учета уменьшается. Если товара недостаточно, клиенту может быть предложена замена или отсрочка поставки. После продажи данные о реализации товара фиксируются в системе для дальнейшего анализа и формирования отчетности.</w:t>
      </w:r>
    </w:p>
    <w:p w14:paraId="40FFD77A" w14:textId="31FA2B1A" w:rsidR="0069515B" w:rsidRDefault="0069515B" w:rsidP="0069515B">
      <w:pPr>
        <w:rPr>
          <w:rFonts w:eastAsia="Times New Roman"/>
        </w:rPr>
      </w:pPr>
    </w:p>
    <w:p w14:paraId="65545EBB" w14:textId="70C3276A" w:rsidR="0069515B" w:rsidRDefault="0069515B" w:rsidP="0069515B">
      <w:pPr>
        <w:rPr>
          <w:rFonts w:eastAsia="Times New Roman"/>
        </w:rPr>
      </w:pPr>
    </w:p>
    <w:p w14:paraId="09CBF48A" w14:textId="7070FC51" w:rsidR="0069515B" w:rsidRDefault="0069515B" w:rsidP="0069515B">
      <w:pPr>
        <w:rPr>
          <w:rFonts w:eastAsia="Times New Roman"/>
        </w:rPr>
      </w:pPr>
    </w:p>
    <w:p w14:paraId="398C9361" w14:textId="60FED610" w:rsidR="0069515B" w:rsidRDefault="0069515B" w:rsidP="0069515B">
      <w:pPr>
        <w:rPr>
          <w:rFonts w:eastAsia="Times New Roman"/>
        </w:rPr>
      </w:pPr>
    </w:p>
    <w:p w14:paraId="5734EE6F" w14:textId="77777777" w:rsidR="0069515B" w:rsidRPr="0069515B" w:rsidRDefault="0069515B" w:rsidP="004D5B23">
      <w:pPr>
        <w:ind w:firstLine="0"/>
        <w:rPr>
          <w:rFonts w:eastAsia="Times New Roman"/>
        </w:rPr>
      </w:pPr>
    </w:p>
    <w:p w14:paraId="436EFEC8" w14:textId="050750FB" w:rsidR="0069515B" w:rsidRPr="002B54AE" w:rsidRDefault="0069515B" w:rsidP="003F0AD5">
      <w:pPr>
        <w:pStyle w:val="a5"/>
        <w:numPr>
          <w:ilvl w:val="2"/>
          <w:numId w:val="1"/>
        </w:numPr>
        <w:ind w:left="0" w:firstLine="0"/>
        <w:jc w:val="center"/>
        <w:rPr>
          <w:rFonts w:eastAsia="Times New Roman"/>
          <w:b/>
          <w:bCs/>
        </w:rPr>
      </w:pPr>
      <w:r w:rsidRPr="002B54AE">
        <w:rPr>
          <w:rFonts w:eastAsia="Times New Roman"/>
          <w:b/>
          <w:bCs/>
        </w:rPr>
        <w:lastRenderedPageBreak/>
        <w:t>Учет товаров на складе</w:t>
      </w:r>
    </w:p>
    <w:p w14:paraId="7794C21A" w14:textId="7F3CB408" w:rsidR="0069515B" w:rsidRPr="0069515B" w:rsidRDefault="0069515B" w:rsidP="009412CC">
      <w:pPr>
        <w:ind w:firstLine="709"/>
        <w:rPr>
          <w:rFonts w:eastAsia="Times New Roman"/>
        </w:rPr>
      </w:pPr>
      <w:r w:rsidRPr="0069515B">
        <w:rPr>
          <w:rFonts w:eastAsia="Times New Roman"/>
        </w:rPr>
        <w:t>Учет товаров — это ключевой процесс, который обеспечивает точность данных о состоянии склада. Он включает:</w:t>
      </w:r>
    </w:p>
    <w:p w14:paraId="66FF9877" w14:textId="5C052D66" w:rsidR="0069515B" w:rsidRPr="009412CC" w:rsidRDefault="0069515B" w:rsidP="009412CC">
      <w:pPr>
        <w:pStyle w:val="a5"/>
        <w:numPr>
          <w:ilvl w:val="0"/>
          <w:numId w:val="11"/>
        </w:numPr>
        <w:ind w:left="0" w:firstLine="709"/>
        <w:rPr>
          <w:rFonts w:eastAsia="Times New Roman"/>
        </w:rPr>
      </w:pPr>
      <w:r w:rsidRPr="009412CC">
        <w:rPr>
          <w:rFonts w:eastAsia="Times New Roman"/>
          <w:b/>
          <w:bCs/>
        </w:rPr>
        <w:t>Инвентаризацию</w:t>
      </w:r>
      <w:r w:rsidRPr="009412CC">
        <w:rPr>
          <w:rFonts w:eastAsia="Times New Roman"/>
        </w:rPr>
        <w:t>: Периодическая проверка фактического наличия товаров на складе и сверка с данными системы учета. Это позволяет выявить расхождения, такие как недостача или излишки, и принять меры по их устранению.</w:t>
      </w:r>
    </w:p>
    <w:p w14:paraId="0231545F" w14:textId="7768817E" w:rsidR="0069515B" w:rsidRPr="0069515B" w:rsidRDefault="0069515B" w:rsidP="009412CC">
      <w:pPr>
        <w:pStyle w:val="a5"/>
        <w:numPr>
          <w:ilvl w:val="0"/>
          <w:numId w:val="3"/>
        </w:numPr>
        <w:ind w:left="0" w:firstLine="709"/>
        <w:rPr>
          <w:rFonts w:eastAsia="Times New Roman"/>
        </w:rPr>
      </w:pPr>
      <w:r w:rsidRPr="0069515B">
        <w:rPr>
          <w:rFonts w:eastAsia="Times New Roman"/>
          <w:b/>
          <w:bCs/>
        </w:rPr>
        <w:t>Формирование отчетов</w:t>
      </w:r>
      <w:r w:rsidRPr="0069515B">
        <w:rPr>
          <w:rFonts w:eastAsia="Times New Roman"/>
        </w:rPr>
        <w:t>: На основе данных учета формируются отчеты о движении товаров, остатках на складе, товарах с истекающим сроком годности и других ключевых показателях. Эти отчеты используются для анализа работы склада и планирования закупок.</w:t>
      </w:r>
    </w:p>
    <w:p w14:paraId="657C22DB" w14:textId="7461D2A3" w:rsidR="0069515B" w:rsidRDefault="0069515B" w:rsidP="009412CC">
      <w:pPr>
        <w:pStyle w:val="a5"/>
        <w:numPr>
          <w:ilvl w:val="0"/>
          <w:numId w:val="3"/>
        </w:numPr>
        <w:ind w:left="0" w:firstLine="709"/>
        <w:rPr>
          <w:rFonts w:eastAsia="Times New Roman"/>
        </w:rPr>
      </w:pPr>
      <w:r w:rsidRPr="0069515B">
        <w:rPr>
          <w:rFonts w:eastAsia="Times New Roman"/>
          <w:b/>
          <w:bCs/>
        </w:rPr>
        <w:t>Планирование закупок</w:t>
      </w:r>
      <w:r w:rsidRPr="0069515B">
        <w:rPr>
          <w:rFonts w:eastAsia="Times New Roman"/>
        </w:rPr>
        <w:t>: На основе данных об остатках товаров и их продажах система может автоматически формировать заявки на закупку новых партий товаров. Это помогает избежать дефицита и излишков.</w:t>
      </w:r>
    </w:p>
    <w:p w14:paraId="67DAB504" w14:textId="7B55CBBD" w:rsidR="0069515B" w:rsidRDefault="0069515B" w:rsidP="0069515B">
      <w:pPr>
        <w:rPr>
          <w:rFonts w:eastAsia="Times New Roman"/>
        </w:rPr>
      </w:pPr>
    </w:p>
    <w:p w14:paraId="257613F6" w14:textId="3DE89969" w:rsidR="0069515B" w:rsidRDefault="0069515B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45448311" w14:textId="50072554" w:rsidR="0069515B" w:rsidRPr="004D5B23" w:rsidRDefault="0069515B" w:rsidP="003F0AD5">
      <w:pPr>
        <w:pStyle w:val="a5"/>
        <w:numPr>
          <w:ilvl w:val="1"/>
          <w:numId w:val="1"/>
        </w:numPr>
        <w:ind w:left="0" w:firstLine="0"/>
        <w:jc w:val="center"/>
        <w:rPr>
          <w:rFonts w:eastAsia="Times New Roman"/>
          <w:b/>
          <w:bCs/>
        </w:rPr>
      </w:pPr>
      <w:r w:rsidRPr="004D5B23">
        <w:rPr>
          <w:rFonts w:eastAsia="Times New Roman"/>
          <w:b/>
          <w:bCs/>
        </w:rPr>
        <w:lastRenderedPageBreak/>
        <w:t xml:space="preserve">Описание ПО в методологии функционального моделирования </w:t>
      </w:r>
      <w:r w:rsidRPr="004D5B23">
        <w:rPr>
          <w:rFonts w:eastAsia="Times New Roman"/>
          <w:b/>
          <w:bCs/>
          <w:lang w:val="en-US"/>
        </w:rPr>
        <w:t>IDEF</w:t>
      </w:r>
      <w:r w:rsidRPr="004D5B23">
        <w:rPr>
          <w:rFonts w:eastAsia="Times New Roman"/>
          <w:b/>
          <w:bCs/>
        </w:rPr>
        <w:t>0</w:t>
      </w:r>
      <w:r w:rsidR="008D013C" w:rsidRPr="004D5B23">
        <w:rPr>
          <w:rFonts w:eastAsia="Times New Roman"/>
          <w:b/>
          <w:bCs/>
        </w:rPr>
        <w:t xml:space="preserve"> </w:t>
      </w:r>
    </w:p>
    <w:p w14:paraId="1CA00FF3" w14:textId="198F959C" w:rsidR="002B54AE" w:rsidRPr="002B54AE" w:rsidRDefault="002B54AE" w:rsidP="002B54AE">
      <w:pPr>
        <w:rPr>
          <w:rFonts w:eastAsia="Times New Roman"/>
        </w:rPr>
      </w:pPr>
      <w:r>
        <w:t>Были построены модель чёрного ящика для предметной области до автоматизации (рисунок 1.1) и IDEF0 для предметной области до автоматизации (рисунок 1.2). После внедрения автоматизации, были построенные новые модели черного ящика (рисунок 1.3) и IDEF0 (рисунок 1.4).</w:t>
      </w:r>
    </w:p>
    <w:p w14:paraId="1F523134" w14:textId="7DD45467" w:rsidR="0069515B" w:rsidRDefault="0069515B" w:rsidP="0069515B">
      <w:pPr>
        <w:ind w:firstLine="720"/>
        <w:rPr>
          <w:rFonts w:eastAsia="Times New Roman"/>
          <w:sz w:val="32"/>
          <w:szCs w:val="32"/>
        </w:rPr>
      </w:pPr>
      <w:r w:rsidRPr="0069515B">
        <w:rPr>
          <w:rFonts w:eastAsia="Times New Roman"/>
          <w:sz w:val="32"/>
          <w:szCs w:val="32"/>
        </w:rPr>
        <w:t xml:space="preserve"> </w:t>
      </w:r>
    </w:p>
    <w:p w14:paraId="55B6DFC3" w14:textId="19C815D5" w:rsidR="00A81752" w:rsidRDefault="00A81752" w:rsidP="0069515B">
      <w:pPr>
        <w:ind w:firstLine="720"/>
        <w:rPr>
          <w:rFonts w:eastAsia="Times New Roman"/>
        </w:rPr>
      </w:pPr>
      <w:r w:rsidRPr="00A81752">
        <w:rPr>
          <w:rFonts w:eastAsia="Times New Roman"/>
          <w:noProof/>
        </w:rPr>
        <w:drawing>
          <wp:inline distT="0" distB="0" distL="0" distR="0" wp14:anchorId="63DC0A56" wp14:editId="0B857437">
            <wp:extent cx="5163271" cy="4134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A88" w14:textId="5A9DC6D7" w:rsidR="00A81752" w:rsidRDefault="00C71178" w:rsidP="00C71178">
      <w:pPr>
        <w:ind w:firstLine="720"/>
        <w:jc w:val="center"/>
        <w:rPr>
          <w:rFonts w:eastAsia="Times New Roman"/>
        </w:rPr>
      </w:pPr>
      <w:r>
        <w:rPr>
          <w:rFonts w:eastAsia="Times New Roman"/>
        </w:rPr>
        <w:t>Рис</w:t>
      </w:r>
      <w:r w:rsidR="004D5B23">
        <w:rPr>
          <w:rFonts w:eastAsia="Times New Roman"/>
        </w:rPr>
        <w:t>унок</w:t>
      </w:r>
      <w:r>
        <w:rPr>
          <w:rFonts w:eastAsia="Times New Roman"/>
        </w:rPr>
        <w:t xml:space="preserve"> 1</w:t>
      </w:r>
      <w:r w:rsidR="007144E7">
        <w:rPr>
          <w:rFonts w:eastAsia="Times New Roman"/>
        </w:rPr>
        <w:t>.1</w:t>
      </w:r>
      <w:r>
        <w:rPr>
          <w:rFonts w:eastAsia="Times New Roman"/>
        </w:rPr>
        <w:t xml:space="preserve"> – Модель черного ящика для бизнес-процесса «Хранение товаров на складе»</w:t>
      </w:r>
      <w:r w:rsidR="002B54AE">
        <w:rPr>
          <w:rFonts w:eastAsia="Times New Roman"/>
        </w:rPr>
        <w:t xml:space="preserve"> до внедрения автоматизированной системы</w:t>
      </w:r>
    </w:p>
    <w:p w14:paraId="088AE01A" w14:textId="77777777" w:rsidR="007144E7" w:rsidRDefault="007144E7" w:rsidP="00C71178">
      <w:pPr>
        <w:ind w:firstLine="720"/>
        <w:jc w:val="center"/>
        <w:rPr>
          <w:rFonts w:eastAsia="Times New Roman"/>
        </w:rPr>
      </w:pPr>
    </w:p>
    <w:p w14:paraId="6C409AAE" w14:textId="07647291" w:rsidR="00CF084C" w:rsidRDefault="00CF084C" w:rsidP="00C71178">
      <w:pPr>
        <w:ind w:firstLine="720"/>
        <w:jc w:val="center"/>
        <w:rPr>
          <w:rFonts w:eastAsia="Times New Roman"/>
        </w:rPr>
      </w:pPr>
    </w:p>
    <w:p w14:paraId="1F8868C7" w14:textId="30D6AAA4" w:rsidR="00C71178" w:rsidRDefault="004D5B23" w:rsidP="00C71178">
      <w:pPr>
        <w:ind w:firstLine="720"/>
        <w:jc w:val="center"/>
        <w:rPr>
          <w:rFonts w:eastAsia="Times New Roman"/>
        </w:rPr>
      </w:pPr>
      <w:r w:rsidRPr="004D5B23">
        <w:rPr>
          <w:rFonts w:eastAsia="Times New Roman"/>
          <w:noProof/>
        </w:rPr>
        <w:lastRenderedPageBreak/>
        <w:drawing>
          <wp:inline distT="0" distB="0" distL="0" distR="0" wp14:anchorId="365D15DE" wp14:editId="1FD0F299">
            <wp:extent cx="5181600" cy="3056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297" cy="30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74BF" w14:textId="30241017" w:rsidR="00DD51D1" w:rsidRDefault="00CF084C" w:rsidP="00C71178">
      <w:pPr>
        <w:ind w:firstLine="720"/>
        <w:jc w:val="center"/>
        <w:rPr>
          <w:rFonts w:eastAsia="Times New Roman"/>
        </w:rPr>
      </w:pPr>
      <w:r>
        <w:rPr>
          <w:rFonts w:eastAsia="Times New Roman"/>
        </w:rPr>
        <w:t>Рис</w:t>
      </w:r>
      <w:r w:rsidR="004D5B23">
        <w:rPr>
          <w:rFonts w:eastAsia="Times New Roman"/>
        </w:rPr>
        <w:t>унок</w:t>
      </w:r>
      <w:r>
        <w:rPr>
          <w:rFonts w:eastAsia="Times New Roman"/>
        </w:rPr>
        <w:t xml:space="preserve"> </w:t>
      </w:r>
      <w:r w:rsidR="002B54AE">
        <w:rPr>
          <w:rFonts w:eastAsia="Times New Roman"/>
        </w:rPr>
        <w:t>1.</w:t>
      </w:r>
      <w:r>
        <w:rPr>
          <w:rFonts w:eastAsia="Times New Roman"/>
        </w:rPr>
        <w:t xml:space="preserve">2 – </w:t>
      </w:r>
      <w:r w:rsidR="002B54AE">
        <w:rPr>
          <w:rFonts w:eastAsia="Times New Roman"/>
        </w:rPr>
        <w:t xml:space="preserve">Модель </w:t>
      </w:r>
      <w:r w:rsidR="002B54AE">
        <w:rPr>
          <w:rFonts w:eastAsia="Times New Roman"/>
          <w:lang w:val="en-US"/>
        </w:rPr>
        <w:t>IDEF</w:t>
      </w:r>
      <w:r w:rsidR="002B54AE" w:rsidRPr="002B54AE">
        <w:rPr>
          <w:rFonts w:eastAsia="Times New Roman"/>
        </w:rPr>
        <w:t>0</w:t>
      </w:r>
      <w:r w:rsidR="002B54AE">
        <w:rPr>
          <w:rFonts w:eastAsia="Times New Roman"/>
        </w:rPr>
        <w:t xml:space="preserve"> </w:t>
      </w:r>
      <w:r w:rsidR="00DD7052">
        <w:rPr>
          <w:rFonts w:eastAsia="Times New Roman"/>
        </w:rPr>
        <w:t>до внедрения автоматизированной системы</w:t>
      </w:r>
    </w:p>
    <w:p w14:paraId="2079E7B2" w14:textId="77777777" w:rsidR="007144E7" w:rsidRDefault="007144E7" w:rsidP="007144E7">
      <w:pPr>
        <w:ind w:firstLine="0"/>
        <w:rPr>
          <w:rFonts w:eastAsia="Times New Roman"/>
        </w:rPr>
      </w:pPr>
    </w:p>
    <w:p w14:paraId="2A85C4D0" w14:textId="7FBA5D32" w:rsidR="007144E7" w:rsidRDefault="007144E7" w:rsidP="00C71178">
      <w:pPr>
        <w:ind w:firstLine="720"/>
        <w:jc w:val="center"/>
        <w:rPr>
          <w:rFonts w:eastAsia="Times New Roman"/>
        </w:rPr>
      </w:pPr>
      <w:r w:rsidRPr="007144E7">
        <w:rPr>
          <w:rFonts w:eastAsia="Times New Roman"/>
          <w:noProof/>
        </w:rPr>
        <w:drawing>
          <wp:inline distT="0" distB="0" distL="0" distR="0" wp14:anchorId="4B0B3C2A" wp14:editId="1A8D1A47">
            <wp:extent cx="5566552" cy="4084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448" cy="40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4744" w14:textId="08DD0F00" w:rsidR="002B54AE" w:rsidRDefault="007144E7" w:rsidP="007144E7">
      <w:pPr>
        <w:ind w:firstLine="720"/>
        <w:jc w:val="center"/>
        <w:rPr>
          <w:rFonts w:eastAsia="Times New Roman"/>
        </w:rPr>
      </w:pPr>
      <w:r>
        <w:rPr>
          <w:rFonts w:eastAsia="Times New Roman"/>
        </w:rPr>
        <w:t>Рис</w:t>
      </w:r>
      <w:r w:rsidR="004D5B23">
        <w:rPr>
          <w:rFonts w:eastAsia="Times New Roman"/>
        </w:rPr>
        <w:t>унок</w:t>
      </w:r>
      <w:r>
        <w:rPr>
          <w:rFonts w:eastAsia="Times New Roman"/>
        </w:rPr>
        <w:t xml:space="preserve"> 1.3 </w:t>
      </w:r>
      <w:r w:rsidR="008F072A">
        <w:rPr>
          <w:rFonts w:eastAsia="Times New Roman"/>
        </w:rPr>
        <w:t xml:space="preserve">– </w:t>
      </w:r>
      <w:r>
        <w:rPr>
          <w:rFonts w:eastAsia="Times New Roman"/>
        </w:rPr>
        <w:t>Модель черного ящика для бизнес-процесса «Хранение товаров на складе» после внедрения автоматизированной системы</w:t>
      </w:r>
    </w:p>
    <w:p w14:paraId="10C9E304" w14:textId="77777777" w:rsidR="002B54AE" w:rsidRDefault="002B54AE" w:rsidP="00C71178">
      <w:pPr>
        <w:ind w:firstLine="720"/>
        <w:jc w:val="center"/>
        <w:rPr>
          <w:rFonts w:eastAsia="Times New Roman"/>
        </w:rPr>
      </w:pPr>
    </w:p>
    <w:p w14:paraId="67EC8B3E" w14:textId="28333EDB" w:rsidR="00DD51D1" w:rsidRDefault="004D5B23" w:rsidP="00C71178">
      <w:pPr>
        <w:ind w:firstLine="720"/>
        <w:jc w:val="center"/>
        <w:rPr>
          <w:rFonts w:eastAsia="Times New Roman"/>
        </w:rPr>
      </w:pPr>
      <w:r w:rsidRPr="004D5B23">
        <w:rPr>
          <w:rFonts w:eastAsia="Times New Roman"/>
          <w:noProof/>
        </w:rPr>
        <w:lastRenderedPageBreak/>
        <w:drawing>
          <wp:inline distT="0" distB="0" distL="0" distR="0" wp14:anchorId="50FF1839" wp14:editId="241E894A">
            <wp:extent cx="5312855" cy="31394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121" cy="31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C852" w14:textId="2D40F279" w:rsidR="007144E7" w:rsidRDefault="00DD51D1" w:rsidP="00C71178">
      <w:pPr>
        <w:ind w:firstLine="720"/>
        <w:jc w:val="center"/>
        <w:rPr>
          <w:rFonts w:eastAsia="Times New Roman"/>
        </w:rPr>
      </w:pPr>
      <w:r>
        <w:rPr>
          <w:rFonts w:eastAsia="Times New Roman"/>
        </w:rPr>
        <w:t>Рис</w:t>
      </w:r>
      <w:r w:rsidR="004D5B23">
        <w:rPr>
          <w:rFonts w:eastAsia="Times New Roman"/>
        </w:rPr>
        <w:t xml:space="preserve">унок </w:t>
      </w:r>
      <w:r w:rsidR="002B54AE">
        <w:rPr>
          <w:rFonts w:eastAsia="Times New Roman"/>
        </w:rPr>
        <w:t>1.</w:t>
      </w:r>
      <w:r w:rsidR="007144E7">
        <w:rPr>
          <w:rFonts w:eastAsia="Times New Roman"/>
        </w:rPr>
        <w:t>4</w:t>
      </w:r>
      <w:r>
        <w:rPr>
          <w:rFonts w:eastAsia="Times New Roman"/>
        </w:rPr>
        <w:t xml:space="preserve"> – </w:t>
      </w:r>
      <w:r w:rsidR="002B54AE">
        <w:rPr>
          <w:rFonts w:eastAsia="Times New Roman"/>
        </w:rPr>
        <w:t xml:space="preserve">Модель </w:t>
      </w:r>
      <w:r w:rsidR="002B54AE">
        <w:rPr>
          <w:rFonts w:eastAsia="Times New Roman"/>
          <w:lang w:val="en-US"/>
        </w:rPr>
        <w:t>IDEF</w:t>
      </w:r>
      <w:r w:rsidR="002B54AE" w:rsidRPr="002B54AE">
        <w:rPr>
          <w:rFonts w:eastAsia="Times New Roman"/>
        </w:rPr>
        <w:t>0</w:t>
      </w:r>
      <w:r>
        <w:rPr>
          <w:rFonts w:eastAsia="Times New Roman"/>
        </w:rPr>
        <w:t xml:space="preserve"> после внедрения автоматизированной системы.</w:t>
      </w:r>
    </w:p>
    <w:p w14:paraId="1FC0B6E0" w14:textId="77777777" w:rsidR="007144E7" w:rsidRDefault="008D013C" w:rsidP="00C71178">
      <w:pPr>
        <w:ind w:firstLine="720"/>
        <w:jc w:val="center"/>
        <w:rPr>
          <w:rFonts w:eastAsia="Times New Roman"/>
        </w:rPr>
      </w:pPr>
      <w:r>
        <w:rPr>
          <w:rFonts w:eastAsia="Times New Roman"/>
        </w:rPr>
        <w:br/>
      </w:r>
    </w:p>
    <w:p w14:paraId="5BEB86E3" w14:textId="77777777" w:rsidR="007144E7" w:rsidRDefault="007144E7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782E1404" w14:textId="77777777" w:rsidR="007144E7" w:rsidRPr="004D5B23" w:rsidRDefault="007144E7" w:rsidP="003F0AD5">
      <w:pPr>
        <w:ind w:firstLine="0"/>
        <w:jc w:val="center"/>
        <w:rPr>
          <w:rFonts w:eastAsia="Times New Roman"/>
          <w:sz w:val="24"/>
          <w:szCs w:val="24"/>
        </w:rPr>
      </w:pPr>
      <w:r w:rsidRPr="004D5B23">
        <w:rPr>
          <w:rFonts w:eastAsia="Times New Roman"/>
          <w:b/>
          <w:bCs/>
        </w:rPr>
        <w:lastRenderedPageBreak/>
        <w:t>1.3 Построение концептуальной модели задачи</w:t>
      </w:r>
    </w:p>
    <w:p w14:paraId="59C3FD7D" w14:textId="77777777" w:rsidR="007144E7" w:rsidRPr="007144E7" w:rsidRDefault="007144E7" w:rsidP="007144E7">
      <w:pPr>
        <w:ind w:firstLine="720"/>
        <w:rPr>
          <w:rFonts w:eastAsia="Times New Roman"/>
        </w:rPr>
      </w:pPr>
      <w:r w:rsidRPr="007144E7">
        <w:rPr>
          <w:rFonts w:eastAsia="Times New Roman"/>
        </w:rPr>
        <w:t>Для построения концептуальной модели предметной (рисунок 1.5)</w:t>
      </w:r>
    </w:p>
    <w:p w14:paraId="5B16EBFE" w14:textId="77777777" w:rsidR="007144E7" w:rsidRDefault="007144E7" w:rsidP="007144E7">
      <w:pPr>
        <w:ind w:firstLine="0"/>
        <w:rPr>
          <w:rFonts w:eastAsia="Times New Roman"/>
        </w:rPr>
      </w:pPr>
      <w:r w:rsidRPr="007144E7">
        <w:rPr>
          <w:rFonts w:eastAsia="Times New Roman"/>
        </w:rPr>
        <w:t>области, мы опишем элементы и кратность связи между ними.</w:t>
      </w:r>
    </w:p>
    <w:p w14:paraId="409A4313" w14:textId="2D53C092" w:rsidR="007144E7" w:rsidRDefault="007144E7" w:rsidP="007144E7">
      <w:pPr>
        <w:ind w:firstLine="720"/>
        <w:rPr>
          <w:rFonts w:eastAsia="Times New Roman"/>
        </w:rPr>
      </w:pPr>
      <w:r>
        <w:rPr>
          <w:rFonts w:eastAsia="Times New Roman"/>
        </w:rPr>
        <w:t>Товар – Учет товара (</w:t>
      </w:r>
      <w:r w:rsidR="00534F21">
        <w:rPr>
          <w:rFonts w:eastAsia="Times New Roman"/>
        </w:rPr>
        <w:t>1:М</w:t>
      </w:r>
      <w:r>
        <w:rPr>
          <w:rFonts w:eastAsia="Times New Roman"/>
        </w:rPr>
        <w:t>)</w:t>
      </w:r>
    </w:p>
    <w:p w14:paraId="6605F5F4" w14:textId="608C6128" w:rsidR="00A153B9" w:rsidRPr="00A153B9" w:rsidRDefault="00A153B9" w:rsidP="00E75F0E">
      <w:pPr>
        <w:pStyle w:val="a5"/>
        <w:numPr>
          <w:ilvl w:val="0"/>
          <w:numId w:val="5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Каждый товар учитывается в одном учете товара.</w:t>
      </w:r>
    </w:p>
    <w:p w14:paraId="010F7B8E" w14:textId="0DB983E9" w:rsidR="00A153B9" w:rsidRPr="00A153B9" w:rsidRDefault="00A153B9" w:rsidP="00E75F0E">
      <w:pPr>
        <w:pStyle w:val="a5"/>
        <w:numPr>
          <w:ilvl w:val="0"/>
          <w:numId w:val="5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В одном учете товара может быть много товаров.</w:t>
      </w:r>
    </w:p>
    <w:p w14:paraId="75EE3FE8" w14:textId="4E151C6A" w:rsidR="007144E7" w:rsidRDefault="00E75F0E" w:rsidP="007144E7">
      <w:pPr>
        <w:ind w:firstLine="720"/>
        <w:rPr>
          <w:rFonts w:eastAsia="Times New Roman"/>
        </w:rPr>
      </w:pPr>
      <w:r>
        <w:rPr>
          <w:rFonts w:eastAsia="Times New Roman"/>
        </w:rPr>
        <w:t>Учет товара</w:t>
      </w:r>
      <w:r w:rsidR="007144E7">
        <w:rPr>
          <w:rFonts w:eastAsia="Times New Roman"/>
        </w:rPr>
        <w:t xml:space="preserve"> – Поставщик (</w:t>
      </w:r>
      <w:r w:rsidR="00534F21">
        <w:rPr>
          <w:rFonts w:eastAsia="Times New Roman"/>
        </w:rPr>
        <w:t>М:М</w:t>
      </w:r>
      <w:r w:rsidR="007144E7">
        <w:rPr>
          <w:rFonts w:eastAsia="Times New Roman"/>
        </w:rPr>
        <w:t>)</w:t>
      </w:r>
    </w:p>
    <w:p w14:paraId="095C6B4F" w14:textId="56B9B687" w:rsidR="00A153B9" w:rsidRPr="00A153B9" w:rsidRDefault="00A153B9" w:rsidP="00E75F0E">
      <w:pPr>
        <w:pStyle w:val="a5"/>
        <w:numPr>
          <w:ilvl w:val="0"/>
          <w:numId w:val="6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 xml:space="preserve">Каждый </w:t>
      </w:r>
      <w:r w:rsidR="00E75F0E">
        <w:rPr>
          <w:rFonts w:eastAsia="Times New Roman"/>
        </w:rPr>
        <w:t>учтенный товар</w:t>
      </w:r>
      <w:r w:rsidRPr="00A153B9">
        <w:rPr>
          <w:rFonts w:eastAsia="Times New Roman"/>
        </w:rPr>
        <w:t xml:space="preserve"> может поставляться несколькими поставщиками.</w:t>
      </w:r>
    </w:p>
    <w:p w14:paraId="181A597F" w14:textId="278E056C" w:rsidR="00A153B9" w:rsidRDefault="00A153B9" w:rsidP="00E75F0E">
      <w:pPr>
        <w:pStyle w:val="a5"/>
        <w:numPr>
          <w:ilvl w:val="0"/>
          <w:numId w:val="6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Каждый поставщик может поставлять несколько товаров.</w:t>
      </w:r>
    </w:p>
    <w:p w14:paraId="0E72CF96" w14:textId="6B8DB843" w:rsidR="00784FB1" w:rsidRPr="00A153B9" w:rsidRDefault="00784FB1" w:rsidP="00E75F0E">
      <w:pPr>
        <w:pStyle w:val="a5"/>
        <w:numPr>
          <w:ilvl w:val="0"/>
          <w:numId w:val="6"/>
        </w:numPr>
        <w:ind w:left="0" w:firstLine="709"/>
        <w:rPr>
          <w:rFonts w:eastAsia="Times New Roman"/>
        </w:rPr>
      </w:pPr>
      <w:r>
        <w:rPr>
          <w:rFonts w:eastAsia="Times New Roman"/>
        </w:rPr>
        <w:t>В каждом учете может храниться несколько поставщиков</w:t>
      </w:r>
      <w:r w:rsidR="0082178F">
        <w:rPr>
          <w:rFonts w:eastAsia="Times New Roman"/>
        </w:rPr>
        <w:t>.</w:t>
      </w:r>
    </w:p>
    <w:p w14:paraId="36164FF3" w14:textId="6A811A54" w:rsidR="007144E7" w:rsidRDefault="007144E7" w:rsidP="007144E7">
      <w:pPr>
        <w:ind w:firstLine="720"/>
        <w:rPr>
          <w:rFonts w:eastAsia="Times New Roman"/>
        </w:rPr>
      </w:pPr>
      <w:r>
        <w:rPr>
          <w:rFonts w:eastAsia="Times New Roman"/>
        </w:rPr>
        <w:t>Учет товара – Персонал (</w:t>
      </w:r>
      <w:r w:rsidR="00534F21">
        <w:rPr>
          <w:rFonts w:eastAsia="Times New Roman"/>
        </w:rPr>
        <w:t>М:1</w:t>
      </w:r>
      <w:r>
        <w:rPr>
          <w:rFonts w:eastAsia="Times New Roman"/>
        </w:rPr>
        <w:t>)</w:t>
      </w:r>
    </w:p>
    <w:p w14:paraId="454B8EAA" w14:textId="12A4CB36" w:rsidR="00A153B9" w:rsidRPr="00A153B9" w:rsidRDefault="00A153B9" w:rsidP="00E75F0E">
      <w:pPr>
        <w:pStyle w:val="a5"/>
        <w:numPr>
          <w:ilvl w:val="0"/>
          <w:numId w:val="8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Каждый учет товара ведется одним сотрудником.</w:t>
      </w:r>
    </w:p>
    <w:p w14:paraId="26A4EA27" w14:textId="679D2517" w:rsidR="00A153B9" w:rsidRPr="00A153B9" w:rsidRDefault="00A153B9" w:rsidP="00E75F0E">
      <w:pPr>
        <w:pStyle w:val="a5"/>
        <w:numPr>
          <w:ilvl w:val="0"/>
          <w:numId w:val="7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Один сотрудник может вести учет нескольких товаров.</w:t>
      </w:r>
    </w:p>
    <w:p w14:paraId="12ACFE93" w14:textId="6383C3AA" w:rsidR="007144E7" w:rsidRDefault="007144E7" w:rsidP="007144E7">
      <w:pPr>
        <w:ind w:firstLine="720"/>
        <w:rPr>
          <w:rFonts w:eastAsia="Times New Roman"/>
        </w:rPr>
      </w:pPr>
      <w:r>
        <w:rPr>
          <w:rFonts w:eastAsia="Times New Roman"/>
        </w:rPr>
        <w:t>Учет товара – Зона хранения (</w:t>
      </w:r>
      <w:r w:rsidR="00534F21">
        <w:rPr>
          <w:rFonts w:eastAsia="Times New Roman"/>
        </w:rPr>
        <w:t>М:1</w:t>
      </w:r>
      <w:r>
        <w:rPr>
          <w:rFonts w:eastAsia="Times New Roman"/>
        </w:rPr>
        <w:t>)</w:t>
      </w:r>
    </w:p>
    <w:p w14:paraId="365ABDA4" w14:textId="1A45564B" w:rsidR="00A153B9" w:rsidRPr="00A153B9" w:rsidRDefault="00A153B9" w:rsidP="00E75F0E">
      <w:pPr>
        <w:pStyle w:val="a5"/>
        <w:numPr>
          <w:ilvl w:val="0"/>
          <w:numId w:val="7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Каждый учет товара связан с одной зоной хранения.</w:t>
      </w:r>
    </w:p>
    <w:p w14:paraId="50F62A26" w14:textId="522A021C" w:rsidR="00A153B9" w:rsidRPr="00A153B9" w:rsidRDefault="00A153B9" w:rsidP="00E75F0E">
      <w:pPr>
        <w:pStyle w:val="a5"/>
        <w:numPr>
          <w:ilvl w:val="0"/>
          <w:numId w:val="7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В одной зоне хранения может находиться несколько учетов товаров.</w:t>
      </w:r>
    </w:p>
    <w:p w14:paraId="622D3225" w14:textId="7D3D48B3" w:rsidR="007144E7" w:rsidRDefault="007144E7" w:rsidP="007144E7">
      <w:pPr>
        <w:ind w:firstLine="720"/>
        <w:rPr>
          <w:rFonts w:eastAsia="Times New Roman"/>
        </w:rPr>
      </w:pPr>
      <w:r>
        <w:rPr>
          <w:rFonts w:eastAsia="Times New Roman"/>
        </w:rPr>
        <w:t>Зона хранения – Склад (</w:t>
      </w:r>
      <w:r w:rsidR="00534F21">
        <w:rPr>
          <w:rFonts w:eastAsia="Times New Roman"/>
        </w:rPr>
        <w:t>М:1</w:t>
      </w:r>
      <w:r>
        <w:rPr>
          <w:rFonts w:eastAsia="Times New Roman"/>
        </w:rPr>
        <w:t>)</w:t>
      </w:r>
    </w:p>
    <w:p w14:paraId="5FCA0FA5" w14:textId="6215A368" w:rsidR="00A153B9" w:rsidRPr="00A153B9" w:rsidRDefault="00A153B9" w:rsidP="00E75F0E">
      <w:pPr>
        <w:pStyle w:val="a5"/>
        <w:numPr>
          <w:ilvl w:val="0"/>
          <w:numId w:val="9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Каждая зона хранения находится на одном складе.</w:t>
      </w:r>
    </w:p>
    <w:p w14:paraId="331AE893" w14:textId="65C72905" w:rsidR="00A153B9" w:rsidRPr="00A153B9" w:rsidRDefault="00A153B9" w:rsidP="00E75F0E">
      <w:pPr>
        <w:pStyle w:val="a5"/>
        <w:numPr>
          <w:ilvl w:val="0"/>
          <w:numId w:val="9"/>
        </w:numPr>
        <w:ind w:left="0" w:firstLine="709"/>
        <w:rPr>
          <w:rFonts w:eastAsia="Times New Roman"/>
        </w:rPr>
      </w:pPr>
      <w:r w:rsidRPr="00A153B9">
        <w:rPr>
          <w:rFonts w:eastAsia="Times New Roman"/>
        </w:rPr>
        <w:t>На одном складе может быть несколько зон хранения.</w:t>
      </w:r>
    </w:p>
    <w:p w14:paraId="3EE0D7F0" w14:textId="77777777" w:rsidR="00A153B9" w:rsidRDefault="007144E7" w:rsidP="007144E7">
      <w:pPr>
        <w:ind w:firstLine="720"/>
        <w:rPr>
          <w:rFonts w:eastAsia="Times New Roman"/>
        </w:rPr>
      </w:pPr>
      <w:r>
        <w:rPr>
          <w:rFonts w:eastAsia="Times New Roman"/>
        </w:rPr>
        <w:br/>
      </w:r>
    </w:p>
    <w:p w14:paraId="0023D971" w14:textId="11E4CA79" w:rsidR="00CF084C" w:rsidRPr="007144E7" w:rsidRDefault="008D013C" w:rsidP="00A153B9">
      <w:pPr>
        <w:ind w:firstLine="720"/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r w:rsidR="00C3511D" w:rsidRPr="00C3511D">
        <w:rPr>
          <w:rFonts w:eastAsia="Times New Roman"/>
        </w:rPr>
        <w:drawing>
          <wp:inline distT="0" distB="0" distL="0" distR="0" wp14:anchorId="113842E6" wp14:editId="5107F0C6">
            <wp:extent cx="5940425" cy="2856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>Рис</w:t>
      </w:r>
      <w:r w:rsidR="004D5B23">
        <w:rPr>
          <w:rFonts w:eastAsia="Times New Roman"/>
        </w:rPr>
        <w:t>унок</w:t>
      </w:r>
      <w:r>
        <w:rPr>
          <w:rFonts w:eastAsia="Times New Roman"/>
        </w:rPr>
        <w:t xml:space="preserve"> </w:t>
      </w:r>
      <w:r w:rsidR="002B54AE">
        <w:rPr>
          <w:rFonts w:eastAsia="Times New Roman"/>
        </w:rPr>
        <w:t>1.5</w:t>
      </w:r>
      <w:r>
        <w:rPr>
          <w:rFonts w:eastAsia="Times New Roman"/>
        </w:rPr>
        <w:t xml:space="preserve"> </w:t>
      </w:r>
      <w:r w:rsidR="008F072A">
        <w:rPr>
          <w:rFonts w:eastAsia="Times New Roman"/>
        </w:rPr>
        <w:t xml:space="preserve">– </w:t>
      </w:r>
      <w:r w:rsidR="00B803E8">
        <w:t>К</w:t>
      </w:r>
      <w:r>
        <w:t>онцептуальная информационная модель данных предметной области «Складской учёт»</w:t>
      </w:r>
      <w:r w:rsidR="00DD51D1">
        <w:t>.</w:t>
      </w:r>
    </w:p>
    <w:p w14:paraId="11ED0066" w14:textId="04EA54F0" w:rsidR="00DD51D1" w:rsidRDefault="002B54AE" w:rsidP="009412CC">
      <w:pPr>
        <w:spacing w:after="160" w:line="259" w:lineRule="auto"/>
        <w:ind w:firstLine="0"/>
        <w:jc w:val="left"/>
      </w:pPr>
      <w:r>
        <w:br w:type="page"/>
      </w:r>
    </w:p>
    <w:p w14:paraId="4BC3F9C6" w14:textId="1ABBF3EC" w:rsidR="006F31A2" w:rsidRPr="004D5B23" w:rsidRDefault="00A153B9" w:rsidP="003F0AD5">
      <w:pPr>
        <w:pStyle w:val="a5"/>
        <w:ind w:left="0" w:firstLine="0"/>
        <w:jc w:val="center"/>
        <w:rPr>
          <w:rFonts w:eastAsia="Times New Roman"/>
        </w:rPr>
      </w:pPr>
      <w:r w:rsidRPr="004D5B23">
        <w:rPr>
          <w:rFonts w:eastAsia="Times New Roman"/>
          <w:b/>
          <w:bCs/>
        </w:rPr>
        <w:lastRenderedPageBreak/>
        <w:t>З</w:t>
      </w:r>
      <w:r w:rsidR="004D5B23">
        <w:rPr>
          <w:rFonts w:eastAsia="Times New Roman"/>
          <w:b/>
          <w:bCs/>
        </w:rPr>
        <w:t>аключение</w:t>
      </w:r>
    </w:p>
    <w:p w14:paraId="5E29E40A" w14:textId="77777777" w:rsidR="006F31A2" w:rsidRPr="006F31A2" w:rsidRDefault="006F31A2" w:rsidP="006F31A2">
      <w:pPr>
        <w:rPr>
          <w:rFonts w:eastAsia="Times New Roman"/>
        </w:rPr>
      </w:pPr>
      <w:r w:rsidRPr="006F31A2">
        <w:rPr>
          <w:rFonts w:eastAsia="Times New Roman"/>
        </w:rPr>
        <w:t>В ходе работы была проведена декомпозиция процесса "Хранение товара на складе" с использованием методологии IDEF0, что позволило детализировать и структурировать ключевые этапы работы склада. Основное внимание было уделено автоматизации процессов с помощью Системы учета (ТСД), которая была внедрена для регулирования таких процессов, как учет товара, контроль состояния товара и перемещение товаров на складе.</w:t>
      </w:r>
    </w:p>
    <w:p w14:paraId="603847D0" w14:textId="37896E3D" w:rsidR="006F31A2" w:rsidRPr="006F31A2" w:rsidRDefault="006F31A2" w:rsidP="004D5B23">
      <w:pPr>
        <w:ind w:firstLine="900"/>
        <w:rPr>
          <w:rFonts w:eastAsia="Times New Roman"/>
        </w:rPr>
      </w:pPr>
      <w:r w:rsidRPr="006F31A2">
        <w:rPr>
          <w:rFonts w:eastAsia="Times New Roman"/>
        </w:rPr>
        <w:t>Автоматизация с использованием ТСД позволила:</w:t>
      </w:r>
    </w:p>
    <w:p w14:paraId="18162731" w14:textId="51B66AC9" w:rsidR="006F31A2" w:rsidRPr="006F31A2" w:rsidRDefault="006F31A2" w:rsidP="009412CC">
      <w:pPr>
        <w:pStyle w:val="a5"/>
        <w:numPr>
          <w:ilvl w:val="0"/>
          <w:numId w:val="4"/>
        </w:numPr>
        <w:ind w:left="0" w:firstLine="709"/>
        <w:rPr>
          <w:rFonts w:eastAsia="Times New Roman"/>
        </w:rPr>
      </w:pPr>
      <w:r w:rsidRPr="006F31A2">
        <w:rPr>
          <w:rFonts w:eastAsia="Times New Roman"/>
        </w:rPr>
        <w:t>Увеличить точность учета за счет автоматического сбора данных через сканирование штрих-кодов или RFID-меток.</w:t>
      </w:r>
    </w:p>
    <w:p w14:paraId="493F474F" w14:textId="38DC04D2" w:rsidR="006F31A2" w:rsidRPr="006F31A2" w:rsidRDefault="006F31A2" w:rsidP="009412CC">
      <w:pPr>
        <w:pStyle w:val="a5"/>
        <w:numPr>
          <w:ilvl w:val="0"/>
          <w:numId w:val="4"/>
        </w:numPr>
        <w:ind w:left="0" w:firstLine="709"/>
        <w:rPr>
          <w:rFonts w:eastAsia="Times New Roman"/>
        </w:rPr>
      </w:pPr>
      <w:r w:rsidRPr="006F31A2">
        <w:rPr>
          <w:rFonts w:eastAsia="Times New Roman"/>
        </w:rPr>
        <w:t>Оптимизировать контроль состояния товаров путем интеграции с датчиками и автоматического уведомления о проблемах (истечение срока годности, нарушение условий хранения).</w:t>
      </w:r>
    </w:p>
    <w:p w14:paraId="4FB2360C" w14:textId="65CB32ED" w:rsidR="006F31A2" w:rsidRPr="004D5B23" w:rsidRDefault="006F31A2" w:rsidP="009412CC">
      <w:pPr>
        <w:pStyle w:val="a5"/>
        <w:numPr>
          <w:ilvl w:val="0"/>
          <w:numId w:val="4"/>
        </w:numPr>
        <w:ind w:left="0" w:firstLine="709"/>
        <w:rPr>
          <w:rFonts w:eastAsia="Times New Roman"/>
        </w:rPr>
      </w:pPr>
      <w:r w:rsidRPr="006F31A2">
        <w:rPr>
          <w:rFonts w:eastAsia="Times New Roman"/>
        </w:rPr>
        <w:t>Упростить логистику внутри склада за счет точного отслеживания перемещений товаров и оперативного обновления данных в системе.</w:t>
      </w:r>
    </w:p>
    <w:p w14:paraId="6030C969" w14:textId="02D0445A" w:rsidR="006F31A2" w:rsidRPr="006F31A2" w:rsidRDefault="006F31A2" w:rsidP="006F31A2">
      <w:pPr>
        <w:rPr>
          <w:rFonts w:eastAsia="Times New Roman"/>
        </w:rPr>
      </w:pPr>
      <w:r w:rsidRPr="006F31A2">
        <w:rPr>
          <w:rFonts w:eastAsia="Times New Roman"/>
        </w:rPr>
        <w:t>Таким образом, внедрение автоматизированной системы учета на основе ТСД значительно повышает эффективность работы склада, снижает вероятность ошибок и потерь, а также обеспечивает оперативное управление товарными запасами. Это позволяет компании оптимизировать складские процессы, улучшить контроль над товарами и повысить общую производительность склада.</w:t>
      </w:r>
    </w:p>
    <w:sectPr w:rsidR="006F31A2" w:rsidRPr="006F31A2" w:rsidSect="006462C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324A" w14:textId="77777777" w:rsidR="00DD79E7" w:rsidRDefault="00DD79E7" w:rsidP="006462C1">
      <w:pPr>
        <w:spacing w:line="240" w:lineRule="auto"/>
      </w:pPr>
      <w:r>
        <w:separator/>
      </w:r>
    </w:p>
  </w:endnote>
  <w:endnote w:type="continuationSeparator" w:id="0">
    <w:p w14:paraId="7190D793" w14:textId="77777777" w:rsidR="00DD79E7" w:rsidRDefault="00DD79E7" w:rsidP="00646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872269"/>
      <w:docPartObj>
        <w:docPartGallery w:val="Page Numbers (Bottom of Page)"/>
        <w:docPartUnique/>
      </w:docPartObj>
    </w:sdtPr>
    <w:sdtEndPr/>
    <w:sdtContent>
      <w:p w14:paraId="265E8364" w14:textId="673ECE33" w:rsidR="006462C1" w:rsidRDefault="006462C1" w:rsidP="00DC7B39">
        <w:pPr>
          <w:pStyle w:val="a8"/>
          <w:ind w:firstLine="425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13810" w14:textId="77777777" w:rsidR="006462C1" w:rsidRDefault="006462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DCCE" w14:textId="77777777" w:rsidR="00DD79E7" w:rsidRDefault="00DD79E7" w:rsidP="006462C1">
      <w:pPr>
        <w:spacing w:line="240" w:lineRule="auto"/>
      </w:pPr>
      <w:r>
        <w:separator/>
      </w:r>
    </w:p>
  </w:footnote>
  <w:footnote w:type="continuationSeparator" w:id="0">
    <w:p w14:paraId="517A35A0" w14:textId="77777777" w:rsidR="00DD79E7" w:rsidRDefault="00DD79E7" w:rsidP="00646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FB8"/>
    <w:multiLevelType w:val="hybridMultilevel"/>
    <w:tmpl w:val="C6CC209C"/>
    <w:lvl w:ilvl="0" w:tplc="4408351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3A2345"/>
    <w:multiLevelType w:val="hybridMultilevel"/>
    <w:tmpl w:val="2C2AD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FD6E1E"/>
    <w:multiLevelType w:val="hybridMultilevel"/>
    <w:tmpl w:val="1E8A0C8A"/>
    <w:lvl w:ilvl="0" w:tplc="F956E0F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C54195"/>
    <w:multiLevelType w:val="hybridMultilevel"/>
    <w:tmpl w:val="84EAA414"/>
    <w:lvl w:ilvl="0" w:tplc="E4C2717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023AD"/>
    <w:multiLevelType w:val="hybridMultilevel"/>
    <w:tmpl w:val="C9A66ABC"/>
    <w:lvl w:ilvl="0" w:tplc="3C80557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7D5FB1"/>
    <w:multiLevelType w:val="hybridMultilevel"/>
    <w:tmpl w:val="A2C6F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8007EE"/>
    <w:multiLevelType w:val="multilevel"/>
    <w:tmpl w:val="A4E44ED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7134897"/>
    <w:multiLevelType w:val="hybridMultilevel"/>
    <w:tmpl w:val="637CF42C"/>
    <w:lvl w:ilvl="0" w:tplc="8026A12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94757A"/>
    <w:multiLevelType w:val="hybridMultilevel"/>
    <w:tmpl w:val="505C6A10"/>
    <w:lvl w:ilvl="0" w:tplc="BFE89720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195A43"/>
    <w:multiLevelType w:val="hybridMultilevel"/>
    <w:tmpl w:val="17C2D390"/>
    <w:lvl w:ilvl="0" w:tplc="FAB0FEC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2947C7"/>
    <w:multiLevelType w:val="hybridMultilevel"/>
    <w:tmpl w:val="5AE6A236"/>
    <w:lvl w:ilvl="0" w:tplc="107EF97A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1A"/>
    <w:rsid w:val="001676BD"/>
    <w:rsid w:val="00174AFC"/>
    <w:rsid w:val="00287E6E"/>
    <w:rsid w:val="002B54AE"/>
    <w:rsid w:val="003B5D15"/>
    <w:rsid w:val="003F0AD5"/>
    <w:rsid w:val="004D5B23"/>
    <w:rsid w:val="00512FFC"/>
    <w:rsid w:val="00534F21"/>
    <w:rsid w:val="005865D0"/>
    <w:rsid w:val="005E0F1A"/>
    <w:rsid w:val="006462C1"/>
    <w:rsid w:val="0069515B"/>
    <w:rsid w:val="006F31A2"/>
    <w:rsid w:val="007144E7"/>
    <w:rsid w:val="00784FB1"/>
    <w:rsid w:val="0082178F"/>
    <w:rsid w:val="008D013C"/>
    <w:rsid w:val="008F072A"/>
    <w:rsid w:val="009412CC"/>
    <w:rsid w:val="00A153B9"/>
    <w:rsid w:val="00A800BA"/>
    <w:rsid w:val="00A81752"/>
    <w:rsid w:val="00AB128D"/>
    <w:rsid w:val="00B803E8"/>
    <w:rsid w:val="00C12C29"/>
    <w:rsid w:val="00C3511D"/>
    <w:rsid w:val="00C71178"/>
    <w:rsid w:val="00CB39E3"/>
    <w:rsid w:val="00CF084C"/>
    <w:rsid w:val="00D35E8F"/>
    <w:rsid w:val="00DB0A53"/>
    <w:rsid w:val="00DC7B39"/>
    <w:rsid w:val="00DD51D1"/>
    <w:rsid w:val="00DD7052"/>
    <w:rsid w:val="00DD79E7"/>
    <w:rsid w:val="00E17F59"/>
    <w:rsid w:val="00E37A69"/>
    <w:rsid w:val="00E75F0E"/>
    <w:rsid w:val="00ED58DB"/>
    <w:rsid w:val="00F7608E"/>
    <w:rsid w:val="00FE33A0"/>
    <w:rsid w:val="00F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B6F7"/>
  <w15:chartTrackingRefBased/>
  <w15:docId w15:val="{F27E9203-764D-42F6-AA76-D7B71AA3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28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B128D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semiHidden/>
    <w:rsid w:val="00AB128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9515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462C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62C1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46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62C1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Слиньков</dc:creator>
  <cp:keywords/>
  <dc:description/>
  <cp:lastModifiedBy>Роман Слиньков</cp:lastModifiedBy>
  <cp:revision>27</cp:revision>
  <dcterms:created xsi:type="dcterms:W3CDTF">2025-02-19T02:56:00Z</dcterms:created>
  <dcterms:modified xsi:type="dcterms:W3CDTF">2025-03-19T04:05:00Z</dcterms:modified>
</cp:coreProperties>
</file>