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480" w:lineRule="auto"/>
        <w:jc w:val="center"/>
        <w:rPr/>
      </w:pPr>
      <w:bookmarkStart w:colFirst="0" w:colLast="0" w:name="_l5arwl8gq7u8" w:id="0"/>
      <w:bookmarkEnd w:id="0"/>
      <w:r w:rsidDel="00000000" w:rsidR="00000000" w:rsidRPr="00000000">
        <w:rPr>
          <w:b w:val="1"/>
          <w:rtl w:val="0"/>
        </w:rPr>
        <w:t xml:space="preserve">BEETLE GAME REPORT</w:t>
      </w:r>
      <w:r w:rsidDel="00000000" w:rsidR="00000000" w:rsidRPr="00000000">
        <w:rPr>
          <w:rtl w:val="0"/>
        </w:rPr>
        <w:t xml:space="preserve">, part 2</w:t>
      </w:r>
    </w:p>
    <w:p w:rsidR="00000000" w:rsidDel="00000000" w:rsidP="00000000" w:rsidRDefault="00000000" w:rsidRPr="00000000" w14:paraId="00000002">
      <w:pPr>
        <w:spacing w:line="480" w:lineRule="auto"/>
        <w:jc w:val="center"/>
        <w:rPr/>
      </w:pPr>
      <w:r w:rsidDel="00000000" w:rsidR="00000000" w:rsidRPr="00000000">
        <w:rPr>
          <w:rtl w:val="0"/>
        </w:rPr>
        <w:t xml:space="preserve">By …</w:t>
      </w:r>
    </w:p>
    <w:p w:rsidR="00000000" w:rsidDel="00000000" w:rsidP="00000000" w:rsidRDefault="00000000" w:rsidRPr="00000000" w14:paraId="00000003">
      <w:pPr>
        <w:spacing w:line="480" w:lineRule="auto"/>
        <w:jc w:val="center"/>
        <w:rPr/>
      </w:pPr>
      <w:r w:rsidDel="00000000" w:rsidR="00000000" w:rsidRPr="00000000">
        <w:rPr>
          <w:rtl w:val="0"/>
        </w:rPr>
      </w:r>
    </w:p>
    <w:p w:rsidR="00000000" w:rsidDel="00000000" w:rsidP="00000000" w:rsidRDefault="00000000" w:rsidRPr="00000000" w14:paraId="00000004">
      <w:pPr>
        <w:spacing w:line="480" w:lineRule="auto"/>
        <w:jc w:val="center"/>
        <w:rPr/>
      </w:pPr>
      <w:r w:rsidDel="00000000" w:rsidR="00000000" w:rsidRPr="00000000">
        <w:rPr>
          <w:rtl w:val="0"/>
        </w:rPr>
      </w:r>
    </w:p>
    <w:p w:rsidR="00000000" w:rsidDel="00000000" w:rsidP="00000000" w:rsidRDefault="00000000" w:rsidRPr="00000000" w14:paraId="00000005">
      <w:pPr>
        <w:spacing w:line="480" w:lineRule="auto"/>
        <w:jc w:val="center"/>
        <w:rPr/>
      </w:pPr>
      <w:r w:rsidDel="00000000" w:rsidR="00000000" w:rsidRPr="00000000">
        <w:rPr>
          <w:rtl w:val="0"/>
        </w:rPr>
      </w:r>
    </w:p>
    <w:p w:rsidR="00000000" w:rsidDel="00000000" w:rsidP="00000000" w:rsidRDefault="00000000" w:rsidRPr="00000000" w14:paraId="00000006">
      <w:pPr>
        <w:spacing w:line="480" w:lineRule="auto"/>
        <w:jc w:val="center"/>
        <w:rPr/>
      </w:pPr>
      <w:r w:rsidDel="00000000" w:rsidR="00000000" w:rsidRPr="00000000">
        <w:rPr>
          <w:rtl w:val="0"/>
        </w:rPr>
      </w:r>
    </w:p>
    <w:p w:rsidR="00000000" w:rsidDel="00000000" w:rsidP="00000000" w:rsidRDefault="00000000" w:rsidRPr="00000000" w14:paraId="00000007">
      <w:pPr>
        <w:spacing w:line="480" w:lineRule="auto"/>
        <w:jc w:val="center"/>
        <w:rPr/>
      </w:pPr>
      <w:r w:rsidDel="00000000" w:rsidR="00000000" w:rsidRPr="00000000">
        <w:rPr>
          <w:rtl w:val="0"/>
        </w:rPr>
      </w:r>
    </w:p>
    <w:p w:rsidR="00000000" w:rsidDel="00000000" w:rsidP="00000000" w:rsidRDefault="00000000" w:rsidRPr="00000000" w14:paraId="00000008">
      <w:pPr>
        <w:spacing w:line="480" w:lineRule="auto"/>
        <w:jc w:val="center"/>
        <w:rPr/>
      </w:pPr>
      <w:r w:rsidDel="00000000" w:rsidR="00000000" w:rsidRPr="00000000">
        <w:rPr>
          <w:rtl w:val="0"/>
        </w:rPr>
      </w:r>
    </w:p>
    <w:p w:rsidR="00000000" w:rsidDel="00000000" w:rsidP="00000000" w:rsidRDefault="00000000" w:rsidRPr="00000000" w14:paraId="00000009">
      <w:pPr>
        <w:spacing w:line="480" w:lineRule="auto"/>
        <w:jc w:val="center"/>
        <w:rPr/>
      </w:pPr>
      <w:r w:rsidDel="00000000" w:rsidR="00000000" w:rsidRPr="00000000">
        <w:rPr>
          <w:rtl w:val="0"/>
        </w:rPr>
      </w:r>
    </w:p>
    <w:p w:rsidR="00000000" w:rsidDel="00000000" w:rsidP="00000000" w:rsidRDefault="00000000" w:rsidRPr="00000000" w14:paraId="0000000A">
      <w:pPr>
        <w:spacing w:line="480" w:lineRule="auto"/>
        <w:jc w:val="center"/>
        <w:rPr/>
      </w:pPr>
      <w:r w:rsidDel="00000000" w:rsidR="00000000" w:rsidRPr="00000000">
        <w:rPr>
          <w:rtl w:val="0"/>
        </w:rPr>
      </w:r>
    </w:p>
    <w:p w:rsidR="00000000" w:rsidDel="00000000" w:rsidP="00000000" w:rsidRDefault="00000000" w:rsidRPr="00000000" w14:paraId="0000000B">
      <w:pPr>
        <w:spacing w:line="480" w:lineRule="auto"/>
        <w:jc w:val="center"/>
        <w:rPr/>
      </w:pPr>
      <w:r w:rsidDel="00000000" w:rsidR="00000000" w:rsidRPr="00000000">
        <w:rPr>
          <w:rtl w:val="0"/>
        </w:rPr>
      </w:r>
    </w:p>
    <w:p w:rsidR="00000000" w:rsidDel="00000000" w:rsidP="00000000" w:rsidRDefault="00000000" w:rsidRPr="00000000" w14:paraId="0000000C">
      <w:pPr>
        <w:spacing w:line="480" w:lineRule="auto"/>
        <w:jc w:val="center"/>
        <w:rPr/>
      </w:pPr>
      <w:r w:rsidDel="00000000" w:rsidR="00000000" w:rsidRPr="00000000">
        <w:rPr>
          <w:rtl w:val="0"/>
        </w:rPr>
      </w:r>
    </w:p>
    <w:p w:rsidR="00000000" w:rsidDel="00000000" w:rsidP="00000000" w:rsidRDefault="00000000" w:rsidRPr="00000000" w14:paraId="0000000D">
      <w:pPr>
        <w:spacing w:line="480" w:lineRule="auto"/>
        <w:jc w:val="center"/>
        <w:rPr/>
      </w:pPr>
      <w:r w:rsidDel="00000000" w:rsidR="00000000" w:rsidRPr="00000000">
        <w:rPr>
          <w:rtl w:val="0"/>
        </w:rPr>
      </w:r>
    </w:p>
    <w:p w:rsidR="00000000" w:rsidDel="00000000" w:rsidP="00000000" w:rsidRDefault="00000000" w:rsidRPr="00000000" w14:paraId="0000000E">
      <w:pPr>
        <w:spacing w:line="480" w:lineRule="auto"/>
        <w:jc w:val="center"/>
        <w:rPr/>
      </w:pPr>
      <w:r w:rsidDel="00000000" w:rsidR="00000000" w:rsidRPr="00000000">
        <w:rPr>
          <w:rtl w:val="0"/>
        </w:rPr>
      </w:r>
    </w:p>
    <w:p w:rsidR="00000000" w:rsidDel="00000000" w:rsidP="00000000" w:rsidRDefault="00000000" w:rsidRPr="00000000" w14:paraId="0000000F">
      <w:pPr>
        <w:spacing w:line="480" w:lineRule="auto"/>
        <w:jc w:val="center"/>
        <w:rPr/>
      </w:pPr>
      <w:r w:rsidDel="00000000" w:rsidR="00000000" w:rsidRPr="00000000">
        <w:rPr>
          <w:rtl w:val="0"/>
        </w:rPr>
      </w:r>
    </w:p>
    <w:p w:rsidR="00000000" w:rsidDel="00000000" w:rsidP="00000000" w:rsidRDefault="00000000" w:rsidRPr="00000000" w14:paraId="00000010">
      <w:pPr>
        <w:spacing w:line="480" w:lineRule="auto"/>
        <w:jc w:val="center"/>
        <w:rPr/>
      </w:pPr>
      <w:r w:rsidDel="00000000" w:rsidR="00000000" w:rsidRPr="00000000">
        <w:rPr>
          <w:rtl w:val="0"/>
        </w:rPr>
      </w:r>
    </w:p>
    <w:p w:rsidR="00000000" w:rsidDel="00000000" w:rsidP="00000000" w:rsidRDefault="00000000" w:rsidRPr="00000000" w14:paraId="00000011">
      <w:pPr>
        <w:spacing w:line="480" w:lineRule="auto"/>
        <w:jc w:val="center"/>
        <w:rPr/>
      </w:pPr>
      <w:r w:rsidDel="00000000" w:rsidR="00000000" w:rsidRPr="00000000">
        <w:rPr>
          <w:rtl w:val="0"/>
        </w:rPr>
      </w:r>
    </w:p>
    <w:p w:rsidR="00000000" w:rsidDel="00000000" w:rsidP="00000000" w:rsidRDefault="00000000" w:rsidRPr="00000000" w14:paraId="00000012">
      <w:pPr>
        <w:spacing w:line="480" w:lineRule="auto"/>
        <w:jc w:val="center"/>
        <w:rPr/>
      </w:pPr>
      <w:r w:rsidDel="00000000" w:rsidR="00000000" w:rsidRPr="00000000">
        <w:rPr>
          <w:rtl w:val="0"/>
        </w:rPr>
      </w:r>
    </w:p>
    <w:p w:rsidR="00000000" w:rsidDel="00000000" w:rsidP="00000000" w:rsidRDefault="00000000" w:rsidRPr="00000000" w14:paraId="00000013">
      <w:pPr>
        <w:spacing w:line="480" w:lineRule="auto"/>
        <w:jc w:val="center"/>
        <w:rPr/>
      </w:pPr>
      <w:r w:rsidDel="00000000" w:rsidR="00000000" w:rsidRPr="00000000">
        <w:rPr>
          <w:rtl w:val="0"/>
        </w:rPr>
      </w:r>
    </w:p>
    <w:p w:rsidR="00000000" w:rsidDel="00000000" w:rsidP="00000000" w:rsidRDefault="00000000" w:rsidRPr="00000000" w14:paraId="00000014">
      <w:pPr>
        <w:spacing w:line="480" w:lineRule="auto"/>
        <w:jc w:val="center"/>
        <w:rPr/>
      </w:pPr>
      <w:r w:rsidDel="00000000" w:rsidR="00000000" w:rsidRPr="00000000">
        <w:rPr>
          <w:rtl w:val="0"/>
        </w:rPr>
      </w:r>
    </w:p>
    <w:p w:rsidR="00000000" w:rsidDel="00000000" w:rsidP="00000000" w:rsidRDefault="00000000" w:rsidRPr="00000000" w14:paraId="00000015">
      <w:pPr>
        <w:spacing w:line="480" w:lineRule="auto"/>
        <w:jc w:val="center"/>
        <w:rPr/>
      </w:pPr>
      <w:r w:rsidDel="00000000" w:rsidR="00000000" w:rsidRPr="00000000">
        <w:rPr>
          <w:rtl w:val="0"/>
        </w:rPr>
      </w:r>
    </w:p>
    <w:p w:rsidR="00000000" w:rsidDel="00000000" w:rsidP="00000000" w:rsidRDefault="00000000" w:rsidRPr="00000000" w14:paraId="00000016">
      <w:pPr>
        <w:spacing w:line="480" w:lineRule="auto"/>
        <w:jc w:val="center"/>
        <w:rPr/>
      </w:pPr>
      <w:r w:rsidDel="00000000" w:rsidR="00000000" w:rsidRPr="00000000">
        <w:rPr>
          <w:rtl w:val="0"/>
        </w:rPr>
      </w:r>
    </w:p>
    <w:p w:rsidR="00000000" w:rsidDel="00000000" w:rsidP="00000000" w:rsidRDefault="00000000" w:rsidRPr="00000000" w14:paraId="00000017">
      <w:pPr>
        <w:spacing w:line="480" w:lineRule="auto"/>
        <w:jc w:val="center"/>
        <w:rPr/>
      </w:pPr>
      <w:r w:rsidDel="00000000" w:rsidR="00000000" w:rsidRPr="00000000">
        <w:rPr>
          <w:rtl w:val="0"/>
        </w:rPr>
      </w:r>
    </w:p>
    <w:p w:rsidR="00000000" w:rsidDel="00000000" w:rsidP="00000000" w:rsidRDefault="00000000" w:rsidRPr="00000000" w14:paraId="00000018">
      <w:pPr>
        <w:spacing w:line="48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480" w:lineRule="auto"/>
        <w:jc w:val="center"/>
        <w:rPr/>
      </w:pPr>
      <w:r w:rsidDel="00000000" w:rsidR="00000000" w:rsidRPr="00000000">
        <w:rPr/>
        <w:drawing>
          <wp:inline distB="114300" distT="114300" distL="114300" distR="114300">
            <wp:extent cx="5096115" cy="6891338"/>
            <wp:effectExtent b="0" l="0" r="0" t="0"/>
            <wp:docPr id="4" name="image1.png"/>
            <a:graphic>
              <a:graphicData uri="http://schemas.openxmlformats.org/drawingml/2006/picture">
                <pic:pic>
                  <pic:nvPicPr>
                    <pic:cNvPr id="0" name="image1.png"/>
                    <pic:cNvPicPr preferRelativeResize="0"/>
                  </pic:nvPicPr>
                  <pic:blipFill>
                    <a:blip r:embed="rId6"/>
                    <a:srcRect b="7337" l="0" r="62179" t="2040"/>
                    <a:stretch>
                      <a:fillRect/>
                    </a:stretch>
                  </pic:blipFill>
                  <pic:spPr>
                    <a:xfrm>
                      <a:off x="0" y="0"/>
                      <a:ext cx="5096115" cy="6891338"/>
                    </a:xfrm>
                    <a:prstGeom prst="rect"/>
                    <a:ln/>
                  </pic:spPr>
                </pic:pic>
              </a:graphicData>
            </a:graphic>
          </wp:inline>
        </w:drawing>
      </w:r>
      <w:r w:rsidDel="00000000" w:rsidR="00000000" w:rsidRPr="00000000">
        <w:rPr/>
        <w:drawing>
          <wp:inline distB="114300" distT="114300" distL="114300" distR="114300">
            <wp:extent cx="4848225" cy="8191500"/>
            <wp:effectExtent b="0" l="0" r="0" t="0"/>
            <wp:docPr id="3" name="image3.png"/>
            <a:graphic>
              <a:graphicData uri="http://schemas.openxmlformats.org/drawingml/2006/picture">
                <pic:pic>
                  <pic:nvPicPr>
                    <pic:cNvPr id="0" name="image3.png"/>
                    <pic:cNvPicPr preferRelativeResize="0"/>
                  </pic:nvPicPr>
                  <pic:blipFill>
                    <a:blip r:embed="rId7"/>
                    <a:srcRect b="4759" l="0" r="69404" t="3428"/>
                    <a:stretch>
                      <a:fillRect/>
                    </a:stretch>
                  </pic:blipFill>
                  <pic:spPr>
                    <a:xfrm>
                      <a:off x="0" y="0"/>
                      <a:ext cx="4848225" cy="8191500"/>
                    </a:xfrm>
                    <a:prstGeom prst="rect"/>
                    <a:ln/>
                  </pic:spPr>
                </pic:pic>
              </a:graphicData>
            </a:graphic>
          </wp:inline>
        </w:drawing>
      </w:r>
      <w:r w:rsidDel="00000000" w:rsidR="00000000" w:rsidRPr="00000000">
        <w:rPr/>
        <w:drawing>
          <wp:inline distB="114300" distT="114300" distL="114300" distR="114300">
            <wp:extent cx="5911131" cy="8301038"/>
            <wp:effectExtent b="0" l="0" r="0" t="0"/>
            <wp:docPr id="2" name="image5.png"/>
            <a:graphic>
              <a:graphicData uri="http://schemas.openxmlformats.org/drawingml/2006/picture">
                <pic:pic>
                  <pic:nvPicPr>
                    <pic:cNvPr id="0" name="image5.png"/>
                    <pic:cNvPicPr preferRelativeResize="0"/>
                  </pic:nvPicPr>
                  <pic:blipFill>
                    <a:blip r:embed="rId8"/>
                    <a:srcRect b="5413" l="0" r="63141" t="2564"/>
                    <a:stretch>
                      <a:fillRect/>
                    </a:stretch>
                  </pic:blipFill>
                  <pic:spPr>
                    <a:xfrm>
                      <a:off x="0" y="0"/>
                      <a:ext cx="5911131" cy="8301038"/>
                    </a:xfrm>
                    <a:prstGeom prst="rect"/>
                    <a:ln/>
                  </pic:spPr>
                </pic:pic>
              </a:graphicData>
            </a:graphic>
          </wp:inline>
        </w:drawing>
      </w:r>
      <w:r w:rsidDel="00000000" w:rsidR="00000000" w:rsidRPr="00000000">
        <w:rPr/>
        <w:drawing>
          <wp:inline distB="114300" distT="114300" distL="114300" distR="114300">
            <wp:extent cx="5073919" cy="8472488"/>
            <wp:effectExtent b="0" l="0" r="0" t="0"/>
            <wp:docPr id="1" name="image2.png"/>
            <a:graphic>
              <a:graphicData uri="http://schemas.openxmlformats.org/drawingml/2006/picture">
                <pic:pic>
                  <pic:nvPicPr>
                    <pic:cNvPr id="0" name="image2.png"/>
                    <pic:cNvPicPr preferRelativeResize="0"/>
                  </pic:nvPicPr>
                  <pic:blipFill>
                    <a:blip r:embed="rId9"/>
                    <a:srcRect b="4843" l="0" r="69070" t="3418"/>
                    <a:stretch>
                      <a:fillRect/>
                    </a:stretch>
                  </pic:blipFill>
                  <pic:spPr>
                    <a:xfrm>
                      <a:off x="0" y="0"/>
                      <a:ext cx="5073919" cy="8472488"/>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counts added were:</w:t>
      </w:r>
    </w:p>
    <w:p w:rsidR="00000000" w:rsidDel="00000000" w:rsidP="00000000" w:rsidRDefault="00000000" w:rsidRPr="00000000" w14:paraId="0000001B">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Tallies (int array) - The number of times each body part was ‘selected’. This includes the times that the body part could not be added. This variable is crucial as it can be used to observe the probabilities in a random space. It also helps compare the difference between a normal and mutant beetle.</w:t>
      </w:r>
    </w:p>
    <w:p w:rsidR="00000000" w:rsidDel="00000000" w:rsidP="00000000" w:rsidRDefault="00000000" w:rsidRPr="00000000" w14:paraId="0000001C">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Rejected_because_incomplete (int) - This variable collects the times it takes to get a head and a body. With this variable, we can know how many rolls it takes to ‘break even’ for both beetles.</w:t>
      </w:r>
    </w:p>
    <w:p w:rsidR="00000000" w:rsidDel="00000000" w:rsidP="00000000" w:rsidRDefault="00000000" w:rsidRPr="00000000" w14:paraId="0000001D">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Rolls (int) - This variable was used to show the number of rolls needed to get a complete beetle (normal and mutant). </w:t>
      </w:r>
    </w:p>
    <w:p w:rsidR="00000000" w:rsidDel="00000000" w:rsidP="00000000" w:rsidRDefault="00000000" w:rsidRPr="00000000" w14:paraId="0000001E">
      <w:pPr>
        <w:spacing w:line="480" w:lineRule="auto"/>
        <w:jc w:val="center"/>
        <w:rPr/>
      </w:pPr>
      <w:r w:rsidDel="00000000" w:rsidR="00000000" w:rsidRPr="00000000">
        <w:rPr>
          <w:rtl w:val="0"/>
        </w:rPr>
      </w:r>
    </w:p>
    <w:p w:rsidR="00000000" w:rsidDel="00000000" w:rsidP="00000000" w:rsidRDefault="00000000" w:rsidRPr="00000000" w14:paraId="0000001F">
      <w:pPr>
        <w:spacing w:line="480" w:lineRule="auto"/>
        <w:jc w:val="center"/>
        <w:rPr/>
      </w:pPr>
      <w:r w:rsidDel="00000000" w:rsidR="00000000" w:rsidRPr="00000000">
        <w:rPr/>
        <w:drawing>
          <wp:inline distB="114300" distT="114300" distL="114300" distR="114300">
            <wp:extent cx="6586991" cy="881063"/>
            <wp:effectExtent b="0" l="0" r="0" t="0"/>
            <wp:docPr id="5" name="image4.png"/>
            <a:graphic>
              <a:graphicData uri="http://schemas.openxmlformats.org/drawingml/2006/picture">
                <pic:pic>
                  <pic:nvPicPr>
                    <pic:cNvPr id="0" name="image4.png"/>
                    <pic:cNvPicPr preferRelativeResize="0"/>
                  </pic:nvPicPr>
                  <pic:blipFill>
                    <a:blip r:embed="rId10"/>
                    <a:srcRect b="5413" l="0" r="48557" t="82336"/>
                    <a:stretch>
                      <a:fillRect/>
                    </a:stretch>
                  </pic:blipFill>
                  <pic:spPr>
                    <a:xfrm>
                      <a:off x="0" y="0"/>
                      <a:ext cx="6586991" cy="881063"/>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line="480" w:lineRule="auto"/>
        <w:jc w:val="center"/>
        <w:rPr/>
      </w:pPr>
      <w:r w:rsidDel="00000000" w:rsidR="00000000" w:rsidRPr="00000000">
        <w:rPr>
          <w:rtl w:val="0"/>
        </w:rPr>
      </w:r>
    </w:p>
    <w:p w:rsidR="00000000" w:rsidDel="00000000" w:rsidP="00000000" w:rsidRDefault="00000000" w:rsidRPr="00000000" w14:paraId="00000021">
      <w:pPr>
        <w:spacing w:line="480" w:lineRule="auto"/>
        <w:jc w:val="center"/>
        <w:rPr/>
      </w:pPr>
      <w:r w:rsidDel="00000000" w:rsidR="00000000" w:rsidRPr="00000000">
        <w:rPr>
          <w:rtl w:val="0"/>
        </w:rPr>
      </w:r>
    </w:p>
    <w:p w:rsidR="00000000" w:rsidDel="00000000" w:rsidP="00000000" w:rsidRDefault="00000000" w:rsidRPr="00000000" w14:paraId="0000002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counts collected above, the following conclusions can be drawn:</w:t>
      </w:r>
    </w:p>
    <w:p w:rsidR="00000000" w:rsidDel="00000000" w:rsidP="00000000" w:rsidRDefault="00000000" w:rsidRPr="00000000" w14:paraId="00000023">
      <w:pPr>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 takes an average of 6 more rolls to get a complete mutant beetle than it takes to get a complete normal beetle.</w:t>
      </w:r>
    </w:p>
    <w:p w:rsidR="00000000" w:rsidDel="00000000" w:rsidP="00000000" w:rsidRDefault="00000000" w:rsidRPr="00000000" w14:paraId="00000024">
      <w:pPr>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a mutant beetle, it takes an average of 3 more rolls to get the core parts of its body (heads and body).</w:t>
      </w:r>
    </w:p>
    <w:p w:rsidR="00000000" w:rsidDel="00000000" w:rsidP="00000000" w:rsidRDefault="00000000" w:rsidRPr="00000000" w14:paraId="00000025">
      <w:pPr>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average body part is collected 6 times in normal beetles, with a standard deviation of 1.29</w:t>
      </w:r>
    </w:p>
    <w:p w:rsidR="00000000" w:rsidDel="00000000" w:rsidP="00000000" w:rsidRDefault="00000000" w:rsidRPr="00000000" w14:paraId="00000026">
      <w:pPr>
        <w:numPr>
          <w:ilvl w:val="0"/>
          <w:numId w:val="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average body part is collected 7 times in mutant beetles, with a standard deviation of 2</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4.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