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rPr>
          <w:rFonts w:ascii="Open Sans" w:cs="Open Sans" w:eastAsia="Open Sans" w:hAnsi="Open Sans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</w:rPr>
        <w:drawing>
          <wp:inline distB="114300" distT="114300" distL="114300" distR="114300">
            <wp:extent cx="5916349" cy="104775"/>
            <wp:effectExtent b="0" l="0" r="0" t="0"/>
            <wp:docPr descr="linha horizontal" id="4" name="image5.png"/>
            <a:graphic>
              <a:graphicData uri="http://schemas.openxmlformats.org/drawingml/2006/picture">
                <pic:pic>
                  <pic:nvPicPr>
                    <pic:cNvPr descr="linha horizontal" id="0" name="image5.png"/>
                    <pic:cNvPicPr preferRelativeResize="0"/>
                  </pic:nvPicPr>
                  <pic:blipFill>
                    <a:blip r:embed="rId6"/>
                    <a:srcRect b="-3518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6349" cy="10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Style w:val="Heading2"/>
        <w:spacing w:before="0" w:lineRule="auto"/>
        <w:rPr/>
      </w:pPr>
      <w:bookmarkStart w:colFirst="0" w:colLast="0" w:name="_jiyve49jjxo2" w:id="1"/>
      <w:bookmarkEnd w:id="1"/>
      <w:r w:rsidDel="00000000" w:rsidR="00000000" w:rsidRPr="00000000">
        <w:rPr>
          <w:rtl w:val="0"/>
        </w:rPr>
        <w:t xml:space="preserve">Marcos Silveira Gonzalez Júnior</w:t>
      </w:r>
    </w:p>
    <w:p w:rsidR="00000000" w:rsidDel="00000000" w:rsidP="00000000" w:rsidRDefault="00000000" w:rsidRPr="00000000" w14:paraId="00000003">
      <w:pPr>
        <w:pStyle w:val="Title"/>
        <w:rPr/>
      </w:pPr>
      <w:bookmarkStart w:colFirst="0" w:colLast="0" w:name="_dpc2qaqhzmiw" w:id="2"/>
      <w:bookmarkEnd w:id="2"/>
      <w:r w:rsidDel="00000000" w:rsidR="00000000" w:rsidRPr="00000000">
        <w:rPr>
          <w:rtl w:val="0"/>
        </w:rPr>
        <w:t xml:space="preserve">Problema: 1</w:t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s78r7v1qe28f" w:id="3"/>
      <w:bookmarkEnd w:id="3"/>
      <w:r w:rsidDel="00000000" w:rsidR="00000000" w:rsidRPr="00000000">
        <w:rPr>
          <w:rtl w:val="0"/>
        </w:rPr>
        <w:t xml:space="preserve">1.2. Você sugere algum tipo de tratamento de transformação e/ou qualidade para os dados extraídos? Quais? 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d8vfpqmt4u4d" w:id="4"/>
      <w:bookmarkEnd w:id="4"/>
      <w:r w:rsidDel="00000000" w:rsidR="00000000" w:rsidRPr="00000000">
        <w:rPr>
          <w:rtl w:val="0"/>
        </w:rPr>
        <w:t xml:space="preserve">Explicação: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Os dados apresentados devem passar pela retirada de dados não relacionados à resolução antes de serem transferidos para uma tabela.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Como são apresentados dentro de uma requisição processada em javascript, todos os dados devem ser requisitados, atrelados a um arquivo de acesso rápido - e.g. txt por conta da quebra de linhas - e separados por uma quebra de linha, para que a leitura posterior, de cada dado, contenha um separador de formatação de arquivo</w:t>
      </w:r>
    </w:p>
    <w:p w:rsidR="00000000" w:rsidDel="00000000" w:rsidP="00000000" w:rsidRDefault="00000000" w:rsidRPr="00000000" w14:paraId="00000008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d8ir8xv6539a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lcahvg8exfd6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q87hxtzd42bs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712c"/>
          <w:sz w:val="30"/>
          <w:szCs w:val="30"/>
        </w:rPr>
      </w:pPr>
      <w:bookmarkStart w:colFirst="0" w:colLast="0" w:name="_7yp4kyqfxbay" w:id="8"/>
      <w:bookmarkEnd w:id="8"/>
      <w:r w:rsidDel="00000000" w:rsidR="00000000" w:rsidRPr="00000000">
        <w:rPr>
          <w:rtl w:val="0"/>
        </w:rPr>
        <w:br w:type="textWrapping"/>
        <w:br w:type="textWrapping"/>
        <w:t xml:space="preserve">Problema: 2</w:t>
        <w:br w:type="textWrapping"/>
      </w:r>
      <w:r w:rsidDel="00000000" w:rsidR="00000000" w:rsidRPr="00000000">
        <w:rPr>
          <w:color w:val="ff712c"/>
          <w:sz w:val="30"/>
          <w:szCs w:val="30"/>
          <w:rtl w:val="0"/>
        </w:rPr>
        <w:br w:type="textWrapping"/>
        <w:t xml:space="preserve">Modelagem:</w:t>
      </w:r>
    </w:p>
    <w:p w:rsidR="00000000" w:rsidDel="00000000" w:rsidP="00000000" w:rsidRDefault="00000000" w:rsidRPr="00000000" w14:paraId="0000000C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7wx2q7trm78e" w:id="9"/>
      <w:bookmarkEnd w:id="9"/>
      <w:r w:rsidDel="00000000" w:rsidR="00000000" w:rsidRPr="00000000">
        <w:rPr>
          <w:color w:val="ff712c"/>
          <w:sz w:val="36"/>
          <w:szCs w:val="36"/>
          <w:rtl w:val="0"/>
        </w:rPr>
        <w:t xml:space="preserve">1.1. Você deve criar um modelo de dados contendo uma tabela fato para Saneantes e duas tabelas dimensão: uma para Assunto e outra para Categoria:</w:t>
      </w:r>
      <w:r w:rsidDel="00000000" w:rsidR="00000000" w:rsidRPr="00000000">
        <w:rPr/>
        <w:drawing>
          <wp:inline distB="114300" distT="114300" distL="114300" distR="114300">
            <wp:extent cx="5943600" cy="27559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00" w:lineRule="auto"/>
        <w:rPr/>
      </w:pPr>
      <w:r w:rsidDel="00000000" w:rsidR="00000000" w:rsidRPr="00000000">
        <w:rPr/>
        <w:drawing>
          <wp:inline distB="114300" distT="114300" distL="114300" distR="114300">
            <wp:extent cx="5916349" cy="104775"/>
            <wp:effectExtent b="0" l="0" r="0" t="0"/>
            <wp:docPr descr="linha horizontal" id="9" name="image1.png"/>
            <a:graphic>
              <a:graphicData uri="http://schemas.openxmlformats.org/drawingml/2006/picture">
                <pic:pic>
                  <pic:nvPicPr>
                    <pic:cNvPr descr="linha horizontal" id="0" name="image1.png"/>
                    <pic:cNvPicPr preferRelativeResize="0"/>
                  </pic:nvPicPr>
                  <pic:blipFill>
                    <a:blip r:embed="rId6"/>
                    <a:srcRect b="-32286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6349" cy="10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o6llw9v2iklv" w:id="10"/>
      <w:bookmarkEnd w:id="10"/>
      <w:r w:rsidDel="00000000" w:rsidR="00000000" w:rsidRPr="00000000">
        <w:rPr>
          <w:color w:val="ff712c"/>
          <w:sz w:val="36"/>
          <w:szCs w:val="36"/>
          <w:rtl w:val="0"/>
        </w:rPr>
        <w:t xml:space="preserve">1.2. Você sugere alguma outra tabela dimensão?</w:t>
      </w:r>
      <w:r w:rsidDel="00000000" w:rsidR="00000000" w:rsidRPr="00000000">
        <w:rPr>
          <w:rFonts w:ascii="Open Sans" w:cs="Open Sans" w:eastAsia="Open Sans" w:hAnsi="Open Sans"/>
          <w:sz w:val="22"/>
          <w:szCs w:val="22"/>
        </w:rPr>
        <w:drawing>
          <wp:inline distB="114300" distT="114300" distL="114300" distR="114300">
            <wp:extent cx="5943600" cy="51181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8575"/>
        </w:rPr>
      </w:pPr>
      <w:bookmarkStart w:colFirst="0" w:colLast="0" w:name="_56kfpodyq5td" w:id="11"/>
      <w:bookmarkEnd w:id="11"/>
      <w:r w:rsidDel="00000000" w:rsidR="00000000" w:rsidRPr="00000000">
        <w:rPr>
          <w:rtl w:val="0"/>
        </w:rPr>
        <w:t xml:space="preserve">Explicação: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Para toda dimensão mutável, mas dependente da empresa, os dados devem ser atrelados à tabela dimensão relacionada à empresa.</w:t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Para todas as outras categorias coletadas dos relatórios, novas dimensões devem ser adicionadas: resoluções; vendas e emprego; apresentação.</w:t>
      </w:r>
    </w:p>
    <w:p w:rsidR="00000000" w:rsidDel="00000000" w:rsidP="00000000" w:rsidRDefault="00000000" w:rsidRPr="00000000" w14:paraId="0000001D">
      <w:pPr>
        <w:spacing w:after="200" w:lineRule="auto"/>
        <w:rPr/>
      </w:pPr>
      <w:r w:rsidDel="00000000" w:rsidR="00000000" w:rsidRPr="00000000">
        <w:rPr/>
        <w:drawing>
          <wp:inline distB="114300" distT="114300" distL="114300" distR="114300">
            <wp:extent cx="5916349" cy="104775"/>
            <wp:effectExtent b="0" l="0" r="0" t="0"/>
            <wp:docPr descr="linha horizontal" id="3" name="image1.png"/>
            <a:graphic>
              <a:graphicData uri="http://schemas.openxmlformats.org/drawingml/2006/picture">
                <pic:pic>
                  <pic:nvPicPr>
                    <pic:cNvPr descr="linha horizontal" id="0" name="image1.png"/>
                    <pic:cNvPicPr preferRelativeResize="0"/>
                  </pic:nvPicPr>
                  <pic:blipFill>
                    <a:blip r:embed="rId6"/>
                    <a:srcRect b="-32286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6349" cy="10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yyrhu7ml5bea" w:id="12"/>
      <w:bookmarkEnd w:id="12"/>
      <w:r w:rsidDel="00000000" w:rsidR="00000000" w:rsidRPr="00000000">
        <w:rPr>
          <w:rtl w:val="0"/>
        </w:rPr>
        <w:t xml:space="preserve">1.3. Considerando que este banco será em SQL que bibliotecas você utilizaria? </w:t>
      </w:r>
    </w:p>
    <w:p w:rsidR="00000000" w:rsidDel="00000000" w:rsidP="00000000" w:rsidRDefault="00000000" w:rsidRPr="00000000" w14:paraId="0000001F">
      <w:pPr>
        <w:pStyle w:val="Heading2"/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0" w:lineRule="auto"/>
        <w:ind w:left="720" w:hanging="360"/>
        <w:rPr>
          <w:sz w:val="32"/>
          <w:szCs w:val="32"/>
        </w:rPr>
      </w:pPr>
      <w:bookmarkStart w:colFirst="0" w:colLast="0" w:name="_buwz1tcz7y35" w:id="13"/>
      <w:bookmarkEnd w:id="13"/>
      <w:r w:rsidDel="00000000" w:rsidR="00000000" w:rsidRPr="00000000">
        <w:rPr>
          <w:rtl w:val="0"/>
        </w:rPr>
        <w:t xml:space="preserve">SQLite - Para gerenciamento de banco de dados em uma única máquina: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/>
      </w:pPr>
      <w:r w:rsidDel="00000000" w:rsidR="00000000" w:rsidRPr="00000000">
        <w:rPr>
          <w:rtl w:val="0"/>
        </w:rPr>
        <w:t xml:space="preserve">SQLite é um banco de dados SQL baseado em arquivo independente. Como o SQLite vem junto com o Python e pode ser usado em qualquer  projeto python que será executado localmente.</w:t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bookmarkStart w:colFirst="0" w:colLast="0" w:name="_p2nityf5kx5q" w:id="14"/>
      <w:bookmarkEnd w:id="14"/>
      <w:r w:rsidDel="00000000" w:rsidR="00000000" w:rsidRPr="00000000">
        <w:rPr>
          <w:rtl w:val="0"/>
        </w:rPr>
        <w:t xml:space="preserve">MySQL - Para gerenciamento de banco de dados em servidor: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/>
      </w:pPr>
      <w:r w:rsidDel="00000000" w:rsidR="00000000" w:rsidRPr="00000000">
        <w:rPr>
          <w:rtl w:val="0"/>
        </w:rPr>
        <w:t xml:space="preserve">Ao contrário do SQLite, não há um módulo Python SQL padrão que você possa usar para se conectar a um banco de dados MySQL. não há um módulo SQL para python que seja utilizado, por consenso da área, para se conectar a um banco de dados MySQL. Como MySQL é um sistema de gerenciamento de banco de dados baseado em servidor, pode ter vários bancos de dados. Ao contrário do SQLite, onde criar uma conexão equivale a criar um banco de dados, um banco de dados MySQL possui a necessidade de se conectar ao servidor que contém o banco de dados e realizar o query.</w:t>
      </w:r>
    </w:p>
    <w:p w:rsidR="00000000" w:rsidDel="00000000" w:rsidP="00000000" w:rsidRDefault="00000000" w:rsidRPr="00000000" w14:paraId="00000024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00" w:lineRule="auto"/>
        <w:rPr/>
      </w:pPr>
      <w:r w:rsidDel="00000000" w:rsidR="00000000" w:rsidRPr="00000000">
        <w:rPr/>
        <w:drawing>
          <wp:inline distB="114300" distT="114300" distL="114300" distR="114300">
            <wp:extent cx="5916349" cy="104775"/>
            <wp:effectExtent b="0" l="0" r="0" t="0"/>
            <wp:docPr descr="linha horizontal" id="6" name="image1.png"/>
            <a:graphic>
              <a:graphicData uri="http://schemas.openxmlformats.org/drawingml/2006/picture">
                <pic:pic>
                  <pic:nvPicPr>
                    <pic:cNvPr descr="linha horizontal" id="0" name="image1.png"/>
                    <pic:cNvPicPr preferRelativeResize="0"/>
                  </pic:nvPicPr>
                  <pic:blipFill>
                    <a:blip r:embed="rId6"/>
                    <a:srcRect b="-32286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6349" cy="10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rPr/>
      </w:pPr>
      <w:bookmarkStart w:colFirst="0" w:colLast="0" w:name="_3o6wfwx69v6" w:id="15"/>
      <w:bookmarkEnd w:id="15"/>
      <w:r w:rsidDel="00000000" w:rsidR="00000000" w:rsidRPr="00000000">
        <w:rPr>
          <w:rtl w:val="0"/>
        </w:rPr>
        <w:t xml:space="preserve">Processo</w:t>
      </w:r>
    </w:p>
    <w:p w:rsidR="00000000" w:rsidDel="00000000" w:rsidP="00000000" w:rsidRDefault="00000000" w:rsidRPr="00000000" w14:paraId="00000030">
      <w:pPr>
        <w:pStyle w:val="Heading1"/>
        <w:rPr/>
      </w:pPr>
      <w:bookmarkStart w:colFirst="0" w:colLast="0" w:name="_duxsoa1aure1" w:id="16"/>
      <w:bookmarkEnd w:id="16"/>
      <w:r w:rsidDel="00000000" w:rsidR="00000000" w:rsidRPr="00000000">
        <w:rPr>
          <w:rtl w:val="0"/>
        </w:rPr>
        <w:t xml:space="preserve">1.1. Você deve desenhar um processo de captura, transformação e carga que explique quais passos serão seguidos todos os meses para incrementar novos dados ao modelo: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114300" distT="114300" distL="114300" distR="114300">
            <wp:extent cx="6691313" cy="2390775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91313" cy="2390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720"/>
        <w:jc w:val="left"/>
        <w:rPr/>
      </w:pPr>
      <w:r w:rsidDel="00000000" w:rsidR="00000000" w:rsidRPr="00000000">
        <w:rPr>
          <w:rtl w:val="0"/>
        </w:rPr>
        <w:t xml:space="preserve">Imagem em tamanho real disponível dentro da pasta           “Explicacoes_PrimeiroESegundo_Problemas_Documentos”</w:t>
      </w:r>
    </w:p>
    <w:p w:rsidR="00000000" w:rsidDel="00000000" w:rsidP="00000000" w:rsidRDefault="00000000" w:rsidRPr="00000000" w14:paraId="00000033">
      <w:pPr>
        <w:pStyle w:val="Heading1"/>
        <w:rPr/>
      </w:pPr>
      <w:bookmarkStart w:colFirst="0" w:colLast="0" w:name="_3zd7enudeszx" w:id="17"/>
      <w:bookmarkEnd w:id="17"/>
      <w:r w:rsidDel="00000000" w:rsidR="00000000" w:rsidRPr="00000000">
        <w:rPr>
          <w:rtl w:val="0"/>
        </w:rPr>
        <w:t xml:space="preserve">1.2. Que ferramenta para controle deste processo você utilizaria (agendamento, monitoramento etc.)?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Ao contrário do processo de estratificação do sistema de ETL realizado na última década, sistemas de integração de consolidação de extração, transformação e carga tornaram-se epítomes de excelência na realização do processo de ETL. Utilizar um pipeline de gerenciamento de integração do controle do processo seria o ideal. Ferramentas como QuerySurge permitem integração com sistemas MySQL e PostgreSQL- utilizados em projetos Python. CData também oferece um sistema completamente customizado de integração e transformação de dados, além do gerenciamento das ferrramentas de extratação e APIs de monitoramento. Integração com Redshift da amazon e Azure.</w:t>
        <w:br w:type="textWrapping"/>
        <w:t xml:space="preserve">Por último, mas não menos importante, temos o sistema de pipeline do Hevo.</w:t>
        <w:br w:type="textWrapping"/>
        <w:tab/>
        <w:t xml:space="preserve">Caso as tarefas sejam realizadas sem a utilização de pipelines, sistemas como Amazon RedShift e ferramentas proprietárias da Oracle seriam as mais indicadas.</w:t>
      </w:r>
    </w:p>
    <w:sectPr>
      <w:headerReference r:id="rId10" w:type="default"/>
      <w:headerReference r:id="rId11" w:type="first"/>
      <w:footerReference r:id="rId12" w:type="first"/>
      <w:pgSz w:h="15840" w:w="12240" w:orient="portrait"/>
      <w:pgMar w:bottom="1080" w:top="1080" w:left="144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T Sans Narrow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spacing w:after="200" w:lineRule="auto"/>
      <w:rPr/>
    </w:pPr>
    <w:r w:rsidDel="00000000" w:rsidR="00000000" w:rsidRPr="00000000">
      <w:rPr/>
      <w:drawing>
        <wp:inline distB="114300" distT="114300" distL="114300" distR="114300">
          <wp:extent cx="5916349" cy="104775"/>
          <wp:effectExtent b="0" l="0" r="0" t="0"/>
          <wp:docPr descr="linha horizontal" id="5" name="image1.png"/>
          <a:graphic>
            <a:graphicData uri="http://schemas.openxmlformats.org/drawingml/2006/picture">
              <pic:pic>
                <pic:nvPicPr>
                  <pic:cNvPr descr="linha horizontal" id="0" name="image1.png"/>
                  <pic:cNvPicPr preferRelativeResize="0"/>
                </pic:nvPicPr>
                <pic:blipFill>
                  <a:blip r:embed="rId1"/>
                  <a:srcRect b="-32286" l="0" r="0" t="0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pStyle w:val="Subtitle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Rule="auto"/>
      <w:ind w:right="0"/>
      <w:jc w:val="left"/>
      <w:rPr/>
    </w:pPr>
    <w:bookmarkStart w:colFirst="0" w:colLast="0" w:name="_9nvcibv3gama" w:id="18"/>
    <w:bookmarkEnd w:id="18"/>
    <w:r w:rsidDel="00000000" w:rsidR="00000000" w:rsidRPr="00000000">
      <w:rPr>
        <w:color w:val="000000"/>
        <w:rtl w:val="0"/>
      </w:rPr>
      <w:t xml:space="preserve">                               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6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lineRule="auto"/>
      <w:rPr/>
    </w:pPr>
    <w:r w:rsidDel="00000000" w:rsidR="00000000" w:rsidRPr="00000000">
      <w:rPr/>
      <w:drawing>
        <wp:inline distB="114300" distT="114300" distL="114300" distR="114300">
          <wp:extent cx="5916349" cy="104775"/>
          <wp:effectExtent b="0" l="0" r="0" t="0"/>
          <wp:docPr descr="linha horizontal" id="2" name="image1.png"/>
          <a:graphic>
            <a:graphicData uri="http://schemas.openxmlformats.org/drawingml/2006/picture">
              <pic:pic>
                <pic:nvPicPr>
                  <pic:cNvPr descr="linha horizontal" id="0" name="image1.png"/>
                  <pic:cNvPicPr preferRelativeResize="0"/>
                </pic:nvPicPr>
                <pic:blipFill>
                  <a:blip r:embed="rId1"/>
                  <a:srcRect b="-32286" l="0" r="0" t="0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color w:val="695d46"/>
        <w:sz w:val="22"/>
        <w:szCs w:val="22"/>
        <w:lang w:val="pt_BR"/>
      </w:rPr>
    </w:rPrDefault>
    <w:pPrDefault>
      <w:pPr>
        <w:spacing w:before="12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spacing w:before="480" w:line="312" w:lineRule="auto"/>
    </w:pPr>
    <w:rPr>
      <w:rFonts w:ascii="PT Sans Narrow" w:cs="PT Sans Narrow" w:eastAsia="PT Sans Narrow" w:hAnsi="PT Sans Narrow"/>
      <w:b w:val="1"/>
      <w:color w:val="ff5e0e"/>
      <w:sz w:val="36"/>
      <w:szCs w:val="36"/>
    </w:rPr>
  </w:style>
  <w:style w:type="paragraph" w:styleId="Heading2">
    <w:name w:val="heading 2"/>
    <w:basedOn w:val="Normal"/>
    <w:next w:val="Normal"/>
    <w:pPr>
      <w:pageBreakBefore w:val="0"/>
      <w:spacing w:before="320" w:line="240" w:lineRule="auto"/>
    </w:pPr>
    <w:rPr>
      <w:rFonts w:ascii="PT Sans Narrow" w:cs="PT Sans Narrow" w:eastAsia="PT Sans Narrow" w:hAnsi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pPr>
      <w:pageBreakBefore w:val="0"/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320" w:line="240" w:lineRule="auto"/>
    </w:pPr>
    <w:rPr>
      <w:rFonts w:ascii="PT Sans Narrow" w:cs="PT Sans Narrow" w:eastAsia="PT Sans Narrow" w:hAnsi="PT Sans Narrow"/>
      <w:b w:val="1"/>
      <w:sz w:val="84"/>
      <w:szCs w:val="84"/>
    </w:rPr>
  </w:style>
  <w:style w:type="paragraph" w:styleId="Subtitle">
    <w:name w:val="Subtitle"/>
    <w:basedOn w:val="Normal"/>
    <w:next w:val="Normal"/>
    <w:pPr>
      <w:pageBreakBefore w:val="0"/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2.xml"/><Relationship Id="rId10" Type="http://schemas.openxmlformats.org/officeDocument/2006/relationships/header" Target="header1.xml"/><Relationship Id="rId12" Type="http://schemas.openxmlformats.org/officeDocument/2006/relationships/footer" Target="footer1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ansNarrow-regular.ttf"/><Relationship Id="rId2" Type="http://schemas.openxmlformats.org/officeDocument/2006/relationships/font" Target="fonts/PTSansNarrow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