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Lucas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Română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Lucas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Română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Portuguese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 / ATIVO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 / PASSIVO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GENERAL / GERAL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ÎNCREDERE / CONFIANÇA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FOCUS ERORI / FOCO DE ERROS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STABILITATE / ESTABILIDADE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AUTOCORECTARE / AUTOCORREÇÃO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REEVALUARE / REAVALIAÇÃO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Articole / Articole</w:t>
              <w:br/>
              <w:t>Cazuri / Cazuri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scăzut / scăzut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scăzut / scăzut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luni / 6 luni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Ce conține acest raport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O que este relatório contém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Percepție precisă — ce s-a întâmplat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Perceção precisa — o que aconteceu na sessão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Puncte forte — ce faci bine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Forças estruturais — o que fazes bem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modelul cheie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o padrão chave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probleme — cu dovezi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— com provas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corecții pârghie — cel mai mare impact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correções de alavanca — maior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soluții — exerciții concrete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soluções — exercícios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Motorul frazei — exercițiul zilnic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frase — exercício diário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 A, B, C — structură, precizie, fluență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Trabalhos A, B, C — estrutura, precisão, fluência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 de 8 săptămâni — planul personalizat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Plano de 8 semanas — plano personalizado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Rezumat complet — rezultate cheie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Resumo completo — resultados chave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Română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Portuguese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Goal: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O seu controlo de progresso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As estruturas que praticou hoje ainda estão frescas. Em 3 meses, ou as terá automatizado — ou terá perdido esta janela.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Garantir o meu lugar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Lucas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