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Español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Español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English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ACTIVO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PASIVO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CONFIANZA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ERRORES CLAVE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ESTABILIDAD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AUTOCORRECCIÓN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REEVALUACIÓN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Ser/Estar / Ser/Estar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a alto / medio a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alto /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meses / 3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PROBLEMAS ESTRUCTURALES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LAS 5 MEJORES CORRECCIONES PALANCA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SOLUCIONES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DE ORACIÓN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ACTIVACIÓN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A — ESTRUCTURA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B — PRECISIÓN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C — FLUIDEZ ORAL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SEMANAL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MINI-BLOQUE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EVALUACIÓN MCER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