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create a </w:t>
      </w:r>
      <w:r w:rsidDel="00000000" w:rsidR="00000000" w:rsidRPr="00000000">
        <w:rPr>
          <w:b w:val="1"/>
          <w:bCs w:val="1"/>
          <w:rtl w:val="0"/>
        </w:rPr>
        <w:t xml:space="preserve">text‑based layout that specifies the tiles and symbols</w:t>
      </w:r>
      <w:r w:rsidDel="00000000" w:rsidR="00000000" w:rsidRPr="00000000">
        <w:rPr>
          <w:rtl w:val="0"/>
        </w:rPr>
        <w:t xml:space="preserve">, but I cannot generate actual images. Below is a </w:t>
      </w:r>
      <w:r w:rsidDel="00000000" w:rsidR="00000000" w:rsidRPr="00000000">
        <w:rPr>
          <w:b w:val="1"/>
          <w:bCs w:val="1"/>
          <w:rtl w:val="0"/>
        </w:rPr>
        <w:t xml:space="preserve">purely symbolic, black‑on‑white, tile‑based visual dialogue</w:t>
      </w:r>
      <w:r w:rsidDel="00000000" w:rsidR="00000000" w:rsidRPr="00000000">
        <w:rPr>
          <w:rtl w:val="0"/>
        </w:rPr>
        <w:t xml:space="preserve">, using only simple shapes and icons described through their placement. No words appear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dialogue; the text you see is only to show you what the tiles contain.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5wvtlu6t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FOUR‑LINE VISUAL DIALOGUE (SYMBOL‑ONLY TILES)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tile below represents a rounded square containing a single black symbol.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cdp3jht6s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1 — A asks for water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[Person A]   [Question]   [Water]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oysq2r3q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2 — B confirms: cold water, for sale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[Person B]   [Yes/Check]   [Cold/Snowflake]   [Water]   [For‑Sale/Coins]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szsqht79s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3 — A requests three bottles, card payment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[Person A]   [Three Dots •••]   [Bottle]   [Bottle]   [Bottle]   [Card]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26g5yu5x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4 — B confirms price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[Person B]   [Yes/Check]   [Six Dots ••••••]   [Coins]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dlrkwcerh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 Vocabulary (used consistently across rows)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adding a legend to the dialogue itself (per your rules). This list is only here so you can see what each tile contains: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 A / Person B</w:t>
      </w:r>
      <w:r w:rsidDel="00000000" w:rsidR="00000000" w:rsidRPr="00000000">
        <w:rPr>
          <w:rtl w:val="0"/>
        </w:rPr>
        <w:t xml:space="preserve"> — simple stick‑figure head‑and‑shoulders silhouette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— a large question‑mark‑shaped curve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 — droplet icon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rtl w:val="0"/>
        </w:rPr>
        <w:t xml:space="preserve"> — snowflake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— simple upright bottle silhouette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— rectangle with a single stripe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— two overlapping circles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check mark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Quantities</w:t>
      </w:r>
      <w:r w:rsidDel="00000000" w:rsidR="00000000" w:rsidRPr="00000000">
        <w:rPr>
          <w:rtl w:val="0"/>
        </w:rPr>
        <w:t xml:space="preserve"> — repeated filled dots (••• = 3, •••••• = 6)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produce a </w:t>
      </w:r>
      <w:r w:rsidDel="00000000" w:rsidR="00000000" w:rsidRPr="00000000">
        <w:rPr>
          <w:b w:val="1"/>
          <w:bCs w:val="1"/>
          <w:rtl w:val="0"/>
        </w:rPr>
        <w:t xml:space="preserve">more compact layout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more pictographic style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version with stricter minimalism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clear, structured explanation of the visual-symbol system I designed. I’m describing the system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image, exactly as you requested, without altering the four-line dialogue itself.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py865fq3d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Distinct recurring symbols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begins with a Guided Link so you can explore any symbol further.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— simple head‑and‑shoulders silhouette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— curved question‑mark shape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 — droplet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check mark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rtl w:val="0"/>
        </w:rPr>
        <w:t xml:space="preserve"> — snowflake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sale</w:t>
      </w:r>
      <w:r w:rsidDel="00000000" w:rsidR="00000000" w:rsidRPr="00000000">
        <w:rPr>
          <w:rtl w:val="0"/>
        </w:rPr>
        <w:t xml:space="preserve"> — two overlapping coins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— upright bottle silhouette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— rectangle with a stripe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— same coin symbol as “for sale”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dots</w:t>
      </w:r>
      <w:r w:rsidDel="00000000" w:rsidR="00000000" w:rsidRPr="00000000">
        <w:rPr>
          <w:rtl w:val="0"/>
        </w:rPr>
        <w:t xml:space="preserve"> — repeated filled circles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wlveqi04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Intended meaning of each symbol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— identifies the speaker (A or B).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— signals a request or inquiry.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 — indicates the item being asked for or offered.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confirmation or acceptance.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rtl w:val="0"/>
        </w:rPr>
        <w:t xml:space="preserve"> — describes the temperature of the water.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sale / Currency</w:t>
      </w:r>
      <w:r w:rsidDel="00000000" w:rsidR="00000000" w:rsidRPr="00000000">
        <w:rPr>
          <w:rtl w:val="0"/>
        </w:rPr>
        <w:t xml:space="preserve"> — indicates a commercial transaction.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— the physical container of water.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— payment by card.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dots</w:t>
      </w:r>
      <w:r w:rsidDel="00000000" w:rsidR="00000000" w:rsidRPr="00000000">
        <w:rPr>
          <w:rtl w:val="0"/>
        </w:rPr>
        <w:t xml:space="preserve"> — represent numbers visually without numerals.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4y57an9r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each visual metaphor was chosen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— universally recognizable silhouette; minimal detail.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— the question‑mark shape is globally intuitive.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 — droplet is widely understood and simple at small sizes.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check mark is a near‑universal symbol for confirmation.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rtl w:val="0"/>
        </w:rPr>
        <w:t xml:space="preserve"> — snowflake is a common metaphor for coldness.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— overlapping circles are a simple, familiar representation of money.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— basic bottle outline is recognizable even at small scale.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— a rectangle with a stripe resembles a payment card without text.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Dots for quantity</w:t>
      </w:r>
      <w:r w:rsidDel="00000000" w:rsidR="00000000" w:rsidRPr="00000000">
        <w:rPr>
          <w:rtl w:val="0"/>
        </w:rPr>
        <w:t xml:space="preserve"> — avoids numerals while remaining clear and scalable.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xo3e6u2x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specific meanings were represented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vt5phunx8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droplet</w:t>
      </w:r>
      <w:r w:rsidDel="00000000" w:rsidR="00000000" w:rsidRPr="00000000">
        <w:rPr>
          <w:rtl w:val="0"/>
        </w:rPr>
        <w:t xml:space="preserve"> tile.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4vx34225q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question‑mark‑shaped symbol</w:t>
      </w:r>
      <w:r w:rsidDel="00000000" w:rsidR="00000000" w:rsidRPr="00000000">
        <w:rPr>
          <w:rtl w:val="0"/>
        </w:rPr>
        <w:t xml:space="preserve"> tile.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w2bax1xt4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check mark</w:t>
      </w:r>
      <w:r w:rsidDel="00000000" w:rsidR="00000000" w:rsidRPr="00000000">
        <w:rPr>
          <w:rtl w:val="0"/>
        </w:rPr>
        <w:t xml:space="preserve"> tile.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hn48fmoh5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tile.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f1l8443x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sale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(two overlapping circles) to indicate a commercial exchange.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l71b971aw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 bottles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three bottle tiles</w:t>
      </w:r>
      <w:r w:rsidDel="00000000" w:rsidR="00000000" w:rsidRPr="00000000">
        <w:rPr>
          <w:rtl w:val="0"/>
        </w:rPr>
        <w:t xml:space="preserve">, each a separate rounded square, plus </w:t>
      </w:r>
      <w:r w:rsidDel="00000000" w:rsidR="00000000" w:rsidRPr="00000000">
        <w:rPr>
          <w:b w:val="1"/>
          <w:bCs w:val="1"/>
          <w:rtl w:val="0"/>
        </w:rPr>
        <w:t xml:space="preserve">three dots</w:t>
      </w:r>
      <w:r w:rsidDel="00000000" w:rsidR="00000000" w:rsidRPr="00000000">
        <w:rPr>
          <w:rtl w:val="0"/>
        </w:rPr>
        <w:t xml:space="preserve"> to reinforce the quantity.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drdlgh7u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payment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card tile</w:t>
      </w:r>
      <w:r w:rsidDel="00000000" w:rsidR="00000000" w:rsidRPr="00000000">
        <w:rPr>
          <w:rtl w:val="0"/>
        </w:rPr>
        <w:t xml:space="preserve"> (rectangle with stripe).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s1rn75mmz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Six units of currency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six dots</w:t>
      </w:r>
      <w:r w:rsidDel="00000000" w:rsidR="00000000" w:rsidRPr="00000000">
        <w:rPr>
          <w:rtl w:val="0"/>
        </w:rPr>
        <w:t xml:space="preserve"> plus the </w:t>
      </w:r>
      <w:r w:rsidDel="00000000" w:rsidR="00000000" w:rsidRPr="00000000">
        <w:rPr>
          <w:b w:val="1"/>
          <w:bCs w:val="1"/>
          <w:rtl w:val="0"/>
        </w:rPr>
        <w:t xml:space="preserve">coin symbol</w:t>
      </w:r>
      <w:r w:rsidDel="00000000" w:rsidR="00000000" w:rsidRPr="00000000">
        <w:rPr>
          <w:rtl w:val="0"/>
        </w:rPr>
        <w:t xml:space="preserve"> to indicate “six units of money.”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b4hy57v4c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Meanings that required composition or context rather than a dedicated symbol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“Three bottles, please”</w:t>
      </w:r>
      <w:r w:rsidDel="00000000" w:rsidR="00000000" w:rsidRPr="00000000">
        <w:rPr>
          <w:rtl w:val="0"/>
        </w:rPr>
        <w:t xml:space="preserve"> — expressed through </w:t>
      </w:r>
      <w:r w:rsidDel="00000000" w:rsidR="00000000" w:rsidRPr="00000000">
        <w:rPr>
          <w:b w:val="1"/>
          <w:bCs w:val="1"/>
          <w:rtl w:val="0"/>
        </w:rPr>
        <w:t xml:space="preserve">quantity dots + repeated bottle tiles</w:t>
      </w:r>
      <w:r w:rsidDel="00000000" w:rsidR="00000000" w:rsidRPr="00000000">
        <w:rPr>
          <w:rtl w:val="0"/>
        </w:rPr>
        <w:t xml:space="preserve">, not a special “order” symbol.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“For sale”</w:t>
      </w:r>
      <w:r w:rsidDel="00000000" w:rsidR="00000000" w:rsidRPr="00000000">
        <w:rPr>
          <w:rtl w:val="0"/>
        </w:rPr>
        <w:t xml:space="preserve"> — inferred from </w:t>
      </w:r>
      <w:r w:rsidDel="00000000" w:rsidR="00000000" w:rsidRPr="00000000">
        <w:rPr>
          <w:b w:val="1"/>
          <w:bCs w:val="1"/>
          <w:rtl w:val="0"/>
        </w:rPr>
        <w:t xml:space="preserve">coins</w:t>
      </w:r>
      <w:r w:rsidDel="00000000" w:rsidR="00000000" w:rsidRPr="00000000">
        <w:rPr>
          <w:rtl w:val="0"/>
        </w:rPr>
        <w:t xml:space="preserve"> in context with water/cold.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“Price is six units”</w:t>
      </w:r>
      <w:r w:rsidDel="00000000" w:rsidR="00000000" w:rsidRPr="00000000">
        <w:rPr>
          <w:rtl w:val="0"/>
        </w:rPr>
        <w:t xml:space="preserve"> — expressed through </w:t>
      </w:r>
      <w:r w:rsidDel="00000000" w:rsidR="00000000" w:rsidRPr="00000000">
        <w:rPr>
          <w:b w:val="1"/>
          <w:bCs w:val="1"/>
          <w:rtl w:val="0"/>
        </w:rPr>
        <w:t xml:space="preserve">six dots + coins</w:t>
      </w:r>
      <w:r w:rsidDel="00000000" w:rsidR="00000000" w:rsidRPr="00000000">
        <w:rPr>
          <w:rtl w:val="0"/>
        </w:rPr>
        <w:t xml:space="preserve">, not a special “price” symbol.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Speaker identity (A vs B)</w:t>
      </w:r>
      <w:r w:rsidDel="00000000" w:rsidR="00000000" w:rsidRPr="00000000">
        <w:rPr>
          <w:rtl w:val="0"/>
        </w:rPr>
        <w:t xml:space="preserve"> — distinguished only by position in the row, not by different person icons.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yvnaqc6cc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Parts of the original English dialogue intentionally omitted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politeness marker </w:t>
      </w:r>
      <w:r w:rsidDel="00000000" w:rsidR="00000000" w:rsidRPr="00000000">
        <w:rPr>
          <w:b w:val="1"/>
          <w:bCs w:val="1"/>
          <w:rtl w:val="0"/>
        </w:rPr>
        <w:t xml:space="preserve">“please”</w:t>
      </w:r>
      <w:r w:rsidDel="00000000" w:rsidR="00000000" w:rsidRPr="00000000">
        <w:rPr>
          <w:rtl w:val="0"/>
        </w:rPr>
        <w:t xml:space="preserve"> — unnecessary for the practical transaction.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explicit phrase </w:t>
      </w:r>
      <w:r w:rsidDel="00000000" w:rsidR="00000000" w:rsidRPr="00000000">
        <w:rPr>
          <w:b w:val="1"/>
          <w:bCs w:val="1"/>
          <w:rtl w:val="0"/>
        </w:rPr>
        <w:t xml:space="preserve">“Do you have…”</w:t>
      </w:r>
      <w:r w:rsidDel="00000000" w:rsidR="00000000" w:rsidRPr="00000000">
        <w:rPr>
          <w:rtl w:val="0"/>
        </w:rPr>
        <w:t xml:space="preserve"> — reduced to </w:t>
      </w:r>
      <w:r w:rsidDel="00000000" w:rsidR="00000000" w:rsidRPr="00000000">
        <w:rPr>
          <w:b w:val="1"/>
          <w:bCs w:val="1"/>
          <w:rtl w:val="0"/>
        </w:rPr>
        <w:t xml:space="preserve">Person + Question + Water</w:t>
      </w:r>
      <w:r w:rsidDel="00000000" w:rsidR="00000000" w:rsidRPr="00000000">
        <w:rPr>
          <w:rtl w:val="0"/>
        </w:rPr>
        <w:t xml:space="preserve">, which conveys the same functional meaning.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phrase </w:t>
      </w:r>
      <w:r w:rsidDel="00000000" w:rsidR="00000000" w:rsidRPr="00000000">
        <w:rPr>
          <w:b w:val="1"/>
          <w:bCs w:val="1"/>
          <w:rtl w:val="0"/>
        </w:rPr>
        <w:t xml:space="preserve">“Cold water. For sale.”</w:t>
      </w:r>
      <w:r w:rsidDel="00000000" w:rsidR="00000000" w:rsidRPr="00000000">
        <w:rPr>
          <w:rtl w:val="0"/>
        </w:rPr>
        <w:t xml:space="preserve"> — reduced to </w:t>
      </w:r>
      <w:r w:rsidDel="00000000" w:rsidR="00000000" w:rsidRPr="00000000">
        <w:rPr>
          <w:b w:val="1"/>
          <w:bCs w:val="1"/>
          <w:rtl w:val="0"/>
        </w:rPr>
        <w:t xml:space="preserve">Yes + Cold + Water + Coins</w:t>
      </w:r>
      <w:r w:rsidDel="00000000" w:rsidR="00000000" w:rsidRPr="00000000">
        <w:rPr>
          <w:rtl w:val="0"/>
        </w:rPr>
        <w:t xml:space="preserve">, omitting grammatical structure.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phrase </w:t>
      </w:r>
      <w:r w:rsidDel="00000000" w:rsidR="00000000" w:rsidRPr="00000000">
        <w:rPr>
          <w:b w:val="1"/>
          <w:bCs w:val="1"/>
          <w:rtl w:val="0"/>
        </w:rPr>
        <w:t xml:space="preserve">“Card payment?”</w:t>
      </w:r>
      <w:r w:rsidDel="00000000" w:rsidR="00000000" w:rsidRPr="00000000">
        <w:rPr>
          <w:rtl w:val="0"/>
        </w:rPr>
        <w:t xml:space="preserve"> — reduced to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tile after the bottles.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phrase </w:t>
      </w:r>
      <w:r w:rsidDel="00000000" w:rsidR="00000000" w:rsidRPr="00000000">
        <w:rPr>
          <w:b w:val="1"/>
          <w:bCs w:val="1"/>
          <w:rtl w:val="0"/>
        </w:rPr>
        <w:t xml:space="preserve">“Six units of local currency.”</w:t>
      </w:r>
      <w:r w:rsidDel="00000000" w:rsidR="00000000" w:rsidRPr="00000000">
        <w:rPr>
          <w:rtl w:val="0"/>
        </w:rPr>
        <w:t xml:space="preserve"> — reduced to </w:t>
      </w:r>
      <w:r w:rsidDel="00000000" w:rsidR="00000000" w:rsidRPr="00000000">
        <w:rPr>
          <w:b w:val="1"/>
          <w:bCs w:val="1"/>
          <w:rtl w:val="0"/>
        </w:rPr>
        <w:t xml:space="preserve">six dots + coins</w:t>
      </w:r>
      <w:r w:rsidDel="00000000" w:rsidR="00000000" w:rsidRPr="00000000">
        <w:rPr>
          <w:rtl w:val="0"/>
        </w:rPr>
        <w:t xml:space="preserve">, omitting “local.”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dqdxox0u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quantities 3 and 6 were represented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Quantities were shown using </w:t>
      </w:r>
      <w:r w:rsidDel="00000000" w:rsidR="00000000" w:rsidRPr="00000000">
        <w:rPr>
          <w:b w:val="1"/>
          <w:bCs w:val="1"/>
          <w:rtl w:val="0"/>
        </w:rPr>
        <w:t xml:space="preserve">filled dots</w:t>
      </w:r>
      <w:r w:rsidDel="00000000" w:rsidR="00000000" w:rsidRPr="00000000">
        <w:rPr>
          <w:rtl w:val="0"/>
        </w:rPr>
        <w:t xml:space="preserve">, each dot representing one unit.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•••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••••••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Dots were chosen because: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scale cleanly at small sizes.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avoid written numerals.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visually intuitive and language‑independent.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be placed inside tiles without clutter.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produce a </w:t>
      </w:r>
      <w:r w:rsidDel="00000000" w:rsidR="00000000" w:rsidRPr="00000000">
        <w:rPr>
          <w:b w:val="1"/>
          <w:bCs w:val="1"/>
          <w:rtl w:val="0"/>
        </w:rPr>
        <w:t xml:space="preserve">more compact symbol grammar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more detailed explanation of composition rules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revised version with stricter minimalism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new visual message</w:t>
      </w:r>
      <w:r w:rsidDel="00000000" w:rsidR="00000000" w:rsidRPr="00000000">
        <w:rPr>
          <w:rtl w:val="0"/>
        </w:rPr>
        <w:t xml:space="preserve">, created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with the previously established vocabulary and rules, using the same symbols, same tile style, same quantity system, and no added written language.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semantic units are shown in a single horizontal row, because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dialogue but a </w:t>
      </w:r>
      <w:r w:rsidDel="00000000" w:rsidR="00000000" w:rsidRPr="00000000">
        <w:rPr>
          <w:b w:val="1"/>
          <w:bCs w:val="1"/>
          <w:rtl w:val="0"/>
        </w:rPr>
        <w:t xml:space="preserve">single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q7bzng5ey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MESSAGE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[Person A]   [••]   [Bottle]   [Cold/Snowflake]   [Water]   [Card]   [Please/Request via context]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(“Two cold bottles of water, please. Can I pay by card?”)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ecaayu7v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on construction (no redesign, only reuse)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••</w:t>
      </w:r>
      <w:r w:rsidDel="00000000" w:rsidR="00000000" w:rsidRPr="00000000">
        <w:rPr>
          <w:rtl w:val="0"/>
        </w:rPr>
        <w:t xml:space="preserve"> (two filled dots, same quantity system as before)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snowflake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bottle silhouette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droplet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payment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card tile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“Please”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expressed implicitly through the </w:t>
      </w:r>
      <w:r w:rsidDel="00000000" w:rsidR="00000000" w:rsidRPr="00000000">
        <w:rPr>
          <w:b w:val="1"/>
          <w:bCs w:val="1"/>
          <w:rtl w:val="0"/>
        </w:rPr>
        <w:t xml:space="preserve">request structure</w:t>
      </w:r>
      <w:r w:rsidDel="00000000" w:rsidR="00000000" w:rsidRPr="00000000">
        <w:rPr>
          <w:rtl w:val="0"/>
        </w:rPr>
        <w:t xml:space="preserve"> (Person + quantity + item + payment inquiry), just as in the first dialogue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“Can I pay by card?”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represented by placing the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tile at the end of the request sequence, mirroring the earlier “Card payment?” construction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produce a </w:t>
      </w:r>
      <w:r w:rsidDel="00000000" w:rsidR="00000000" w:rsidRPr="00000000">
        <w:rPr>
          <w:b w:val="1"/>
          <w:bCs w:val="1"/>
          <w:rtl w:val="0"/>
        </w:rPr>
        <w:t xml:space="preserve">two‑row version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more compact ordering grammar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strict minimal variant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