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20A7" w14:textId="255AD3E3" w:rsidR="00B77C1B" w:rsidRPr="00B77C1B" w:rsidRDefault="00B77C1B" w:rsidP="00B77C1B"/>
    <w:p w14:paraId="0DEF678F" w14:textId="47CCA482" w:rsidR="00B77C1B" w:rsidRPr="00B77C1B" w:rsidRDefault="00B77C1B" w:rsidP="00B77C1B">
      <w:r w:rsidRPr="00B77C1B">
        <w:rPr>
          <w:b/>
          <w:bCs/>
        </w:rPr>
        <w:t>Battery Management System (BMS) Research Progress Report</w:t>
      </w:r>
      <w:r w:rsidRPr="00B77C1B">
        <w:br/>
      </w:r>
      <w:r w:rsidRPr="00B77C1B">
        <w:rPr>
          <w:b/>
          <w:bCs/>
        </w:rPr>
        <w:t>Team:</w:t>
      </w:r>
      <w:r w:rsidRPr="00B77C1B">
        <w:t xml:space="preserve"> </w:t>
      </w:r>
      <w:r>
        <w:t>Team 2</w:t>
      </w:r>
      <w:r w:rsidRPr="00B77C1B">
        <w:br/>
      </w:r>
      <w:r w:rsidRPr="00B77C1B">
        <w:rPr>
          <w:b/>
          <w:bCs/>
        </w:rPr>
        <w:t>Date:</w:t>
      </w:r>
      <w:r w:rsidRPr="00B77C1B">
        <w:t xml:space="preserve"> 24 September 2025</w:t>
      </w:r>
      <w:r w:rsidRPr="00B77C1B">
        <w:br/>
      </w:r>
      <w:r w:rsidRPr="00B77C1B">
        <w:rPr>
          <w:b/>
          <w:bCs/>
        </w:rPr>
        <w:t>Location:</w:t>
      </w:r>
      <w:r w:rsidRPr="00B77C1B">
        <w:t xml:space="preserve"> Vaasa, Finland</w:t>
      </w:r>
      <w:r w:rsidRPr="00B77C1B">
        <w:br/>
      </w:r>
      <w:r w:rsidRPr="00B77C1B">
        <w:rPr>
          <w:b/>
          <w:bCs/>
        </w:rPr>
        <w:t>Project Phase:</w:t>
      </w:r>
      <w:r w:rsidRPr="00B77C1B">
        <w:t xml:space="preserve"> Research &amp; Conceptualization</w:t>
      </w:r>
    </w:p>
    <w:p w14:paraId="346497F7" w14:textId="77777777" w:rsidR="00B77C1B" w:rsidRPr="00B77C1B" w:rsidRDefault="00B77C1B" w:rsidP="00B77C1B">
      <w:r w:rsidRPr="00B77C1B">
        <w:pict w14:anchorId="571B54F4">
          <v:rect id="_x0000_i1074" style="width:0;height:1.5pt" o:hralign="center" o:hrstd="t" o:hr="t" fillcolor="#a0a0a0" stroked="f"/>
        </w:pict>
      </w:r>
    </w:p>
    <w:p w14:paraId="1226AF5B" w14:textId="77777777" w:rsidR="00B77C1B" w:rsidRPr="00B77C1B" w:rsidRDefault="00B77C1B" w:rsidP="00B77C1B">
      <w:pPr>
        <w:rPr>
          <w:b/>
          <w:bCs/>
        </w:rPr>
      </w:pPr>
      <w:r w:rsidRPr="00B77C1B">
        <w:rPr>
          <w:b/>
          <w:bCs/>
        </w:rPr>
        <w:t>1. Project Objective</w:t>
      </w:r>
    </w:p>
    <w:p w14:paraId="7121FA9E" w14:textId="77777777" w:rsidR="00B77C1B" w:rsidRPr="00B77C1B" w:rsidRDefault="00B77C1B" w:rsidP="00B77C1B">
      <w:r w:rsidRPr="00B77C1B">
        <w:t>To design and develop a robust Battery Management System (BMS) capable of ensuring safe, efficient, and balanced operation of lithium-ion battery packs. The system will incorporate key functionalities such as cell balancing, voltage regulation, overcurrent protection, and switching mechanisms using MOSFETs.</w:t>
      </w:r>
    </w:p>
    <w:p w14:paraId="3F9860F5" w14:textId="77777777" w:rsidR="00B77C1B" w:rsidRPr="00B77C1B" w:rsidRDefault="00B77C1B" w:rsidP="00B77C1B">
      <w:r w:rsidRPr="00B77C1B">
        <w:pict w14:anchorId="4E96EF4E">
          <v:rect id="_x0000_i1075" style="width:0;height:1.5pt" o:hralign="center" o:hrstd="t" o:hr="t" fillcolor="#a0a0a0" stroked="f"/>
        </w:pict>
      </w:r>
    </w:p>
    <w:p w14:paraId="53CC5DA9" w14:textId="77777777" w:rsidR="00B77C1B" w:rsidRPr="00B77C1B" w:rsidRDefault="00B77C1B" w:rsidP="00B77C1B">
      <w:pPr>
        <w:rPr>
          <w:b/>
          <w:bCs/>
        </w:rPr>
      </w:pPr>
      <w:r w:rsidRPr="00B77C1B">
        <w:rPr>
          <w:b/>
          <w:bCs/>
        </w:rPr>
        <w:t>2. Research Summary</w:t>
      </w:r>
    </w:p>
    <w:p w14:paraId="6232013F" w14:textId="77777777" w:rsidR="00B77C1B" w:rsidRPr="00B77C1B" w:rsidRDefault="00B77C1B" w:rsidP="00B77C1B">
      <w:r w:rsidRPr="00B77C1B">
        <w:rPr>
          <w:b/>
          <w:bCs/>
        </w:rPr>
        <w:t>Topics Covered (Theoretical Exploration):</w:t>
      </w:r>
    </w:p>
    <w:p w14:paraId="3366BA75" w14:textId="77777777" w:rsidR="00B77C1B" w:rsidRPr="00B77C1B" w:rsidRDefault="00B77C1B" w:rsidP="00B77C1B">
      <w:r w:rsidRPr="00B77C1B">
        <w:rPr>
          <w:b/>
          <w:bCs/>
        </w:rPr>
        <w:t>MOSFET Fundamentals:</w:t>
      </w:r>
      <w:r w:rsidRPr="00B77C1B">
        <w:br/>
        <w:t>Explored the role of MOSFETs in switching applications within BMS. Studied characteristics such as gate threshold voltage, R_</w:t>
      </w:r>
      <w:proofErr w:type="gramStart"/>
      <w:r w:rsidRPr="00B77C1B">
        <w:t>DS(</w:t>
      </w:r>
      <w:proofErr w:type="gramEnd"/>
      <w:r w:rsidRPr="00B77C1B">
        <w:t xml:space="preserve">on), and thermal </w:t>
      </w:r>
      <w:proofErr w:type="spellStart"/>
      <w:r w:rsidRPr="00B77C1B">
        <w:t>behavior</w:t>
      </w:r>
      <w:proofErr w:type="spellEnd"/>
      <w:r w:rsidRPr="00B77C1B">
        <w:t>.</w:t>
      </w:r>
    </w:p>
    <w:p w14:paraId="070BFBEA" w14:textId="77777777" w:rsidR="00B77C1B" w:rsidRPr="00B77C1B" w:rsidRDefault="00B77C1B" w:rsidP="00B77C1B">
      <w:r w:rsidRPr="00B77C1B">
        <w:rPr>
          <w:b/>
          <w:bCs/>
        </w:rPr>
        <w:t>MOSFET-Driven Switching:</w:t>
      </w:r>
      <w:r w:rsidRPr="00B77C1B">
        <w:br/>
        <w:t xml:space="preserve">Investigated high-side vs low-side switching configurations. </w:t>
      </w:r>
      <w:proofErr w:type="spellStart"/>
      <w:r w:rsidRPr="00B77C1B">
        <w:t>Analyzed</w:t>
      </w:r>
      <w:proofErr w:type="spellEnd"/>
      <w:r w:rsidRPr="00B77C1B">
        <w:t xml:space="preserve"> gate driver requirements and protection circuits.</w:t>
      </w:r>
    </w:p>
    <w:p w14:paraId="71CBF893" w14:textId="77777777" w:rsidR="00B77C1B" w:rsidRPr="00B77C1B" w:rsidRDefault="00B77C1B" w:rsidP="00B77C1B">
      <w:r w:rsidRPr="00B77C1B">
        <w:rPr>
          <w:b/>
          <w:bCs/>
        </w:rPr>
        <w:t>Cell Balancing Techniques:</w:t>
      </w:r>
      <w:r w:rsidRPr="00B77C1B">
        <w:br/>
        <w:t>Compared passive vs active balancing methods. Evaluated trade-offs in energy efficiency, complexity, and cost.</w:t>
      </w:r>
    </w:p>
    <w:p w14:paraId="390C24ED" w14:textId="77777777" w:rsidR="00B77C1B" w:rsidRPr="00B77C1B" w:rsidRDefault="00B77C1B" w:rsidP="00B77C1B">
      <w:r w:rsidRPr="00B77C1B">
        <w:rPr>
          <w:b/>
          <w:bCs/>
        </w:rPr>
        <w:t>Voltage Regulation:</w:t>
      </w:r>
      <w:r w:rsidRPr="00B77C1B">
        <w:br/>
        <w:t>Reviewed voltage sensing techniques and ADC integration. Studied reference voltage sources and comparator-based regulation.</w:t>
      </w:r>
    </w:p>
    <w:p w14:paraId="21F165F3" w14:textId="77777777" w:rsidR="00B77C1B" w:rsidRPr="00B77C1B" w:rsidRDefault="00B77C1B" w:rsidP="00B77C1B">
      <w:r w:rsidRPr="00B77C1B">
        <w:rPr>
          <w:b/>
          <w:bCs/>
        </w:rPr>
        <w:t>Overcurrent Protection:</w:t>
      </w:r>
      <w:r w:rsidRPr="00B77C1B">
        <w:br/>
        <w:t>Theoretical models of current sensing using shunt resistors and Hall effect sensors. Explored protection strategies including hardware cutoff and software-based current limiting.</w:t>
      </w:r>
    </w:p>
    <w:p w14:paraId="44E0EA8D" w14:textId="77777777" w:rsidR="00B77C1B" w:rsidRPr="00B77C1B" w:rsidRDefault="00B77C1B" w:rsidP="00B77C1B">
      <w:r w:rsidRPr="00B77C1B">
        <w:pict w14:anchorId="0F6754F0">
          <v:rect id="_x0000_i1076" style="width:0;height:1.5pt" o:hralign="center" o:hrstd="t" o:hr="t" fillcolor="#a0a0a0" stroked="f"/>
        </w:pict>
      </w:r>
    </w:p>
    <w:p w14:paraId="039303CF" w14:textId="77777777" w:rsidR="00B77C1B" w:rsidRPr="00B77C1B" w:rsidRDefault="00B77C1B" w:rsidP="00B77C1B">
      <w:pPr>
        <w:rPr>
          <w:b/>
          <w:bCs/>
        </w:rPr>
      </w:pPr>
      <w:r w:rsidRPr="00B77C1B">
        <w:rPr>
          <w:b/>
          <w:bCs/>
        </w:rPr>
        <w:t>3. Key Insights &amp; Learnings</w:t>
      </w:r>
    </w:p>
    <w:p w14:paraId="3A05D4D8" w14:textId="77777777" w:rsidR="00B77C1B" w:rsidRPr="00B77C1B" w:rsidRDefault="00B77C1B" w:rsidP="00B77C1B">
      <w:r w:rsidRPr="00B77C1B">
        <w:lastRenderedPageBreak/>
        <w:t xml:space="preserve">MOSFETs are critical for switching and </w:t>
      </w:r>
      <w:proofErr w:type="gramStart"/>
      <w:r w:rsidRPr="00B77C1B">
        <w:t>protection, but</w:t>
      </w:r>
      <w:proofErr w:type="gramEnd"/>
      <w:r w:rsidRPr="00B77C1B">
        <w:t xml:space="preserve"> require careful gate control to avoid thermal runaway.</w:t>
      </w:r>
    </w:p>
    <w:p w14:paraId="0CC34899" w14:textId="77777777" w:rsidR="00B77C1B" w:rsidRPr="00B77C1B" w:rsidRDefault="00B77C1B" w:rsidP="00B77C1B">
      <w:r w:rsidRPr="00B77C1B">
        <w:t>Passive cell balancing is simpler but less efficient; active balancing offers better performance but adds complexity.</w:t>
      </w:r>
    </w:p>
    <w:p w14:paraId="3AC4DF2A" w14:textId="77777777" w:rsidR="00B77C1B" w:rsidRPr="00B77C1B" w:rsidRDefault="00B77C1B" w:rsidP="00B77C1B">
      <w:r w:rsidRPr="00B77C1B">
        <w:t>Voltage and current sensing accuracy directly impacts system safety and performance.</w:t>
      </w:r>
    </w:p>
    <w:p w14:paraId="2DB20FF9" w14:textId="77777777" w:rsidR="00B77C1B" w:rsidRPr="00B77C1B" w:rsidRDefault="00B77C1B" w:rsidP="00B77C1B">
      <w:r w:rsidRPr="00B77C1B">
        <w:t>Protection mechanisms must be fail-safe and responsive to dynamic load conditions.</w:t>
      </w:r>
    </w:p>
    <w:p w14:paraId="231B8266" w14:textId="77777777" w:rsidR="00B77C1B" w:rsidRPr="00B77C1B" w:rsidRDefault="00B77C1B" w:rsidP="00B77C1B">
      <w:r w:rsidRPr="00B77C1B">
        <w:pict w14:anchorId="0A322740">
          <v:rect id="_x0000_i1077" style="width:0;height:1.5pt" o:hralign="center" o:hrstd="t" o:hr="t" fillcolor="#a0a0a0" stroked="f"/>
        </w:pict>
      </w:r>
    </w:p>
    <w:p w14:paraId="71664CB5" w14:textId="77777777" w:rsidR="00B77C1B" w:rsidRPr="00B77C1B" w:rsidRDefault="00B77C1B" w:rsidP="00B77C1B">
      <w:pPr>
        <w:rPr>
          <w:b/>
          <w:bCs/>
        </w:rPr>
      </w:pPr>
      <w:r w:rsidRPr="00B77C1B">
        <w:rPr>
          <w:b/>
          <w:bCs/>
        </w:rPr>
        <w:t>4. Current Status</w:t>
      </w:r>
    </w:p>
    <w:p w14:paraId="7C99AACB" w14:textId="77777777" w:rsidR="00B77C1B" w:rsidRPr="00B77C1B" w:rsidRDefault="00B77C1B" w:rsidP="00B77C1B">
      <w:pPr>
        <w:numPr>
          <w:ilvl w:val="0"/>
          <w:numId w:val="3"/>
        </w:numPr>
      </w:pPr>
      <w:r w:rsidRPr="00B77C1B">
        <w:t>Research phase is 80% complete.</w:t>
      </w:r>
    </w:p>
    <w:p w14:paraId="2E3A3571" w14:textId="77777777" w:rsidR="00B77C1B" w:rsidRPr="00B77C1B" w:rsidRDefault="00B77C1B" w:rsidP="00B77C1B">
      <w:pPr>
        <w:numPr>
          <w:ilvl w:val="0"/>
          <w:numId w:val="3"/>
        </w:numPr>
      </w:pPr>
      <w:r w:rsidRPr="00B77C1B">
        <w:t>All major theoretical components have been explored.</w:t>
      </w:r>
    </w:p>
    <w:p w14:paraId="0A210818" w14:textId="77777777" w:rsidR="00B77C1B" w:rsidRPr="00B77C1B" w:rsidRDefault="00B77C1B" w:rsidP="00B77C1B">
      <w:pPr>
        <w:numPr>
          <w:ilvl w:val="0"/>
          <w:numId w:val="3"/>
        </w:numPr>
      </w:pPr>
      <w:r w:rsidRPr="00B77C1B">
        <w:t>No hardware prototyping or simulation has been initiated yet.</w:t>
      </w:r>
    </w:p>
    <w:p w14:paraId="3040449B" w14:textId="77777777" w:rsidR="00B77C1B" w:rsidRPr="00B77C1B" w:rsidRDefault="00B77C1B" w:rsidP="00B77C1B">
      <w:r w:rsidRPr="00B77C1B">
        <w:pict w14:anchorId="41186E3C">
          <v:rect id="_x0000_i1078" style="width:0;height:1.5pt" o:hralign="center" o:hrstd="t" o:hr="t" fillcolor="#a0a0a0" stroked="f"/>
        </w:pict>
      </w:r>
    </w:p>
    <w:p w14:paraId="2C94B784" w14:textId="77777777" w:rsidR="00B77C1B" w:rsidRPr="00B77C1B" w:rsidRDefault="00B77C1B" w:rsidP="00B77C1B">
      <w:pPr>
        <w:rPr>
          <w:b/>
          <w:bCs/>
        </w:rPr>
      </w:pPr>
      <w:r w:rsidRPr="00B77C1B">
        <w:rPr>
          <w:b/>
          <w:bCs/>
        </w:rPr>
        <w:t>5. Next Steps</w:t>
      </w:r>
    </w:p>
    <w:p w14:paraId="6051082F" w14:textId="0337C236" w:rsidR="00B77C1B" w:rsidRPr="00B77C1B" w:rsidRDefault="00B77C1B" w:rsidP="00B77C1B">
      <w:pPr>
        <w:numPr>
          <w:ilvl w:val="0"/>
          <w:numId w:val="4"/>
        </w:numPr>
      </w:pPr>
      <w:r w:rsidRPr="00B77C1B">
        <w:t xml:space="preserve">Begin schematic design </w:t>
      </w:r>
      <w:r>
        <w:t xml:space="preserve">of separate modules </w:t>
      </w:r>
      <w:r w:rsidRPr="00B77C1B">
        <w:t xml:space="preserve">and simulation using tools like </w:t>
      </w:r>
      <w:proofErr w:type="spellStart"/>
      <w:r w:rsidRPr="00B77C1B">
        <w:t>LTspice</w:t>
      </w:r>
      <w:proofErr w:type="spellEnd"/>
      <w:r w:rsidRPr="00B77C1B">
        <w:t>.</w:t>
      </w:r>
    </w:p>
    <w:p w14:paraId="1FB3ECFC" w14:textId="77777777" w:rsidR="00B77C1B" w:rsidRPr="00B77C1B" w:rsidRDefault="00B77C1B" w:rsidP="00B77C1B">
      <w:pPr>
        <w:numPr>
          <w:ilvl w:val="0"/>
          <w:numId w:val="4"/>
        </w:numPr>
      </w:pPr>
      <w:r w:rsidRPr="00B77C1B">
        <w:t>Select appropriate MOSFETs and sensing components based on theoretical criteria.</w:t>
      </w:r>
    </w:p>
    <w:p w14:paraId="54974754" w14:textId="77777777" w:rsidR="00B77C1B" w:rsidRPr="00B77C1B" w:rsidRDefault="00B77C1B" w:rsidP="00B77C1B">
      <w:pPr>
        <w:numPr>
          <w:ilvl w:val="0"/>
          <w:numId w:val="4"/>
        </w:numPr>
      </w:pPr>
      <w:r w:rsidRPr="00B77C1B">
        <w:t>Develop a prototype for cell balancing and switching circuit.</w:t>
      </w:r>
    </w:p>
    <w:p w14:paraId="4A983BCE" w14:textId="77777777" w:rsidR="00B77C1B" w:rsidRPr="00B77C1B" w:rsidRDefault="00B77C1B" w:rsidP="00B77C1B">
      <w:pPr>
        <w:numPr>
          <w:ilvl w:val="0"/>
          <w:numId w:val="4"/>
        </w:numPr>
      </w:pPr>
      <w:r w:rsidRPr="00B77C1B">
        <w:t>Validate protection mechanisms under simulated fault conditions.</w:t>
      </w:r>
    </w:p>
    <w:p w14:paraId="4D3B22F4" w14:textId="77777777" w:rsidR="00B77C1B" w:rsidRPr="00B77C1B" w:rsidRDefault="00B77C1B" w:rsidP="00B77C1B">
      <w:r w:rsidRPr="00B77C1B">
        <w:pict w14:anchorId="6149BF2C">
          <v:rect id="_x0000_i1079" style="width:0;height:1.5pt" o:hralign="center" o:hrstd="t" o:hr="t" fillcolor="#a0a0a0" stroked="f"/>
        </w:pict>
      </w:r>
    </w:p>
    <w:p w14:paraId="70B8D1AA" w14:textId="77777777" w:rsidR="00B77C1B" w:rsidRPr="00B77C1B" w:rsidRDefault="00B77C1B" w:rsidP="00B77C1B">
      <w:pPr>
        <w:rPr>
          <w:b/>
          <w:bCs/>
        </w:rPr>
      </w:pPr>
      <w:r w:rsidRPr="00B77C1B">
        <w:rPr>
          <w:b/>
          <w:bCs/>
        </w:rPr>
        <w:t>6. Team Notes</w:t>
      </w:r>
    </w:p>
    <w:p w14:paraId="7D505D97" w14:textId="77777777" w:rsidR="00B77C1B" w:rsidRPr="00B77C1B" w:rsidRDefault="00B77C1B" w:rsidP="00B77C1B">
      <w:pPr>
        <w:numPr>
          <w:ilvl w:val="0"/>
          <w:numId w:val="5"/>
        </w:numPr>
      </w:pPr>
      <w:r w:rsidRPr="00B77C1B">
        <w:t>Collaboration has been strong across all members.</w:t>
      </w:r>
    </w:p>
    <w:p w14:paraId="0F236D5C" w14:textId="77777777" w:rsidR="00B77C1B" w:rsidRPr="00B77C1B" w:rsidRDefault="00B77C1B" w:rsidP="00B77C1B">
      <w:pPr>
        <w:numPr>
          <w:ilvl w:val="0"/>
          <w:numId w:val="5"/>
        </w:numPr>
      </w:pPr>
      <w:r w:rsidRPr="00B77C1B">
        <w:t>Documentation of research findings is ongoing.</w:t>
      </w:r>
    </w:p>
    <w:p w14:paraId="5D270D81" w14:textId="77777777" w:rsidR="00B77C1B" w:rsidRPr="00B77C1B" w:rsidRDefault="00B77C1B" w:rsidP="00B77C1B">
      <w:pPr>
        <w:numPr>
          <w:ilvl w:val="0"/>
          <w:numId w:val="5"/>
        </w:numPr>
      </w:pPr>
      <w:r w:rsidRPr="00B77C1B">
        <w:t>Weekly sync meetings are helping maintain momentum and alignment.</w:t>
      </w:r>
    </w:p>
    <w:p w14:paraId="7EFEF5A4" w14:textId="11F690D1" w:rsidR="00850B72" w:rsidRDefault="00850B72"/>
    <w:sectPr w:rsidR="00850B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115"/>
    <w:multiLevelType w:val="multilevel"/>
    <w:tmpl w:val="CFD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36E73"/>
    <w:multiLevelType w:val="multilevel"/>
    <w:tmpl w:val="1776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44743"/>
    <w:multiLevelType w:val="multilevel"/>
    <w:tmpl w:val="1F1C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31DC7"/>
    <w:multiLevelType w:val="multilevel"/>
    <w:tmpl w:val="136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4118A"/>
    <w:multiLevelType w:val="multilevel"/>
    <w:tmpl w:val="3416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609929">
    <w:abstractNumId w:val="0"/>
  </w:num>
  <w:num w:numId="2" w16cid:durableId="1754661346">
    <w:abstractNumId w:val="1"/>
  </w:num>
  <w:num w:numId="3" w16cid:durableId="307319111">
    <w:abstractNumId w:val="4"/>
  </w:num>
  <w:num w:numId="4" w16cid:durableId="1153109734">
    <w:abstractNumId w:val="3"/>
  </w:num>
  <w:num w:numId="5" w16cid:durableId="623535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1B"/>
    <w:rsid w:val="00105587"/>
    <w:rsid w:val="00276B90"/>
    <w:rsid w:val="00850B72"/>
    <w:rsid w:val="00B77C1B"/>
    <w:rsid w:val="00FF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68E6"/>
  <w15:chartTrackingRefBased/>
  <w15:docId w15:val="{AC5FD3E2-27B8-4085-A537-D300A152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Kuznetsov, Aleksandr</dc:creator>
  <cp:keywords/>
  <dc:description/>
  <cp:lastModifiedBy>Kuznetsov, Aleksandr</cp:lastModifiedBy>
  <cp:revision>1</cp:revision>
  <dcterms:created xsi:type="dcterms:W3CDTF">2025-09-24T10:24:00Z</dcterms:created>
  <dcterms:modified xsi:type="dcterms:W3CDTF">2025-09-24T10:29:00Z</dcterms:modified>
</cp:coreProperties>
</file>