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A679" w14:textId="77777777" w:rsidR="00F3397F" w:rsidRPr="009B268E" w:rsidRDefault="00F3397F" w:rsidP="00E04C3B">
      <w:pPr>
        <w:pStyle w:val="Heading1"/>
        <w:spacing w:before="0"/>
        <w:rPr>
          <w:color w:val="auto"/>
        </w:rPr>
      </w:pPr>
      <w:r w:rsidRPr="009B268E">
        <w:rPr>
          <w:color w:val="auto"/>
        </w:rPr>
        <w:t>BIOGRAFIJA</w:t>
      </w:r>
      <w:r w:rsidR="0046421A" w:rsidRPr="009B268E">
        <w:rPr>
          <w:color w:val="auto"/>
        </w:rPr>
        <w:t xml:space="preserve"> </w:t>
      </w:r>
      <w:r w:rsidRPr="009B268E">
        <w:rPr>
          <w:color w:val="auto"/>
        </w:rPr>
        <w:t>(CURRICULUM VITAE)</w:t>
      </w:r>
    </w:p>
    <w:p w14:paraId="02236011" w14:textId="67E332A6" w:rsidR="00F3397F" w:rsidRPr="00A221D7" w:rsidRDefault="00F3397F" w:rsidP="00E04C3B">
      <w:pPr>
        <w:pStyle w:val="Heading2"/>
        <w:rPr>
          <w:bCs/>
        </w:rPr>
      </w:pPr>
      <w:r w:rsidRPr="00A221D7">
        <w:rPr>
          <w:bCs/>
          <w:color w:val="auto"/>
        </w:rPr>
        <w:t>Milan Predojević</w:t>
      </w:r>
      <w:r w:rsidR="00E04C3B" w:rsidRPr="00A221D7">
        <w:rPr>
          <w:bCs/>
          <w:noProof/>
          <w:lang w:eastAsia="sr-Latn-B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7F958" wp14:editId="6CB5767D">
                <wp:simplePos x="0" y="0"/>
                <wp:positionH relativeFrom="column">
                  <wp:posOffset>-152400</wp:posOffset>
                </wp:positionH>
                <wp:positionV relativeFrom="paragraph">
                  <wp:posOffset>297180</wp:posOffset>
                </wp:positionV>
                <wp:extent cx="6103620" cy="0"/>
                <wp:effectExtent l="0" t="0" r="30480" b="19050"/>
                <wp:wrapNone/>
                <wp:docPr id="1" name="Prava linija spajanj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FF5EC" id="Prava linija spajanja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23.4pt" to="468.6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14:paraId="22291A7C" w14:textId="77777777" w:rsidR="00E04C3B" w:rsidRDefault="00E04C3B" w:rsidP="00F339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C3769" w14:textId="0A370B32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Ime i prezime</w:t>
      </w:r>
      <w:r>
        <w:rPr>
          <w:rFonts w:ascii="Times New Roman" w:hAnsi="Times New Roman" w:cs="Times New Roman"/>
          <w:b/>
          <w:bCs/>
          <w:sz w:val="24"/>
          <w:szCs w:val="24"/>
        </w:rPr>
        <w:t>: Milan Predojević</w:t>
      </w:r>
    </w:p>
    <w:p w14:paraId="7A7673AF" w14:textId="26188FAC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Akademsko zvanje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Master informatičar</w:t>
      </w:r>
    </w:p>
    <w:p w14:paraId="2D40F7C9" w14:textId="2F38FC29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Zanimanje: Viši asistent</w:t>
      </w:r>
    </w:p>
    <w:p w14:paraId="306EB38F" w14:textId="0F3E1128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Pol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 xml:space="preserve"> Muški</w:t>
      </w:r>
    </w:p>
    <w:p w14:paraId="21EB511D" w14:textId="00B0872A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Datum rođenja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>.199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DCFC0C" w14:textId="0AFA1C10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Mjesto zaposlenja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 xml:space="preserve"> Prirodno-matematički fakultet, Univerzitet 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>Banjoj Luci</w:t>
      </w:r>
    </w:p>
    <w:p w14:paraId="2DBE581D" w14:textId="46B3D21B" w:rsidR="009B268E" w:rsidRP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E-mail</w:t>
      </w:r>
      <w:r>
        <w:rPr>
          <w:rFonts w:ascii="Times New Roman" w:hAnsi="Times New Roman" w:cs="Times New Roman"/>
          <w:b/>
          <w:bCs/>
          <w:sz w:val="24"/>
          <w:szCs w:val="24"/>
        </w:rPr>
        <w:t>: milan.predojevic</w:t>
      </w:r>
      <w:r w:rsidRPr="009B268E">
        <w:rPr>
          <w:rFonts w:ascii="Times New Roman" w:hAnsi="Times New Roman" w:cs="Times New Roman"/>
          <w:b/>
          <w:bCs/>
          <w:sz w:val="24"/>
          <w:szCs w:val="24"/>
        </w:rPr>
        <w:t>@pmf.unibl.org</w:t>
      </w:r>
    </w:p>
    <w:p w14:paraId="0758ED22" w14:textId="510902BB" w:rsidR="009B268E" w:rsidRDefault="009B268E" w:rsidP="009B26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268E">
        <w:rPr>
          <w:rFonts w:ascii="Times New Roman" w:hAnsi="Times New Roman" w:cs="Times New Roman"/>
          <w:b/>
          <w:bCs/>
          <w:sz w:val="24"/>
          <w:szCs w:val="24"/>
        </w:rPr>
        <w:t>Telefon</w:t>
      </w:r>
      <w:r>
        <w:rPr>
          <w:rFonts w:ascii="Times New Roman" w:hAnsi="Times New Roman" w:cs="Times New Roman"/>
          <w:b/>
          <w:bCs/>
          <w:sz w:val="24"/>
          <w:szCs w:val="24"/>
        </w:rPr>
        <w:t>: 066/778-254</w:t>
      </w:r>
    </w:p>
    <w:p w14:paraId="0C9FA49C" w14:textId="77777777" w:rsidR="009B268E" w:rsidRPr="00F3397F" w:rsidRDefault="009B268E" w:rsidP="00F339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9C445" w14:textId="77777777" w:rsidR="00F3397F" w:rsidRDefault="00F3397F" w:rsidP="00E04C3B">
      <w:pPr>
        <w:pStyle w:val="Heading2"/>
        <w:rPr>
          <w:b/>
          <w:bCs/>
          <w:color w:val="auto"/>
        </w:rPr>
      </w:pPr>
      <w:r w:rsidRPr="009B268E">
        <w:rPr>
          <w:b/>
          <w:bCs/>
          <w:color w:val="auto"/>
        </w:rPr>
        <w:t>Obrazovanje: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315"/>
      </w:tblGrid>
      <w:tr w:rsidR="009B268E" w14:paraId="6DBF8A27" w14:textId="77777777" w:rsidTr="009B268E">
        <w:trPr>
          <w:trHeight w:val="680"/>
        </w:trPr>
        <w:tc>
          <w:tcPr>
            <w:tcW w:w="1701" w:type="dxa"/>
            <w:vAlign w:val="center"/>
          </w:tcPr>
          <w:p w14:paraId="0099A731" w14:textId="5E27AFBB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2023 –</w:t>
            </w:r>
          </w:p>
        </w:tc>
        <w:tc>
          <w:tcPr>
            <w:tcW w:w="7315" w:type="dxa"/>
            <w:vAlign w:val="center"/>
          </w:tcPr>
          <w:p w14:paraId="21AFBBAC" w14:textId="759BB561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sz w:val="24"/>
                <w:szCs w:val="24"/>
              </w:rPr>
              <w:t>Matematički fakultet, Univerzitet u Beogradu (Doktorske studije na smjeru Informatika).</w:t>
            </w:r>
          </w:p>
        </w:tc>
      </w:tr>
      <w:tr w:rsidR="009B268E" w14:paraId="63F81040" w14:textId="77777777" w:rsidTr="009B268E">
        <w:trPr>
          <w:trHeight w:val="680"/>
        </w:trPr>
        <w:tc>
          <w:tcPr>
            <w:tcW w:w="1701" w:type="dxa"/>
            <w:vAlign w:val="center"/>
          </w:tcPr>
          <w:p w14:paraId="6823E93F" w14:textId="0A75A42B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2018 –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2020</w:t>
            </w:r>
          </w:p>
        </w:tc>
        <w:tc>
          <w:tcPr>
            <w:tcW w:w="7315" w:type="dxa"/>
            <w:vAlign w:val="center"/>
          </w:tcPr>
          <w:p w14:paraId="44B80DD9" w14:textId="718A366F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 xml:space="preserve">Prirodno-matematički fakultet, Univerzitet u Novom Sadu.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Stečeno zvanje: Master </w:t>
            </w: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>informatičar.</w:t>
            </w:r>
          </w:p>
        </w:tc>
      </w:tr>
      <w:tr w:rsidR="009B268E" w14:paraId="68C50DE2" w14:textId="77777777" w:rsidTr="009B268E">
        <w:trPr>
          <w:trHeight w:val="680"/>
        </w:trPr>
        <w:tc>
          <w:tcPr>
            <w:tcW w:w="1701" w:type="dxa"/>
            <w:vAlign w:val="center"/>
          </w:tcPr>
          <w:p w14:paraId="3E945FF6" w14:textId="1F473980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2011 –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2016</w:t>
            </w:r>
          </w:p>
        </w:tc>
        <w:tc>
          <w:tcPr>
            <w:tcW w:w="7315" w:type="dxa"/>
            <w:vAlign w:val="center"/>
          </w:tcPr>
          <w:p w14:paraId="5D322BBE" w14:textId="5E572540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>Prirodno-matematički fakultet, Univerzitet u Banjoj Luci. Stečeno zvanje: Diplomirani matematičar i informatičar.</w:t>
            </w:r>
          </w:p>
        </w:tc>
      </w:tr>
      <w:tr w:rsidR="009B268E" w14:paraId="459EC8C0" w14:textId="77777777" w:rsidTr="009B268E">
        <w:trPr>
          <w:trHeight w:val="680"/>
        </w:trPr>
        <w:tc>
          <w:tcPr>
            <w:tcW w:w="1701" w:type="dxa"/>
            <w:vAlign w:val="center"/>
          </w:tcPr>
          <w:p w14:paraId="6AB28C96" w14:textId="4E97318A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2007 – 2011</w:t>
            </w:r>
          </w:p>
        </w:tc>
        <w:tc>
          <w:tcPr>
            <w:tcW w:w="7315" w:type="dxa"/>
            <w:vAlign w:val="center"/>
          </w:tcPr>
          <w:p w14:paraId="5EC84F80" w14:textId="503CFBDD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>Gimnazija “Petar Kočić”, Novi Grad.</w:t>
            </w:r>
          </w:p>
        </w:tc>
      </w:tr>
    </w:tbl>
    <w:p w14:paraId="0450ACB2" w14:textId="77777777" w:rsidR="00F3397F" w:rsidRPr="00F3397F" w:rsidRDefault="00F3397F" w:rsidP="00E0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FDCC7B" w14:textId="77777777" w:rsidR="00F3397F" w:rsidRDefault="00F3397F" w:rsidP="00E04C3B">
      <w:pPr>
        <w:pStyle w:val="Heading2"/>
        <w:rPr>
          <w:b/>
          <w:bCs/>
          <w:color w:val="auto"/>
        </w:rPr>
      </w:pPr>
      <w:r w:rsidRPr="009B268E">
        <w:rPr>
          <w:b/>
          <w:bCs/>
          <w:color w:val="auto"/>
        </w:rPr>
        <w:t>Radno iskustvo: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9B268E" w14:paraId="6A113B82" w14:textId="77777777" w:rsidTr="009B268E">
        <w:trPr>
          <w:trHeight w:val="1020"/>
        </w:trPr>
        <w:tc>
          <w:tcPr>
            <w:tcW w:w="1696" w:type="dxa"/>
            <w:vAlign w:val="center"/>
          </w:tcPr>
          <w:p w14:paraId="04BB1A52" w14:textId="177F0B42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Januar 2021 –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...</w:t>
            </w:r>
          </w:p>
        </w:tc>
        <w:tc>
          <w:tcPr>
            <w:tcW w:w="7320" w:type="dxa"/>
            <w:vAlign w:val="center"/>
          </w:tcPr>
          <w:p w14:paraId="12EB9AC3" w14:textId="77777777" w:rsid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Ustanova: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>Univerzitet u Banjoj Luci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Prirodno-matematički fakultet. </w:t>
            </w:r>
          </w:p>
          <w:p w14:paraId="18ED7E41" w14:textId="2572569D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Opis radnog mjesta:</w:t>
            </w: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 xml:space="preserve"> Viši asistent na katedri za računarske i informatičke nauke.</w:t>
            </w:r>
          </w:p>
        </w:tc>
      </w:tr>
      <w:tr w:rsidR="009B268E" w14:paraId="1A18C304" w14:textId="77777777" w:rsidTr="009B268E">
        <w:trPr>
          <w:trHeight w:val="1020"/>
        </w:trPr>
        <w:tc>
          <w:tcPr>
            <w:tcW w:w="1696" w:type="dxa"/>
            <w:vAlign w:val="center"/>
          </w:tcPr>
          <w:p w14:paraId="3224D766" w14:textId="5FB48C7E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Mart 2017 – Januar 2021</w:t>
            </w:r>
          </w:p>
        </w:tc>
        <w:tc>
          <w:tcPr>
            <w:tcW w:w="7320" w:type="dxa"/>
            <w:vAlign w:val="center"/>
          </w:tcPr>
          <w:p w14:paraId="77C4FDBF" w14:textId="77777777" w:rsid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Ustanova: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5946">
              <w:rPr>
                <w:rFonts w:ascii="Times New Roman" w:hAnsi="Times New Roman" w:cs="Times New Roman"/>
                <w:sz w:val="24"/>
                <w:szCs w:val="24"/>
              </w:rPr>
              <w:t>Univerzitet u Banjoj Luci, Prirodno-matematički fakultet,</w:t>
            </w:r>
          </w:p>
          <w:p w14:paraId="4A68307B" w14:textId="45FD6757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Opis radnog mjesta:</w:t>
            </w:r>
            <w:r w:rsidRPr="00A459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Asistent na katedri</w:t>
            </w:r>
            <w:r w:rsidRPr="00203FE6">
              <w:rPr>
                <w:rFonts w:ascii="Times New Roman" w:hAnsi="Times New Roman" w:cs="Times New Roman"/>
                <w:sz w:val="24"/>
                <w:szCs w:val="24"/>
              </w:rPr>
              <w:t xml:space="preserve"> za računarske i informatičke nauke.</w:t>
            </w:r>
          </w:p>
        </w:tc>
      </w:tr>
      <w:tr w:rsidR="009B268E" w14:paraId="432102F5" w14:textId="77777777" w:rsidTr="009B268E">
        <w:trPr>
          <w:trHeight w:val="1020"/>
        </w:trPr>
        <w:tc>
          <w:tcPr>
            <w:tcW w:w="1696" w:type="dxa"/>
            <w:vAlign w:val="center"/>
          </w:tcPr>
          <w:p w14:paraId="6476A5C1" w14:textId="24E2242B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26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Avgust 2016 - Mart 2017</w:t>
            </w:r>
          </w:p>
        </w:tc>
        <w:tc>
          <w:tcPr>
            <w:tcW w:w="7320" w:type="dxa"/>
            <w:vAlign w:val="center"/>
          </w:tcPr>
          <w:p w14:paraId="5C269518" w14:textId="77777777" w:rsid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Ustanova: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5946">
              <w:rPr>
                <w:rFonts w:ascii="Times New Roman" w:hAnsi="Times New Roman" w:cs="Times New Roman"/>
                <w:sz w:val="24"/>
                <w:szCs w:val="24"/>
              </w:rPr>
              <w:t xml:space="preserve">Institut “RT-RK” DOO Banja Luka, </w:t>
            </w:r>
          </w:p>
          <w:p w14:paraId="36C1C7F6" w14:textId="78BFAFFB" w:rsidR="009B268E" w:rsidRPr="009B268E" w:rsidRDefault="009B268E" w:rsidP="009B268E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59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Opis radnog mjesta:</w:t>
            </w:r>
            <w:r w:rsidRPr="00A45946">
              <w:rPr>
                <w:rFonts w:ascii="Times New Roman" w:hAnsi="Times New Roman" w:cs="Times New Roman"/>
                <w:sz w:val="24"/>
                <w:szCs w:val="24"/>
              </w:rPr>
              <w:t xml:space="preserve"> Embedded Software Developer.</w:t>
            </w:r>
          </w:p>
        </w:tc>
      </w:tr>
    </w:tbl>
    <w:p w14:paraId="6D931AA4" w14:textId="77777777" w:rsidR="00E04C3B" w:rsidRDefault="00E04C3B" w:rsidP="00D3095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1EF87" w14:textId="77777777" w:rsidR="00F3397F" w:rsidRPr="009B268E" w:rsidRDefault="00F3397F" w:rsidP="00E04C3B">
      <w:pPr>
        <w:pStyle w:val="Heading2"/>
        <w:rPr>
          <w:b/>
          <w:bCs/>
          <w:color w:val="auto"/>
        </w:rPr>
      </w:pPr>
      <w:r w:rsidRPr="009B268E">
        <w:rPr>
          <w:b/>
          <w:bCs/>
          <w:color w:val="auto"/>
        </w:rPr>
        <w:t>Stručno usavršavanje i obuka:</w:t>
      </w:r>
    </w:p>
    <w:p w14:paraId="10FEE1E4" w14:textId="77777777" w:rsidR="00D30953" w:rsidRDefault="00F3397F" w:rsidP="000A318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0953">
        <w:rPr>
          <w:rFonts w:ascii="Times New Roman" w:hAnsi="Times New Roman" w:cs="Times New Roman"/>
          <w:sz w:val="24"/>
          <w:szCs w:val="24"/>
        </w:rPr>
        <w:t>Avgust 2013</w:t>
      </w:r>
      <w:r w:rsidR="000A3183">
        <w:rPr>
          <w:rFonts w:ascii="Times New Roman" w:hAnsi="Times New Roman" w:cs="Times New Roman"/>
          <w:sz w:val="24"/>
          <w:szCs w:val="24"/>
        </w:rPr>
        <w:t>. godine</w:t>
      </w:r>
      <w:r w:rsidRPr="00D30953">
        <w:rPr>
          <w:rFonts w:ascii="Times New Roman" w:hAnsi="Times New Roman" w:cs="Times New Roman"/>
          <w:sz w:val="24"/>
          <w:szCs w:val="24"/>
        </w:rPr>
        <w:t>, stručna praksa iz oblasti ra</w:t>
      </w:r>
      <w:r w:rsidR="00D30953">
        <w:rPr>
          <w:rFonts w:ascii="Times New Roman" w:hAnsi="Times New Roman" w:cs="Times New Roman"/>
          <w:sz w:val="24"/>
          <w:szCs w:val="24"/>
        </w:rPr>
        <w:t xml:space="preserve">čunarskih nauka i informatike u </w:t>
      </w:r>
      <w:r w:rsidRPr="00D30953">
        <w:rPr>
          <w:rFonts w:ascii="Times New Roman" w:hAnsi="Times New Roman" w:cs="Times New Roman"/>
          <w:sz w:val="24"/>
          <w:szCs w:val="24"/>
        </w:rPr>
        <w:t>organizaciji</w:t>
      </w:r>
      <w:r w:rsidR="00D30953">
        <w:rPr>
          <w:rFonts w:ascii="Times New Roman" w:hAnsi="Times New Roman" w:cs="Times New Roman"/>
          <w:sz w:val="24"/>
          <w:szCs w:val="24"/>
        </w:rPr>
        <w:t xml:space="preserve"> </w:t>
      </w:r>
      <w:r w:rsidRPr="00D30953">
        <w:rPr>
          <w:rFonts w:ascii="Times New Roman" w:hAnsi="Times New Roman" w:cs="Times New Roman"/>
          <w:sz w:val="24"/>
          <w:szCs w:val="24"/>
        </w:rPr>
        <w:t>preduzeća Lanaco iz Ban</w:t>
      </w:r>
      <w:r w:rsidR="00D30953">
        <w:rPr>
          <w:rFonts w:ascii="Times New Roman" w:hAnsi="Times New Roman" w:cs="Times New Roman"/>
          <w:sz w:val="24"/>
          <w:szCs w:val="24"/>
        </w:rPr>
        <w:t>j</w:t>
      </w:r>
      <w:r w:rsidRPr="00D30953">
        <w:rPr>
          <w:rFonts w:ascii="Times New Roman" w:hAnsi="Times New Roman" w:cs="Times New Roman"/>
          <w:sz w:val="24"/>
          <w:szCs w:val="24"/>
        </w:rPr>
        <w:t>aluke</w:t>
      </w:r>
      <w:r w:rsidR="00E04C3B">
        <w:rPr>
          <w:rFonts w:ascii="Times New Roman" w:hAnsi="Times New Roman" w:cs="Times New Roman"/>
          <w:sz w:val="24"/>
          <w:szCs w:val="24"/>
        </w:rPr>
        <w:t>.</w:t>
      </w:r>
    </w:p>
    <w:p w14:paraId="1D2CA51F" w14:textId="77777777" w:rsidR="00D30953" w:rsidRDefault="000A3183" w:rsidP="000A318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Godine </w:t>
      </w:r>
      <w:r w:rsidR="00D30953">
        <w:rPr>
          <w:rFonts w:ascii="Times New Roman" w:hAnsi="Times New Roman" w:cs="Times New Roman"/>
          <w:sz w:val="24"/>
          <w:szCs w:val="24"/>
        </w:rPr>
        <w:t>2015</w:t>
      </w:r>
      <w:r>
        <w:rPr>
          <w:rFonts w:ascii="Times New Roman" w:hAnsi="Times New Roman" w:cs="Times New Roman"/>
          <w:sz w:val="24"/>
          <w:szCs w:val="24"/>
        </w:rPr>
        <w:t>.</w:t>
      </w:r>
      <w:r w:rsidR="00D30953">
        <w:rPr>
          <w:rFonts w:ascii="Times New Roman" w:hAnsi="Times New Roman" w:cs="Times New Roman"/>
          <w:sz w:val="24"/>
          <w:szCs w:val="24"/>
        </w:rPr>
        <w:t xml:space="preserve"> izgradnja i održ</w:t>
      </w:r>
      <w:r w:rsidR="00F3397F" w:rsidRPr="00D30953">
        <w:rPr>
          <w:rFonts w:ascii="Times New Roman" w:hAnsi="Times New Roman" w:cs="Times New Roman"/>
          <w:sz w:val="24"/>
          <w:szCs w:val="24"/>
        </w:rPr>
        <w:t>avanje sajta intelajk.com, kao i razvoj JavaScrpt aplikacija za mjerenje</w:t>
      </w:r>
      <w:r w:rsidR="00D30953">
        <w:rPr>
          <w:rFonts w:ascii="Times New Roman" w:hAnsi="Times New Roman" w:cs="Times New Roman"/>
          <w:sz w:val="24"/>
          <w:szCs w:val="24"/>
        </w:rPr>
        <w:t xml:space="preserve"> </w:t>
      </w:r>
      <w:r w:rsidR="00F3397F" w:rsidRPr="00D30953">
        <w:rPr>
          <w:rFonts w:ascii="Times New Roman" w:hAnsi="Times New Roman" w:cs="Times New Roman"/>
          <w:sz w:val="24"/>
          <w:szCs w:val="24"/>
        </w:rPr>
        <w:t>intelektualnih sposobnosti, kao što su IQ, pamćenje, percepcija i logičko zaključivanje.</w:t>
      </w:r>
    </w:p>
    <w:p w14:paraId="54C76011" w14:textId="77777777" w:rsidR="00C16BE8" w:rsidRPr="00C16BE8" w:rsidRDefault="00F3397F" w:rsidP="000A318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0953">
        <w:rPr>
          <w:rFonts w:ascii="Times New Roman" w:hAnsi="Times New Roman" w:cs="Times New Roman"/>
          <w:sz w:val="24"/>
          <w:szCs w:val="24"/>
        </w:rPr>
        <w:t>Septembar 2016</w:t>
      </w:r>
      <w:r w:rsidR="000A3183">
        <w:rPr>
          <w:rFonts w:ascii="Times New Roman" w:hAnsi="Times New Roman" w:cs="Times New Roman"/>
          <w:sz w:val="24"/>
          <w:szCs w:val="24"/>
        </w:rPr>
        <w:t>. godine, n</w:t>
      </w:r>
      <w:r w:rsidRPr="00D30953">
        <w:rPr>
          <w:rFonts w:ascii="Times New Roman" w:hAnsi="Times New Roman" w:cs="Times New Roman"/>
          <w:sz w:val="24"/>
          <w:szCs w:val="24"/>
        </w:rPr>
        <w:t>apredni kurs programskog jezika C, u okviru koga su obrađivane sljedeće</w:t>
      </w:r>
      <w:r w:rsidR="00D30953">
        <w:rPr>
          <w:rFonts w:ascii="Times New Roman" w:hAnsi="Times New Roman" w:cs="Times New Roman"/>
          <w:sz w:val="24"/>
          <w:szCs w:val="24"/>
        </w:rPr>
        <w:t xml:space="preserve"> </w:t>
      </w:r>
      <w:r w:rsidRPr="00D30953">
        <w:rPr>
          <w:rFonts w:ascii="Times New Roman" w:hAnsi="Times New Roman" w:cs="Times New Roman"/>
          <w:sz w:val="24"/>
          <w:szCs w:val="24"/>
        </w:rPr>
        <w:t>teme: multithreading, digitalna obrada fotografija, SVN, statički i dinamički rad sa bibliotekama</w:t>
      </w:r>
      <w:r w:rsidR="00D30953">
        <w:rPr>
          <w:rFonts w:ascii="Times New Roman" w:hAnsi="Times New Roman" w:cs="Times New Roman"/>
          <w:sz w:val="24"/>
          <w:szCs w:val="24"/>
        </w:rPr>
        <w:t xml:space="preserve"> </w:t>
      </w:r>
      <w:r w:rsidRPr="00D30953">
        <w:rPr>
          <w:rFonts w:ascii="Times New Roman" w:hAnsi="Times New Roman" w:cs="Times New Roman"/>
          <w:sz w:val="24"/>
          <w:szCs w:val="24"/>
        </w:rPr>
        <w:t>u programskom jeziku C.</w:t>
      </w:r>
    </w:p>
    <w:p w14:paraId="2E0553CA" w14:textId="64020ACD" w:rsidR="00BE0666" w:rsidRPr="009B268E" w:rsidRDefault="00BE0666" w:rsidP="00E04C3B">
      <w:pPr>
        <w:pStyle w:val="Heading2"/>
        <w:rPr>
          <w:b/>
          <w:bCs/>
          <w:color w:val="auto"/>
        </w:rPr>
      </w:pPr>
      <w:r w:rsidRPr="009B268E">
        <w:rPr>
          <w:b/>
          <w:bCs/>
          <w:color w:val="auto"/>
        </w:rPr>
        <w:lastRenderedPageBreak/>
        <w:t>Projekti</w:t>
      </w:r>
      <w:r w:rsidR="00CF4AA2" w:rsidRPr="009B268E">
        <w:rPr>
          <w:b/>
          <w:bCs/>
          <w:color w:val="auto"/>
        </w:rPr>
        <w:t>:</w:t>
      </w:r>
    </w:p>
    <w:p w14:paraId="1D6C391D" w14:textId="77777777" w:rsidR="008314E0" w:rsidRDefault="0046421A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6421A">
        <w:rPr>
          <w:rFonts w:ascii="Times New Roman" w:hAnsi="Times New Roman" w:cs="Times New Roman"/>
          <w:bCs/>
          <w:sz w:val="24"/>
          <w:szCs w:val="24"/>
        </w:rPr>
        <w:t>U svojstvu člana projektnog tima: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699FBCFE" w14:textId="77777777" w:rsidTr="009B268E">
        <w:trPr>
          <w:trHeight w:val="397"/>
        </w:trPr>
        <w:tc>
          <w:tcPr>
            <w:tcW w:w="9016" w:type="dxa"/>
            <w:gridSpan w:val="2"/>
            <w:vAlign w:val="center"/>
          </w:tcPr>
          <w:p w14:paraId="65863B59" w14:textId="6DA1DD7D" w:rsidR="009B268E" w:rsidRDefault="009B268E" w:rsidP="009B26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lang w:eastAsia="sr-Latn-BA"/>
              </w:rPr>
              <w:t>Naziv:</w:t>
            </w:r>
            <w:r w:rsidRPr="00DD0E68">
              <w:rPr>
                <w:rFonts w:ascii="Times New Roman" w:hAnsi="Times New Roman" w:cs="Times New Roman"/>
                <w:lang w:eastAsia="sr-Latn-BA"/>
              </w:rPr>
              <w:t xml:space="preserve"> </w:t>
            </w:r>
            <w:r w:rsidRPr="009B268E">
              <w:rPr>
                <w:rFonts w:ascii="Times New Roman" w:hAnsi="Times New Roman" w:cs="Times New Roman"/>
              </w:rPr>
              <w:t>Savremene računarske metode u analizi bioloških podataka</w:t>
            </w:r>
          </w:p>
        </w:tc>
      </w:tr>
      <w:tr w:rsidR="009B268E" w14:paraId="7C8E6828" w14:textId="77777777" w:rsidTr="009B268E">
        <w:trPr>
          <w:trHeight w:val="397"/>
        </w:trPr>
        <w:tc>
          <w:tcPr>
            <w:tcW w:w="9016" w:type="dxa"/>
            <w:gridSpan w:val="2"/>
            <w:vAlign w:val="center"/>
          </w:tcPr>
          <w:p w14:paraId="2BF8A2E8" w14:textId="550E77FF" w:rsidR="009B268E" w:rsidRDefault="009B268E" w:rsidP="009B26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49DEF0F6" w14:textId="77777777" w:rsidTr="009B268E">
        <w:trPr>
          <w:trHeight w:val="397"/>
        </w:trPr>
        <w:tc>
          <w:tcPr>
            <w:tcW w:w="2972" w:type="dxa"/>
            <w:vAlign w:val="center"/>
          </w:tcPr>
          <w:p w14:paraId="7E3ECA7A" w14:textId="06C9BA71" w:rsidR="009B268E" w:rsidRDefault="009B268E" w:rsidP="009B26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202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val="sr-Cyrl-BA" w:eastAsia="sr-Latn-BA"/>
              </w:rPr>
              <w:t>5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-202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val="sr-Cyrl-BA" w:eastAsia="sr-Latn-BA"/>
              </w:rPr>
              <w:t>6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  <w:tc>
          <w:tcPr>
            <w:tcW w:w="6044" w:type="dxa"/>
            <w:vAlign w:val="center"/>
          </w:tcPr>
          <w:p w14:paraId="49EAA594" w14:textId="7087E469" w:rsidR="009B268E" w:rsidRDefault="009B268E" w:rsidP="009B26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Dragan Matić</w:t>
            </w:r>
          </w:p>
        </w:tc>
      </w:tr>
    </w:tbl>
    <w:p w14:paraId="06F8337E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1A4C66E8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742DC0DA" w14:textId="2CA7D84B" w:rsidR="009B268E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Primjena dubokog učenja u poboljšanju efikasnosti algoritama optimizacije</w:t>
            </w:r>
          </w:p>
        </w:tc>
      </w:tr>
      <w:tr w:rsidR="009B268E" w14:paraId="2DBB3C64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00148191" w14:textId="3552CF4A" w:rsidR="009B268E" w:rsidRDefault="009B268E" w:rsidP="00797534">
            <w:pPr>
              <w:tabs>
                <w:tab w:val="left" w:pos="100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 xml:space="preserve"> Ministarstvo za naučnotehnološki razvoj, visoko obrazovanje i informaciono društvo.</w:t>
            </w:r>
          </w:p>
        </w:tc>
      </w:tr>
      <w:tr w:rsidR="009B268E" w14:paraId="4B029BE2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0308A253" w14:textId="66D84F5B" w:rsidR="009B268E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202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BA" w:eastAsia="sr-Latn-BA"/>
              </w:rPr>
              <w:t>5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BA" w:eastAsia="sr-Latn-BA"/>
              </w:rPr>
              <w:t>5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  <w:tc>
          <w:tcPr>
            <w:tcW w:w="6044" w:type="dxa"/>
            <w:vAlign w:val="center"/>
          </w:tcPr>
          <w:p w14:paraId="7D47EAAB" w14:textId="0D4B58B8" w:rsidR="009B268E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sr-Latn-BA"/>
              </w:rPr>
              <w:t>doc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. dr 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Marko Đukanović</w:t>
            </w:r>
          </w:p>
        </w:tc>
      </w:tr>
    </w:tbl>
    <w:p w14:paraId="480779D7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3ABB170C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36FD9E9F" w14:textId="1806FD8F" w:rsidR="009B268E" w:rsidRPr="00CA4ED3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 w:rsid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Randomizirani algoritmi: primjena u rješavanju problema kombinatorne optimizacije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BA" w:eastAsia="sr-Latn-BA"/>
              </w:rPr>
              <w:t>.</w:t>
            </w:r>
          </w:p>
        </w:tc>
      </w:tr>
      <w:tr w:rsidR="009B268E" w14:paraId="02BCA9C3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367006AB" w14:textId="7A9EB7FC" w:rsidR="009B268E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 xml:space="preserve">Finansijer: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0DFE4F47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1AC956F0" w14:textId="1546765B" w:rsidR="009B268E" w:rsidRDefault="009B268E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202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5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5</w:t>
            </w:r>
            <w:r w:rsidRPr="00DD0E6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  <w:tc>
          <w:tcPr>
            <w:tcW w:w="6044" w:type="dxa"/>
            <w:vAlign w:val="center"/>
          </w:tcPr>
          <w:p w14:paraId="3918F867" w14:textId="5F3A0EFE" w:rsidR="009B268E" w:rsidRPr="00CA4ED3" w:rsidRDefault="009B268E" w:rsidP="00CA4ED3">
            <w:pP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9B268E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9B268E">
              <w:rPr>
                <w:rFonts w:ascii="Times New Roman" w:hAnsi="Times New Roman" w:cs="Times New Roman"/>
                <w:sz w:val="24"/>
                <w:szCs w:val="24"/>
                <w:lang w:val="en-US" w:eastAsia="sr-Latn-BA"/>
              </w:rPr>
              <w:t>doc</w:t>
            </w:r>
            <w:r w:rsidRPr="009B268E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 dr Marko Đukanović</w:t>
            </w:r>
          </w:p>
        </w:tc>
      </w:tr>
    </w:tbl>
    <w:p w14:paraId="7F22C6B3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289C3AE5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01FB814E" w14:textId="095BFE33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173B2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Realizacija COST akcije Information, Coding, and Biological Function: The Dynamics of Life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</w:tr>
      <w:tr w:rsidR="009B268E" w14:paraId="77D269D3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0C8C2775" w14:textId="7EFB9ADC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46421A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2FF23E35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5E32B7F1" w14:textId="7CC9A172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2023-2024</w:t>
            </w:r>
            <w:r w:rsidRPr="0046421A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  <w:tc>
          <w:tcPr>
            <w:tcW w:w="6044" w:type="dxa"/>
            <w:vAlign w:val="center"/>
          </w:tcPr>
          <w:p w14:paraId="5AC76ECB" w14:textId="6B5F0CA4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Dragan Matić</w:t>
            </w:r>
          </w:p>
        </w:tc>
      </w:tr>
    </w:tbl>
    <w:p w14:paraId="18975DF0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70CDC012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1C868CA1" w14:textId="3087B2D7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F4AA2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Unapr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j</w:t>
            </w:r>
            <w:r w:rsidRPr="00CF4AA2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eđenje Alumni pametne internet aplikacije za potrebe povezivanja bivših, trenutnih i budućih studenata matematike i informatike Prirodno-matematičkog</w:t>
            </w:r>
            <w:r w:rsidRPr="00CF4AA2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F4AA2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fakult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eta Univerziteta u Banjoj Luci.</w:t>
            </w:r>
          </w:p>
        </w:tc>
      </w:tr>
      <w:tr w:rsidR="009B268E" w14:paraId="7BA8FF5F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204E6C99" w14:textId="2842403F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173B2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7B11C1C2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1D59DEE4" w14:textId="7D8334DD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173B2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2020.</w:t>
            </w:r>
          </w:p>
        </w:tc>
        <w:tc>
          <w:tcPr>
            <w:tcW w:w="6044" w:type="dxa"/>
            <w:vAlign w:val="center"/>
          </w:tcPr>
          <w:p w14:paraId="1BC8A294" w14:textId="5FACDDB9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173B2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doc. dr Milana Grbić</w:t>
            </w:r>
          </w:p>
        </w:tc>
      </w:tr>
    </w:tbl>
    <w:p w14:paraId="478D8DD2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41D69941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72DA7565" w14:textId="5E43E9A7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>Razvoj metoda vještačke inteligencije za rješavanje problema računarske biologije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</w:tr>
      <w:tr w:rsidR="009B268E" w14:paraId="142A7013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60C22C4D" w14:textId="1CD16C7B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59FB96A9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3B1A442C" w14:textId="6A4B3972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46421A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2020.</w:t>
            </w:r>
          </w:p>
        </w:tc>
        <w:tc>
          <w:tcPr>
            <w:tcW w:w="6044" w:type="dxa"/>
            <w:vAlign w:val="center"/>
          </w:tcPr>
          <w:p w14:paraId="79B61975" w14:textId="3CAA6B8A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Dragan Matić</w:t>
            </w:r>
          </w:p>
        </w:tc>
      </w:tr>
    </w:tbl>
    <w:p w14:paraId="712D531D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70911E0F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5BBCAEF7" w14:textId="77CF0322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F4AA2">
              <w:rPr>
                <w:rFonts w:ascii="Times New Roman" w:hAnsi="Times New Roman" w:cs="Times New Roman"/>
                <w:sz w:val="24"/>
                <w:szCs w:val="24"/>
              </w:rPr>
              <w:t>Primjena kvadraturnih formula u izračunavanju granica matričnih funkcionala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268E" w14:paraId="159F9D5A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0A3B079C" w14:textId="15EC14A0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</w:t>
            </w:r>
          </w:p>
        </w:tc>
      </w:tr>
      <w:tr w:rsidR="009B268E" w14:paraId="1BCB827A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27644995" w14:textId="00835770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>2020-2021.</w:t>
            </w:r>
          </w:p>
        </w:tc>
        <w:tc>
          <w:tcPr>
            <w:tcW w:w="6044" w:type="dxa"/>
            <w:vAlign w:val="center"/>
          </w:tcPr>
          <w:p w14:paraId="4D67A255" w14:textId="6C8C8CFF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Miroslav Pranić</w:t>
            </w:r>
          </w:p>
        </w:tc>
      </w:tr>
    </w:tbl>
    <w:p w14:paraId="7504FF22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9B268E" w14:paraId="01ACBF5F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66846F3F" w14:textId="74759BFA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>Izrada Alumni pametne internet i mobilne aplikacije za potrebe povezivanja bivših, trenutnih i budućih studenata matematike i informatike Prirodno-matematičkog fakulteta Univerziteta u Banjoj Luci.</w:t>
            </w:r>
          </w:p>
        </w:tc>
      </w:tr>
      <w:tr w:rsidR="009B268E" w14:paraId="50146ED3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5B36602C" w14:textId="2743F0B2" w:rsidR="009B268E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9B268E" w14:paraId="5636E7A0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3AEC6247" w14:textId="2FCB59E2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 xml:space="preserve"> </w:t>
            </w:r>
            <w:r w:rsidRPr="00A20FFC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2019-2020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  <w:tc>
          <w:tcPr>
            <w:tcW w:w="6044" w:type="dxa"/>
            <w:vAlign w:val="center"/>
          </w:tcPr>
          <w:p w14:paraId="19831E87" w14:textId="2954948B" w:rsidR="009B268E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173B28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doc. dr Milana Grbić</w:t>
            </w:r>
          </w:p>
        </w:tc>
      </w:tr>
    </w:tbl>
    <w:p w14:paraId="233FED6F" w14:textId="77777777" w:rsidR="009B268E" w:rsidRPr="00CA4ED3" w:rsidRDefault="009B268E" w:rsidP="008314E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"/>
          <w:szCs w:val="2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CA4ED3" w14:paraId="34EF5F64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4D439672" w14:textId="171A1046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Naziv: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Numerička konstrukcija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 xml:space="preserve"> Kronrodovih kvadratura i primjene.</w:t>
            </w:r>
          </w:p>
        </w:tc>
      </w:tr>
      <w:tr w:rsidR="00CA4ED3" w14:paraId="4116CC23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5E2B6035" w14:textId="5DEF1822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CA4ED3" w14:paraId="24877C7E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54918EDB" w14:textId="77777777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 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>2019-2020.</w:t>
            </w:r>
          </w:p>
          <w:p w14:paraId="22A2305C" w14:textId="77777777" w:rsidR="00CA4ED3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44" w:type="dxa"/>
            <w:vAlign w:val="center"/>
          </w:tcPr>
          <w:p w14:paraId="00EEC787" w14:textId="77777777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Miroslav Pranić</w:t>
            </w:r>
          </w:p>
          <w:p w14:paraId="43260480" w14:textId="77777777" w:rsidR="00CA4ED3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F773BF6" w14:textId="77777777" w:rsidR="00CA4ED3" w:rsidRPr="00CA4ED3" w:rsidRDefault="00CA4ED3" w:rsidP="00CA4ED3">
      <w:pPr>
        <w:rPr>
          <w:rFonts w:ascii="Times New Roman" w:hAnsi="Times New Roman" w:cs="Times New Roman"/>
          <w:sz w:val="2"/>
          <w:szCs w:val="2"/>
          <w:lang w:eastAsia="sr-Latn-BA"/>
        </w:rPr>
      </w:pPr>
    </w:p>
    <w:p w14:paraId="619C6155" w14:textId="77777777" w:rsidR="00CA4ED3" w:rsidRDefault="00CA4ED3" w:rsidP="00CA4ED3">
      <w:pPr>
        <w:rPr>
          <w:rFonts w:ascii="Times New Roman" w:hAnsi="Times New Roman" w:cs="Times New Roman"/>
          <w:sz w:val="24"/>
          <w:szCs w:val="24"/>
          <w:lang w:eastAsia="sr-Latn-BA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CA4ED3" w14:paraId="38C36CFF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474EE567" w14:textId="2BF2B4A3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lastRenderedPageBreak/>
              <w:t>Naziv: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sz w:val="24"/>
                <w:szCs w:val="24"/>
              </w:rPr>
              <w:t>Razvoj i primjena metoda kombinatorne optimizacije i metoda mašinskog učenja u bioinformatici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.</w:t>
            </w:r>
          </w:p>
        </w:tc>
      </w:tr>
      <w:tr w:rsidR="00CA4ED3" w14:paraId="7B210E0B" w14:textId="77777777" w:rsidTr="00797534">
        <w:trPr>
          <w:trHeight w:val="397"/>
        </w:trPr>
        <w:tc>
          <w:tcPr>
            <w:tcW w:w="9016" w:type="dxa"/>
            <w:gridSpan w:val="2"/>
            <w:vAlign w:val="center"/>
          </w:tcPr>
          <w:p w14:paraId="3C393E8A" w14:textId="19088B36" w:rsidR="00CA4ED3" w:rsidRPr="00CA4ED3" w:rsidRDefault="00CA4ED3" w:rsidP="00CA4ED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Finansijer:</w:t>
            </w:r>
            <w:r w:rsidRPr="00CA4ED3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CA4ED3">
              <w:rPr>
                <w:rFonts w:ascii="Times New Roman" w:hAnsi="Times New Roman" w:cs="Times New Roman"/>
                <w:lang w:eastAsia="sr-Latn-BA"/>
              </w:rPr>
              <w:t>Ministarstvo za naučnotehnološki razvoj, visoko obrazovanje i informaciono društvo.</w:t>
            </w:r>
          </w:p>
        </w:tc>
      </w:tr>
      <w:tr w:rsidR="00CA4ED3" w14:paraId="44473989" w14:textId="77777777" w:rsidTr="00797534">
        <w:trPr>
          <w:trHeight w:val="397"/>
        </w:trPr>
        <w:tc>
          <w:tcPr>
            <w:tcW w:w="2972" w:type="dxa"/>
            <w:vAlign w:val="center"/>
          </w:tcPr>
          <w:p w14:paraId="3E24BB00" w14:textId="314321E6" w:rsidR="00CA4ED3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Trajanje: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 w:rsidRPr="0046421A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2019-</w:t>
            </w:r>
            <w:r w:rsidRPr="0046421A"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>2020.</w:t>
            </w:r>
          </w:p>
        </w:tc>
        <w:tc>
          <w:tcPr>
            <w:tcW w:w="6044" w:type="dxa"/>
            <w:vAlign w:val="center"/>
          </w:tcPr>
          <w:p w14:paraId="2226C458" w14:textId="7A315B17" w:rsidR="00CA4ED3" w:rsidRDefault="00CA4ED3" w:rsidP="0079753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4ED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sr-Latn-BA"/>
              </w:rPr>
              <w:t>Rukovodilac:</w:t>
            </w:r>
            <w:r>
              <w:rPr>
                <w:rFonts w:ascii="Times New Roman" w:hAnsi="Times New Roman" w:cs="Times New Roman"/>
                <w:sz w:val="24"/>
                <w:szCs w:val="24"/>
                <w:lang w:eastAsia="sr-Latn-BA"/>
              </w:rPr>
              <w:t xml:space="preserve"> prof. dr Dragan Matić</w:t>
            </w:r>
          </w:p>
        </w:tc>
      </w:tr>
    </w:tbl>
    <w:p w14:paraId="252953A3" w14:textId="77777777" w:rsidR="00CA4ED3" w:rsidRDefault="00CA4ED3" w:rsidP="00CA4ED3">
      <w:pPr>
        <w:rPr>
          <w:rFonts w:ascii="Times New Roman" w:hAnsi="Times New Roman" w:cs="Times New Roman"/>
          <w:sz w:val="24"/>
          <w:szCs w:val="24"/>
          <w:lang w:eastAsia="sr-Latn-BA"/>
        </w:rPr>
      </w:pPr>
    </w:p>
    <w:p w14:paraId="2B314FE5" w14:textId="77777777" w:rsidR="00CA4ED3" w:rsidRDefault="00CA4ED3" w:rsidP="00CA4ED3">
      <w:pPr>
        <w:rPr>
          <w:rFonts w:ascii="Times New Roman" w:hAnsi="Times New Roman" w:cs="Times New Roman"/>
          <w:sz w:val="24"/>
          <w:szCs w:val="24"/>
          <w:lang w:eastAsia="sr-Latn-BA"/>
        </w:rPr>
      </w:pPr>
    </w:p>
    <w:p w14:paraId="3B15E7AD" w14:textId="67A66ECF" w:rsidR="00CA4ED3" w:rsidRPr="00A221D7" w:rsidRDefault="00A221D7" w:rsidP="00A221D7">
      <w:pPr>
        <w:pStyle w:val="Heading2"/>
        <w:rPr>
          <w:b/>
          <w:bCs/>
          <w:color w:val="auto"/>
          <w:sz w:val="32"/>
          <w:szCs w:val="32"/>
        </w:rPr>
      </w:pPr>
      <w:r w:rsidRPr="00A221D7">
        <w:rPr>
          <w:b/>
          <w:bCs/>
          <w:color w:val="auto"/>
          <w:sz w:val="32"/>
          <w:szCs w:val="32"/>
        </w:rPr>
        <w:t>Bibliografija</w:t>
      </w:r>
    </w:p>
    <w:p w14:paraId="517BE0F9" w14:textId="77777777" w:rsidR="00A221D7" w:rsidRDefault="00A221D7" w:rsidP="00CA4ED3">
      <w:pPr>
        <w:rPr>
          <w:rFonts w:ascii="Times New Roman" w:hAnsi="Times New Roman" w:cs="Times New Roman"/>
          <w:sz w:val="24"/>
          <w:szCs w:val="24"/>
          <w:lang w:eastAsia="sr-Latn-BA"/>
        </w:rPr>
      </w:pPr>
    </w:p>
    <w:p w14:paraId="362EFD4F" w14:textId="5C331A0D" w:rsidR="00A221D7" w:rsidRPr="00A221D7" w:rsidRDefault="00A221D7" w:rsidP="00A221D7">
      <w:pPr>
        <w:pStyle w:val="ListParagraph"/>
        <w:numPr>
          <w:ilvl w:val="1"/>
          <w:numId w:val="8"/>
        </w:numPr>
        <w:ind w:left="360"/>
        <w:rPr>
          <w:b/>
          <w:bCs/>
        </w:rPr>
      </w:pPr>
      <w:r w:rsidRPr="00A221D7">
        <w:rPr>
          <w:b/>
          <w:bCs/>
        </w:rPr>
        <w:t>Naučni rad na naučnom skupu međunarodnog značaja, štampan u cjelini:</w:t>
      </w:r>
    </w:p>
    <w:p w14:paraId="43B88CBA" w14:textId="77777777" w:rsidR="00A221D7" w:rsidRPr="00F36DE4" w:rsidRDefault="00A221D7" w:rsidP="00A221D7">
      <w:pPr>
        <w:pStyle w:val="ListParagraph"/>
        <w:numPr>
          <w:ilvl w:val="2"/>
          <w:numId w:val="8"/>
        </w:numPr>
        <w:ind w:left="1080"/>
        <w:rPr>
          <w:lang w:val="sr-Cyrl-BA"/>
        </w:rPr>
      </w:pPr>
      <w:r w:rsidRPr="008B24AB">
        <w:t>Vilendečić, N., Grbić, M., Predojević, M., &amp; Radovanović, M. (2025). Biological Attributes in Classifying Protein Complex Membership. In 2025 24th International Symposium INFOTEH-JAHORINA (INFOTEH) (pp. 1-6).</w:t>
      </w:r>
      <w:r>
        <w:rPr>
          <w:lang w:val="sr-Cyrl-RS"/>
        </w:rPr>
        <w:t xml:space="preserve"> </w:t>
      </w:r>
    </w:p>
    <w:p w14:paraId="19FB9663" w14:textId="77777777" w:rsidR="00A221D7" w:rsidRPr="008B24AB" w:rsidRDefault="00A221D7" w:rsidP="00A221D7">
      <w:pPr>
        <w:pStyle w:val="ListParagraph"/>
        <w:ind w:left="1080"/>
        <w:rPr>
          <w:lang w:val="sr-Cyrl-BA"/>
        </w:rPr>
      </w:pPr>
      <w:r w:rsidRPr="008B24AB">
        <w:rPr>
          <w:lang w:val="sr-Cyrl-BA"/>
        </w:rPr>
        <w:t>Потврда да је наведени рад научни, издату од стране организатора конференције.</w:t>
      </w:r>
    </w:p>
    <w:p w14:paraId="63C50D22" w14:textId="77777777" w:rsidR="00A221D7" w:rsidRPr="00CE08E4" w:rsidRDefault="00A221D7" w:rsidP="00A221D7">
      <w:pPr>
        <w:pStyle w:val="ListParagraph"/>
        <w:ind w:left="1080"/>
        <w:rPr>
          <w:lang w:val="sr-Cyrl-BA"/>
        </w:rPr>
      </w:pPr>
    </w:p>
    <w:p w14:paraId="1995C1E6" w14:textId="6230E436" w:rsidR="00A221D7" w:rsidRPr="00A221D7" w:rsidRDefault="00A221D7" w:rsidP="00A221D7">
      <w:pPr>
        <w:pStyle w:val="ListParagraph"/>
        <w:numPr>
          <w:ilvl w:val="1"/>
          <w:numId w:val="8"/>
        </w:numPr>
        <w:ind w:left="360"/>
        <w:rPr>
          <w:b/>
          <w:bCs/>
        </w:rPr>
      </w:pPr>
      <w:r w:rsidRPr="00A221D7">
        <w:rPr>
          <w:b/>
          <w:bCs/>
        </w:rPr>
        <w:t>Naučni rad nacionalnog značaja objavljen u republičkom naučnom časopisu prve kategorije:</w:t>
      </w:r>
    </w:p>
    <w:p w14:paraId="0F9FF283" w14:textId="77777777" w:rsidR="00A221D7" w:rsidRPr="00A221D7" w:rsidRDefault="00A221D7" w:rsidP="00A221D7">
      <w:pPr>
        <w:pStyle w:val="ListParagraph"/>
        <w:numPr>
          <w:ilvl w:val="2"/>
          <w:numId w:val="8"/>
        </w:numPr>
        <w:ind w:left="1080"/>
        <w:rPr>
          <w:lang w:val="sr-Cyrl-BA"/>
        </w:rPr>
      </w:pPr>
      <w:r w:rsidRPr="00CE08E4">
        <w:t>Predojević, M., Đukanović, M., Grbić, M., &amp; Matić, D. (2021). Can greedy-like heuristics be useful for solving the Weighted Orthogonal Art Gallery Problem under regular grid discretization?. International Journal of Electrical Engineering and Computing, 5(2), 77-85.</w:t>
      </w:r>
    </w:p>
    <w:p w14:paraId="1FA17838" w14:textId="06274F07" w:rsidR="00A221D7" w:rsidRPr="00A221D7" w:rsidRDefault="00A221D7" w:rsidP="00A221D7">
      <w:pPr>
        <w:pStyle w:val="ListParagraph"/>
        <w:ind w:left="1080"/>
        <w:rPr>
          <w:lang w:val="sr-Cyrl-BA"/>
        </w:rPr>
      </w:pPr>
    </w:p>
    <w:p w14:paraId="108DC900" w14:textId="6F2A0EF5" w:rsidR="00A221D7" w:rsidRPr="00A221D7" w:rsidRDefault="00A221D7" w:rsidP="00A221D7">
      <w:pPr>
        <w:pStyle w:val="ListParagraph"/>
        <w:numPr>
          <w:ilvl w:val="1"/>
          <w:numId w:val="8"/>
        </w:numPr>
        <w:ind w:left="360"/>
        <w:rPr>
          <w:b/>
          <w:bCs/>
        </w:rPr>
      </w:pPr>
      <w:r w:rsidRPr="00A221D7">
        <w:rPr>
          <w:b/>
          <w:bCs/>
        </w:rPr>
        <w:t>Originalni naučni rad objavljen u naučnom časopisu međunarodnog značaja:</w:t>
      </w:r>
    </w:p>
    <w:p w14:paraId="708CFED4" w14:textId="0A43ABBF" w:rsidR="00A221D7" w:rsidRPr="00A221D7" w:rsidRDefault="00A221D7" w:rsidP="00A221D7">
      <w:pPr>
        <w:pStyle w:val="ListParagraph"/>
        <w:numPr>
          <w:ilvl w:val="0"/>
          <w:numId w:val="9"/>
        </w:numPr>
        <w:jc w:val="both"/>
      </w:pPr>
      <w:r w:rsidRPr="007220C6">
        <w:rPr>
          <w:bCs/>
        </w:rPr>
        <w:t>Grbić, M.,</w:t>
      </w:r>
      <w:r>
        <w:t xml:space="preserve"> Crnogorac, V., Predojević, M., Kartelj, A., &amp; Matić, D. (2022). </w:t>
      </w:r>
      <w:r w:rsidRPr="007220C6">
        <w:rPr>
          <w:i/>
        </w:rPr>
        <w:t>Supportness of the protein complex standards in PPI networks</w:t>
      </w:r>
      <w:r>
        <w:t xml:space="preserve">. Journal of Information and Telecommunication, 6(1), 6-26 (Q2: Computer Science (miscellaneous), Q3: Computer Science Application); </w:t>
      </w:r>
      <w:hyperlink r:id="rId6" w:history="1">
        <w:r w:rsidRPr="00C24008">
          <w:rPr>
            <w:rStyle w:val="Hyperlink"/>
          </w:rPr>
          <w:t>https://doi.org/10.1080/24751839.2021.1989241</w:t>
        </w:r>
      </w:hyperlink>
    </w:p>
    <w:p w14:paraId="3577D48D" w14:textId="77777777" w:rsidR="00A221D7" w:rsidRPr="00A221D7" w:rsidRDefault="00A221D7" w:rsidP="00A221D7">
      <w:pPr>
        <w:pStyle w:val="ListParagraph"/>
        <w:ind w:left="1080"/>
        <w:jc w:val="both"/>
      </w:pPr>
    </w:p>
    <w:p w14:paraId="6C190320" w14:textId="47C7FBC2" w:rsidR="00A221D7" w:rsidRPr="00A221D7" w:rsidRDefault="00A221D7" w:rsidP="00A221D7">
      <w:pPr>
        <w:pStyle w:val="ListParagraph"/>
        <w:numPr>
          <w:ilvl w:val="1"/>
          <w:numId w:val="8"/>
        </w:numPr>
        <w:ind w:left="360"/>
        <w:rPr>
          <w:b/>
          <w:bCs/>
        </w:rPr>
      </w:pPr>
      <w:r w:rsidRPr="00A221D7">
        <w:rPr>
          <w:b/>
          <w:bCs/>
        </w:rPr>
        <w:t>Učešć</w:t>
      </w:r>
      <w:r w:rsidRPr="00A221D7">
        <w:rPr>
          <w:b/>
          <w:bCs/>
        </w:rPr>
        <w:t>е</w:t>
      </w:r>
      <w:r w:rsidRPr="00A221D7">
        <w:rPr>
          <w:b/>
          <w:bCs/>
        </w:rPr>
        <w:t xml:space="preserve"> na međunarodnim naučnim skupovima:</w:t>
      </w:r>
    </w:p>
    <w:p w14:paraId="1699C310" w14:textId="77777777" w:rsidR="00A221D7" w:rsidRPr="00742340" w:rsidRDefault="00A221D7" w:rsidP="00A221D7">
      <w:pPr>
        <w:pStyle w:val="ListParagraph"/>
        <w:numPr>
          <w:ilvl w:val="0"/>
          <w:numId w:val="10"/>
        </w:numPr>
        <w:rPr>
          <w:lang w:val="sr-Cyrl-BA"/>
        </w:rPr>
      </w:pPr>
      <w:r w:rsidRPr="00CE08E4">
        <w:t>M. Grbić, N. Vilendečić, M. Predojević, D. Matić, Collective Classification Algorithms in Identifying Intrinsically Disordered Proteins within Protein-Protein Interaction Networks, ABSTRACT BOOK 2nd MEETING on MACHINE LEARNING AND NON-GLOBULAR PROTEINS, pp. 30-30, 2nd MEETING on MACHINE LEARNING AND NON-GLOBULAR PROTEINS, Солун, Грчка Мај, 2024.</w:t>
      </w:r>
    </w:p>
    <w:p w14:paraId="23DCE799" w14:textId="77777777" w:rsidR="00A221D7" w:rsidRPr="00742340" w:rsidRDefault="00A221D7" w:rsidP="00A221D7">
      <w:pPr>
        <w:pStyle w:val="ListParagraph"/>
        <w:ind w:left="1080"/>
        <w:rPr>
          <w:lang w:val="en-US"/>
        </w:rPr>
      </w:pPr>
    </w:p>
    <w:p w14:paraId="6CADA78E" w14:textId="77777777" w:rsidR="00A221D7" w:rsidRPr="00742340" w:rsidRDefault="00A221D7" w:rsidP="00A221D7">
      <w:pPr>
        <w:pStyle w:val="ListParagraph"/>
        <w:numPr>
          <w:ilvl w:val="0"/>
          <w:numId w:val="10"/>
        </w:numPr>
        <w:rPr>
          <w:lang w:val="sr-Cyrl-BA"/>
        </w:rPr>
      </w:pPr>
      <w:r w:rsidRPr="00CE08E4">
        <w:t>M. Grbić, M. Predojević, N. Vilendečić, D. Matić, Exploration of Intrinsic Disorder Regions through Classification of Intrinsically Disordered Proteins Using PPI Network Structure and Sequence Attributes: A Case Study, Belbi ABSTRACT BOOK, Belgrade Bioinformatics Conference – BelBi, Београд, Србија, Јуни 2024.</w:t>
      </w:r>
    </w:p>
    <w:p w14:paraId="5D01DDA8" w14:textId="77777777" w:rsidR="00A221D7" w:rsidRPr="007220C6" w:rsidRDefault="00A221D7" w:rsidP="00A221D7">
      <w:pPr>
        <w:pStyle w:val="ListParagraph"/>
        <w:ind w:left="2868"/>
        <w:rPr>
          <w:lang w:val="sr-Cyrl-BA"/>
        </w:rPr>
      </w:pPr>
    </w:p>
    <w:p w14:paraId="2BA1659A" w14:textId="77777777" w:rsidR="00A221D7" w:rsidRPr="007220C6" w:rsidRDefault="00A221D7" w:rsidP="00506C8C">
      <w:pPr>
        <w:pStyle w:val="ListParagraph"/>
        <w:numPr>
          <w:ilvl w:val="0"/>
          <w:numId w:val="10"/>
        </w:numPr>
      </w:pPr>
      <w:r w:rsidRPr="007220C6">
        <w:t>Milan Predojević, Aleksandar Kartelj и Marko Đukanović. Variable neighborhood search for solving the k-domination problem. In Proceedings of the Companion Conference on Genetic and Evolutionary Computation, (pp. 239-242), Lisbon, Portugal, 2023.</w:t>
      </w:r>
      <w:r>
        <w:t xml:space="preserve"> (POSTER)</w:t>
      </w:r>
    </w:p>
    <w:sectPr w:rsidR="00A221D7" w:rsidRPr="007220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2F70"/>
    <w:multiLevelType w:val="hybridMultilevel"/>
    <w:tmpl w:val="4178FC2A"/>
    <w:lvl w:ilvl="0" w:tplc="D14C06D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  <w:i w:val="0"/>
      </w:rPr>
    </w:lvl>
    <w:lvl w:ilvl="1" w:tplc="18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3A968C0"/>
    <w:multiLevelType w:val="hybridMultilevel"/>
    <w:tmpl w:val="BC2A43E2"/>
    <w:lvl w:ilvl="0" w:tplc="D14C06D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  <w:i w:val="0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13F79"/>
    <w:multiLevelType w:val="hybridMultilevel"/>
    <w:tmpl w:val="A9523C7C"/>
    <w:lvl w:ilvl="0" w:tplc="D14C06D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  <w:i w:val="0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970F4"/>
    <w:multiLevelType w:val="hybridMultilevel"/>
    <w:tmpl w:val="6D34C886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D1EA5"/>
    <w:multiLevelType w:val="hybridMultilevel"/>
    <w:tmpl w:val="38848E8E"/>
    <w:lvl w:ilvl="0" w:tplc="181A000F">
      <w:start w:val="1"/>
      <w:numFmt w:val="decimal"/>
      <w:lvlText w:val="%1."/>
      <w:lvlJc w:val="left"/>
      <w:pPr>
        <w:ind w:left="1080" w:hanging="360"/>
      </w:pPr>
    </w:lvl>
    <w:lvl w:ilvl="1" w:tplc="181A0019" w:tentative="1">
      <w:start w:val="1"/>
      <w:numFmt w:val="lowerLetter"/>
      <w:lvlText w:val="%2."/>
      <w:lvlJc w:val="left"/>
      <w:pPr>
        <w:ind w:left="1800" w:hanging="360"/>
      </w:pPr>
    </w:lvl>
    <w:lvl w:ilvl="2" w:tplc="181A001B" w:tentative="1">
      <w:start w:val="1"/>
      <w:numFmt w:val="lowerRoman"/>
      <w:lvlText w:val="%3."/>
      <w:lvlJc w:val="right"/>
      <w:pPr>
        <w:ind w:left="2520" w:hanging="180"/>
      </w:pPr>
    </w:lvl>
    <w:lvl w:ilvl="3" w:tplc="181A000F" w:tentative="1">
      <w:start w:val="1"/>
      <w:numFmt w:val="decimal"/>
      <w:lvlText w:val="%4."/>
      <w:lvlJc w:val="left"/>
      <w:pPr>
        <w:ind w:left="3240" w:hanging="360"/>
      </w:pPr>
    </w:lvl>
    <w:lvl w:ilvl="4" w:tplc="181A0019" w:tentative="1">
      <w:start w:val="1"/>
      <w:numFmt w:val="lowerLetter"/>
      <w:lvlText w:val="%5."/>
      <w:lvlJc w:val="left"/>
      <w:pPr>
        <w:ind w:left="3960" w:hanging="360"/>
      </w:pPr>
    </w:lvl>
    <w:lvl w:ilvl="5" w:tplc="181A001B" w:tentative="1">
      <w:start w:val="1"/>
      <w:numFmt w:val="lowerRoman"/>
      <w:lvlText w:val="%6."/>
      <w:lvlJc w:val="right"/>
      <w:pPr>
        <w:ind w:left="4680" w:hanging="180"/>
      </w:pPr>
    </w:lvl>
    <w:lvl w:ilvl="6" w:tplc="181A000F" w:tentative="1">
      <w:start w:val="1"/>
      <w:numFmt w:val="decimal"/>
      <w:lvlText w:val="%7."/>
      <w:lvlJc w:val="left"/>
      <w:pPr>
        <w:ind w:left="5400" w:hanging="360"/>
      </w:pPr>
    </w:lvl>
    <w:lvl w:ilvl="7" w:tplc="181A0019" w:tentative="1">
      <w:start w:val="1"/>
      <w:numFmt w:val="lowerLetter"/>
      <w:lvlText w:val="%8."/>
      <w:lvlJc w:val="left"/>
      <w:pPr>
        <w:ind w:left="6120" w:hanging="360"/>
      </w:pPr>
    </w:lvl>
    <w:lvl w:ilvl="8" w:tplc="1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C73A40"/>
    <w:multiLevelType w:val="hybridMultilevel"/>
    <w:tmpl w:val="E5A47C68"/>
    <w:lvl w:ilvl="0" w:tplc="18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AF0650"/>
    <w:multiLevelType w:val="hybridMultilevel"/>
    <w:tmpl w:val="98FC9A2A"/>
    <w:lvl w:ilvl="0" w:tplc="513E37C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800" w:hanging="360"/>
      </w:pPr>
    </w:lvl>
    <w:lvl w:ilvl="2" w:tplc="181A001B" w:tentative="1">
      <w:start w:val="1"/>
      <w:numFmt w:val="lowerRoman"/>
      <w:lvlText w:val="%3."/>
      <w:lvlJc w:val="right"/>
      <w:pPr>
        <w:ind w:left="2520" w:hanging="180"/>
      </w:pPr>
    </w:lvl>
    <w:lvl w:ilvl="3" w:tplc="181A000F" w:tentative="1">
      <w:start w:val="1"/>
      <w:numFmt w:val="decimal"/>
      <w:lvlText w:val="%4."/>
      <w:lvlJc w:val="left"/>
      <w:pPr>
        <w:ind w:left="3240" w:hanging="360"/>
      </w:pPr>
    </w:lvl>
    <w:lvl w:ilvl="4" w:tplc="181A0019" w:tentative="1">
      <w:start w:val="1"/>
      <w:numFmt w:val="lowerLetter"/>
      <w:lvlText w:val="%5."/>
      <w:lvlJc w:val="left"/>
      <w:pPr>
        <w:ind w:left="3960" w:hanging="360"/>
      </w:pPr>
    </w:lvl>
    <w:lvl w:ilvl="5" w:tplc="181A001B" w:tentative="1">
      <w:start w:val="1"/>
      <w:numFmt w:val="lowerRoman"/>
      <w:lvlText w:val="%6."/>
      <w:lvlJc w:val="right"/>
      <w:pPr>
        <w:ind w:left="4680" w:hanging="180"/>
      </w:pPr>
    </w:lvl>
    <w:lvl w:ilvl="6" w:tplc="181A000F" w:tentative="1">
      <w:start w:val="1"/>
      <w:numFmt w:val="decimal"/>
      <w:lvlText w:val="%7."/>
      <w:lvlJc w:val="left"/>
      <w:pPr>
        <w:ind w:left="5400" w:hanging="360"/>
      </w:pPr>
    </w:lvl>
    <w:lvl w:ilvl="7" w:tplc="181A0019" w:tentative="1">
      <w:start w:val="1"/>
      <w:numFmt w:val="lowerLetter"/>
      <w:lvlText w:val="%8."/>
      <w:lvlJc w:val="left"/>
      <w:pPr>
        <w:ind w:left="6120" w:hanging="360"/>
      </w:pPr>
    </w:lvl>
    <w:lvl w:ilvl="8" w:tplc="1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0A79FC"/>
    <w:multiLevelType w:val="hybridMultilevel"/>
    <w:tmpl w:val="3418FCB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E71FF"/>
    <w:multiLevelType w:val="hybridMultilevel"/>
    <w:tmpl w:val="8A62510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139D1"/>
    <w:multiLevelType w:val="hybridMultilevel"/>
    <w:tmpl w:val="7EF4DFA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03325">
    <w:abstractNumId w:val="5"/>
  </w:num>
  <w:num w:numId="2" w16cid:durableId="691346295">
    <w:abstractNumId w:val="0"/>
  </w:num>
  <w:num w:numId="3" w16cid:durableId="1814910826">
    <w:abstractNumId w:val="2"/>
  </w:num>
  <w:num w:numId="4" w16cid:durableId="1614284390">
    <w:abstractNumId w:val="1"/>
  </w:num>
  <w:num w:numId="5" w16cid:durableId="17895209">
    <w:abstractNumId w:val="9"/>
  </w:num>
  <w:num w:numId="6" w16cid:durableId="1111776921">
    <w:abstractNumId w:val="3"/>
  </w:num>
  <w:num w:numId="7" w16cid:durableId="407073118">
    <w:abstractNumId w:val="7"/>
  </w:num>
  <w:num w:numId="8" w16cid:durableId="327175924">
    <w:abstractNumId w:val="8"/>
  </w:num>
  <w:num w:numId="9" w16cid:durableId="1531870467">
    <w:abstractNumId w:val="4"/>
  </w:num>
  <w:num w:numId="10" w16cid:durableId="120542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97F"/>
    <w:rsid w:val="0008018F"/>
    <w:rsid w:val="000968CE"/>
    <w:rsid w:val="000A3183"/>
    <w:rsid w:val="000D022F"/>
    <w:rsid w:val="00173B28"/>
    <w:rsid w:val="00203FE6"/>
    <w:rsid w:val="00382238"/>
    <w:rsid w:val="00420C4D"/>
    <w:rsid w:val="0045629F"/>
    <w:rsid w:val="0046421A"/>
    <w:rsid w:val="005A36B7"/>
    <w:rsid w:val="007370A2"/>
    <w:rsid w:val="008314E0"/>
    <w:rsid w:val="00841BBF"/>
    <w:rsid w:val="00876F17"/>
    <w:rsid w:val="00902DA2"/>
    <w:rsid w:val="009B268E"/>
    <w:rsid w:val="00A20FFC"/>
    <w:rsid w:val="00A221D7"/>
    <w:rsid w:val="00A45946"/>
    <w:rsid w:val="00A92D86"/>
    <w:rsid w:val="00BB098C"/>
    <w:rsid w:val="00BE0666"/>
    <w:rsid w:val="00C16BE8"/>
    <w:rsid w:val="00CA4ED3"/>
    <w:rsid w:val="00CF4AA2"/>
    <w:rsid w:val="00D30953"/>
    <w:rsid w:val="00DD0E68"/>
    <w:rsid w:val="00DF3AAD"/>
    <w:rsid w:val="00E04C3B"/>
    <w:rsid w:val="00ED0E71"/>
    <w:rsid w:val="00F3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120AF"/>
  <w15:chartTrackingRefBased/>
  <w15:docId w15:val="{2743F7D7-9E0D-4460-A00A-0B7E905B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0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9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39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E0666"/>
    <w:rPr>
      <w:rFonts w:ascii="Times New Roman" w:eastAsia="Times New Roman" w:hAnsi="Times New Roman" w:cs="Times New Roman"/>
      <w:b/>
      <w:bCs/>
      <w:sz w:val="27"/>
      <w:szCs w:val="27"/>
      <w:lang w:eastAsia="sr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6B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04C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4C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B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80/24751839.2021.198924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27C14-3819-4AA6-B308-F472D45B0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982</Words>
  <Characters>5602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Milan Predojevic</cp:lastModifiedBy>
  <cp:revision>11</cp:revision>
  <cp:lastPrinted>2025-10-17T09:48:00Z</cp:lastPrinted>
  <dcterms:created xsi:type="dcterms:W3CDTF">2020-11-21T20:14:00Z</dcterms:created>
  <dcterms:modified xsi:type="dcterms:W3CDTF">2026-10-18T12:28:00Z</dcterms:modified>
</cp:coreProperties>
</file>