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E36" w:rsidRPr="00360E36" w:rsidRDefault="00360E36" w:rsidP="00360E36">
      <w:pPr>
        <w:rPr>
          <w:b/>
          <w:noProof/>
          <w:color w:val="FF0000"/>
        </w:rPr>
      </w:pPr>
      <w:r>
        <w:rPr>
          <w:b/>
          <w:bCs/>
          <w:noProof/>
          <w:color w:val="FF0000"/>
          <w:lang w:val="it-IT"/>
        </w:rPr>
        <w:t>Testo introduttivo</w:t>
      </w:r>
    </w:p>
    <w:p w:rsidR="00360E36" w:rsidRPr="00360E36" w:rsidRDefault="00360E36" w:rsidP="00360E36">
      <w:pPr>
        <w:rPr>
          <w:noProof/>
        </w:rPr>
      </w:pPr>
      <w:r>
        <w:rPr>
          <w:noProof/>
          <w:lang w:val="it-IT"/>
        </w:rPr>
        <w:t>Prendetevi un momento per la vostra salute. Questa applicazione vi propone le linee guida sul consumo dell’acqua minerale naturale Donat Mg sulle quali si basano, da più di un secolo, le terapie del Rogaška Medical Center. Queste linee guida su come bere Donat Mg sono adesso disponibili anche a voi.</w:t>
      </w:r>
    </w:p>
    <w:p w:rsidR="00360E36" w:rsidRPr="00360E36" w:rsidRDefault="00360E36" w:rsidP="00360E36">
      <w:pPr>
        <w:rPr>
          <w:noProof/>
        </w:rPr>
      </w:pPr>
    </w:p>
    <w:p w:rsidR="00360E36" w:rsidRPr="00360E36" w:rsidRDefault="00360E36" w:rsidP="00360E36">
      <w:pPr>
        <w:rPr>
          <w:b/>
          <w:noProof/>
          <w:color w:val="FF0000"/>
        </w:rPr>
      </w:pPr>
      <w:r>
        <w:rPr>
          <w:b/>
          <w:bCs/>
          <w:noProof/>
          <w:color w:val="FF0000"/>
          <w:lang w:val="it-IT"/>
        </w:rPr>
        <w:t>Indicazioni</w:t>
      </w:r>
    </w:p>
    <w:p w:rsidR="00360E36" w:rsidRPr="00360E36" w:rsidRDefault="00360E36" w:rsidP="00360E36">
      <w:pPr>
        <w:pStyle w:val="ListParagraph"/>
        <w:numPr>
          <w:ilvl w:val="0"/>
          <w:numId w:val="4"/>
        </w:numPr>
        <w:rPr>
          <w:b/>
          <w:noProof/>
        </w:rPr>
      </w:pPr>
      <w:r>
        <w:rPr>
          <w:b/>
          <w:bCs/>
          <w:noProof/>
          <w:lang w:val="it-IT"/>
        </w:rPr>
        <w:t>Stitichezza</w:t>
      </w:r>
    </w:p>
    <w:p w:rsidR="00360E36" w:rsidRPr="00360E36" w:rsidRDefault="00360E36" w:rsidP="00360E36">
      <w:pPr>
        <w:pStyle w:val="Heading2"/>
        <w:rPr>
          <w:rFonts w:eastAsiaTheme="minorHAnsi" w:cstheme="minorBidi"/>
          <w:b w:val="0"/>
          <w:bCs w:val="0"/>
          <w:noProof/>
          <w:sz w:val="22"/>
          <w:szCs w:val="22"/>
        </w:rPr>
      </w:pPr>
      <w:r>
        <w:rPr>
          <w:rFonts w:eastAsiaTheme="minorHAnsi" w:cstheme="minorBidi"/>
          <w:b w:val="0"/>
          <w:bCs w:val="0"/>
          <w:noProof/>
          <w:sz w:val="22"/>
          <w:szCs w:val="22"/>
          <w:lang w:val="it-IT"/>
        </w:rPr>
        <w:t xml:space="preserve">Donat Mg è un lassativo osmotico naturale. Contiene sali di solfato e circa 1000 mg/l di magnesio. Gli ioni solfato hanno una grande capacità di legare acqua, grazie alla quale aumentano da 3 a 5 volte il volume del contenuto dell’intestino, stimolando così la peristalsi. </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it-IT"/>
              </w:rPr>
              <w:t xml:space="preserve">Come bere l’acqua </w:t>
            </w:r>
          </w:p>
        </w:tc>
        <w:tc>
          <w:tcPr>
            <w:tcW w:w="2266" w:type="dxa"/>
          </w:tcPr>
          <w:p w:rsidR="00360E36" w:rsidRPr="00360E36" w:rsidRDefault="00360E36" w:rsidP="00AD7CAE">
            <w:pPr>
              <w:rPr>
                <w:noProof/>
              </w:rPr>
            </w:pPr>
            <w:r>
              <w:rPr>
                <w:noProof/>
                <w:lang w:val="it-IT"/>
              </w:rPr>
              <w:t>Durata</w:t>
            </w:r>
          </w:p>
        </w:tc>
      </w:tr>
      <w:tr w:rsidR="00360E36" w:rsidRPr="00360E36" w:rsidTr="00AD7CAE">
        <w:tc>
          <w:tcPr>
            <w:tcW w:w="2265" w:type="dxa"/>
          </w:tcPr>
          <w:p w:rsidR="00360E36" w:rsidRPr="00360E36" w:rsidRDefault="00360E36" w:rsidP="00AD7CAE">
            <w:pPr>
              <w:rPr>
                <w:noProof/>
              </w:rPr>
            </w:pPr>
            <w:r>
              <w:rPr>
                <w:noProof/>
                <w:lang w:val="it-IT"/>
              </w:rPr>
              <w:t>A digiuno</w:t>
            </w:r>
          </w:p>
        </w:tc>
        <w:tc>
          <w:tcPr>
            <w:tcW w:w="2265" w:type="dxa"/>
          </w:tcPr>
          <w:p w:rsidR="00360E36" w:rsidRPr="00360E36" w:rsidRDefault="00360E36" w:rsidP="00AD7CAE">
            <w:pPr>
              <w:rPr>
                <w:noProof/>
              </w:rPr>
            </w:pPr>
            <w:r>
              <w:rPr>
                <w:noProof/>
                <w:lang w:val="it-IT"/>
              </w:rPr>
              <w:t>3–8 dl</w:t>
            </w:r>
          </w:p>
          <w:p w:rsidR="00360E36" w:rsidRPr="00360E36" w:rsidRDefault="00360E36" w:rsidP="00AD7CAE">
            <w:pPr>
              <w:rPr>
                <w:noProof/>
              </w:rPr>
            </w:pPr>
            <w:r>
              <w:rPr>
                <w:noProof/>
                <w:lang w:val="it-IT"/>
              </w:rPr>
              <w:t>30–37 °C (calda)</w:t>
            </w:r>
          </w:p>
        </w:tc>
        <w:tc>
          <w:tcPr>
            <w:tcW w:w="2266" w:type="dxa"/>
          </w:tcPr>
          <w:p w:rsidR="00360E36" w:rsidRPr="00360E36" w:rsidRDefault="00360E36" w:rsidP="00AD7CAE">
            <w:pPr>
              <w:rPr>
                <w:noProof/>
              </w:rPr>
            </w:pPr>
            <w:r>
              <w:rPr>
                <w:noProof/>
                <w:lang w:val="it-IT"/>
              </w:rPr>
              <w:t>velocemente</w:t>
            </w:r>
          </w:p>
        </w:tc>
        <w:tc>
          <w:tcPr>
            <w:tcW w:w="2266" w:type="dxa"/>
            <w:vMerge w:val="restart"/>
          </w:tcPr>
          <w:p w:rsidR="00360E36" w:rsidRPr="00360E36" w:rsidRDefault="00360E36" w:rsidP="00AD7CAE">
            <w:pPr>
              <w:rPr>
                <w:noProof/>
              </w:rPr>
            </w:pPr>
            <w:r>
              <w:rPr>
                <w:noProof/>
                <w:lang w:val="it-IT"/>
              </w:rPr>
              <w:t>Sempre o 5 giorni,</w:t>
            </w:r>
          </w:p>
          <w:p w:rsidR="00360E36" w:rsidRPr="00360E36" w:rsidRDefault="00360E36" w:rsidP="00AD7CAE">
            <w:pPr>
              <w:rPr>
                <w:noProof/>
              </w:rPr>
            </w:pPr>
            <w:r>
              <w:rPr>
                <w:noProof/>
                <w:lang w:val="it-IT"/>
              </w:rPr>
              <w:t>interrompere per 2 giorni</w:t>
            </w:r>
          </w:p>
        </w:tc>
      </w:tr>
      <w:tr w:rsidR="00360E36" w:rsidRPr="00360E36" w:rsidTr="00AD7CAE">
        <w:tc>
          <w:tcPr>
            <w:tcW w:w="2265" w:type="dxa"/>
          </w:tcPr>
          <w:p w:rsidR="00360E36" w:rsidRPr="00360E36" w:rsidRDefault="00360E36" w:rsidP="00AD7CAE">
            <w:pPr>
              <w:rPr>
                <w:noProof/>
              </w:rPr>
            </w:pPr>
            <w:r>
              <w:rPr>
                <w:noProof/>
                <w:lang w:val="it-IT"/>
              </w:rPr>
              <w:t>Prima di coricarsi (se necessario)</w:t>
            </w:r>
          </w:p>
        </w:tc>
        <w:tc>
          <w:tcPr>
            <w:tcW w:w="2265" w:type="dxa"/>
          </w:tcPr>
          <w:p w:rsidR="00360E36" w:rsidRPr="00360E36" w:rsidRDefault="00360E36" w:rsidP="00AD7CAE">
            <w:pPr>
              <w:rPr>
                <w:noProof/>
              </w:rPr>
            </w:pPr>
            <w:r>
              <w:rPr>
                <w:noProof/>
                <w:lang w:val="it-IT"/>
              </w:rPr>
              <w:t>2 dl</w:t>
            </w:r>
          </w:p>
          <w:p w:rsidR="00360E36" w:rsidRPr="00360E36" w:rsidRDefault="00360E36" w:rsidP="00AD7CAE">
            <w:pPr>
              <w:rPr>
                <w:noProof/>
              </w:rPr>
            </w:pPr>
            <w:r>
              <w:rPr>
                <w:noProof/>
                <w:lang w:val="it-IT"/>
              </w:rPr>
              <w:t>23–25 °C (tiepida)</w:t>
            </w:r>
          </w:p>
        </w:tc>
        <w:tc>
          <w:tcPr>
            <w:tcW w:w="2266" w:type="dxa"/>
          </w:tcPr>
          <w:p w:rsidR="00360E36" w:rsidRPr="00360E36" w:rsidRDefault="00360E36" w:rsidP="00AD7CAE">
            <w:pPr>
              <w:rPr>
                <w:noProof/>
              </w:rPr>
            </w:pPr>
            <w:r>
              <w:rPr>
                <w:noProof/>
                <w:lang w:val="it-IT"/>
              </w:rPr>
              <w:t>abbastanza velocemente</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it-IT"/>
        </w:rPr>
        <w:t>Bruciore di stomaco</w:t>
      </w:r>
    </w:p>
    <w:p w:rsidR="00360E36" w:rsidRPr="00360E36" w:rsidRDefault="00360E36" w:rsidP="00360E36">
      <w:pPr>
        <w:rPr>
          <w:noProof/>
        </w:rPr>
      </w:pPr>
      <w:r>
        <w:rPr>
          <w:noProof/>
          <w:lang w:val="it-IT"/>
        </w:rPr>
        <w:t xml:space="preserve">Grazie ai suoi circa 7.800 mg di bicarbonato, Donat Mg è capace di legare gli acidi e tamponare gli acidi liberi. La natura alcalina del bicarbonato di sodio presente in Donat Mg ha un effetto antinfiammatorio sulla mucosa gastrica; il magnesio e il calcio, che accompagnano il sodio, riducono inoltre il gonfiore della mucosa. </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it-IT"/>
              </w:rPr>
              <w:t>Come bere l’acqua</w:t>
            </w:r>
          </w:p>
        </w:tc>
        <w:tc>
          <w:tcPr>
            <w:tcW w:w="2266" w:type="dxa"/>
          </w:tcPr>
          <w:p w:rsidR="00360E36" w:rsidRPr="00360E36" w:rsidRDefault="00360E36" w:rsidP="00AD7CAE">
            <w:pPr>
              <w:rPr>
                <w:noProof/>
              </w:rPr>
            </w:pPr>
            <w:r>
              <w:rPr>
                <w:noProof/>
                <w:lang w:val="it-IT"/>
              </w:rPr>
              <w:t>Durata</w:t>
            </w:r>
          </w:p>
        </w:tc>
      </w:tr>
      <w:tr w:rsidR="00360E36" w:rsidRPr="00360E36" w:rsidTr="00AD7CAE">
        <w:tc>
          <w:tcPr>
            <w:tcW w:w="2265" w:type="dxa"/>
          </w:tcPr>
          <w:p w:rsidR="00360E36" w:rsidRPr="00360E36" w:rsidRDefault="00360E36" w:rsidP="00AD7CAE">
            <w:pPr>
              <w:rPr>
                <w:noProof/>
              </w:rPr>
            </w:pPr>
            <w:r>
              <w:rPr>
                <w:noProof/>
                <w:lang w:val="it-IT"/>
              </w:rPr>
              <w:t>Più volte al giorno</w:t>
            </w:r>
          </w:p>
        </w:tc>
        <w:tc>
          <w:tcPr>
            <w:tcW w:w="2265" w:type="dxa"/>
            <w:vMerge w:val="restart"/>
          </w:tcPr>
          <w:p w:rsidR="00360E36" w:rsidRPr="00360E36" w:rsidRDefault="00360E36" w:rsidP="00AD7CAE">
            <w:pPr>
              <w:rPr>
                <w:noProof/>
              </w:rPr>
            </w:pPr>
            <w:r>
              <w:rPr>
                <w:noProof/>
                <w:lang w:val="it-IT"/>
              </w:rPr>
              <w:t>1 dl</w:t>
            </w:r>
          </w:p>
          <w:p w:rsidR="00360E36" w:rsidRPr="00360E36" w:rsidRDefault="00360E36" w:rsidP="00AD7CAE">
            <w:pPr>
              <w:rPr>
                <w:noProof/>
              </w:rPr>
            </w:pPr>
            <w:r>
              <w:rPr>
                <w:noProof/>
                <w:lang w:val="it-IT"/>
              </w:rPr>
              <w:t>20 °C (temperatura ambiente)</w:t>
            </w:r>
          </w:p>
        </w:tc>
        <w:tc>
          <w:tcPr>
            <w:tcW w:w="2266" w:type="dxa"/>
            <w:vMerge w:val="restart"/>
          </w:tcPr>
          <w:p w:rsidR="00360E36" w:rsidRPr="00360E36" w:rsidRDefault="00360E36" w:rsidP="00AD7CAE">
            <w:pPr>
              <w:rPr>
                <w:noProof/>
              </w:rPr>
            </w:pPr>
            <w:r>
              <w:rPr>
                <w:noProof/>
                <w:lang w:val="it-IT"/>
              </w:rPr>
              <w:t>lentamente</w:t>
            </w:r>
          </w:p>
        </w:tc>
        <w:tc>
          <w:tcPr>
            <w:tcW w:w="2266" w:type="dxa"/>
            <w:vMerge w:val="restart"/>
          </w:tcPr>
          <w:p w:rsidR="00360E36" w:rsidRPr="00360E36" w:rsidRDefault="00360E36" w:rsidP="00AD7CAE">
            <w:pPr>
              <w:rPr>
                <w:noProof/>
              </w:rPr>
            </w:pPr>
            <w:r>
              <w:rPr>
                <w:noProof/>
                <w:lang w:val="it-IT"/>
              </w:rPr>
              <w:t>Continuamente o con brevi pause</w:t>
            </w:r>
          </w:p>
        </w:tc>
      </w:tr>
      <w:tr w:rsidR="00360E36" w:rsidRPr="00360E36" w:rsidTr="00AD7CAE">
        <w:tc>
          <w:tcPr>
            <w:tcW w:w="2265" w:type="dxa"/>
          </w:tcPr>
          <w:p w:rsidR="00360E36" w:rsidRPr="00360E36" w:rsidRDefault="00360E36" w:rsidP="00AD7CAE">
            <w:pPr>
              <w:rPr>
                <w:noProof/>
              </w:rPr>
            </w:pPr>
            <w:r>
              <w:rPr>
                <w:noProof/>
                <w:lang w:val="it-IT"/>
              </w:rPr>
              <w:t>20 minuti prima dei pasti</w:t>
            </w:r>
          </w:p>
        </w:tc>
        <w:tc>
          <w:tcPr>
            <w:tcW w:w="2265" w:type="dxa"/>
            <w:vMerge/>
          </w:tcPr>
          <w:p w:rsidR="00360E36" w:rsidRPr="00360E36" w:rsidRDefault="00360E36" w:rsidP="00AD7CAE">
            <w:pPr>
              <w:rPr>
                <w:noProof/>
              </w:rPr>
            </w:pPr>
          </w:p>
        </w:tc>
        <w:tc>
          <w:tcPr>
            <w:tcW w:w="2266" w:type="dxa"/>
            <w:vMerge/>
          </w:tcPr>
          <w:p w:rsidR="00360E36" w:rsidRPr="00360E36" w:rsidRDefault="00360E36" w:rsidP="00AD7CAE">
            <w:pPr>
              <w:rPr>
                <w:noProof/>
              </w:rPr>
            </w:pP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it-IT"/>
              </w:rPr>
              <w:t>Durante i pasti e 1–2 ore dopo i pasti</w:t>
            </w:r>
          </w:p>
        </w:tc>
        <w:tc>
          <w:tcPr>
            <w:tcW w:w="2265" w:type="dxa"/>
            <w:vMerge/>
          </w:tcPr>
          <w:p w:rsidR="00360E36" w:rsidRPr="00360E36" w:rsidRDefault="00360E36" w:rsidP="00AD7CAE">
            <w:pPr>
              <w:rPr>
                <w:noProof/>
              </w:rPr>
            </w:pPr>
          </w:p>
        </w:tc>
        <w:tc>
          <w:tcPr>
            <w:tcW w:w="2266" w:type="dxa"/>
            <w:vMerge/>
          </w:tcPr>
          <w:p w:rsidR="00360E36" w:rsidRPr="00360E36" w:rsidRDefault="00360E36" w:rsidP="00AD7CAE">
            <w:pPr>
              <w:rPr>
                <w:noProof/>
              </w:rPr>
            </w:pP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it-IT"/>
        </w:rPr>
        <w:t>Carenza di magnesio</w:t>
      </w:r>
    </w:p>
    <w:p w:rsidR="00360E36" w:rsidRPr="00360E36" w:rsidRDefault="00360E36" w:rsidP="00360E36">
      <w:pPr>
        <w:jc w:val="both"/>
        <w:rPr>
          <w:noProof/>
        </w:rPr>
      </w:pPr>
      <w:r>
        <w:rPr>
          <w:noProof/>
          <w:lang w:val="it-IT"/>
        </w:rPr>
        <w:t xml:space="preserve">Donat Mg è l’acqua minerale naturale più ricca di magnesio.* Ogni giorno abbiamo in media bisogno di 375 mg di questo minerale. Il fabbisogno di magnesio aumenta durante periodi di gravidanza e di allattamento nonché di crescita veloce in adolescenza. Maggiori perdite di magnesio e di conseguenza il suo aumentato fabbisogno giornaliero si verificano anche negli anziani o sono provocati da certi disturbi metabolici, alcuni farmaci, diete e periodi di stress. Il miglior modo per introdurre il magnesio nell’organismo è bevendo acqua. Il magnesio dell’acqua minerale è immediatamente disponibile all’organismo e può entrare velocemente in processi metabolici. </w:t>
      </w:r>
    </w:p>
    <w:p w:rsidR="00360E36" w:rsidRPr="00360E36" w:rsidRDefault="00360E36" w:rsidP="00360E36">
      <w:pPr>
        <w:pStyle w:val="Heading2"/>
        <w:rPr>
          <w:i/>
          <w:noProof/>
        </w:rPr>
      </w:pPr>
      <w:r>
        <w:rPr>
          <w:i/>
          <w:iCs/>
          <w:noProof/>
          <w:lang w:val="it-IT"/>
        </w:rPr>
        <w:t>*</w:t>
      </w:r>
      <w:r>
        <w:rPr>
          <w:b w:val="0"/>
          <w:bCs w:val="0"/>
          <w:i/>
          <w:iCs/>
          <w:noProof/>
          <w:sz w:val="22"/>
          <w:szCs w:val="22"/>
          <w:lang w:val="it-IT"/>
        </w:rPr>
        <w:t xml:space="preserve">I dati comparativi esaminati comprendono tutte le acque minerali naturali riconosciute e disponibili sul mercato comprese nel registro dell’UE. </w:t>
      </w:r>
    </w:p>
    <w:p w:rsidR="00360E36" w:rsidRPr="00360E36" w:rsidRDefault="00360E36" w:rsidP="00360E36">
      <w:pPr>
        <w:jc w:val="both"/>
        <w:rPr>
          <w:noProof/>
        </w:rPr>
      </w:pP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it-IT"/>
              </w:rPr>
              <w:t>Come bere l’acqua</w:t>
            </w:r>
          </w:p>
        </w:tc>
        <w:tc>
          <w:tcPr>
            <w:tcW w:w="2266" w:type="dxa"/>
          </w:tcPr>
          <w:p w:rsidR="00360E36" w:rsidRPr="00360E36" w:rsidRDefault="00360E36" w:rsidP="00AD7CAE">
            <w:pPr>
              <w:rPr>
                <w:noProof/>
              </w:rPr>
            </w:pPr>
            <w:r>
              <w:rPr>
                <w:noProof/>
                <w:lang w:val="it-IT"/>
              </w:rPr>
              <w:t>Durata</w:t>
            </w:r>
          </w:p>
        </w:tc>
      </w:tr>
      <w:tr w:rsidR="00360E36" w:rsidRPr="00360E36" w:rsidTr="00AD7CAE">
        <w:tc>
          <w:tcPr>
            <w:tcW w:w="2265" w:type="dxa"/>
          </w:tcPr>
          <w:p w:rsidR="00360E36" w:rsidRPr="00360E36" w:rsidRDefault="00360E36" w:rsidP="00AD7CAE">
            <w:pPr>
              <w:rPr>
                <w:noProof/>
              </w:rPr>
            </w:pPr>
            <w:r>
              <w:rPr>
                <w:noProof/>
                <w:lang w:val="it-IT"/>
              </w:rPr>
              <w:lastRenderedPageBreak/>
              <w:t>A digiuno</w:t>
            </w:r>
          </w:p>
        </w:tc>
        <w:tc>
          <w:tcPr>
            <w:tcW w:w="2265" w:type="dxa"/>
          </w:tcPr>
          <w:p w:rsidR="00360E36" w:rsidRPr="00360E36" w:rsidRDefault="00360E36" w:rsidP="00AD7CAE">
            <w:pPr>
              <w:rPr>
                <w:noProof/>
              </w:rPr>
            </w:pPr>
            <w:r>
              <w:rPr>
                <w:noProof/>
                <w:lang w:val="it-IT"/>
              </w:rPr>
              <w:t xml:space="preserve">2 dl </w:t>
            </w:r>
          </w:p>
          <w:p w:rsidR="00360E36" w:rsidRPr="00360E36" w:rsidRDefault="00360E36" w:rsidP="00AD7CAE">
            <w:pPr>
              <w:rPr>
                <w:noProof/>
              </w:rPr>
            </w:pPr>
            <w:r>
              <w:rPr>
                <w:noProof/>
                <w:lang w:val="it-IT"/>
              </w:rPr>
              <w:t>17–18 °C (fredda)</w:t>
            </w:r>
          </w:p>
        </w:tc>
        <w:tc>
          <w:tcPr>
            <w:tcW w:w="2266" w:type="dxa"/>
          </w:tcPr>
          <w:p w:rsidR="00360E36" w:rsidRPr="00360E36" w:rsidRDefault="00360E36" w:rsidP="00AD7CAE">
            <w:pPr>
              <w:rPr>
                <w:noProof/>
              </w:rPr>
            </w:pPr>
            <w:r>
              <w:rPr>
                <w:noProof/>
                <w:lang w:val="it-IT"/>
              </w:rPr>
              <w:t>lentamente</w:t>
            </w:r>
          </w:p>
        </w:tc>
        <w:tc>
          <w:tcPr>
            <w:tcW w:w="2266" w:type="dxa"/>
            <w:vMerge w:val="restart"/>
          </w:tcPr>
          <w:p w:rsidR="00360E36" w:rsidRPr="00360E36" w:rsidRDefault="00360E36" w:rsidP="00AD7CAE">
            <w:pPr>
              <w:rPr>
                <w:noProof/>
              </w:rPr>
            </w:pPr>
            <w:r>
              <w:rPr>
                <w:noProof/>
                <w:lang w:val="it-IT"/>
              </w:rPr>
              <w:t>Continuamente o con brevi pause</w:t>
            </w:r>
          </w:p>
        </w:tc>
      </w:tr>
      <w:tr w:rsidR="00360E36" w:rsidRPr="00360E36" w:rsidTr="00AD7CAE">
        <w:tc>
          <w:tcPr>
            <w:tcW w:w="2265" w:type="dxa"/>
          </w:tcPr>
          <w:p w:rsidR="00360E36" w:rsidRPr="00360E36" w:rsidRDefault="00360E36" w:rsidP="00AD7CAE">
            <w:pPr>
              <w:rPr>
                <w:noProof/>
              </w:rPr>
            </w:pPr>
            <w:r>
              <w:rPr>
                <w:noProof/>
                <w:lang w:val="it-IT"/>
              </w:rPr>
              <w:t xml:space="preserve">A mezzogiorno </w:t>
            </w:r>
          </w:p>
        </w:tc>
        <w:tc>
          <w:tcPr>
            <w:tcW w:w="2265" w:type="dxa"/>
          </w:tcPr>
          <w:p w:rsidR="00360E36" w:rsidRPr="00360E36" w:rsidRDefault="00360E36" w:rsidP="00AD7CAE">
            <w:pPr>
              <w:rPr>
                <w:noProof/>
              </w:rPr>
            </w:pPr>
            <w:r>
              <w:rPr>
                <w:noProof/>
                <w:lang w:val="it-IT"/>
              </w:rPr>
              <w:t xml:space="preserve">1 dl </w:t>
            </w:r>
          </w:p>
          <w:p w:rsidR="00360E36" w:rsidRPr="00360E36" w:rsidRDefault="00360E36" w:rsidP="00AD7CAE">
            <w:pPr>
              <w:rPr>
                <w:noProof/>
              </w:rPr>
            </w:pPr>
            <w:r>
              <w:rPr>
                <w:noProof/>
                <w:lang w:val="it-IT"/>
              </w:rPr>
              <w:t>17–18 °C (fredda)</w:t>
            </w:r>
          </w:p>
        </w:tc>
        <w:tc>
          <w:tcPr>
            <w:tcW w:w="2266" w:type="dxa"/>
          </w:tcPr>
          <w:p w:rsidR="00360E36" w:rsidRPr="00360E36" w:rsidRDefault="00360E36" w:rsidP="00AD7CAE">
            <w:pPr>
              <w:rPr>
                <w:noProof/>
              </w:rPr>
            </w:pPr>
            <w:r>
              <w:rPr>
                <w:noProof/>
                <w:lang w:val="it-IT"/>
              </w:rPr>
              <w:t xml:space="preserve">lentamente </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it-IT"/>
              </w:rPr>
              <w:t xml:space="preserve">La sera </w:t>
            </w:r>
          </w:p>
        </w:tc>
        <w:tc>
          <w:tcPr>
            <w:tcW w:w="2265" w:type="dxa"/>
          </w:tcPr>
          <w:p w:rsidR="00360E36" w:rsidRPr="00360E36" w:rsidRDefault="00360E36" w:rsidP="00AD7CAE">
            <w:pPr>
              <w:rPr>
                <w:noProof/>
              </w:rPr>
            </w:pPr>
            <w:r>
              <w:rPr>
                <w:noProof/>
                <w:lang w:val="it-IT"/>
              </w:rPr>
              <w:t>1 dl</w:t>
            </w:r>
          </w:p>
          <w:p w:rsidR="00360E36" w:rsidRPr="00360E36" w:rsidRDefault="00360E36" w:rsidP="00AD7CAE">
            <w:pPr>
              <w:rPr>
                <w:noProof/>
              </w:rPr>
            </w:pPr>
            <w:r>
              <w:rPr>
                <w:noProof/>
                <w:lang w:val="it-IT"/>
              </w:rPr>
              <w:t>17–18 °C (fredda)</w:t>
            </w:r>
          </w:p>
        </w:tc>
        <w:tc>
          <w:tcPr>
            <w:tcW w:w="2266" w:type="dxa"/>
          </w:tcPr>
          <w:p w:rsidR="00360E36" w:rsidRPr="00360E36" w:rsidRDefault="00360E36" w:rsidP="00AD7CAE">
            <w:pPr>
              <w:rPr>
                <w:noProof/>
              </w:rPr>
            </w:pPr>
            <w:r>
              <w:rPr>
                <w:noProof/>
                <w:lang w:val="it-IT"/>
              </w:rPr>
              <w:t xml:space="preserve">lentamente </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it-IT"/>
        </w:rPr>
        <w:t>Diabete</w:t>
      </w:r>
      <w:r>
        <w:rPr>
          <w:noProof/>
          <w:lang w:val="it-IT"/>
        </w:rPr>
        <w:t xml:space="preserve"> </w:t>
      </w:r>
    </w:p>
    <w:p w:rsidR="00360E36" w:rsidRPr="00360E36" w:rsidRDefault="00360E36" w:rsidP="00360E36">
      <w:pPr>
        <w:rPr>
          <w:noProof/>
        </w:rPr>
      </w:pPr>
      <w:r>
        <w:rPr>
          <w:noProof/>
          <w:lang w:val="it-IT"/>
        </w:rPr>
        <w:t xml:space="preserve">La carenza di magnesio in persone affette da diabete mellito di tipo 2 si manifesta a causa dell’aumentata perdita di questo minerale attraverso l’urina. Nelle persone (anche nelle gestanti) affette per la prima volta, il diabete mellito provoca lo squilibrio di glucosio nel sangue e inibisce l’azione dell’insulina. Bevendo Donat Mg si recupera il magnesio, il che aiuta a controllare meglio il diabete e ridurre le oscillazioni di zucchero. </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it-IT"/>
              </w:rPr>
              <w:t>Come bere l’acqua</w:t>
            </w:r>
          </w:p>
        </w:tc>
        <w:tc>
          <w:tcPr>
            <w:tcW w:w="2266" w:type="dxa"/>
          </w:tcPr>
          <w:p w:rsidR="00360E36" w:rsidRPr="00360E36" w:rsidRDefault="00360E36" w:rsidP="00AD7CAE">
            <w:pPr>
              <w:rPr>
                <w:noProof/>
              </w:rPr>
            </w:pPr>
            <w:r>
              <w:rPr>
                <w:noProof/>
                <w:lang w:val="it-IT"/>
              </w:rPr>
              <w:t>Durata</w:t>
            </w:r>
          </w:p>
        </w:tc>
      </w:tr>
      <w:tr w:rsidR="00360E36" w:rsidRPr="00360E36" w:rsidTr="00AD7CAE">
        <w:tc>
          <w:tcPr>
            <w:tcW w:w="2265" w:type="dxa"/>
          </w:tcPr>
          <w:p w:rsidR="00360E36" w:rsidRPr="00360E36" w:rsidRDefault="00360E36" w:rsidP="00AD7CAE">
            <w:pPr>
              <w:rPr>
                <w:noProof/>
              </w:rPr>
            </w:pPr>
            <w:r>
              <w:rPr>
                <w:noProof/>
                <w:lang w:val="it-IT"/>
              </w:rPr>
              <w:t>A digiuno</w:t>
            </w:r>
          </w:p>
        </w:tc>
        <w:tc>
          <w:tcPr>
            <w:tcW w:w="2265" w:type="dxa"/>
          </w:tcPr>
          <w:p w:rsidR="00360E36" w:rsidRPr="00360E36" w:rsidRDefault="00360E36" w:rsidP="00AD7CAE">
            <w:pPr>
              <w:rPr>
                <w:noProof/>
              </w:rPr>
            </w:pPr>
            <w:r>
              <w:rPr>
                <w:noProof/>
                <w:lang w:val="it-IT"/>
              </w:rPr>
              <w:t>3 dl</w:t>
            </w:r>
          </w:p>
          <w:p w:rsidR="00360E36" w:rsidRPr="00360E36" w:rsidRDefault="00360E36" w:rsidP="00AD7CAE">
            <w:pPr>
              <w:rPr>
                <w:noProof/>
              </w:rPr>
            </w:pPr>
            <w:r>
              <w:rPr>
                <w:noProof/>
                <w:lang w:val="it-IT"/>
              </w:rPr>
              <w:t>30–37 °C (calda)</w:t>
            </w:r>
          </w:p>
        </w:tc>
        <w:tc>
          <w:tcPr>
            <w:tcW w:w="2266" w:type="dxa"/>
          </w:tcPr>
          <w:p w:rsidR="00360E36" w:rsidRPr="00360E36" w:rsidRDefault="00360E36" w:rsidP="00AD7CAE">
            <w:pPr>
              <w:rPr>
                <w:noProof/>
              </w:rPr>
            </w:pPr>
            <w:r>
              <w:rPr>
                <w:noProof/>
                <w:lang w:val="it-IT"/>
              </w:rPr>
              <w:t>abbastanza velocemente</w:t>
            </w:r>
          </w:p>
        </w:tc>
        <w:tc>
          <w:tcPr>
            <w:tcW w:w="2266" w:type="dxa"/>
            <w:vMerge w:val="restart"/>
          </w:tcPr>
          <w:p w:rsidR="00360E36" w:rsidRPr="00360E36" w:rsidRDefault="00360E36" w:rsidP="00AD7CAE">
            <w:pPr>
              <w:rPr>
                <w:noProof/>
              </w:rPr>
            </w:pPr>
            <w:r>
              <w:rPr>
                <w:noProof/>
                <w:lang w:val="it-IT"/>
              </w:rPr>
              <w:t>5 giorni,</w:t>
            </w:r>
          </w:p>
          <w:p w:rsidR="00360E36" w:rsidRPr="00360E36" w:rsidRDefault="00360E36" w:rsidP="00AD7CAE">
            <w:pPr>
              <w:rPr>
                <w:noProof/>
              </w:rPr>
            </w:pPr>
            <w:r>
              <w:rPr>
                <w:noProof/>
                <w:lang w:val="it-IT"/>
              </w:rPr>
              <w:t>interrompere per 2 giorni</w:t>
            </w:r>
          </w:p>
          <w:p w:rsidR="00360E36" w:rsidRPr="00360E36" w:rsidRDefault="00360E36" w:rsidP="00AD7CAE">
            <w:pPr>
              <w:rPr>
                <w:noProof/>
              </w:rPr>
            </w:pPr>
            <w:r>
              <w:rPr>
                <w:noProof/>
                <w:lang w:val="it-IT"/>
              </w:rPr>
              <w:t>ripetere continuamente</w:t>
            </w:r>
          </w:p>
        </w:tc>
      </w:tr>
      <w:tr w:rsidR="00360E36" w:rsidRPr="00360E36" w:rsidTr="00AD7CAE">
        <w:tc>
          <w:tcPr>
            <w:tcW w:w="2265" w:type="dxa"/>
          </w:tcPr>
          <w:p w:rsidR="00360E36" w:rsidRPr="00360E36" w:rsidRDefault="00360E36" w:rsidP="00AD7CAE">
            <w:pPr>
              <w:rPr>
                <w:noProof/>
              </w:rPr>
            </w:pPr>
            <w:r>
              <w:rPr>
                <w:noProof/>
                <w:lang w:val="it-IT"/>
              </w:rPr>
              <w:t>Prima di pranzo</w:t>
            </w:r>
          </w:p>
        </w:tc>
        <w:tc>
          <w:tcPr>
            <w:tcW w:w="2265" w:type="dxa"/>
          </w:tcPr>
          <w:p w:rsidR="00360E36" w:rsidRPr="00360E36" w:rsidRDefault="00360E36" w:rsidP="00AD7CAE">
            <w:pPr>
              <w:rPr>
                <w:noProof/>
              </w:rPr>
            </w:pPr>
            <w:r>
              <w:rPr>
                <w:noProof/>
                <w:lang w:val="it-IT"/>
              </w:rPr>
              <w:t>1 dl</w:t>
            </w:r>
          </w:p>
          <w:p w:rsidR="00360E36" w:rsidRPr="00360E36" w:rsidRDefault="00360E36" w:rsidP="00AD7CAE">
            <w:pPr>
              <w:rPr>
                <w:noProof/>
              </w:rPr>
            </w:pPr>
            <w:r>
              <w:rPr>
                <w:noProof/>
                <w:lang w:val="it-IT"/>
              </w:rPr>
              <w:t>17–18 °C (fredda)</w:t>
            </w:r>
          </w:p>
        </w:tc>
        <w:tc>
          <w:tcPr>
            <w:tcW w:w="2266" w:type="dxa"/>
          </w:tcPr>
          <w:p w:rsidR="00360E36" w:rsidRPr="00360E36" w:rsidRDefault="00360E36" w:rsidP="00AD7CAE">
            <w:pPr>
              <w:rPr>
                <w:noProof/>
              </w:rPr>
            </w:pPr>
            <w:r>
              <w:rPr>
                <w:noProof/>
                <w:lang w:val="it-IT"/>
              </w:rPr>
              <w:t>lentamente</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it-IT"/>
              </w:rPr>
              <w:t>Prima di cena</w:t>
            </w:r>
          </w:p>
        </w:tc>
        <w:tc>
          <w:tcPr>
            <w:tcW w:w="2265" w:type="dxa"/>
          </w:tcPr>
          <w:p w:rsidR="00360E36" w:rsidRPr="00360E36" w:rsidRDefault="00360E36" w:rsidP="00AD7CAE">
            <w:pPr>
              <w:rPr>
                <w:noProof/>
              </w:rPr>
            </w:pPr>
            <w:r>
              <w:rPr>
                <w:noProof/>
                <w:lang w:val="it-IT"/>
              </w:rPr>
              <w:t>1 dl</w:t>
            </w:r>
          </w:p>
          <w:p w:rsidR="00360E36" w:rsidRPr="00360E36" w:rsidRDefault="00360E36" w:rsidP="00AD7CAE">
            <w:pPr>
              <w:rPr>
                <w:noProof/>
              </w:rPr>
            </w:pPr>
            <w:r>
              <w:rPr>
                <w:noProof/>
                <w:lang w:val="it-IT"/>
              </w:rPr>
              <w:t>17–18 °C (fredda)</w:t>
            </w:r>
          </w:p>
        </w:tc>
        <w:tc>
          <w:tcPr>
            <w:tcW w:w="2266" w:type="dxa"/>
          </w:tcPr>
          <w:p w:rsidR="00360E36" w:rsidRPr="00360E36" w:rsidRDefault="00360E36" w:rsidP="00AD7CAE">
            <w:pPr>
              <w:rPr>
                <w:noProof/>
              </w:rPr>
            </w:pPr>
            <w:r>
              <w:rPr>
                <w:noProof/>
                <w:lang w:val="it-IT"/>
              </w:rPr>
              <w:t xml:space="preserve">lentamente </w:t>
            </w:r>
          </w:p>
        </w:tc>
        <w:tc>
          <w:tcPr>
            <w:tcW w:w="2266" w:type="dxa"/>
            <w:vMerge/>
          </w:tcPr>
          <w:p w:rsidR="00360E36" w:rsidRPr="00360E36" w:rsidRDefault="00360E36" w:rsidP="00AD7CAE">
            <w:pPr>
              <w:rPr>
                <w:noProof/>
              </w:rPr>
            </w:pPr>
          </w:p>
        </w:tc>
      </w:tr>
    </w:tbl>
    <w:p w:rsidR="00360E36" w:rsidRPr="00360E36" w:rsidRDefault="00360E36" w:rsidP="00360E36">
      <w:pPr>
        <w:rPr>
          <w:bCs/>
          <w:noProof/>
        </w:rPr>
      </w:pPr>
    </w:p>
    <w:p w:rsidR="00360E36" w:rsidRPr="00360E36" w:rsidRDefault="00360E36" w:rsidP="00360E36">
      <w:pPr>
        <w:pStyle w:val="ListParagraph"/>
        <w:numPr>
          <w:ilvl w:val="0"/>
          <w:numId w:val="4"/>
        </w:numPr>
        <w:rPr>
          <w:b/>
          <w:noProof/>
        </w:rPr>
      </w:pPr>
      <w:r>
        <w:rPr>
          <w:b/>
          <w:bCs/>
          <w:noProof/>
          <w:lang w:val="it-IT"/>
        </w:rPr>
        <w:t>Malattie della cistifellea e del pancreas</w:t>
      </w:r>
    </w:p>
    <w:p w:rsidR="00360E36" w:rsidRPr="00360E36" w:rsidRDefault="00360E36" w:rsidP="00360E36">
      <w:pPr>
        <w:rPr>
          <w:noProof/>
        </w:rPr>
      </w:pPr>
      <w:r>
        <w:rPr>
          <w:noProof/>
          <w:lang w:val="it-IT"/>
        </w:rPr>
        <w:t>La bile dei pazienti a cui sono stati rimossi i calcoli si presenta ricca di colesterolo o povera di acidi biliari e lecitina. Nella cistifellea si accumula della bile più densa, che non defluisce completamente. Il solfato di magnesio in Donat Mg stimola la secrezione della bile. Lo svuotamento regolare della cistifellea quindi previene l’insorgere dei calcoli biliari.</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it-IT"/>
              </w:rPr>
              <w:t>Come bere l’acqua</w:t>
            </w:r>
          </w:p>
        </w:tc>
        <w:tc>
          <w:tcPr>
            <w:tcW w:w="2266" w:type="dxa"/>
          </w:tcPr>
          <w:p w:rsidR="00360E36" w:rsidRPr="00360E36" w:rsidRDefault="00360E36" w:rsidP="00AD7CAE">
            <w:pPr>
              <w:rPr>
                <w:noProof/>
              </w:rPr>
            </w:pPr>
            <w:r>
              <w:rPr>
                <w:noProof/>
                <w:lang w:val="it-IT"/>
              </w:rPr>
              <w:t>Durata</w:t>
            </w:r>
          </w:p>
        </w:tc>
      </w:tr>
      <w:tr w:rsidR="00360E36" w:rsidRPr="00360E36" w:rsidTr="00AD7CAE">
        <w:tc>
          <w:tcPr>
            <w:tcW w:w="2265" w:type="dxa"/>
          </w:tcPr>
          <w:p w:rsidR="00360E36" w:rsidRPr="00360E36" w:rsidRDefault="00360E36" w:rsidP="00AD7CAE">
            <w:pPr>
              <w:rPr>
                <w:noProof/>
              </w:rPr>
            </w:pPr>
            <w:r>
              <w:rPr>
                <w:noProof/>
                <w:lang w:val="it-IT"/>
              </w:rPr>
              <w:t>A digiuno</w:t>
            </w:r>
          </w:p>
        </w:tc>
        <w:tc>
          <w:tcPr>
            <w:tcW w:w="2265" w:type="dxa"/>
          </w:tcPr>
          <w:p w:rsidR="00360E36" w:rsidRPr="00360E36" w:rsidRDefault="00360E36" w:rsidP="00AD7CAE">
            <w:pPr>
              <w:rPr>
                <w:noProof/>
              </w:rPr>
            </w:pPr>
            <w:r>
              <w:rPr>
                <w:noProof/>
                <w:lang w:val="it-IT"/>
              </w:rPr>
              <w:t>3–5 dl</w:t>
            </w:r>
          </w:p>
          <w:p w:rsidR="00360E36" w:rsidRPr="00360E36" w:rsidRDefault="00360E36" w:rsidP="00AD7CAE">
            <w:pPr>
              <w:rPr>
                <w:noProof/>
              </w:rPr>
            </w:pPr>
            <w:r>
              <w:rPr>
                <w:noProof/>
                <w:lang w:val="it-IT"/>
              </w:rPr>
              <w:t>23–25 °C (tiepida)</w:t>
            </w:r>
          </w:p>
        </w:tc>
        <w:tc>
          <w:tcPr>
            <w:tcW w:w="2266" w:type="dxa"/>
          </w:tcPr>
          <w:p w:rsidR="00360E36" w:rsidRPr="00360E36" w:rsidRDefault="00360E36" w:rsidP="00AD7CAE">
            <w:pPr>
              <w:rPr>
                <w:noProof/>
              </w:rPr>
            </w:pPr>
            <w:r>
              <w:rPr>
                <w:noProof/>
                <w:lang w:val="it-IT"/>
              </w:rPr>
              <w:t>lentamente</w:t>
            </w:r>
          </w:p>
        </w:tc>
        <w:tc>
          <w:tcPr>
            <w:tcW w:w="2266" w:type="dxa"/>
            <w:vMerge w:val="restart"/>
          </w:tcPr>
          <w:p w:rsidR="00360E36" w:rsidRPr="00360E36" w:rsidRDefault="00360E36" w:rsidP="00AD7CAE">
            <w:pPr>
              <w:rPr>
                <w:noProof/>
              </w:rPr>
            </w:pPr>
            <w:r>
              <w:rPr>
                <w:noProof/>
                <w:lang w:val="it-IT"/>
              </w:rPr>
              <w:t>6 settimane,</w:t>
            </w:r>
          </w:p>
          <w:p w:rsidR="00360E36" w:rsidRPr="00360E36" w:rsidRDefault="00360E36" w:rsidP="00AD7CAE">
            <w:pPr>
              <w:rPr>
                <w:noProof/>
              </w:rPr>
            </w:pPr>
            <w:r>
              <w:rPr>
                <w:noProof/>
                <w:lang w:val="it-IT"/>
              </w:rPr>
              <w:t>interrompere per 4 settimane,</w:t>
            </w:r>
          </w:p>
          <w:p w:rsidR="00360E36" w:rsidRPr="00360E36" w:rsidRDefault="00360E36" w:rsidP="00AD7CAE">
            <w:pPr>
              <w:rPr>
                <w:noProof/>
              </w:rPr>
            </w:pPr>
            <w:r>
              <w:rPr>
                <w:noProof/>
                <w:lang w:val="it-IT"/>
              </w:rPr>
              <w:t>3 volte all’anno</w:t>
            </w:r>
          </w:p>
        </w:tc>
      </w:tr>
      <w:tr w:rsidR="00360E36" w:rsidRPr="00360E36" w:rsidTr="00AD7CAE">
        <w:tc>
          <w:tcPr>
            <w:tcW w:w="2265" w:type="dxa"/>
          </w:tcPr>
          <w:p w:rsidR="00360E36" w:rsidRPr="00360E36" w:rsidRDefault="00360E36" w:rsidP="00AD7CAE">
            <w:pPr>
              <w:rPr>
                <w:noProof/>
              </w:rPr>
            </w:pPr>
            <w:r>
              <w:rPr>
                <w:noProof/>
                <w:lang w:val="it-IT"/>
              </w:rPr>
              <w:t>Prima di pranzo</w:t>
            </w:r>
          </w:p>
        </w:tc>
        <w:tc>
          <w:tcPr>
            <w:tcW w:w="2265" w:type="dxa"/>
          </w:tcPr>
          <w:p w:rsidR="00360E36" w:rsidRPr="00360E36" w:rsidRDefault="00360E36" w:rsidP="00AD7CAE">
            <w:pPr>
              <w:rPr>
                <w:noProof/>
              </w:rPr>
            </w:pPr>
            <w:r>
              <w:rPr>
                <w:noProof/>
                <w:lang w:val="it-IT"/>
              </w:rPr>
              <w:t>2 dl</w:t>
            </w:r>
          </w:p>
          <w:p w:rsidR="00360E36" w:rsidRPr="00360E36" w:rsidRDefault="00360E36" w:rsidP="00AD7CAE">
            <w:pPr>
              <w:rPr>
                <w:noProof/>
              </w:rPr>
            </w:pPr>
            <w:r>
              <w:rPr>
                <w:noProof/>
                <w:lang w:val="it-IT"/>
              </w:rPr>
              <w:t>17–18 °C (fredda)</w:t>
            </w:r>
          </w:p>
        </w:tc>
        <w:tc>
          <w:tcPr>
            <w:tcW w:w="2266" w:type="dxa"/>
          </w:tcPr>
          <w:p w:rsidR="00360E36" w:rsidRPr="00360E36" w:rsidRDefault="00360E36" w:rsidP="00AD7CAE">
            <w:pPr>
              <w:rPr>
                <w:noProof/>
              </w:rPr>
            </w:pPr>
            <w:r>
              <w:rPr>
                <w:noProof/>
                <w:lang w:val="it-IT"/>
              </w:rPr>
              <w:t>lentamente</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it-IT"/>
              </w:rPr>
              <w:t>Prima di cena</w:t>
            </w:r>
          </w:p>
        </w:tc>
        <w:tc>
          <w:tcPr>
            <w:tcW w:w="2265" w:type="dxa"/>
          </w:tcPr>
          <w:p w:rsidR="00360E36" w:rsidRPr="00360E36" w:rsidRDefault="00360E36" w:rsidP="00AD7CAE">
            <w:pPr>
              <w:rPr>
                <w:noProof/>
              </w:rPr>
            </w:pPr>
            <w:r>
              <w:rPr>
                <w:noProof/>
                <w:lang w:val="it-IT"/>
              </w:rPr>
              <w:t>Tiepida 2 dl</w:t>
            </w:r>
          </w:p>
        </w:tc>
        <w:tc>
          <w:tcPr>
            <w:tcW w:w="2266" w:type="dxa"/>
          </w:tcPr>
          <w:p w:rsidR="00360E36" w:rsidRPr="00360E36" w:rsidRDefault="00360E36" w:rsidP="00AD7CAE">
            <w:pPr>
              <w:rPr>
                <w:noProof/>
              </w:rPr>
            </w:pPr>
            <w:r>
              <w:rPr>
                <w:noProof/>
                <w:lang w:val="it-IT"/>
              </w:rPr>
              <w:t xml:space="preserve">lentamente </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it-IT"/>
        </w:rPr>
        <w:t>Formazione di calcoli urinari</w:t>
      </w:r>
    </w:p>
    <w:p w:rsidR="00360E36" w:rsidRPr="00360E36" w:rsidRDefault="00360E36" w:rsidP="00360E36">
      <w:pPr>
        <w:rPr>
          <w:noProof/>
        </w:rPr>
      </w:pPr>
      <w:r>
        <w:rPr>
          <w:noProof/>
          <w:lang w:val="it-IT"/>
        </w:rPr>
        <w:t>Donat Mg ha un alto contenuto di bicarbonato e magnesio, grazie al quale previene in modo naturale la formazione di calcoli di ossalato di calcio, di acido urico e di cistina, che insorgono in un ambiente acido.  Ambedue le sostanze svolgono un ruolo importante nella regolazione dell’equilibrio acido-base. Specialmente il bicarbonato ha un forte effetto basico, legando gli acidi e creando un ambiente alcalino, che inibisce la formazione di questi tipi di calcoli.</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it-IT"/>
              </w:rPr>
              <w:t>Come bere l’acqua</w:t>
            </w:r>
          </w:p>
        </w:tc>
        <w:tc>
          <w:tcPr>
            <w:tcW w:w="2266" w:type="dxa"/>
          </w:tcPr>
          <w:p w:rsidR="00360E36" w:rsidRPr="00360E36" w:rsidRDefault="00360E36" w:rsidP="00AD7CAE">
            <w:pPr>
              <w:rPr>
                <w:noProof/>
              </w:rPr>
            </w:pPr>
            <w:r>
              <w:rPr>
                <w:noProof/>
                <w:lang w:val="it-IT"/>
              </w:rPr>
              <w:t>Durata</w:t>
            </w:r>
          </w:p>
        </w:tc>
      </w:tr>
      <w:tr w:rsidR="00360E36" w:rsidRPr="00360E36" w:rsidTr="00AD7CAE">
        <w:trPr>
          <w:trHeight w:val="258"/>
        </w:trPr>
        <w:tc>
          <w:tcPr>
            <w:tcW w:w="2265" w:type="dxa"/>
          </w:tcPr>
          <w:p w:rsidR="00360E36" w:rsidRPr="00360E36" w:rsidRDefault="00360E36" w:rsidP="00AD7CAE">
            <w:pPr>
              <w:rPr>
                <w:noProof/>
              </w:rPr>
            </w:pPr>
            <w:r>
              <w:rPr>
                <w:noProof/>
                <w:lang w:val="it-IT"/>
              </w:rPr>
              <w:t>A digiuno</w:t>
            </w:r>
          </w:p>
        </w:tc>
        <w:tc>
          <w:tcPr>
            <w:tcW w:w="2265" w:type="dxa"/>
          </w:tcPr>
          <w:p w:rsidR="00360E36" w:rsidRPr="00360E36" w:rsidRDefault="00360E36" w:rsidP="00AD7CAE">
            <w:pPr>
              <w:rPr>
                <w:noProof/>
              </w:rPr>
            </w:pPr>
            <w:r>
              <w:rPr>
                <w:noProof/>
                <w:lang w:val="it-IT"/>
              </w:rPr>
              <w:t>2 dl</w:t>
            </w:r>
          </w:p>
          <w:p w:rsidR="00360E36" w:rsidRPr="00360E36" w:rsidRDefault="00360E36" w:rsidP="00AD7CAE">
            <w:pPr>
              <w:rPr>
                <w:noProof/>
              </w:rPr>
            </w:pPr>
            <w:r>
              <w:rPr>
                <w:noProof/>
                <w:lang w:val="it-IT"/>
              </w:rPr>
              <w:t>23–25 °C (tiepida)</w:t>
            </w:r>
          </w:p>
        </w:tc>
        <w:tc>
          <w:tcPr>
            <w:tcW w:w="2266" w:type="dxa"/>
          </w:tcPr>
          <w:p w:rsidR="00360E36" w:rsidRPr="00360E36" w:rsidRDefault="00360E36" w:rsidP="00AD7CAE">
            <w:pPr>
              <w:rPr>
                <w:noProof/>
              </w:rPr>
            </w:pPr>
          </w:p>
        </w:tc>
        <w:tc>
          <w:tcPr>
            <w:tcW w:w="2266" w:type="dxa"/>
            <w:vMerge w:val="restart"/>
          </w:tcPr>
          <w:p w:rsidR="00360E36" w:rsidRPr="00360E36" w:rsidRDefault="00360E36" w:rsidP="00AD7CAE">
            <w:pPr>
              <w:rPr>
                <w:noProof/>
              </w:rPr>
            </w:pPr>
            <w:r>
              <w:rPr>
                <w:noProof/>
                <w:lang w:val="it-IT"/>
              </w:rPr>
              <w:t>Continuamente o con brevi pause</w:t>
            </w:r>
          </w:p>
        </w:tc>
      </w:tr>
      <w:tr w:rsidR="00360E36" w:rsidRPr="00360E36" w:rsidTr="00AD7CAE">
        <w:tc>
          <w:tcPr>
            <w:tcW w:w="2265" w:type="dxa"/>
          </w:tcPr>
          <w:p w:rsidR="00360E36" w:rsidRPr="00360E36" w:rsidRDefault="00360E36" w:rsidP="00AD7CAE">
            <w:pPr>
              <w:rPr>
                <w:noProof/>
              </w:rPr>
            </w:pPr>
            <w:r>
              <w:rPr>
                <w:noProof/>
                <w:lang w:val="it-IT"/>
              </w:rPr>
              <w:t>Prima di pranzo</w:t>
            </w:r>
          </w:p>
        </w:tc>
        <w:tc>
          <w:tcPr>
            <w:tcW w:w="2265" w:type="dxa"/>
          </w:tcPr>
          <w:p w:rsidR="00360E36" w:rsidRPr="00360E36" w:rsidRDefault="00360E36" w:rsidP="00AD7CAE">
            <w:pPr>
              <w:rPr>
                <w:noProof/>
              </w:rPr>
            </w:pPr>
            <w:r>
              <w:rPr>
                <w:noProof/>
                <w:lang w:val="it-IT"/>
              </w:rPr>
              <w:t>2 dl</w:t>
            </w:r>
          </w:p>
          <w:p w:rsidR="00360E36" w:rsidRPr="00360E36" w:rsidRDefault="00360E36" w:rsidP="00AD7CAE">
            <w:pPr>
              <w:rPr>
                <w:noProof/>
              </w:rPr>
            </w:pPr>
            <w:r>
              <w:rPr>
                <w:noProof/>
                <w:lang w:val="it-IT"/>
              </w:rPr>
              <w:t>23–25 °C (tiepida)</w:t>
            </w:r>
          </w:p>
        </w:tc>
        <w:tc>
          <w:tcPr>
            <w:tcW w:w="2266" w:type="dxa"/>
          </w:tcPr>
          <w:p w:rsidR="00360E36" w:rsidRPr="00360E36" w:rsidRDefault="00360E36" w:rsidP="00AD7CAE">
            <w:pPr>
              <w:rPr>
                <w:noProof/>
              </w:rPr>
            </w:pPr>
            <w:r>
              <w:rPr>
                <w:noProof/>
                <w:lang w:val="it-IT"/>
              </w:rPr>
              <w:t xml:space="preserve">lentamente </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it-IT"/>
              </w:rPr>
              <w:lastRenderedPageBreak/>
              <w:t>Prima di cena</w:t>
            </w:r>
          </w:p>
        </w:tc>
        <w:tc>
          <w:tcPr>
            <w:tcW w:w="2265" w:type="dxa"/>
          </w:tcPr>
          <w:p w:rsidR="00360E36" w:rsidRPr="00360E36" w:rsidRDefault="00360E36" w:rsidP="00AD7CAE">
            <w:pPr>
              <w:rPr>
                <w:noProof/>
              </w:rPr>
            </w:pPr>
            <w:r>
              <w:rPr>
                <w:noProof/>
                <w:lang w:val="it-IT"/>
              </w:rPr>
              <w:t>2 dl</w:t>
            </w:r>
          </w:p>
          <w:p w:rsidR="00360E36" w:rsidRPr="00360E36" w:rsidRDefault="00360E36" w:rsidP="00AD7CAE">
            <w:pPr>
              <w:rPr>
                <w:noProof/>
              </w:rPr>
            </w:pPr>
            <w:r>
              <w:rPr>
                <w:noProof/>
                <w:lang w:val="it-IT"/>
              </w:rPr>
              <w:t>23–25 °C (tiepida)</w:t>
            </w:r>
          </w:p>
        </w:tc>
        <w:tc>
          <w:tcPr>
            <w:tcW w:w="2266" w:type="dxa"/>
          </w:tcPr>
          <w:p w:rsidR="00360E36" w:rsidRPr="00360E36" w:rsidRDefault="00360E36" w:rsidP="00AD7CAE">
            <w:pPr>
              <w:rPr>
                <w:noProof/>
              </w:rPr>
            </w:pPr>
            <w:r>
              <w:rPr>
                <w:noProof/>
                <w:lang w:val="it-IT"/>
              </w:rPr>
              <w:t xml:space="preserve">lentamente </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it-IT"/>
              </w:rPr>
              <w:t>Prima di coricarsi e durante la notte, se ci si sveglia</w:t>
            </w:r>
          </w:p>
        </w:tc>
        <w:tc>
          <w:tcPr>
            <w:tcW w:w="2265" w:type="dxa"/>
          </w:tcPr>
          <w:p w:rsidR="00360E36" w:rsidRPr="00360E36" w:rsidRDefault="00360E36" w:rsidP="00AD7CAE">
            <w:pPr>
              <w:rPr>
                <w:noProof/>
              </w:rPr>
            </w:pPr>
            <w:r>
              <w:rPr>
                <w:noProof/>
                <w:lang w:val="it-IT"/>
              </w:rPr>
              <w:t>2 dl</w:t>
            </w:r>
          </w:p>
          <w:p w:rsidR="00360E36" w:rsidRPr="00360E36" w:rsidRDefault="00360E36" w:rsidP="00AD7CAE">
            <w:pPr>
              <w:rPr>
                <w:noProof/>
              </w:rPr>
            </w:pPr>
            <w:r>
              <w:rPr>
                <w:noProof/>
                <w:lang w:val="it-IT"/>
              </w:rPr>
              <w:t>23–25 °C (tiepida)</w:t>
            </w:r>
          </w:p>
        </w:tc>
        <w:tc>
          <w:tcPr>
            <w:tcW w:w="2266" w:type="dxa"/>
          </w:tcPr>
          <w:p w:rsidR="00360E36" w:rsidRPr="00360E36" w:rsidRDefault="00360E36" w:rsidP="00AD7CAE">
            <w:pPr>
              <w:rPr>
                <w:noProof/>
              </w:rPr>
            </w:pPr>
            <w:r>
              <w:rPr>
                <w:noProof/>
                <w:lang w:val="it-IT"/>
              </w:rPr>
              <w:t xml:space="preserve">lentamente </w:t>
            </w:r>
          </w:p>
        </w:tc>
        <w:tc>
          <w:tcPr>
            <w:tcW w:w="2266" w:type="dxa"/>
            <w:vMerge/>
          </w:tcPr>
          <w:p w:rsidR="00360E36" w:rsidRPr="00360E36" w:rsidRDefault="00360E36" w:rsidP="00AD7CAE">
            <w:pPr>
              <w:rPr>
                <w:noProof/>
              </w:rPr>
            </w:pPr>
          </w:p>
        </w:tc>
      </w:tr>
    </w:tbl>
    <w:p w:rsidR="00360E36" w:rsidRPr="00360E36" w:rsidRDefault="00360E36" w:rsidP="00360E36">
      <w:pPr>
        <w:rPr>
          <w:b/>
          <w:noProof/>
        </w:rPr>
      </w:pPr>
    </w:p>
    <w:p w:rsidR="00360E36" w:rsidRPr="00360E36" w:rsidRDefault="00360E36" w:rsidP="00360E36">
      <w:pPr>
        <w:rPr>
          <w:b/>
          <w:noProof/>
        </w:rPr>
      </w:pPr>
    </w:p>
    <w:p w:rsidR="00360E36" w:rsidRPr="00360E36" w:rsidRDefault="00360E36" w:rsidP="00360E36">
      <w:pPr>
        <w:rPr>
          <w:b/>
          <w:noProof/>
        </w:rPr>
      </w:pPr>
    </w:p>
    <w:p w:rsidR="00360E36" w:rsidRPr="00360E36" w:rsidRDefault="00360E36" w:rsidP="00360E36">
      <w:pPr>
        <w:pStyle w:val="ListParagraph"/>
        <w:numPr>
          <w:ilvl w:val="0"/>
          <w:numId w:val="4"/>
        </w:numPr>
        <w:rPr>
          <w:b/>
          <w:noProof/>
        </w:rPr>
      </w:pPr>
      <w:r>
        <w:rPr>
          <w:b/>
          <w:bCs/>
          <w:noProof/>
          <w:lang w:val="it-IT"/>
        </w:rPr>
        <w:t>Obesità e dimagrimento</w:t>
      </w:r>
    </w:p>
    <w:p w:rsidR="00360E36" w:rsidRPr="00360E36" w:rsidRDefault="00360E36" w:rsidP="00360E36">
      <w:pPr>
        <w:rPr>
          <w:noProof/>
        </w:rPr>
      </w:pPr>
      <w:r>
        <w:rPr>
          <w:noProof/>
          <w:lang w:val="it-IT"/>
        </w:rPr>
        <w:t xml:space="preserve">Durante il dimagrimento l’acqua minerale naturale Donat Mg neutralizza gli acidi e sostituisce i minerali persi. Quale lassativo naturale, è particolarmente utile all’inizio della dieta perché elimina le tossine dall’organismo. I sali di solfato in Donat Mg stimolano la produzione di colecistochinina, il che diminuisce l’appetito. Il magnesio inoltre stimola il metabolismo, rafforza il sistema immunitario e aumenta le riserve energetiche. </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it-IT"/>
              </w:rPr>
              <w:t>Come bere l’acqua</w:t>
            </w:r>
          </w:p>
        </w:tc>
        <w:tc>
          <w:tcPr>
            <w:tcW w:w="2266" w:type="dxa"/>
          </w:tcPr>
          <w:p w:rsidR="00360E36" w:rsidRPr="00360E36" w:rsidRDefault="00360E36" w:rsidP="00AD7CAE">
            <w:pPr>
              <w:rPr>
                <w:noProof/>
              </w:rPr>
            </w:pPr>
            <w:r>
              <w:rPr>
                <w:noProof/>
                <w:lang w:val="it-IT"/>
              </w:rPr>
              <w:t>Durata</w:t>
            </w:r>
          </w:p>
        </w:tc>
      </w:tr>
      <w:tr w:rsidR="00360E36" w:rsidRPr="00360E36" w:rsidTr="00AD7CAE">
        <w:tc>
          <w:tcPr>
            <w:tcW w:w="2265" w:type="dxa"/>
          </w:tcPr>
          <w:p w:rsidR="00360E36" w:rsidRPr="00360E36" w:rsidRDefault="00360E36" w:rsidP="00AD7CAE">
            <w:pPr>
              <w:rPr>
                <w:noProof/>
              </w:rPr>
            </w:pPr>
            <w:r>
              <w:rPr>
                <w:noProof/>
                <w:lang w:val="it-IT"/>
              </w:rPr>
              <w:t>A digiuno</w:t>
            </w:r>
          </w:p>
        </w:tc>
        <w:tc>
          <w:tcPr>
            <w:tcW w:w="2265" w:type="dxa"/>
          </w:tcPr>
          <w:p w:rsidR="00360E36" w:rsidRPr="00360E36" w:rsidRDefault="00360E36" w:rsidP="00AD7CAE">
            <w:pPr>
              <w:rPr>
                <w:noProof/>
              </w:rPr>
            </w:pPr>
            <w:r>
              <w:rPr>
                <w:noProof/>
                <w:lang w:val="it-IT"/>
              </w:rPr>
              <w:t>3–5 dl</w:t>
            </w:r>
          </w:p>
          <w:p w:rsidR="00360E36" w:rsidRPr="00360E36" w:rsidRDefault="00360E36" w:rsidP="00AD7CAE">
            <w:pPr>
              <w:rPr>
                <w:noProof/>
              </w:rPr>
            </w:pPr>
            <w:r>
              <w:rPr>
                <w:noProof/>
                <w:lang w:val="it-IT"/>
              </w:rPr>
              <w:t>30–37 °C (calda)</w:t>
            </w:r>
          </w:p>
        </w:tc>
        <w:tc>
          <w:tcPr>
            <w:tcW w:w="2266" w:type="dxa"/>
          </w:tcPr>
          <w:p w:rsidR="00360E36" w:rsidRPr="00360E36" w:rsidRDefault="00360E36" w:rsidP="00AD7CAE">
            <w:pPr>
              <w:rPr>
                <w:noProof/>
              </w:rPr>
            </w:pPr>
            <w:r>
              <w:rPr>
                <w:noProof/>
                <w:lang w:val="it-IT"/>
              </w:rPr>
              <w:t>velocemente</w:t>
            </w:r>
          </w:p>
        </w:tc>
        <w:tc>
          <w:tcPr>
            <w:tcW w:w="2266" w:type="dxa"/>
            <w:vMerge w:val="restart"/>
          </w:tcPr>
          <w:p w:rsidR="00360E36" w:rsidRPr="00360E36" w:rsidRDefault="00360E36" w:rsidP="00AD7CAE">
            <w:pPr>
              <w:rPr>
                <w:noProof/>
              </w:rPr>
            </w:pPr>
            <w:r>
              <w:rPr>
                <w:noProof/>
                <w:lang w:val="it-IT"/>
              </w:rPr>
              <w:t>3 mesi, interrompere per 1 mese,</w:t>
            </w:r>
          </w:p>
          <w:p w:rsidR="00360E36" w:rsidRPr="00360E36" w:rsidRDefault="00360E36" w:rsidP="00AD7CAE">
            <w:pPr>
              <w:rPr>
                <w:noProof/>
              </w:rPr>
            </w:pPr>
            <w:r>
              <w:rPr>
                <w:noProof/>
                <w:lang w:val="it-IT"/>
              </w:rPr>
              <w:t>3 volte all’anno</w:t>
            </w:r>
          </w:p>
        </w:tc>
      </w:tr>
      <w:tr w:rsidR="00360E36" w:rsidRPr="00360E36" w:rsidTr="00AD7CAE">
        <w:tc>
          <w:tcPr>
            <w:tcW w:w="2265" w:type="dxa"/>
          </w:tcPr>
          <w:p w:rsidR="00360E36" w:rsidRPr="00360E36" w:rsidRDefault="00360E36" w:rsidP="00AD7CAE">
            <w:pPr>
              <w:rPr>
                <w:noProof/>
              </w:rPr>
            </w:pPr>
            <w:r>
              <w:rPr>
                <w:noProof/>
                <w:lang w:val="it-IT"/>
              </w:rPr>
              <w:t>Quando si avverte il senso di fame, durante e prima dei pasti</w:t>
            </w:r>
          </w:p>
        </w:tc>
        <w:tc>
          <w:tcPr>
            <w:tcW w:w="2265" w:type="dxa"/>
          </w:tcPr>
          <w:p w:rsidR="00360E36" w:rsidRPr="00360E36" w:rsidRDefault="00360E36" w:rsidP="00AD7CAE">
            <w:pPr>
              <w:rPr>
                <w:noProof/>
              </w:rPr>
            </w:pPr>
            <w:r>
              <w:rPr>
                <w:noProof/>
                <w:lang w:val="it-IT"/>
              </w:rPr>
              <w:t>1 dl</w:t>
            </w:r>
          </w:p>
          <w:p w:rsidR="00360E36" w:rsidRPr="00360E36" w:rsidRDefault="00360E36" w:rsidP="00AD7CAE">
            <w:pPr>
              <w:rPr>
                <w:noProof/>
              </w:rPr>
            </w:pPr>
            <w:r>
              <w:rPr>
                <w:noProof/>
                <w:lang w:val="it-IT"/>
              </w:rPr>
              <w:t>17–18 °C (fredda)</w:t>
            </w:r>
          </w:p>
        </w:tc>
        <w:tc>
          <w:tcPr>
            <w:tcW w:w="2266" w:type="dxa"/>
          </w:tcPr>
          <w:p w:rsidR="00360E36" w:rsidRPr="00360E36" w:rsidRDefault="00360E36" w:rsidP="00AD7CAE">
            <w:pPr>
              <w:rPr>
                <w:noProof/>
              </w:rPr>
            </w:pPr>
            <w:r>
              <w:rPr>
                <w:noProof/>
                <w:lang w:val="it-IT"/>
              </w:rPr>
              <w:t>lentamente</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it-IT"/>
        </w:rPr>
        <w:t>Malattie cardiovascolari</w:t>
      </w:r>
    </w:p>
    <w:p w:rsidR="00360E36" w:rsidRPr="00360E36" w:rsidRDefault="00360E36" w:rsidP="00360E36">
      <w:pPr>
        <w:rPr>
          <w:noProof/>
          <w:sz w:val="20"/>
          <w:szCs w:val="20"/>
        </w:rPr>
      </w:pPr>
      <w:r>
        <w:rPr>
          <w:noProof/>
          <w:sz w:val="20"/>
          <w:szCs w:val="20"/>
          <w:lang w:val="it-IT"/>
        </w:rPr>
        <w:t xml:space="preserve">Donat Mg contiene poco sale da cucina, perciò non altera la pressione sanguigna. D’altra parte ha un alto contenuto di magnesio (1000 mg/l). Il magnesio è un elemento indispensabile che, tra l’altro, contribuisce al funzionamento del sistema muscolare. Anche il nostro cuore è un muscolo che ha bisogno di magnesio per funzionare senza problemi. Per prevenire l’insufficienza cardiaca, i disturbi del ritmo cardiaco e altre complicazioni che possono essere provocate dalla carenza di questo importante minerale, è necessario introdurre il magnesio nell’organismo quotidianamente. </w:t>
      </w:r>
    </w:p>
    <w:p w:rsidR="00360E36" w:rsidRPr="00360E36" w:rsidRDefault="00360E36" w:rsidP="00360E36">
      <w:pPr>
        <w:pStyle w:val="BodyText"/>
        <w:rPr>
          <w:rFonts w:asciiTheme="minorHAnsi" w:hAnsiTheme="minorHAnsi"/>
          <w:b w:val="0"/>
          <w:noProof/>
          <w:sz w:val="20"/>
          <w:szCs w:val="20"/>
        </w:rPr>
      </w:pP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Borders>
              <w:bottom w:val="single" w:sz="4" w:space="0" w:color="auto"/>
            </w:tcBorders>
          </w:tcPr>
          <w:p w:rsidR="00360E36" w:rsidRPr="00360E36" w:rsidRDefault="00360E36" w:rsidP="00AD7CAE">
            <w:pPr>
              <w:rPr>
                <w:noProof/>
              </w:rPr>
            </w:pPr>
            <w:r>
              <w:rPr>
                <w:noProof/>
                <w:lang w:val="it-IT"/>
              </w:rPr>
              <w:t>Come bere l’acqua</w:t>
            </w:r>
          </w:p>
        </w:tc>
        <w:tc>
          <w:tcPr>
            <w:tcW w:w="2266" w:type="dxa"/>
            <w:tcBorders>
              <w:bottom w:val="single" w:sz="4" w:space="0" w:color="auto"/>
            </w:tcBorders>
          </w:tcPr>
          <w:p w:rsidR="00360E36" w:rsidRPr="00360E36" w:rsidRDefault="00360E36" w:rsidP="00AD7CAE">
            <w:pPr>
              <w:rPr>
                <w:noProof/>
              </w:rPr>
            </w:pPr>
            <w:r>
              <w:rPr>
                <w:noProof/>
                <w:lang w:val="it-IT"/>
              </w:rPr>
              <w:t>Durata</w:t>
            </w:r>
          </w:p>
        </w:tc>
      </w:tr>
      <w:tr w:rsidR="00360E36" w:rsidRPr="00360E36" w:rsidTr="00AD7CAE">
        <w:tc>
          <w:tcPr>
            <w:tcW w:w="2265" w:type="dxa"/>
            <w:tcBorders>
              <w:bottom w:val="single" w:sz="4" w:space="0" w:color="auto"/>
            </w:tcBorders>
          </w:tcPr>
          <w:p w:rsidR="00360E36" w:rsidRPr="00360E36" w:rsidRDefault="00360E36" w:rsidP="00AD7CAE">
            <w:pPr>
              <w:rPr>
                <w:noProof/>
              </w:rPr>
            </w:pPr>
            <w:r>
              <w:rPr>
                <w:noProof/>
                <w:lang w:val="it-IT"/>
              </w:rPr>
              <w:t>3–4 volte al giorno</w:t>
            </w:r>
          </w:p>
        </w:tc>
        <w:tc>
          <w:tcPr>
            <w:tcW w:w="2265" w:type="dxa"/>
            <w:tcBorders>
              <w:bottom w:val="single" w:sz="4" w:space="0" w:color="auto"/>
            </w:tcBorders>
          </w:tcPr>
          <w:p w:rsidR="00360E36" w:rsidRPr="00360E36" w:rsidRDefault="00360E36" w:rsidP="00AD7CAE">
            <w:pPr>
              <w:rPr>
                <w:noProof/>
              </w:rPr>
            </w:pPr>
            <w:r>
              <w:rPr>
                <w:noProof/>
                <w:lang w:val="it-IT"/>
              </w:rPr>
              <w:t>1 dl</w:t>
            </w:r>
          </w:p>
          <w:p w:rsidR="00360E36" w:rsidRPr="00360E36" w:rsidRDefault="00360E36" w:rsidP="00AD7CAE">
            <w:pPr>
              <w:rPr>
                <w:noProof/>
              </w:rPr>
            </w:pPr>
            <w:r>
              <w:rPr>
                <w:noProof/>
                <w:lang w:val="it-IT"/>
              </w:rPr>
              <w:t>20 °C (temperatura ambiente)</w:t>
            </w:r>
          </w:p>
        </w:tc>
        <w:tc>
          <w:tcPr>
            <w:tcW w:w="2266" w:type="dxa"/>
            <w:tcBorders>
              <w:bottom w:val="single" w:sz="4" w:space="0" w:color="auto"/>
            </w:tcBorders>
          </w:tcPr>
          <w:p w:rsidR="00360E36" w:rsidRPr="00360E36" w:rsidRDefault="00360E36" w:rsidP="00AD7CAE">
            <w:pPr>
              <w:rPr>
                <w:noProof/>
              </w:rPr>
            </w:pPr>
            <w:r>
              <w:rPr>
                <w:noProof/>
                <w:lang w:val="it-IT"/>
              </w:rPr>
              <w:t>lentamente</w:t>
            </w:r>
          </w:p>
        </w:tc>
        <w:tc>
          <w:tcPr>
            <w:tcW w:w="2266" w:type="dxa"/>
            <w:tcBorders>
              <w:bottom w:val="single" w:sz="4" w:space="0" w:color="auto"/>
            </w:tcBorders>
          </w:tcPr>
          <w:p w:rsidR="00360E36" w:rsidRPr="00360E36" w:rsidRDefault="00360E36" w:rsidP="00AD7CAE">
            <w:pPr>
              <w:rPr>
                <w:noProof/>
              </w:rPr>
            </w:pPr>
            <w:r>
              <w:rPr>
                <w:noProof/>
                <w:lang w:val="it-IT"/>
              </w:rPr>
              <w:t>2 mesi, interrompere per 1 mese, 3 volte all’anno</w:t>
            </w: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it-IT"/>
        </w:rPr>
        <w:t>Stress e mal di testa</w:t>
      </w:r>
    </w:p>
    <w:p w:rsidR="00360E36" w:rsidRPr="00360E36" w:rsidRDefault="00360E36" w:rsidP="00360E36">
      <w:pPr>
        <w:pStyle w:val="BodyText"/>
        <w:rPr>
          <w:rFonts w:asciiTheme="minorHAnsi" w:hAnsiTheme="minorHAnsi"/>
          <w:b w:val="0"/>
          <w:noProof/>
          <w:sz w:val="20"/>
          <w:szCs w:val="20"/>
        </w:rPr>
      </w:pPr>
      <w:r>
        <w:rPr>
          <w:rFonts w:asciiTheme="minorHAnsi" w:hAnsiTheme="minorHAnsi"/>
          <w:b w:val="0"/>
          <w:bCs w:val="0"/>
          <w:noProof/>
          <w:sz w:val="20"/>
          <w:szCs w:val="20"/>
          <w:lang w:val="it-IT"/>
        </w:rPr>
        <w:t xml:space="preserve">Lo stress interessa sia la nostra salute fisica che psichica, poiché aumenta la perdita di sostanze minerali dall’organismo, aumentando così il fabbisogno di vitamine e minerali. La carenza di magnesio può persino provocare alcuni tipi di mal di testa. Donat Mg è ricca di questo minerale che gli scienziati chiamano anche “minerale anti-stress” o “balsamo per nervi e muscoli”. </w:t>
      </w:r>
    </w:p>
    <w:p w:rsidR="00360E36" w:rsidRPr="00360E36" w:rsidRDefault="00360E36" w:rsidP="00360E36">
      <w:pPr>
        <w:pStyle w:val="BodyText"/>
        <w:rPr>
          <w:rFonts w:asciiTheme="minorHAnsi" w:hAnsiTheme="minorHAnsi"/>
          <w:b w:val="0"/>
          <w:noProof/>
          <w:sz w:val="20"/>
          <w:szCs w:val="20"/>
        </w:rPr>
      </w:pP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it-IT"/>
              </w:rPr>
              <w:t>Come bere l’acqua</w:t>
            </w:r>
          </w:p>
        </w:tc>
        <w:tc>
          <w:tcPr>
            <w:tcW w:w="2266" w:type="dxa"/>
          </w:tcPr>
          <w:p w:rsidR="00360E36" w:rsidRPr="00360E36" w:rsidRDefault="00360E36" w:rsidP="00AD7CAE">
            <w:pPr>
              <w:rPr>
                <w:noProof/>
              </w:rPr>
            </w:pPr>
            <w:r>
              <w:rPr>
                <w:noProof/>
                <w:lang w:val="it-IT"/>
              </w:rPr>
              <w:t>Durata</w:t>
            </w:r>
          </w:p>
        </w:tc>
      </w:tr>
      <w:tr w:rsidR="00360E36" w:rsidRPr="00360E36" w:rsidTr="00AD7CAE">
        <w:tc>
          <w:tcPr>
            <w:tcW w:w="2265" w:type="dxa"/>
          </w:tcPr>
          <w:p w:rsidR="00360E36" w:rsidRPr="00360E36" w:rsidRDefault="00360E36" w:rsidP="00AD7CAE">
            <w:pPr>
              <w:rPr>
                <w:noProof/>
              </w:rPr>
            </w:pPr>
            <w:r>
              <w:rPr>
                <w:noProof/>
                <w:lang w:val="it-IT"/>
              </w:rPr>
              <w:t>A digiuno</w:t>
            </w:r>
          </w:p>
        </w:tc>
        <w:tc>
          <w:tcPr>
            <w:tcW w:w="2265" w:type="dxa"/>
          </w:tcPr>
          <w:p w:rsidR="00360E36" w:rsidRPr="00360E36" w:rsidRDefault="00360E36" w:rsidP="00AD7CAE">
            <w:pPr>
              <w:rPr>
                <w:noProof/>
              </w:rPr>
            </w:pPr>
            <w:r>
              <w:rPr>
                <w:noProof/>
                <w:lang w:val="it-IT"/>
              </w:rPr>
              <w:t>3 dl</w:t>
            </w:r>
          </w:p>
          <w:p w:rsidR="00360E36" w:rsidRPr="00360E36" w:rsidRDefault="00360E36" w:rsidP="00AD7CAE">
            <w:pPr>
              <w:rPr>
                <w:noProof/>
              </w:rPr>
            </w:pPr>
            <w:r>
              <w:rPr>
                <w:noProof/>
                <w:lang w:val="it-IT"/>
              </w:rPr>
              <w:t>17–18 °C (fredda)</w:t>
            </w:r>
          </w:p>
        </w:tc>
        <w:tc>
          <w:tcPr>
            <w:tcW w:w="2266" w:type="dxa"/>
          </w:tcPr>
          <w:p w:rsidR="00360E36" w:rsidRPr="00360E36" w:rsidRDefault="00360E36" w:rsidP="00AD7CAE">
            <w:pPr>
              <w:rPr>
                <w:noProof/>
              </w:rPr>
            </w:pPr>
            <w:r>
              <w:rPr>
                <w:noProof/>
                <w:lang w:val="it-IT"/>
              </w:rPr>
              <w:t xml:space="preserve">lentamente </w:t>
            </w:r>
          </w:p>
        </w:tc>
        <w:tc>
          <w:tcPr>
            <w:tcW w:w="2266" w:type="dxa"/>
            <w:vMerge w:val="restart"/>
          </w:tcPr>
          <w:p w:rsidR="00360E36" w:rsidRPr="00360E36" w:rsidRDefault="00360E36" w:rsidP="00AD7CAE">
            <w:pPr>
              <w:rPr>
                <w:noProof/>
              </w:rPr>
            </w:pPr>
            <w:r>
              <w:rPr>
                <w:noProof/>
                <w:lang w:val="it-IT"/>
              </w:rPr>
              <w:t>2 mesi, interrompere per 1 mese, 3 volte all’anno</w:t>
            </w:r>
          </w:p>
        </w:tc>
      </w:tr>
      <w:tr w:rsidR="00360E36" w:rsidRPr="00360E36" w:rsidTr="00AD7CAE">
        <w:tc>
          <w:tcPr>
            <w:tcW w:w="2265" w:type="dxa"/>
          </w:tcPr>
          <w:p w:rsidR="00360E36" w:rsidRPr="00360E36" w:rsidRDefault="00360E36" w:rsidP="00AD7CAE">
            <w:pPr>
              <w:rPr>
                <w:noProof/>
              </w:rPr>
            </w:pPr>
            <w:r>
              <w:rPr>
                <w:noProof/>
                <w:lang w:val="it-IT"/>
              </w:rPr>
              <w:t>Prima di coricarsi</w:t>
            </w:r>
          </w:p>
        </w:tc>
        <w:tc>
          <w:tcPr>
            <w:tcW w:w="2265" w:type="dxa"/>
          </w:tcPr>
          <w:p w:rsidR="00360E36" w:rsidRPr="00360E36" w:rsidRDefault="00360E36" w:rsidP="00AD7CAE">
            <w:pPr>
              <w:rPr>
                <w:noProof/>
              </w:rPr>
            </w:pPr>
            <w:r>
              <w:rPr>
                <w:noProof/>
                <w:lang w:val="it-IT"/>
              </w:rPr>
              <w:t>1–2 dl</w:t>
            </w:r>
          </w:p>
          <w:p w:rsidR="00360E36" w:rsidRPr="00360E36" w:rsidRDefault="00360E36" w:rsidP="00AD7CAE">
            <w:pPr>
              <w:rPr>
                <w:noProof/>
              </w:rPr>
            </w:pPr>
            <w:r>
              <w:rPr>
                <w:noProof/>
                <w:lang w:val="it-IT"/>
              </w:rPr>
              <w:t>17–18 °C (fredda)</w:t>
            </w:r>
          </w:p>
        </w:tc>
        <w:tc>
          <w:tcPr>
            <w:tcW w:w="2266" w:type="dxa"/>
          </w:tcPr>
          <w:p w:rsidR="00360E36" w:rsidRPr="00360E36" w:rsidRDefault="00360E36" w:rsidP="00AD7CAE">
            <w:pPr>
              <w:rPr>
                <w:noProof/>
              </w:rPr>
            </w:pPr>
            <w:r>
              <w:rPr>
                <w:noProof/>
                <w:lang w:val="it-IT"/>
              </w:rPr>
              <w:t xml:space="preserve">lentamente </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it-IT"/>
        </w:rPr>
        <w:t>Per il benessere</w:t>
      </w:r>
    </w:p>
    <w:p w:rsidR="00360E36" w:rsidRPr="00360E36" w:rsidRDefault="00360E36" w:rsidP="00360E36">
      <w:pPr>
        <w:rPr>
          <w:noProof/>
        </w:rPr>
      </w:pPr>
      <w:r>
        <w:rPr>
          <w:noProof/>
          <w:lang w:val="it-IT"/>
        </w:rPr>
        <w:t>Donat Mg è ricca soprattutto di magnesio, solfati e bicarbonati, ma contiene anche calcio, sodio e altri microelementi. Apporta al nostro organismo preziosi minerali, e grazie al suo alto contenuto di bicarbonato, regola allo stesso tempo l’equilibrio acido-base. È possibile berla tutta la vita per mantenere la salute e sentirsi in forma.</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Borders>
              <w:bottom w:val="single" w:sz="4" w:space="0" w:color="auto"/>
            </w:tcBorders>
          </w:tcPr>
          <w:p w:rsidR="00360E36" w:rsidRPr="00360E36" w:rsidRDefault="00360E36" w:rsidP="00AD7CAE">
            <w:pPr>
              <w:rPr>
                <w:noProof/>
              </w:rPr>
            </w:pPr>
            <w:r>
              <w:rPr>
                <w:noProof/>
                <w:lang w:val="it-IT"/>
              </w:rPr>
              <w:t>Come bere l’acqua</w:t>
            </w:r>
          </w:p>
        </w:tc>
        <w:tc>
          <w:tcPr>
            <w:tcW w:w="2266" w:type="dxa"/>
            <w:tcBorders>
              <w:bottom w:val="single" w:sz="4" w:space="0" w:color="auto"/>
            </w:tcBorders>
          </w:tcPr>
          <w:p w:rsidR="00360E36" w:rsidRPr="00360E36" w:rsidRDefault="00360E36" w:rsidP="00AD7CAE">
            <w:pPr>
              <w:rPr>
                <w:noProof/>
              </w:rPr>
            </w:pPr>
            <w:r>
              <w:rPr>
                <w:noProof/>
                <w:lang w:val="it-IT"/>
              </w:rPr>
              <w:t>Durata</w:t>
            </w:r>
          </w:p>
        </w:tc>
      </w:tr>
      <w:tr w:rsidR="00360E36" w:rsidRPr="00360E36" w:rsidTr="00AD7CAE">
        <w:tc>
          <w:tcPr>
            <w:tcW w:w="2265" w:type="dxa"/>
            <w:tcBorders>
              <w:bottom w:val="single" w:sz="4" w:space="0" w:color="auto"/>
            </w:tcBorders>
          </w:tcPr>
          <w:p w:rsidR="00360E36" w:rsidRPr="00360E36" w:rsidRDefault="00360E36" w:rsidP="00AD7CAE">
            <w:pPr>
              <w:rPr>
                <w:noProof/>
              </w:rPr>
            </w:pPr>
            <w:r>
              <w:rPr>
                <w:noProof/>
                <w:lang w:val="it-IT"/>
              </w:rPr>
              <w:t>Prima dei pasti</w:t>
            </w:r>
          </w:p>
        </w:tc>
        <w:tc>
          <w:tcPr>
            <w:tcW w:w="2265" w:type="dxa"/>
            <w:tcBorders>
              <w:bottom w:val="single" w:sz="4" w:space="0" w:color="auto"/>
            </w:tcBorders>
          </w:tcPr>
          <w:p w:rsidR="00360E36" w:rsidRPr="00360E36" w:rsidRDefault="00360E36" w:rsidP="00AD7CAE">
            <w:pPr>
              <w:rPr>
                <w:noProof/>
              </w:rPr>
            </w:pPr>
            <w:r>
              <w:rPr>
                <w:noProof/>
                <w:lang w:val="it-IT"/>
              </w:rPr>
              <w:t>1–2 dl</w:t>
            </w:r>
          </w:p>
          <w:p w:rsidR="00360E36" w:rsidRPr="00360E36" w:rsidRDefault="00360E36" w:rsidP="00AD7CAE">
            <w:pPr>
              <w:rPr>
                <w:noProof/>
              </w:rPr>
            </w:pPr>
            <w:r>
              <w:rPr>
                <w:noProof/>
                <w:lang w:val="it-IT"/>
              </w:rPr>
              <w:t>17–18 °C (fredda)</w:t>
            </w:r>
          </w:p>
        </w:tc>
        <w:tc>
          <w:tcPr>
            <w:tcW w:w="2266" w:type="dxa"/>
            <w:tcBorders>
              <w:bottom w:val="single" w:sz="4" w:space="0" w:color="auto"/>
            </w:tcBorders>
          </w:tcPr>
          <w:p w:rsidR="00360E36" w:rsidRPr="00360E36" w:rsidRDefault="00360E36" w:rsidP="00AD7CAE">
            <w:pPr>
              <w:rPr>
                <w:noProof/>
              </w:rPr>
            </w:pPr>
            <w:r>
              <w:rPr>
                <w:noProof/>
                <w:lang w:val="it-IT"/>
              </w:rPr>
              <w:t>lentamente</w:t>
            </w:r>
          </w:p>
        </w:tc>
        <w:tc>
          <w:tcPr>
            <w:tcW w:w="2266" w:type="dxa"/>
            <w:tcBorders>
              <w:bottom w:val="single" w:sz="4" w:space="0" w:color="auto"/>
            </w:tcBorders>
          </w:tcPr>
          <w:p w:rsidR="00360E36" w:rsidRPr="00360E36" w:rsidRDefault="00360E36" w:rsidP="00AD7CAE">
            <w:pPr>
              <w:rPr>
                <w:noProof/>
              </w:rPr>
            </w:pPr>
            <w:r>
              <w:rPr>
                <w:noProof/>
                <w:lang w:val="it-IT"/>
              </w:rPr>
              <w:t>Continuamente o con brevi pause</w:t>
            </w:r>
          </w:p>
        </w:tc>
      </w:tr>
    </w:tbl>
    <w:p w:rsidR="00360E36" w:rsidRPr="00360E36" w:rsidRDefault="00360E36" w:rsidP="00360E36">
      <w:pPr>
        <w:rPr>
          <w:noProof/>
        </w:rPr>
      </w:pPr>
    </w:p>
    <w:p w:rsidR="00360E36" w:rsidRPr="00360E36" w:rsidRDefault="00360E36" w:rsidP="00360E36">
      <w:pPr>
        <w:rPr>
          <w:noProof/>
        </w:rPr>
      </w:pPr>
    </w:p>
    <w:p w:rsidR="00360E36" w:rsidRPr="00360E36" w:rsidRDefault="00360E36" w:rsidP="00360E36">
      <w:pPr>
        <w:rPr>
          <w:noProof/>
        </w:rPr>
      </w:pPr>
    </w:p>
    <w:tbl>
      <w:tblPr>
        <w:tblStyle w:val="TableGrid"/>
        <w:tblW w:w="0" w:type="auto"/>
        <w:tblLook w:val="04A0" w:firstRow="1" w:lastRow="0" w:firstColumn="1" w:lastColumn="0" w:noHBand="0" w:noVBand="1"/>
      </w:tblPr>
      <w:tblGrid>
        <w:gridCol w:w="1842"/>
        <w:gridCol w:w="1842"/>
        <w:gridCol w:w="1842"/>
        <w:gridCol w:w="1843"/>
        <w:gridCol w:w="1843"/>
      </w:tblGrid>
      <w:tr w:rsidR="00360E36" w:rsidRPr="00360E36" w:rsidTr="00AD7CAE">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r>
              <w:rPr>
                <w:noProof/>
                <w:lang w:val="it-IT"/>
              </w:rPr>
              <w:t>ENG</w:t>
            </w:r>
          </w:p>
        </w:tc>
        <w:tc>
          <w:tcPr>
            <w:tcW w:w="1842" w:type="dxa"/>
          </w:tcPr>
          <w:p w:rsidR="00360E36" w:rsidRPr="00360E36" w:rsidRDefault="00360E36" w:rsidP="00AD7CAE">
            <w:pPr>
              <w:rPr>
                <w:noProof/>
              </w:rPr>
            </w:pPr>
            <w:r>
              <w:rPr>
                <w:noProof/>
                <w:lang w:val="it-IT"/>
              </w:rPr>
              <w:t>RUS</w:t>
            </w:r>
          </w:p>
        </w:tc>
        <w:tc>
          <w:tcPr>
            <w:tcW w:w="1843" w:type="dxa"/>
          </w:tcPr>
          <w:p w:rsidR="00360E36" w:rsidRPr="00360E36" w:rsidRDefault="00360E36" w:rsidP="00AD7CAE">
            <w:pPr>
              <w:rPr>
                <w:noProof/>
              </w:rPr>
            </w:pPr>
            <w:r>
              <w:rPr>
                <w:noProof/>
                <w:lang w:val="it-IT"/>
              </w:rPr>
              <w:t>ITA</w:t>
            </w:r>
          </w:p>
        </w:tc>
        <w:tc>
          <w:tcPr>
            <w:tcW w:w="1843" w:type="dxa"/>
          </w:tcPr>
          <w:p w:rsidR="00360E36" w:rsidRPr="00360E36" w:rsidRDefault="00360E36" w:rsidP="00AD7CAE">
            <w:pPr>
              <w:rPr>
                <w:noProof/>
              </w:rPr>
            </w:pPr>
            <w:r>
              <w:rPr>
                <w:noProof/>
                <w:lang w:val="it-IT"/>
              </w:rPr>
              <w:t>SRB</w:t>
            </w:r>
          </w:p>
        </w:tc>
      </w:tr>
      <w:tr w:rsidR="009F14F3" w:rsidRPr="00360E36" w:rsidTr="00AD7CAE">
        <w:tc>
          <w:tcPr>
            <w:tcW w:w="1842" w:type="dxa"/>
          </w:tcPr>
          <w:p w:rsidR="009F14F3" w:rsidRPr="00360E36" w:rsidRDefault="009F14F3" w:rsidP="005353D2">
            <w:pPr>
              <w:rPr>
                <w:noProof/>
                <w:lang w:val="en-US"/>
              </w:rPr>
            </w:pPr>
            <w:r w:rsidRPr="00360E36">
              <w:rPr>
                <w:noProof/>
                <w:lang w:val="en-US"/>
              </w:rPr>
              <w:t>Uspešno ste nastavili opomnik</w:t>
            </w:r>
          </w:p>
          <w:p w:rsidR="009F14F3" w:rsidRPr="00360E36" w:rsidRDefault="009F14F3" w:rsidP="005353D2">
            <w:pPr>
              <w:rPr>
                <w:noProof/>
                <w:lang w:val="en-US"/>
              </w:rPr>
            </w:pPr>
          </w:p>
          <w:p w:rsidR="009F14F3" w:rsidRPr="00360E36" w:rsidRDefault="009F14F3" w:rsidP="005353D2">
            <w:pPr>
              <w:rPr>
                <w:noProof/>
                <w:lang w:val="en-US"/>
              </w:rPr>
            </w:pPr>
            <w:r w:rsidRPr="00360E36">
              <w:rPr>
                <w:noProof/>
                <w:lang w:val="en-US"/>
              </w:rPr>
              <w:t>Opomnik za pitje Donata Mg je sedaj nastavljen. Na zdravje!</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Promemoria impostato</w:t>
            </w:r>
          </w:p>
          <w:p w:rsidR="009F14F3" w:rsidRPr="00360E36" w:rsidRDefault="009F14F3" w:rsidP="005353D2">
            <w:pPr>
              <w:rPr>
                <w:noProof/>
              </w:rPr>
            </w:pPr>
          </w:p>
          <w:p w:rsidR="009F14F3" w:rsidRPr="00360E36" w:rsidRDefault="009F14F3" w:rsidP="005353D2">
            <w:pPr>
              <w:rPr>
                <w:noProof/>
              </w:rPr>
            </w:pPr>
            <w:r>
              <w:rPr>
                <w:noProof/>
                <w:lang w:val="it-IT"/>
              </w:rPr>
              <w:t>Il promemoria per bere Donat Mg è impostato. Alla salute!</w:t>
            </w:r>
            <w:bookmarkStart w:id="0" w:name="_GoBack"/>
            <w:bookmarkEnd w:id="0"/>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Na vstopno stran</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Alla pagina principale</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Seznam</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Elenco</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Domov</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Home</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Izbrani začetni dan pitja:</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Giorno di inizio cura prescelto:</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Izberite začetni dan pitja:</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Scegliere giorno di inizio cura:</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Vklopi</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Attiva</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Izklopi</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Disattiva</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Nastavite</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Impostazioni</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Prekliči</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Annulla</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Zbujanje</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Risveglio</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Zajtrk</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Colazione</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Kosilo</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Pranzo</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Večerja</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Cena</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Spanje</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Sonno</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Število obrokov</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Numero di pasti</w:t>
            </w:r>
          </w:p>
        </w:tc>
        <w:tc>
          <w:tcPr>
            <w:tcW w:w="1843" w:type="dxa"/>
          </w:tcPr>
          <w:p w:rsidR="009F14F3" w:rsidRPr="00360E36" w:rsidRDefault="009F14F3" w:rsidP="00AD7CAE">
            <w:pPr>
              <w:rPr>
                <w:noProof/>
              </w:rPr>
            </w:pPr>
          </w:p>
        </w:tc>
      </w:tr>
      <w:tr w:rsidR="009F14F3" w:rsidRPr="00360E36" w:rsidTr="00AD7CAE">
        <w:tc>
          <w:tcPr>
            <w:tcW w:w="1842" w:type="dxa"/>
          </w:tcPr>
          <w:p w:rsidR="009F14F3" w:rsidRPr="00360E36" w:rsidRDefault="009F14F3" w:rsidP="005353D2">
            <w:pPr>
              <w:rPr>
                <w:noProof/>
                <w:lang w:val="en-US"/>
              </w:rPr>
            </w:pPr>
            <w:r w:rsidRPr="00360E36">
              <w:rPr>
                <w:noProof/>
                <w:lang w:val="en-US"/>
              </w:rPr>
              <w:t>Shrani</w:t>
            </w:r>
          </w:p>
        </w:tc>
        <w:tc>
          <w:tcPr>
            <w:tcW w:w="1842" w:type="dxa"/>
          </w:tcPr>
          <w:p w:rsidR="009F14F3" w:rsidRPr="00360E36" w:rsidRDefault="009F14F3" w:rsidP="00AD7CAE">
            <w:pPr>
              <w:rPr>
                <w:noProof/>
              </w:rPr>
            </w:pPr>
          </w:p>
        </w:tc>
        <w:tc>
          <w:tcPr>
            <w:tcW w:w="1842" w:type="dxa"/>
          </w:tcPr>
          <w:p w:rsidR="009F14F3" w:rsidRPr="00360E36" w:rsidRDefault="009F14F3" w:rsidP="00AD7CAE">
            <w:pPr>
              <w:rPr>
                <w:noProof/>
              </w:rPr>
            </w:pPr>
          </w:p>
        </w:tc>
        <w:tc>
          <w:tcPr>
            <w:tcW w:w="1843" w:type="dxa"/>
          </w:tcPr>
          <w:p w:rsidR="009F14F3" w:rsidRPr="00360E36" w:rsidRDefault="009F14F3" w:rsidP="005353D2">
            <w:pPr>
              <w:rPr>
                <w:noProof/>
              </w:rPr>
            </w:pPr>
            <w:r>
              <w:rPr>
                <w:noProof/>
                <w:lang w:val="it-IT"/>
              </w:rPr>
              <w:t>Salva</w:t>
            </w:r>
          </w:p>
        </w:tc>
        <w:tc>
          <w:tcPr>
            <w:tcW w:w="1843" w:type="dxa"/>
          </w:tcPr>
          <w:p w:rsidR="009F14F3" w:rsidRPr="00360E36" w:rsidRDefault="009F14F3" w:rsidP="00AD7CAE">
            <w:pPr>
              <w:rPr>
                <w:noProof/>
              </w:rPr>
            </w:pPr>
          </w:p>
        </w:tc>
      </w:tr>
    </w:tbl>
    <w:p w:rsidR="00360E36" w:rsidRPr="00360E36" w:rsidRDefault="00360E36" w:rsidP="00360E36">
      <w:pPr>
        <w:rPr>
          <w:noProof/>
        </w:rPr>
      </w:pPr>
    </w:p>
    <w:sectPr w:rsidR="00360E36" w:rsidRPr="00360E36" w:rsidSect="0015402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E36" w:rsidRPr="00360E36" w:rsidRDefault="00360E36" w:rsidP="00360E36">
      <w:pPr>
        <w:spacing w:after="0" w:line="240" w:lineRule="auto"/>
        <w:rPr>
          <w:noProof/>
        </w:rPr>
      </w:pPr>
      <w:r>
        <w:rPr>
          <w:noProof/>
        </w:rPr>
        <w:separator/>
      </w:r>
    </w:p>
  </w:endnote>
  <w:endnote w:type="continuationSeparator" w:id="0">
    <w:p w:rsidR="00360E36" w:rsidRPr="00360E36" w:rsidRDefault="00360E36" w:rsidP="00360E36">
      <w:pPr>
        <w:spacing w:after="0" w:line="240" w:lineRule="auto"/>
        <w:rPr>
          <w:noProof/>
        </w:rPr>
      </w:pPr>
      <w:r>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20002A87" w:usb1="00000000" w:usb2="00000000" w:usb3="00000000" w:csb0="000001FF" w:csb1="00000000"/>
  </w:font>
  <w:font w:name="Calibri Light">
    <w:altName w:val="Calibri"/>
    <w:charset w:val="EE"/>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E36" w:rsidRPr="00360E36" w:rsidRDefault="00360E36" w:rsidP="00360E36">
      <w:pPr>
        <w:spacing w:after="0" w:line="240" w:lineRule="auto"/>
        <w:rPr>
          <w:noProof/>
        </w:rPr>
      </w:pPr>
      <w:r>
        <w:rPr>
          <w:noProof/>
        </w:rPr>
        <w:separator/>
      </w:r>
    </w:p>
  </w:footnote>
  <w:footnote w:type="continuationSeparator" w:id="0">
    <w:p w:rsidR="00360E36" w:rsidRPr="00360E36" w:rsidRDefault="00360E36" w:rsidP="00360E36">
      <w:pPr>
        <w:spacing w:after="0" w:line="240" w:lineRule="auto"/>
        <w:rPr>
          <w:noProof/>
        </w:rPr>
      </w:pPr>
      <w:r>
        <w:rPr>
          <w:noProof/>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numPicBullet w:numPicBulletId="9">
    <w:pict>
      <v:shape id="_x0000_i1035" type="#_x0000_t75" style="width:3in;height:3in" o:bullet="t"/>
    </w:pict>
  </w:numPicBullet>
  <w:abstractNum w:abstractNumId="0">
    <w:nsid w:val="14E84057"/>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C104A1D"/>
    <w:multiLevelType w:val="multilevel"/>
    <w:tmpl w:val="04D8360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A6679"/>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21F8629B"/>
    <w:multiLevelType w:val="multilevel"/>
    <w:tmpl w:val="47A0468C"/>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6B221A"/>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31CB01C0"/>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32412374"/>
    <w:multiLevelType w:val="multilevel"/>
    <w:tmpl w:val="BFE654E4"/>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PicBulletId w:val="9"/>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404D88"/>
    <w:multiLevelType w:val="multilevel"/>
    <w:tmpl w:val="1C789B4E"/>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B07F7F"/>
    <w:multiLevelType w:val="multilevel"/>
    <w:tmpl w:val="2132CF52"/>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7F2B50"/>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nsid w:val="6A2F5489"/>
    <w:multiLevelType w:val="hybridMultilevel"/>
    <w:tmpl w:val="94F2798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770C49D2"/>
    <w:multiLevelType w:val="hybridMultilevel"/>
    <w:tmpl w:val="94F2798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7FBF0C50"/>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10"/>
  </w:num>
  <w:num w:numId="5">
    <w:abstractNumId w:val="11"/>
  </w:num>
  <w:num w:numId="6">
    <w:abstractNumId w:val="12"/>
  </w:num>
  <w:num w:numId="7">
    <w:abstractNumId w:val="5"/>
  </w:num>
  <w:num w:numId="8">
    <w:abstractNumId w:val="4"/>
  </w:num>
  <w:num w:numId="9">
    <w:abstractNumId w:val="2"/>
  </w:num>
  <w:num w:numId="10">
    <w:abstractNumId w:val="3"/>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7D8"/>
    <w:rsid w:val="0005425D"/>
    <w:rsid w:val="000566B7"/>
    <w:rsid w:val="000A3A04"/>
    <w:rsid w:val="001225AC"/>
    <w:rsid w:val="00136291"/>
    <w:rsid w:val="00154023"/>
    <w:rsid w:val="001562B9"/>
    <w:rsid w:val="00176921"/>
    <w:rsid w:val="00191606"/>
    <w:rsid w:val="00191B40"/>
    <w:rsid w:val="001B7A0F"/>
    <w:rsid w:val="001D0DA3"/>
    <w:rsid w:val="001E4795"/>
    <w:rsid w:val="001F025A"/>
    <w:rsid w:val="001F6545"/>
    <w:rsid w:val="001F7D84"/>
    <w:rsid w:val="00251006"/>
    <w:rsid w:val="002B55EC"/>
    <w:rsid w:val="002C3C18"/>
    <w:rsid w:val="00360E36"/>
    <w:rsid w:val="003E727A"/>
    <w:rsid w:val="00414FA8"/>
    <w:rsid w:val="00422335"/>
    <w:rsid w:val="00430262"/>
    <w:rsid w:val="00470738"/>
    <w:rsid w:val="00486B6A"/>
    <w:rsid w:val="004D1D48"/>
    <w:rsid w:val="004D40AC"/>
    <w:rsid w:val="005101C9"/>
    <w:rsid w:val="00585D20"/>
    <w:rsid w:val="005D0D4D"/>
    <w:rsid w:val="006029CB"/>
    <w:rsid w:val="006573F5"/>
    <w:rsid w:val="00673450"/>
    <w:rsid w:val="006B1BCA"/>
    <w:rsid w:val="006C653C"/>
    <w:rsid w:val="006D5BCA"/>
    <w:rsid w:val="006F657C"/>
    <w:rsid w:val="00713914"/>
    <w:rsid w:val="00755672"/>
    <w:rsid w:val="00766140"/>
    <w:rsid w:val="00792839"/>
    <w:rsid w:val="00797997"/>
    <w:rsid w:val="0085043F"/>
    <w:rsid w:val="0085703D"/>
    <w:rsid w:val="008C5119"/>
    <w:rsid w:val="00907527"/>
    <w:rsid w:val="0092514A"/>
    <w:rsid w:val="009411CE"/>
    <w:rsid w:val="009A04F2"/>
    <w:rsid w:val="009B414C"/>
    <w:rsid w:val="009E4DD8"/>
    <w:rsid w:val="009F14F3"/>
    <w:rsid w:val="00A4339D"/>
    <w:rsid w:val="00A6465B"/>
    <w:rsid w:val="00A77835"/>
    <w:rsid w:val="00AA3054"/>
    <w:rsid w:val="00B32D10"/>
    <w:rsid w:val="00B74777"/>
    <w:rsid w:val="00B930E4"/>
    <w:rsid w:val="00BC3AD7"/>
    <w:rsid w:val="00BF5179"/>
    <w:rsid w:val="00C2273F"/>
    <w:rsid w:val="00C342E9"/>
    <w:rsid w:val="00CA2749"/>
    <w:rsid w:val="00CD6851"/>
    <w:rsid w:val="00CF67D6"/>
    <w:rsid w:val="00D42D3F"/>
    <w:rsid w:val="00D577D8"/>
    <w:rsid w:val="00DA1DF0"/>
    <w:rsid w:val="00DB6C32"/>
    <w:rsid w:val="00DE6B36"/>
    <w:rsid w:val="00E4151C"/>
    <w:rsid w:val="00EA3715"/>
    <w:rsid w:val="00EC3C61"/>
    <w:rsid w:val="00EC6BB7"/>
    <w:rsid w:val="00F360EF"/>
    <w:rsid w:val="00FA14EE"/>
    <w:rsid w:val="00FC0FDE"/>
    <w:rsid w:val="00FE378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23"/>
  </w:style>
  <w:style w:type="paragraph" w:styleId="Heading2">
    <w:name w:val="heading 2"/>
    <w:basedOn w:val="Normal"/>
    <w:next w:val="Normal"/>
    <w:link w:val="Heading2Char"/>
    <w:uiPriority w:val="9"/>
    <w:unhideWhenUsed/>
    <w:qFormat/>
    <w:rsid w:val="00D577D8"/>
    <w:pPr>
      <w:keepNext/>
      <w:keepLines/>
      <w:spacing w:after="120"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D8"/>
    <w:pPr>
      <w:ind w:left="720"/>
      <w:contextualSpacing/>
    </w:pPr>
  </w:style>
  <w:style w:type="character" w:customStyle="1" w:styleId="Heading2Char">
    <w:name w:val="Heading 2 Char"/>
    <w:basedOn w:val="DefaultParagraphFont"/>
    <w:link w:val="Heading2"/>
    <w:uiPriority w:val="9"/>
    <w:rsid w:val="00D577D8"/>
    <w:rPr>
      <w:rFonts w:eastAsiaTheme="majorEastAsia" w:cstheme="majorBidi"/>
      <w:b/>
      <w:bCs/>
      <w:sz w:val="26"/>
      <w:szCs w:val="26"/>
    </w:rPr>
  </w:style>
  <w:style w:type="character" w:customStyle="1" w:styleId="apple-converted-space">
    <w:name w:val="apple-converted-space"/>
    <w:basedOn w:val="DefaultParagraphFont"/>
    <w:rsid w:val="009411CE"/>
  </w:style>
  <w:style w:type="table" w:styleId="TableGrid">
    <w:name w:val="Table Grid"/>
    <w:basedOn w:val="TableNormal"/>
    <w:uiPriority w:val="39"/>
    <w:rsid w:val="00A4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486B6A"/>
    <w:pPr>
      <w:spacing w:after="0" w:line="240" w:lineRule="auto"/>
      <w:jc w:val="both"/>
    </w:pPr>
    <w:rPr>
      <w:rFonts w:ascii="Arial" w:eastAsia="Times New Roman" w:hAnsi="Arial" w:cs="Arial"/>
      <w:b/>
      <w:bCs/>
      <w:sz w:val="24"/>
      <w:szCs w:val="24"/>
      <w:lang w:eastAsia="sl-SI"/>
    </w:rPr>
  </w:style>
  <w:style w:type="character" w:customStyle="1" w:styleId="BodyTextChar">
    <w:name w:val="Body Text Char"/>
    <w:basedOn w:val="DefaultParagraphFont"/>
    <w:link w:val="BodyText"/>
    <w:uiPriority w:val="99"/>
    <w:rsid w:val="00486B6A"/>
    <w:rPr>
      <w:rFonts w:ascii="Arial" w:eastAsia="Times New Roman" w:hAnsi="Arial" w:cs="Arial"/>
      <w:b/>
      <w:bCs/>
      <w:sz w:val="24"/>
      <w:szCs w:val="24"/>
      <w:lang w:eastAsia="sl-SI"/>
    </w:rPr>
  </w:style>
  <w:style w:type="character" w:styleId="Emphasis">
    <w:name w:val="Emphasis"/>
    <w:basedOn w:val="DefaultParagraphFont"/>
    <w:uiPriority w:val="20"/>
    <w:qFormat/>
    <w:rsid w:val="00CD6851"/>
    <w:rPr>
      <w:b/>
      <w:bCs/>
      <w:i w:val="0"/>
      <w:iCs w:val="0"/>
    </w:rPr>
  </w:style>
  <w:style w:type="character" w:customStyle="1" w:styleId="tt">
    <w:name w:val="tt"/>
    <w:basedOn w:val="DefaultParagraphFont"/>
    <w:rsid w:val="00673450"/>
  </w:style>
  <w:style w:type="paragraph" w:styleId="Header">
    <w:name w:val="header"/>
    <w:basedOn w:val="Normal"/>
    <w:link w:val="HeaderChar"/>
    <w:uiPriority w:val="99"/>
    <w:unhideWhenUsed/>
    <w:rsid w:val="00360E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0E36"/>
  </w:style>
  <w:style w:type="paragraph" w:styleId="Footer">
    <w:name w:val="footer"/>
    <w:basedOn w:val="Normal"/>
    <w:link w:val="FooterChar"/>
    <w:uiPriority w:val="99"/>
    <w:unhideWhenUsed/>
    <w:rsid w:val="00360E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0E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23"/>
  </w:style>
  <w:style w:type="paragraph" w:styleId="Heading2">
    <w:name w:val="heading 2"/>
    <w:basedOn w:val="Normal"/>
    <w:next w:val="Normal"/>
    <w:link w:val="Heading2Char"/>
    <w:uiPriority w:val="9"/>
    <w:unhideWhenUsed/>
    <w:qFormat/>
    <w:rsid w:val="00D577D8"/>
    <w:pPr>
      <w:keepNext/>
      <w:keepLines/>
      <w:spacing w:after="120"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D8"/>
    <w:pPr>
      <w:ind w:left="720"/>
      <w:contextualSpacing/>
    </w:pPr>
  </w:style>
  <w:style w:type="character" w:customStyle="1" w:styleId="Heading2Char">
    <w:name w:val="Heading 2 Char"/>
    <w:basedOn w:val="DefaultParagraphFont"/>
    <w:link w:val="Heading2"/>
    <w:uiPriority w:val="9"/>
    <w:rsid w:val="00D577D8"/>
    <w:rPr>
      <w:rFonts w:eastAsiaTheme="majorEastAsia" w:cstheme="majorBidi"/>
      <w:b/>
      <w:bCs/>
      <w:sz w:val="26"/>
      <w:szCs w:val="26"/>
    </w:rPr>
  </w:style>
  <w:style w:type="character" w:customStyle="1" w:styleId="apple-converted-space">
    <w:name w:val="apple-converted-space"/>
    <w:basedOn w:val="DefaultParagraphFont"/>
    <w:rsid w:val="009411CE"/>
  </w:style>
  <w:style w:type="table" w:styleId="TableGrid">
    <w:name w:val="Table Grid"/>
    <w:basedOn w:val="TableNormal"/>
    <w:uiPriority w:val="39"/>
    <w:rsid w:val="00A4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486B6A"/>
    <w:pPr>
      <w:spacing w:after="0" w:line="240" w:lineRule="auto"/>
      <w:jc w:val="both"/>
    </w:pPr>
    <w:rPr>
      <w:rFonts w:ascii="Arial" w:eastAsia="Times New Roman" w:hAnsi="Arial" w:cs="Arial"/>
      <w:b/>
      <w:bCs/>
      <w:sz w:val="24"/>
      <w:szCs w:val="24"/>
      <w:lang w:eastAsia="sl-SI"/>
    </w:rPr>
  </w:style>
  <w:style w:type="character" w:customStyle="1" w:styleId="BodyTextChar">
    <w:name w:val="Body Text Char"/>
    <w:basedOn w:val="DefaultParagraphFont"/>
    <w:link w:val="BodyText"/>
    <w:uiPriority w:val="99"/>
    <w:rsid w:val="00486B6A"/>
    <w:rPr>
      <w:rFonts w:ascii="Arial" w:eastAsia="Times New Roman" w:hAnsi="Arial" w:cs="Arial"/>
      <w:b/>
      <w:bCs/>
      <w:sz w:val="24"/>
      <w:szCs w:val="24"/>
      <w:lang w:eastAsia="sl-SI"/>
    </w:rPr>
  </w:style>
  <w:style w:type="character" w:styleId="Emphasis">
    <w:name w:val="Emphasis"/>
    <w:basedOn w:val="DefaultParagraphFont"/>
    <w:uiPriority w:val="20"/>
    <w:qFormat/>
    <w:rsid w:val="00CD6851"/>
    <w:rPr>
      <w:b/>
      <w:bCs/>
      <w:i w:val="0"/>
      <w:iCs w:val="0"/>
    </w:rPr>
  </w:style>
  <w:style w:type="character" w:customStyle="1" w:styleId="tt">
    <w:name w:val="tt"/>
    <w:basedOn w:val="DefaultParagraphFont"/>
    <w:rsid w:val="00673450"/>
  </w:style>
  <w:style w:type="paragraph" w:styleId="Header">
    <w:name w:val="header"/>
    <w:basedOn w:val="Normal"/>
    <w:link w:val="HeaderChar"/>
    <w:uiPriority w:val="99"/>
    <w:unhideWhenUsed/>
    <w:rsid w:val="00360E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0E36"/>
  </w:style>
  <w:style w:type="paragraph" w:styleId="Footer">
    <w:name w:val="footer"/>
    <w:basedOn w:val="Normal"/>
    <w:link w:val="FooterChar"/>
    <w:uiPriority w:val="99"/>
    <w:unhideWhenUsed/>
    <w:rsid w:val="00360E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0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00899">
      <w:bodyDiv w:val="1"/>
      <w:marLeft w:val="0"/>
      <w:marRight w:val="0"/>
      <w:marTop w:val="0"/>
      <w:marBottom w:val="0"/>
      <w:divBdr>
        <w:top w:val="none" w:sz="0" w:space="0" w:color="auto"/>
        <w:left w:val="none" w:sz="0" w:space="0" w:color="auto"/>
        <w:bottom w:val="none" w:sz="0" w:space="0" w:color="auto"/>
        <w:right w:val="none" w:sz="0" w:space="0" w:color="auto"/>
      </w:divBdr>
    </w:div>
    <w:div w:id="358773788">
      <w:bodyDiv w:val="1"/>
      <w:marLeft w:val="0"/>
      <w:marRight w:val="0"/>
      <w:marTop w:val="0"/>
      <w:marBottom w:val="0"/>
      <w:divBdr>
        <w:top w:val="none" w:sz="0" w:space="0" w:color="auto"/>
        <w:left w:val="none" w:sz="0" w:space="0" w:color="auto"/>
        <w:bottom w:val="none" w:sz="0" w:space="0" w:color="auto"/>
        <w:right w:val="none" w:sz="0" w:space="0" w:color="auto"/>
      </w:divBdr>
    </w:div>
    <w:div w:id="621616498">
      <w:bodyDiv w:val="1"/>
      <w:marLeft w:val="0"/>
      <w:marRight w:val="0"/>
      <w:marTop w:val="0"/>
      <w:marBottom w:val="0"/>
      <w:divBdr>
        <w:top w:val="none" w:sz="0" w:space="0" w:color="auto"/>
        <w:left w:val="none" w:sz="0" w:space="0" w:color="auto"/>
        <w:bottom w:val="none" w:sz="0" w:space="0" w:color="auto"/>
        <w:right w:val="none" w:sz="0" w:space="0" w:color="auto"/>
      </w:divBdr>
    </w:div>
    <w:div w:id="1021590121">
      <w:bodyDiv w:val="1"/>
      <w:marLeft w:val="0"/>
      <w:marRight w:val="0"/>
      <w:marTop w:val="0"/>
      <w:marBottom w:val="0"/>
      <w:divBdr>
        <w:top w:val="none" w:sz="0" w:space="0" w:color="auto"/>
        <w:left w:val="none" w:sz="0" w:space="0" w:color="auto"/>
        <w:bottom w:val="none" w:sz="0" w:space="0" w:color="auto"/>
        <w:right w:val="none" w:sz="0" w:space="0" w:color="auto"/>
      </w:divBdr>
    </w:div>
    <w:div w:id="1207138938">
      <w:bodyDiv w:val="1"/>
      <w:marLeft w:val="0"/>
      <w:marRight w:val="0"/>
      <w:marTop w:val="0"/>
      <w:marBottom w:val="0"/>
      <w:divBdr>
        <w:top w:val="none" w:sz="0" w:space="0" w:color="auto"/>
        <w:left w:val="none" w:sz="0" w:space="0" w:color="auto"/>
        <w:bottom w:val="none" w:sz="0" w:space="0" w:color="auto"/>
        <w:right w:val="none" w:sz="0" w:space="0" w:color="auto"/>
      </w:divBdr>
    </w:div>
    <w:div w:id="1653484977">
      <w:bodyDiv w:val="1"/>
      <w:marLeft w:val="0"/>
      <w:marRight w:val="0"/>
      <w:marTop w:val="0"/>
      <w:marBottom w:val="0"/>
      <w:divBdr>
        <w:top w:val="none" w:sz="0" w:space="0" w:color="auto"/>
        <w:left w:val="none" w:sz="0" w:space="0" w:color="auto"/>
        <w:bottom w:val="none" w:sz="0" w:space="0" w:color="auto"/>
        <w:right w:val="none" w:sz="0" w:space="0" w:color="auto"/>
      </w:divBdr>
    </w:div>
    <w:div w:id="19489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EB4B9-FC1F-417D-837B-7FDEC82E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1145</Words>
  <Characters>6528</Characters>
  <Application>Microsoft Office Word</Application>
  <DocSecurity>0</DocSecurity>
  <Lines>54</Lines>
  <Paragraphs>15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Pristop</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 Petrovič</dc:creator>
  <cp:lastModifiedBy>Sanda Škoro</cp:lastModifiedBy>
  <cp:revision>3</cp:revision>
  <dcterms:created xsi:type="dcterms:W3CDTF">2014-05-16T09:42:00Z</dcterms:created>
  <dcterms:modified xsi:type="dcterms:W3CDTF">2014-05-19T09:44:00Z</dcterms:modified>
</cp:coreProperties>
</file>