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ZABELEŽKA</w:t>
      </w:r>
    </w:p>
    <w:p>
      <w:pPr>
        <w:pStyle w:val="Normal"/>
        <w:rPr/>
      </w:pPr>
      <w:r>
        <w:rPr/>
        <w:t>Ljubljana, 28.02.2017 Damjan Levec, Pino Jeren, Teja Senčur, Marko Dudič</w:t>
      </w:r>
    </w:p>
    <w:p>
      <w:pPr>
        <w:pStyle w:val="Normal"/>
        <w:rPr>
          <w:b/>
          <w:b/>
        </w:rPr>
      </w:pPr>
      <w:r>
        <w:rPr>
          <w:b/>
        </w:rPr>
        <w:t>PROGRAM LOGISTIKA</w:t>
      </w:r>
    </w:p>
    <w:p>
      <w:pPr>
        <w:pStyle w:val="Normal"/>
        <w:rPr/>
      </w:pPr>
      <w:r>
        <w:rPr>
          <w:u w:val="single"/>
        </w:rPr>
        <w:t>ŠIFRANTI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CENA STRANKE NABAVA </w:t>
      </w:r>
    </w:p>
    <w:p>
      <w:pPr>
        <w:pStyle w:val="ListParagraph"/>
        <w:rPr/>
      </w:pPr>
      <w:r>
        <w:rPr>
          <w:shd w:fill="FFFFFF" w:val="clear"/>
        </w:rPr>
        <w:t>-v primeru, da vstavljaš pozicijo istega materiala z nižjim datumom kot je zadnji, še vedno ne deluje KALKULACIJA-rekapitulacija. Pri obračunih-rekapitulacija dela v redu</w:t>
      </w:r>
    </w:p>
    <w:p>
      <w:pPr>
        <w:pStyle w:val="ListParagraph"/>
        <w:rPr/>
      </w:pPr>
      <w:r>
        <w:rPr>
          <w:shd w:fill="FFFF00" w:val="clear"/>
        </w:rPr>
        <w:t>- v cene se prenesejo zadnje cene iz dobavnic tako da se ujema šifra kupca in material,</w:t>
      </w:r>
    </w:p>
    <w:p>
      <w:pPr>
        <w:pStyle w:val="ListParagraph"/>
        <w:rPr/>
      </w:pPr>
      <w:r>
        <w:rPr>
          <w:shd w:fill="FFFF00" w:val="clear"/>
        </w:rPr>
        <w:t>-dodati možnost vnosa skupine na podlagi katere potem v rekapitulacijah (obračuni,kalkulacije) vleče nabavno ceno glede na skupino, ki je na posamezni poziciji v dobavnici</w:t>
      </w:r>
    </w:p>
    <w:p>
      <w:pPr>
        <w:pStyle w:val="ListParagraph"/>
        <w:rPr/>
      </w:pPr>
      <w:r>
        <w:rPr>
          <w:shd w:fill="FFFF00" w:val="clear"/>
        </w:rPr>
        <w:t>-v primeru ko je bilo po pomoti 2x vnesen isti material za isto stranko na isti datum je potem v OBRAČUNI-rekapitualacija 2x obračunalo isto dobavnico (spar P012 1.1.2017). Onemogočiti vnos podvojenih zapisov v bazo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CENA STRANKE PRODAJA </w:t>
      </w:r>
    </w:p>
    <w:p>
      <w:pPr>
        <w:pStyle w:val="ListParagraph"/>
        <w:rPr/>
      </w:pPr>
      <w:r>
        <w:rPr>
          <w:shd w:fill="FFFF00" w:val="clear"/>
        </w:rPr>
        <w:t>- Omogočiti vnos podatkov tako da lahko ena stranka ima na cene na različnih enotah za isti material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ENOTE </w:t>
      </w:r>
    </w:p>
    <w:p>
      <w:pPr>
        <w:pStyle w:val="ListParagraph"/>
        <w:rPr/>
      </w:pPr>
      <w:r>
        <w:rPr/>
        <w:t>-</w:t>
      </w:r>
      <w:r>
        <w:rPr>
          <w:shd w:fill="FFFF00" w:val="clear"/>
        </w:rPr>
        <w:t xml:space="preserve"> doda se polje »kontrola EWC« z možnostjo izbire DA/NE.</w:t>
      </w:r>
      <w:r>
        <w:rPr/>
        <w:t xml:space="preserve"> </w:t>
      </w:r>
      <w:r>
        <w:rPr>
          <w:shd w:fill="FFFF00" w:val="clear"/>
        </w:rPr>
        <w:t>Prednastavi se na NE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SKUPINE  </w:t>
      </w:r>
    </w:p>
    <w:p>
      <w:pPr>
        <w:pStyle w:val="ListParagraph"/>
        <w:rPr/>
      </w:pPr>
      <w:r>
        <w:rPr/>
        <w:t>-</w:t>
      </w:r>
      <w:r>
        <w:rPr>
          <w:shd w:fill="FFFF00" w:val="clear"/>
        </w:rPr>
        <w:t>osvežiti se šifrant sheme , ki je iz IS odpadkov (Arso emabalaža shema)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STRANKE 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76" w:before="0" w:after="200"/>
        <w:ind w:left="907" w:right="0" w:hanging="170"/>
        <w:contextualSpacing/>
        <w:jc w:val="left"/>
        <w:rPr/>
      </w:pPr>
      <w:r>
        <w:rPr>
          <w:shd w:fill="FFFF00" w:val="clear"/>
        </w:rPr>
        <w:t>Pri vnosu stranke se za vrednost atributa »arso aktivnost nastanka« vedno nastavi na »NI«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shd w:fill="FFFFFF" w:val="clear"/>
        </w:rPr>
        <w:t>DOVOLJENJE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shd w:fill="FFFF00" w:val="clear"/>
        </w:rPr>
        <w:t xml:space="preserve">Odpre se nova baza sifrant dovoljenja z polji </w:t>
      </w:r>
    </w:p>
    <w:p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shd w:fill="FFFF00" w:val="clear"/>
        </w:rPr>
        <w:t>Sifra enote</w:t>
      </w:r>
    </w:p>
    <w:p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shd w:fill="FFFF00" w:val="clear"/>
        </w:rPr>
        <w:t>Ewc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shd w:fill="FFFF00" w:val="clear"/>
        </w:rPr>
        <w:t>Maska za vnos naj omogoča izbiro sifra enote iz baze enote, ter ewc iz baze okolje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00" w:val="clear"/>
        </w:rPr>
        <w:t>Na maski naj prikaže tudi naziv iz baze enote in material iz baze okolje</w:t>
      </w:r>
    </w:p>
    <w:p>
      <w:pPr>
        <w:pStyle w:val="Normal"/>
        <w:rPr>
          <w:u w:val="single"/>
        </w:rPr>
      </w:pPr>
      <w:r>
        <w:rPr>
          <w:u w:val="single"/>
        </w:rPr>
        <w:t>ODVOZI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DOBAVNICE </w:t>
      </w:r>
    </w:p>
    <w:p>
      <w:pPr>
        <w:pStyle w:val="ListParagraph"/>
        <w:rPr/>
      </w:pPr>
      <w:r>
        <w:rPr>
          <w:shd w:fill="FFFF00" w:val="clear"/>
        </w:rPr>
        <w:t>- v primeru, da je dobavnica polje »arso prenos« tujina naj po zaključku dobavnice polje »stevilka dobavnice« obarva v oranžno</w:t>
      </w:r>
    </w:p>
    <w:p>
      <w:pPr>
        <w:pStyle w:val="ListParagraph"/>
        <w:rPr>
          <w:highlight w:val="yellow"/>
        </w:rPr>
      </w:pPr>
      <w:r>
        <w:rPr>
          <w:shd w:fill="FFFF00" w:val="clear"/>
        </w:rPr>
        <w:t>- ko se dobavnica zaključi mora program vršiti kontrolo v primeru, da je za izbrano enoto, ki je na tej  poziciji dobavnice v bazi enote označeno pod polje »kontrola ewc« DA. Kontrola se vrši tako, da vzame iz dobavnice sifro enote in ewc kodo in jo primerja z bazo dovoljenja. Če najde zapis v tej bazi, ki ustreza podatkom iz dobavnice potem je OK, v nasprotnem primeru pa opozori z teksTom na ekranu »EWC KODA NE USTREZA DOVOLJENJU NA TEJ ENOTI !!!«</w:t>
      </w:r>
    </w:p>
    <w:p>
      <w:pPr>
        <w:pStyle w:val="ListParagraph"/>
        <w:rPr/>
      </w:pPr>
      <w:r>
        <w:rPr>
          <w:shd w:fill="FFFF00" w:val="clear"/>
        </w:rPr>
        <w:t>Program ne sme v tem primeru zaključiti dobavnice dokler ni vpisani dovoljeni podatki. Povezano na točke 3 in 6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DELOVNI NALOG (VNOS) </w:t>
      </w:r>
    </w:p>
    <w:p>
      <w:pPr>
        <w:pStyle w:val="ListParagraph"/>
        <w:rPr>
          <w:highlight w:val="white"/>
        </w:rPr>
      </w:pPr>
      <w:r>
        <w:rPr>
          <w:shd w:fill="FFFFFF" w:val="clear"/>
        </w:rPr>
        <w:t xml:space="preserve">-pri kopiranju delovnega naloga program ne kopira ewc kode </w:t>
      </w:r>
    </w:p>
    <w:p>
      <w:pPr>
        <w:pStyle w:val="ListParagraph"/>
        <w:numPr>
          <w:ilvl w:val="0"/>
          <w:numId w:val="4"/>
        </w:numPr>
        <w:rPr/>
      </w:pPr>
      <w:r>
        <w:rPr/>
        <w:t>DELOVNI NALOG (PERIODA)</w:t>
      </w:r>
    </w:p>
    <w:p>
      <w:pPr>
        <w:pStyle w:val="ListParagraph"/>
        <w:rPr/>
      </w:pPr>
      <w:r>
        <w:rPr>
          <w:shd w:fill="FFFF00" w:val="clear"/>
        </w:rPr>
        <w:t>-pri kreiranju periodnih delovnih nalogov mora program pogledati v bazo dobavnic in zapiše skupino in enoto iz zadnje vnesene dobavnice za to stranko in lokacijo.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DOBAVNICE URE IN KILOMETRI </w:t>
      </w:r>
    </w:p>
    <w:p>
      <w:pPr>
        <w:pStyle w:val="ListParagraph"/>
        <w:rPr/>
      </w:pPr>
      <w:r>
        <w:rPr>
          <w:shd w:fill="FFFFFF" w:val="clear"/>
        </w:rPr>
        <w:t>-Izpiše narobe. Več zapisov za istega voznika</w:t>
      </w:r>
    </w:p>
    <w:p>
      <w:pPr>
        <w:pStyle w:val="Normal"/>
        <w:rPr/>
      </w:pPr>
      <w:r>
        <w:rPr>
          <w:u w:val="single"/>
        </w:rPr>
        <w:t xml:space="preserve">OBRAČUNI </w:t>
      </w:r>
    </w:p>
    <w:p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shd w:fill="FFFFFF" w:val="clear"/>
        </w:rPr>
        <w:t>ZARAČUNAVAMO STORITVE</w:t>
      </w:r>
    </w:p>
    <w:p>
      <w:pPr>
        <w:pStyle w:val="ListParagraph"/>
        <w:rPr/>
      </w:pPr>
      <w:r>
        <w:rPr>
          <w:shd w:fill="FFFFFF" w:val="clear"/>
        </w:rPr>
        <w:t>-Izpis v excel.</w:t>
      </w:r>
      <w:bookmarkStart w:id="0" w:name="_GoBack"/>
      <w:bookmarkEnd w:id="0"/>
      <w:r>
        <w:rPr>
          <w:shd w:fill="FFFFFF" w:val="clear"/>
        </w:rPr>
        <w:t xml:space="preserve"> Pri najemu prikazati samo količine za dobavnice ki imajo najem = »D« ali »X«. Popravi se izračun za najem vrednost. Preveri zakaj komunala idrija ni prenesel v najem</w:t>
      </w:r>
    </w:p>
    <w:p>
      <w:pPr>
        <w:pStyle w:val="ListParagraph"/>
        <w:rPr>
          <w:highlight w:val="white"/>
        </w:rPr>
      </w:pPr>
      <w:r>
        <w:rPr>
          <w:shd w:fill="FFFFFF" w:val="clear"/>
        </w:rPr>
        <w:t xml:space="preserve">-ne delujejo filtri (skupina,…) </w:t>
      </w:r>
    </w:p>
    <w:p>
      <w:pPr>
        <w:pStyle w:val="ListParagraph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KALKULACIJE</w:t>
      </w:r>
    </w:p>
    <w:p>
      <w:pPr>
        <w:pStyle w:val="ListParagraph"/>
        <w:numPr>
          <w:ilvl w:val="0"/>
          <w:numId w:val="6"/>
        </w:numPr>
        <w:rPr>
          <w:color w:val="00000A"/>
          <w:highlight w:val="white"/>
        </w:rPr>
      </w:pPr>
      <w:r>
        <w:rPr>
          <w:color w:val="00000A"/>
          <w:shd w:fill="FFFFFF" w:val="clear"/>
        </w:rPr>
        <w:t>REKAPITULACIJA</w:t>
      </w:r>
    </w:p>
    <w:p>
      <w:pPr>
        <w:pStyle w:val="ListParagraph"/>
        <w:rPr>
          <w:color w:val="00000A"/>
          <w:highlight w:val="white"/>
        </w:rPr>
      </w:pPr>
      <w:r>
        <w:rPr>
          <w:color w:val="00000A"/>
          <w:shd w:fill="FFFFFF" w:val="clear"/>
        </w:rPr>
        <w:t xml:space="preserve"> – </w:t>
      </w:r>
      <w:r>
        <w:rPr>
          <w:color w:val="00000A"/>
          <w:shd w:fill="FFFFFF" w:val="clear"/>
        </w:rPr>
        <w:t>ne deluje glej ŠIFRANTI točko 2.</w:t>
      </w:r>
    </w:p>
    <w:p>
      <w:pPr>
        <w:pStyle w:val="ListParagraph"/>
        <w:numPr>
          <w:ilvl w:val="0"/>
          <w:numId w:val="6"/>
        </w:numPr>
        <w:rPr>
          <w:color w:val="00000A"/>
          <w:highlight w:val="white"/>
        </w:rPr>
      </w:pPr>
      <w:r>
        <w:rPr>
          <w:color w:val="00000A"/>
          <w:shd w:fill="FFFFFF" w:val="clear"/>
        </w:rPr>
        <w:t>REKAPITULACIJA SKUPAJ</w:t>
      </w:r>
    </w:p>
    <w:p>
      <w:pPr>
        <w:pStyle w:val="ListParagraph"/>
        <w:rPr/>
      </w:pPr>
      <w:r>
        <w:rPr>
          <w:color w:val="00000A"/>
          <w:shd w:fill="FFFFFF" w:val="clear"/>
        </w:rPr>
        <w:t>-ne deluje ko izbereš filtre črpa tudi ostale nefiltrirane podatke (skupina, …) (Hofer kosovni). Ko izbereš skupino ali enoto naj prikaže dobavnice samo iz te skupino oz. enote</w:t>
      </w:r>
    </w:p>
    <w:p>
      <w:pPr>
        <w:pStyle w:val="ListParagraph"/>
        <w:rPr>
          <w:color w:val="00000A"/>
          <w:highlight w:val="white"/>
        </w:rPr>
      </w:pPr>
      <w:r>
        <w:rPr>
          <w:color w:val="00000A"/>
          <w:shd w:fill="FFFFFF" w:val="clear"/>
        </w:rPr>
        <w:t xml:space="preserve">– </w:t>
      </w:r>
      <w:r>
        <w:rPr>
          <w:color w:val="00000A"/>
          <w:shd w:fill="FFFFFF" w:val="clear"/>
        </w:rPr>
        <w:t>ne deluje glej ŠIFRANTI točko 2.</w:t>
      </w:r>
    </w:p>
    <w:p>
      <w:pPr>
        <w:pStyle w:val="ListParagraph"/>
        <w:numPr>
          <w:ilvl w:val="0"/>
          <w:numId w:val="6"/>
        </w:numPr>
        <w:rPr>
          <w:color w:val="00000A"/>
          <w:highlight w:val="white"/>
        </w:rPr>
      </w:pPr>
      <w:r>
        <w:rPr>
          <w:color w:val="00000A"/>
          <w:shd w:fill="FFFFFF" w:val="clear"/>
        </w:rPr>
        <w:t>REKAPITULACIJA SKUPAJ 2</w:t>
      </w:r>
    </w:p>
    <w:p>
      <w:pPr>
        <w:pStyle w:val="ListParagraph"/>
        <w:rPr>
          <w:color w:val="00000A"/>
          <w:highlight w:val="white"/>
        </w:rPr>
      </w:pPr>
      <w:r>
        <w:rPr>
          <w:color w:val="00000A"/>
          <w:shd w:fill="FFFFFF" w:val="clear"/>
        </w:rPr>
        <w:t>-ne deluje ko izbereš filtre črpa tudi ostale nefiltrirane podatke (skupina, …) (Hofer kosovni)</w:t>
      </w:r>
    </w:p>
    <w:p>
      <w:pPr>
        <w:pStyle w:val="ListParagraph"/>
        <w:rPr>
          <w:color w:val="00000A"/>
          <w:highlight w:val="white"/>
        </w:rPr>
      </w:pPr>
      <w:r>
        <w:rPr>
          <w:color w:val="00000A"/>
          <w:shd w:fill="FFFFFF" w:val="clear"/>
        </w:rPr>
        <w:t xml:space="preserve">– </w:t>
      </w:r>
      <w:r>
        <w:rPr>
          <w:color w:val="00000A"/>
          <w:shd w:fill="FFFFFF" w:val="clear"/>
        </w:rPr>
        <w:t>ne deluje glej ŠIFRANTI točko 2.</w:t>
      </w:r>
    </w:p>
    <w:p>
      <w:pPr>
        <w:pStyle w:val="ListParagraph"/>
        <w:rPr/>
      </w:pPr>
      <w:r>
        <w:rPr>
          <w:color w:val="00000A"/>
          <w:shd w:fill="FFFFFF" w:val="clear"/>
        </w:rPr>
        <w:t>-rekapitulacijo po skupinah kot je zastavljeno dokončati. Izpis po skupinah</w:t>
      </w:r>
    </w:p>
    <w:p>
      <w:pPr>
        <w:pStyle w:val="ListParagraph"/>
        <w:numPr>
          <w:ilvl w:val="0"/>
          <w:numId w:val="6"/>
        </w:numPr>
        <w:rPr/>
      </w:pPr>
      <w:r>
        <w:rPr>
          <w:color w:val="00000A"/>
          <w:shd w:fill="FFFF00" w:val="clear"/>
        </w:rPr>
        <w:t>REKAPITULACIJA 2</w:t>
      </w:r>
    </w:p>
    <w:p>
      <w:pPr>
        <w:pStyle w:val="ListParagraph"/>
        <w:rPr>
          <w:highlight w:val="yellow"/>
        </w:rPr>
      </w:pPr>
      <w:r>
        <w:rPr>
          <w:color w:val="00000A"/>
          <w:shd w:fill="FFFF00" w:val="clear"/>
        </w:rPr>
        <w:t>-ko popraviš izpis pod točko 1.  KALKULACIJE-REKAPITULACIJA dodaš nov meni REKAPITULACIJA 2 in nadgradiš izpis kot opisano spodaj</w:t>
      </w:r>
    </w:p>
    <w:p>
      <w:pPr>
        <w:pStyle w:val="ListParagraph"/>
        <w:rPr>
          <w:highlight w:val="yellow"/>
        </w:rPr>
      </w:pPr>
      <w:r>
        <w:rPr>
          <w:color w:val="00000A"/>
          <w:shd w:fill="FFFF00" w:val="clear"/>
        </w:rPr>
        <w:t>-možnost izbire filtra po skupini in enoti.</w:t>
      </w:r>
    </w:p>
    <w:p>
      <w:pPr>
        <w:pStyle w:val="ListParagraph"/>
        <w:rPr/>
      </w:pPr>
      <w:r>
        <w:rPr>
          <w:color w:val="00000A"/>
          <w:shd w:fill="FFFF00" w:val="clear"/>
        </w:rPr>
        <w:t>-ter možnost izbire posamezne lokacije stranke, pri čemer mora program zajeti vse pozicije lokacije stranke z isto ARSO št. (polje v bazi stranke lokacija). Ko izbereš lokacijo poiskat arso št. v stranka lokacija in vzameš tiste dobavnice ki imajo to arso št. za to lokacijo,</w:t>
      </w:r>
    </w:p>
    <w:p>
      <w:pPr>
        <w:pStyle w:val="ListParagraph"/>
        <w:spacing w:before="0" w:after="200"/>
        <w:contextualSpacing/>
        <w:rPr/>
      </w:pPr>
      <w:r>
        <w:rPr>
          <w:color w:val="00000A"/>
          <w:shd w:fill="FFFF00" w:val="clear"/>
        </w:rPr>
        <w:t>- če ne izberemo lokacije potem program naredi za vse lokacije pri čemer vsako vrstico da na svoj list</w:t>
      </w:r>
    </w:p>
    <w:p>
      <w:pPr>
        <w:pStyle w:val="ListParagraph"/>
        <w:spacing w:before="0" w:after="200"/>
        <w:contextualSpacing/>
        <w:rPr>
          <w:color w:val="00000A"/>
          <w:highlight w:val="yellow"/>
        </w:rPr>
      </w:pPr>
      <w:r>
        <w:rPr>
          <w:color w:val="00000A"/>
          <w:highlight w:val="yellow"/>
        </w:rPr>
      </w:r>
    </w:p>
    <w:p>
      <w:pPr>
        <w:pStyle w:val="Heading1"/>
        <w:keepNext/>
        <w:widowControl/>
        <w:numPr>
          <w:ilvl w:val="0"/>
          <w:numId w:val="0"/>
        </w:numPr>
        <w:suppressAutoHyphens w:val="true"/>
        <w:bidi w:val="0"/>
        <w:spacing w:before="240" w:after="120"/>
        <w:ind w:left="15" w:right="0" w:hanging="0"/>
        <w:jc w:val="left"/>
        <w:rPr/>
      </w:pPr>
      <w:r>
        <w:rPr>
          <w:rFonts w:eastAsia="Lucida Sans Unicode" w:cs="Tahoma"/>
          <w:color w:val="00000A"/>
          <w:lang w:val="sl-SI" w:eastAsia="zh-CN" w:bidi="ar-SA"/>
        </w:rPr>
        <w:t>Ocena</w:t>
      </w:r>
      <w:r>
        <w:rPr>
          <w:rFonts w:eastAsia="Arial" w:cs="Arial"/>
          <w:color w:val="00000A"/>
          <w:lang w:val="sl-SI" w:eastAsia="zh-CN" w:bidi="ar-SA"/>
        </w:rPr>
        <w:t xml:space="preserve"> </w:t>
      </w:r>
      <w:r>
        <w:rPr>
          <w:color w:val="00000A"/>
          <w:lang w:val="sl-SI" w:eastAsia="zh-CN" w:bidi="ar-SA"/>
        </w:rPr>
        <w:t>ur</w:t>
      </w:r>
    </w:p>
    <w:p>
      <w:pPr>
        <w:pStyle w:val="Normal"/>
        <w:rPr/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8"/>
        </w:rPr>
        <w:t xml:space="preserve">Za izvedbo nalog, je ocena 24 delovnih ur. </w:t>
      </w:r>
      <w:r>
        <w:rPr>
          <w:rFonts w:eastAsia="arial;sans-serif" w:cs="arial;sans-serif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8"/>
        </w:rPr>
        <w:t>(</w:t>
      </w:r>
      <w:r>
        <w:rPr>
          <w:rFonts w:eastAsia="arial;sans-serif" w:cs="arial;sans-serif"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18"/>
        </w:rPr>
        <w:t>Obračunane so samo postavke označene rumeno</w:t>
      </w:r>
      <w:r>
        <w:rPr>
          <w:rFonts w:eastAsia="arial;sans-serif" w:cs="arial;sans-serif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8"/>
        </w:rPr>
        <w:t>)</w:t>
      </w:r>
    </w:p>
    <w:p>
      <w:pPr>
        <w:pStyle w:val="Normal"/>
        <w:rPr/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8"/>
        </w:rPr>
        <w:t>24 * 30 EUR = 720 EUR + DDV.</w:t>
      </w:r>
    </w:p>
    <w:p>
      <w:pPr>
        <w:pStyle w:val="Heading1"/>
        <w:numPr>
          <w:ilvl w:val="0"/>
          <w:numId w:val="2"/>
        </w:numPr>
        <w:rPr/>
      </w:pPr>
      <w:r>
        <w:rPr/>
        <w:t>Rok</w:t>
      </w:r>
      <w:r>
        <w:rPr>
          <w:rFonts w:eastAsia="Arial" w:cs="Arial"/>
        </w:rPr>
        <w:t xml:space="preserve"> </w:t>
      </w:r>
      <w:r>
        <w:rPr/>
        <w:t>izdelave</w:t>
      </w:r>
    </w:p>
    <w:p>
      <w:pPr>
        <w:pStyle w:val="Normal"/>
        <w:rPr/>
      </w:pPr>
      <w:r>
        <w:rPr>
          <w:rFonts w:eastAsia="arial;sans-serif" w:cs="arial;sans-serif"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18"/>
        </w:rPr>
        <w:t>15.03.2017</w:t>
      </w:r>
    </w:p>
    <w:p>
      <w:pPr>
        <w:pStyle w:val="Heading1"/>
        <w:keepNext/>
        <w:widowControl/>
        <w:numPr>
          <w:ilvl w:val="0"/>
          <w:numId w:val="2"/>
        </w:numPr>
        <w:suppressAutoHyphens w:val="true"/>
        <w:bidi w:val="0"/>
        <w:spacing w:before="240" w:after="120"/>
        <w:jc w:val="left"/>
        <w:rPr/>
      </w:pPr>
      <w:r>
        <w:rPr>
          <w:rFonts w:eastAsia="Lucida Sans Unicode" w:cs="Tahoma"/>
          <w:b/>
          <w:bCs/>
          <w:color w:val="00000A"/>
          <w:sz w:val="28"/>
          <w:szCs w:val="28"/>
          <w:lang w:val="sl-SI" w:eastAsia="zh-CN" w:bidi="ar-SA"/>
        </w:rPr>
        <w:t>Ljubljana,</w:t>
      </w:r>
      <w:r>
        <w:rPr>
          <w:rFonts w:eastAsia="Arial" w:cs="Arial"/>
          <w:b/>
          <w:bCs/>
          <w:color w:val="00000A"/>
          <w:sz w:val="28"/>
          <w:szCs w:val="28"/>
          <w:lang w:val="sl-SI" w:eastAsia="zh-CN" w:bidi="ar-SA"/>
        </w:rPr>
        <w:t xml:space="preserve"> 28</w:t>
      </w:r>
      <w:r>
        <w:rPr>
          <w:rFonts w:eastAsia="Lucida Sans Unicode" w:cs="Tahoma"/>
          <w:b/>
          <w:bCs/>
          <w:color w:val="00000A"/>
          <w:sz w:val="28"/>
          <w:szCs w:val="28"/>
          <w:lang w:val="sl-SI" w:eastAsia="zh-CN" w:bidi="ar-SA"/>
        </w:rPr>
        <w:t>.02.2017</w:t>
      </w:r>
    </w:p>
    <w:p>
      <w:pPr>
        <w:pStyle w:val="Heading1"/>
        <w:keepNext/>
        <w:widowControl/>
        <w:numPr>
          <w:ilvl w:val="0"/>
          <w:numId w:val="2"/>
        </w:numPr>
        <w:suppressAutoHyphens w:val="true"/>
        <w:bidi w:val="0"/>
        <w:spacing w:before="240" w:after="120"/>
        <w:jc w:val="left"/>
        <w:rPr/>
      </w:pPr>
      <w:r>
        <w:rPr>
          <w:rFonts w:eastAsia="Lucida Sans Unicode" w:cs="Tahoma"/>
          <w:b/>
          <w:bCs/>
          <w:color w:val="00000A"/>
          <w:sz w:val="28"/>
          <w:szCs w:val="28"/>
          <w:lang w:val="sl-SI" w:eastAsia="zh-CN" w:bidi="ar-SA"/>
        </w:rPr>
        <w:t>Pripravil:</w:t>
      </w:r>
      <w:r>
        <w:rPr>
          <w:rFonts w:eastAsia="Arial" w:cs="Arial"/>
          <w:b/>
          <w:bCs/>
          <w:color w:val="00000A"/>
          <w:sz w:val="28"/>
          <w:szCs w:val="28"/>
          <w:lang w:val="sl-SI" w:eastAsia="zh-CN" w:bidi="ar-SA"/>
        </w:rPr>
        <w:t xml:space="preserve"> </w:t>
      </w:r>
      <w:r>
        <w:rPr>
          <w:rFonts w:eastAsia="Lucida Sans Unicode" w:cs="Tahoma"/>
          <w:b/>
          <w:bCs/>
          <w:color w:val="00000A"/>
          <w:sz w:val="28"/>
          <w:szCs w:val="28"/>
          <w:lang w:val="sl-SI" w:eastAsia="zh-CN" w:bidi="ar-SA"/>
        </w:rPr>
        <w:t>Marko</w:t>
      </w:r>
      <w:r>
        <w:rPr>
          <w:rFonts w:eastAsia="Arial" w:cs="Arial"/>
          <w:b/>
          <w:bCs/>
          <w:color w:val="00000A"/>
          <w:sz w:val="28"/>
          <w:szCs w:val="28"/>
          <w:lang w:val="sl-SI" w:eastAsia="zh-CN" w:bidi="ar-SA"/>
        </w:rPr>
        <w:t xml:space="preserve"> </w:t>
      </w:r>
      <w:r>
        <w:rPr>
          <w:rFonts w:eastAsia="Lucida Sans Unicode" w:cs="Tahoma"/>
          <w:b/>
          <w:bCs/>
          <w:color w:val="00000A"/>
          <w:sz w:val="28"/>
          <w:szCs w:val="28"/>
          <w:lang w:val="sl-SI" w:eastAsia="zh-CN" w:bidi="ar-SA"/>
        </w:rPr>
        <w:t>Dudić</w:t>
      </w:r>
    </w:p>
    <w:p>
      <w:pPr>
        <w:pStyle w:val="Normal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321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l-SI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7237c6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1e72d4"/>
    <w:rPr>
      <w:rFonts w:eastAsia="Calibri"/>
    </w:rPr>
  </w:style>
  <w:style w:type="character" w:styleId="ListLabel2" w:customStyle="1">
    <w:name w:val="ListLabel 2"/>
    <w:qFormat/>
    <w:rsid w:val="001e72d4"/>
    <w:rPr>
      <w:rFonts w:cs="Courier New"/>
    </w:rPr>
  </w:style>
  <w:style w:type="character" w:styleId="ListLabel3" w:customStyle="1">
    <w:name w:val="ListLabel 3"/>
    <w:qFormat/>
    <w:rsid w:val="001e72d4"/>
    <w:rPr>
      <w:rFonts w:cs="Courier New"/>
    </w:rPr>
  </w:style>
  <w:style w:type="character" w:styleId="ListLabel4" w:customStyle="1">
    <w:name w:val="ListLabel 4"/>
    <w:qFormat/>
    <w:rsid w:val="001e72d4"/>
    <w:rPr>
      <w:rFonts w:cs="Courier New"/>
    </w:rPr>
  </w:style>
  <w:style w:type="character" w:styleId="ListLabel5" w:customStyle="1">
    <w:name w:val="ListLabel 5"/>
    <w:qFormat/>
    <w:rsid w:val="001e72d4"/>
    <w:rPr>
      <w:rFonts w:eastAsia="Calibri"/>
    </w:rPr>
  </w:style>
  <w:style w:type="character" w:styleId="ListLabel6" w:customStyle="1">
    <w:name w:val="ListLabel 6"/>
    <w:qFormat/>
    <w:rsid w:val="001e72d4"/>
    <w:rPr>
      <w:rFonts w:cs="Courier New"/>
    </w:rPr>
  </w:style>
  <w:style w:type="character" w:styleId="ListLabel7" w:customStyle="1">
    <w:name w:val="ListLabel 7"/>
    <w:qFormat/>
    <w:rsid w:val="001e72d4"/>
    <w:rPr>
      <w:rFonts w:cs="Courier New"/>
    </w:rPr>
  </w:style>
  <w:style w:type="character" w:styleId="ListLabel8" w:customStyle="1">
    <w:name w:val="ListLabel 8"/>
    <w:qFormat/>
    <w:rsid w:val="001e72d4"/>
    <w:rPr>
      <w:rFonts w:cs="Courier New"/>
    </w:rPr>
  </w:style>
  <w:style w:type="character" w:styleId="ListLabel9">
    <w:name w:val="ListLabel 9"/>
    <w:qFormat/>
    <w:rPr>
      <w:rFonts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eastAsia="Calibri" w:cs="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1e72d4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1e72d4"/>
    <w:pPr>
      <w:spacing w:lineRule="auto" w:line="288" w:before="0" w:after="140"/>
    </w:pPr>
    <w:rPr/>
  </w:style>
  <w:style w:type="paragraph" w:styleId="List">
    <w:name w:val="List"/>
    <w:basedOn w:val="TextBody"/>
    <w:rsid w:val="001e72d4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rsid w:val="001e72d4"/>
    <w:pPr>
      <w:suppressLineNumbers/>
    </w:pPr>
    <w:rPr>
      <w:rFonts w:cs="Mangal"/>
    </w:rPr>
  </w:style>
  <w:style w:type="paragraph" w:styleId="Caption1">
    <w:name w:val="caption"/>
    <w:basedOn w:val="Normal"/>
    <w:qFormat/>
    <w:rsid w:val="001e72d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07a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7237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LibreOffice/5.2.2.2$Windows_x86 LibreOffice_project/8f96e87c890bf8fa77463cd4b640a2312823f3ad</Application>
  <Pages>2</Pages>
  <Words>656</Words>
  <Characters>3377</Characters>
  <CharactersWithSpaces>3971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2017-02-28T09:12:00Z</dcterms:created>
  <dc:creator>teja.sencur</dc:creator>
  <dc:description/>
  <dc:language>en-GB</dc:language>
  <cp:lastModifiedBy/>
  <cp:lastPrinted>2017-03-01T08:41:29Z</cp:lastPrinted>
  <dcterms:modified xsi:type="dcterms:W3CDTF">2017-03-02T11:21:14Z</dcterms:modified>
  <cp:revision>10</cp:revision>
  <dc:subject/>
  <dc:title/>
</cp:coreProperties>
</file>