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99E76" w14:textId="3DFD56D6" w:rsidR="00647FF3" w:rsidRDefault="00647FF3" w:rsidP="00647FF3">
      <w:pPr>
        <w:widowControl/>
        <w:jc w:val="center"/>
        <w:rPr>
          <w:rFonts w:ascii="Helvetica" w:hAnsi="Helvetica"/>
          <w:b/>
          <w:bCs/>
        </w:rPr>
      </w:pPr>
    </w:p>
    <w:p w14:paraId="1E00FBBF" w14:textId="77777777" w:rsidR="00647FF3" w:rsidRDefault="00647FF3" w:rsidP="00647FF3">
      <w:pPr>
        <w:widowControl/>
        <w:jc w:val="center"/>
        <w:rPr>
          <w:rFonts w:ascii="Helvetica" w:hAnsi="Helvetica"/>
          <w:b/>
          <w:bCs/>
        </w:rPr>
      </w:pPr>
    </w:p>
    <w:p w14:paraId="440102CC" w14:textId="77777777" w:rsidR="00647FF3" w:rsidRPr="003F7E63" w:rsidRDefault="00647FF3" w:rsidP="00D33CC0">
      <w:pPr>
        <w:rPr>
          <w:rFonts w:ascii="Helvetica" w:hAnsi="Helvetica"/>
        </w:rPr>
      </w:pPr>
    </w:p>
    <w:p w14:paraId="51D0CC56" w14:textId="77777777" w:rsidR="00F46B9C" w:rsidRPr="003F7E63" w:rsidRDefault="00F46B9C" w:rsidP="00647FF3">
      <w:pPr>
        <w:jc w:val="center"/>
        <w:rPr>
          <w:rFonts w:ascii="Helvetica" w:hAnsi="Helvetica"/>
        </w:rPr>
      </w:pPr>
    </w:p>
    <w:p w14:paraId="48010FEA" w14:textId="77777777" w:rsidR="006A6887" w:rsidRPr="003F7E63" w:rsidRDefault="006A6887" w:rsidP="00647FF3">
      <w:pPr>
        <w:rPr>
          <w:rFonts w:ascii="Helvetica" w:hAnsi="Helvetica"/>
        </w:rPr>
      </w:pPr>
    </w:p>
    <w:p w14:paraId="6C5952B9" w14:textId="77777777" w:rsidR="00136AB2" w:rsidRDefault="00647FF3" w:rsidP="00647FF3">
      <w:pPr>
        <w:jc w:val="center"/>
        <w:rPr>
          <w:rFonts w:ascii="Helvetica" w:hAnsi="Helvetica"/>
          <w:b/>
        </w:rPr>
      </w:pPr>
      <w:r w:rsidRPr="00354CA9">
        <w:rPr>
          <w:rFonts w:ascii="Helvetica" w:hAnsi="Helvetica"/>
          <w:b/>
        </w:rPr>
        <w:t xml:space="preserve">Mcm10 </w:t>
      </w:r>
      <w:r w:rsidR="00E9495F">
        <w:rPr>
          <w:rFonts w:ascii="Helvetica" w:hAnsi="Helvetica"/>
          <w:b/>
        </w:rPr>
        <w:t>R</w:t>
      </w:r>
      <w:r w:rsidR="002B2007">
        <w:rPr>
          <w:rFonts w:ascii="Helvetica" w:hAnsi="Helvetica"/>
          <w:b/>
        </w:rPr>
        <w:t>egulates</w:t>
      </w:r>
      <w:r w:rsidR="00224029">
        <w:rPr>
          <w:rFonts w:ascii="Helvetica" w:hAnsi="Helvetica"/>
          <w:b/>
        </w:rPr>
        <w:t xml:space="preserve"> DNA </w:t>
      </w:r>
      <w:r w:rsidR="00E9495F">
        <w:rPr>
          <w:rFonts w:ascii="Helvetica" w:hAnsi="Helvetica"/>
          <w:b/>
        </w:rPr>
        <w:t>R</w:t>
      </w:r>
      <w:r w:rsidR="00224029">
        <w:rPr>
          <w:rFonts w:ascii="Helvetica" w:hAnsi="Helvetica"/>
          <w:b/>
        </w:rPr>
        <w:t xml:space="preserve">eplication </w:t>
      </w:r>
      <w:r w:rsidR="00E9495F">
        <w:rPr>
          <w:rFonts w:ascii="Helvetica" w:hAnsi="Helvetica"/>
          <w:b/>
        </w:rPr>
        <w:t>E</w:t>
      </w:r>
      <w:r w:rsidR="00224029">
        <w:rPr>
          <w:rFonts w:ascii="Helvetica" w:hAnsi="Helvetica"/>
          <w:b/>
        </w:rPr>
        <w:t xml:space="preserve">longation by </w:t>
      </w:r>
    </w:p>
    <w:p w14:paraId="6244EE34" w14:textId="39C76178" w:rsidR="00647FF3" w:rsidRPr="00354CA9" w:rsidRDefault="00E9495F" w:rsidP="00647FF3">
      <w:pPr>
        <w:jc w:val="center"/>
        <w:rPr>
          <w:rFonts w:ascii="Helvetica" w:hAnsi="Helvetica"/>
          <w:b/>
        </w:rPr>
      </w:pPr>
      <w:r>
        <w:rPr>
          <w:rFonts w:ascii="Helvetica" w:hAnsi="Helvetica"/>
          <w:b/>
        </w:rPr>
        <w:t>S</w:t>
      </w:r>
      <w:r w:rsidR="00224029">
        <w:rPr>
          <w:rFonts w:ascii="Helvetica" w:hAnsi="Helvetica"/>
          <w:b/>
        </w:rPr>
        <w:t xml:space="preserve">timulating the CMG </w:t>
      </w:r>
      <w:r>
        <w:rPr>
          <w:rFonts w:ascii="Helvetica" w:hAnsi="Helvetica"/>
          <w:b/>
        </w:rPr>
        <w:t>R</w:t>
      </w:r>
      <w:r w:rsidR="00224029">
        <w:rPr>
          <w:rFonts w:ascii="Helvetica" w:hAnsi="Helvetica"/>
          <w:b/>
        </w:rPr>
        <w:t xml:space="preserve">eplicative </w:t>
      </w:r>
      <w:r>
        <w:rPr>
          <w:rFonts w:ascii="Helvetica" w:hAnsi="Helvetica"/>
          <w:b/>
        </w:rPr>
        <w:t>H</w:t>
      </w:r>
      <w:r w:rsidR="00224029">
        <w:rPr>
          <w:rFonts w:ascii="Helvetica" w:hAnsi="Helvetica"/>
          <w:b/>
        </w:rPr>
        <w:t>elicase</w:t>
      </w:r>
    </w:p>
    <w:p w14:paraId="4F9DD086" w14:textId="77777777" w:rsidR="00D473D8" w:rsidRDefault="00D473D8" w:rsidP="00647FF3">
      <w:pPr>
        <w:jc w:val="center"/>
        <w:rPr>
          <w:rFonts w:ascii="Helvetica" w:hAnsi="Helvetica"/>
        </w:rPr>
      </w:pPr>
    </w:p>
    <w:p w14:paraId="27CD9215" w14:textId="77777777" w:rsidR="00D473D8" w:rsidRDefault="00D473D8" w:rsidP="00647FF3">
      <w:pPr>
        <w:jc w:val="center"/>
        <w:rPr>
          <w:rFonts w:ascii="Helvetica" w:hAnsi="Helvetica"/>
        </w:rPr>
      </w:pPr>
    </w:p>
    <w:p w14:paraId="3B4F2103" w14:textId="77777777" w:rsidR="00647FF3" w:rsidRPr="003F7E63" w:rsidRDefault="00647FF3" w:rsidP="00647FF3">
      <w:pPr>
        <w:jc w:val="center"/>
        <w:rPr>
          <w:rFonts w:ascii="Helvetica" w:hAnsi="Helvetica"/>
        </w:rPr>
      </w:pPr>
    </w:p>
    <w:p w14:paraId="50FC6103" w14:textId="77777777" w:rsidR="00647FF3" w:rsidRPr="003F7E63" w:rsidRDefault="00647FF3" w:rsidP="00647FF3">
      <w:pPr>
        <w:jc w:val="center"/>
        <w:rPr>
          <w:rFonts w:ascii="Helvetica" w:hAnsi="Helvetica"/>
        </w:rPr>
      </w:pPr>
    </w:p>
    <w:p w14:paraId="7D22A19A" w14:textId="77777777" w:rsidR="00647FF3" w:rsidRPr="003F7E63" w:rsidRDefault="00647FF3" w:rsidP="00647FF3">
      <w:pPr>
        <w:jc w:val="center"/>
        <w:rPr>
          <w:rFonts w:ascii="Helvetica" w:hAnsi="Helvetica"/>
        </w:rPr>
      </w:pPr>
    </w:p>
    <w:p w14:paraId="349E9844" w14:textId="77777777" w:rsidR="00647FF3" w:rsidRPr="003F7E63" w:rsidRDefault="00647FF3" w:rsidP="00647FF3">
      <w:pPr>
        <w:jc w:val="center"/>
        <w:rPr>
          <w:rFonts w:ascii="Helvetica" w:hAnsi="Helvetica"/>
        </w:rPr>
      </w:pPr>
    </w:p>
    <w:p w14:paraId="43444457" w14:textId="120F6FAE" w:rsidR="00647FF3" w:rsidRPr="00617D4A" w:rsidRDefault="00647FF3" w:rsidP="00617D4A">
      <w:pPr>
        <w:widowControl/>
        <w:jc w:val="center"/>
        <w:rPr>
          <w:rFonts w:ascii="Helvetica" w:hAnsi="Helvetica"/>
          <w:bCs/>
          <w:vertAlign w:val="superscript"/>
        </w:rPr>
      </w:pPr>
      <w:r w:rsidRPr="0071683B">
        <w:rPr>
          <w:rFonts w:ascii="Helvetica" w:hAnsi="Helvetica"/>
          <w:bCs/>
        </w:rPr>
        <w:t>Marko Lõoke</w:t>
      </w:r>
      <w:r w:rsidR="00617D4A">
        <w:rPr>
          <w:rFonts w:ascii="Helvetica" w:hAnsi="Helvetica"/>
          <w:bCs/>
          <w:vertAlign w:val="superscript"/>
        </w:rPr>
        <w:t>1</w:t>
      </w:r>
      <w:r>
        <w:rPr>
          <w:rFonts w:ascii="Helvetica" w:hAnsi="Helvetica"/>
          <w:bCs/>
        </w:rPr>
        <w:t>*</w:t>
      </w:r>
      <w:r w:rsidRPr="0071683B">
        <w:rPr>
          <w:rFonts w:ascii="Helvetica" w:hAnsi="Helvetica"/>
          <w:bCs/>
        </w:rPr>
        <w:t>, Michael F. Maloney</w:t>
      </w:r>
      <w:r w:rsidR="00412FB6">
        <w:rPr>
          <w:rFonts w:ascii="Helvetica" w:hAnsi="Helvetica"/>
          <w:bCs/>
        </w:rPr>
        <w:t>,</w:t>
      </w:r>
      <w:r w:rsidR="00617D4A">
        <w:rPr>
          <w:rFonts w:ascii="Helvetica" w:hAnsi="Helvetica"/>
          <w:bCs/>
          <w:vertAlign w:val="superscript"/>
        </w:rPr>
        <w:t>1,2</w:t>
      </w:r>
      <w:r>
        <w:rPr>
          <w:rFonts w:ascii="Helvetica" w:hAnsi="Helvetica"/>
          <w:bCs/>
        </w:rPr>
        <w:t>*</w:t>
      </w:r>
      <w:r w:rsidRPr="0071683B">
        <w:rPr>
          <w:rFonts w:ascii="Helvetica" w:hAnsi="Helvetica"/>
          <w:bCs/>
        </w:rPr>
        <w:t xml:space="preserve"> and Stephen P. Bell</w:t>
      </w:r>
      <w:r w:rsidR="008A4894">
        <w:rPr>
          <w:rFonts w:ascii="Helvetica" w:hAnsi="Helvetica"/>
          <w:bCs/>
          <w:vertAlign w:val="superscript"/>
        </w:rPr>
        <w:t>1</w:t>
      </w:r>
      <w:r w:rsidR="00F31BC8">
        <w:rPr>
          <w:rFonts w:ascii="Helvetica" w:hAnsi="Helvetica"/>
          <w:bCs/>
          <w:vertAlign w:val="superscript"/>
        </w:rPr>
        <w:t>‡</w:t>
      </w:r>
    </w:p>
    <w:p w14:paraId="2CFE9D11" w14:textId="77777777" w:rsidR="00647FF3" w:rsidRDefault="00647FF3" w:rsidP="00647FF3">
      <w:pPr>
        <w:widowControl/>
        <w:jc w:val="center"/>
        <w:rPr>
          <w:rFonts w:ascii="Helvetica" w:hAnsi="Helvetica"/>
          <w:bCs/>
        </w:rPr>
      </w:pPr>
    </w:p>
    <w:p w14:paraId="42BA3170" w14:textId="77777777" w:rsidR="00215F4F" w:rsidRDefault="00215F4F" w:rsidP="00D33CC0">
      <w:pPr>
        <w:widowControl/>
        <w:rPr>
          <w:rFonts w:ascii="Helvetica" w:hAnsi="Helvetica"/>
          <w:bCs/>
        </w:rPr>
      </w:pPr>
    </w:p>
    <w:p w14:paraId="2637A52F" w14:textId="77777777" w:rsidR="00647FF3" w:rsidRDefault="00647FF3" w:rsidP="00647FF3">
      <w:pPr>
        <w:widowControl/>
        <w:jc w:val="center"/>
        <w:rPr>
          <w:rFonts w:ascii="Helvetica" w:hAnsi="Helvetica"/>
          <w:bCs/>
        </w:rPr>
      </w:pPr>
    </w:p>
    <w:p w14:paraId="3FC8C009" w14:textId="77777777" w:rsidR="00647FF3" w:rsidRDefault="00647FF3" w:rsidP="00647FF3">
      <w:pPr>
        <w:widowControl/>
        <w:jc w:val="center"/>
        <w:rPr>
          <w:rFonts w:ascii="Helvetica" w:hAnsi="Helvetica"/>
          <w:bCs/>
        </w:rPr>
      </w:pPr>
    </w:p>
    <w:p w14:paraId="137BE972" w14:textId="77777777" w:rsidR="00647FF3" w:rsidRDefault="00647FF3" w:rsidP="00647FF3">
      <w:pPr>
        <w:widowControl/>
        <w:jc w:val="center"/>
        <w:rPr>
          <w:rFonts w:ascii="Helvetica" w:hAnsi="Helvetica"/>
          <w:bCs/>
        </w:rPr>
      </w:pPr>
    </w:p>
    <w:p w14:paraId="13B77B88" w14:textId="7526808C" w:rsidR="00647FF3" w:rsidRDefault="00617D4A" w:rsidP="00647FF3">
      <w:pPr>
        <w:pStyle w:val="Body"/>
        <w:spacing w:line="360" w:lineRule="auto"/>
        <w:rPr>
          <w:sz w:val="24"/>
          <w:szCs w:val="24"/>
        </w:rPr>
      </w:pPr>
      <w:r>
        <w:rPr>
          <w:sz w:val="24"/>
          <w:szCs w:val="24"/>
          <w:vertAlign w:val="superscript"/>
        </w:rPr>
        <w:t>1</w:t>
      </w:r>
      <w:r w:rsidR="00647FF3" w:rsidRPr="00441C49">
        <w:rPr>
          <w:sz w:val="24"/>
          <w:szCs w:val="24"/>
        </w:rPr>
        <w:t>Howard Hughes Medical Institute, Department of Biol</w:t>
      </w:r>
      <w:r w:rsidR="00FB6A6D">
        <w:rPr>
          <w:sz w:val="24"/>
          <w:szCs w:val="24"/>
        </w:rPr>
        <w:t xml:space="preserve">ogy, Massachusetts Institute of </w:t>
      </w:r>
      <w:r w:rsidR="00412FB6">
        <w:rPr>
          <w:sz w:val="24"/>
          <w:szCs w:val="24"/>
        </w:rPr>
        <w:t xml:space="preserve">Technology, Cambridge, MA </w:t>
      </w:r>
      <w:r w:rsidR="00647FF3" w:rsidRPr="00441C49">
        <w:rPr>
          <w:sz w:val="24"/>
          <w:szCs w:val="24"/>
        </w:rPr>
        <w:t>02139 USA</w:t>
      </w:r>
    </w:p>
    <w:p w14:paraId="3454E5EE" w14:textId="6613ECA2" w:rsidR="00F31BC8" w:rsidRPr="00F31BC8" w:rsidRDefault="00F31BC8" w:rsidP="00F31BC8">
      <w:pPr>
        <w:pStyle w:val="Body"/>
        <w:spacing w:line="360" w:lineRule="auto"/>
        <w:rPr>
          <w:sz w:val="24"/>
          <w:szCs w:val="24"/>
        </w:rPr>
      </w:pPr>
      <w:r>
        <w:rPr>
          <w:sz w:val="24"/>
          <w:szCs w:val="24"/>
          <w:vertAlign w:val="superscript"/>
        </w:rPr>
        <w:t>2</w:t>
      </w:r>
      <w:r w:rsidRPr="00F31BC8">
        <w:rPr>
          <w:sz w:val="24"/>
          <w:szCs w:val="24"/>
        </w:rPr>
        <w:t xml:space="preserve">Microbiology Graduate Program, Massachusetts Institute of Technology, Cambridge, </w:t>
      </w:r>
      <w:r w:rsidR="00412FB6">
        <w:rPr>
          <w:sz w:val="24"/>
          <w:szCs w:val="24"/>
        </w:rPr>
        <w:t xml:space="preserve">MA </w:t>
      </w:r>
      <w:r>
        <w:rPr>
          <w:sz w:val="24"/>
          <w:szCs w:val="24"/>
        </w:rPr>
        <w:t>02139 USA</w:t>
      </w:r>
    </w:p>
    <w:p w14:paraId="0EEFEEC5" w14:textId="77777777" w:rsidR="00F31BC8" w:rsidRDefault="00F31BC8" w:rsidP="00647FF3">
      <w:pPr>
        <w:pStyle w:val="Body"/>
        <w:spacing w:line="360" w:lineRule="auto"/>
        <w:rPr>
          <w:sz w:val="24"/>
          <w:szCs w:val="24"/>
        </w:rPr>
      </w:pPr>
    </w:p>
    <w:p w14:paraId="010ABDF8" w14:textId="77777777" w:rsidR="00647FF3" w:rsidRDefault="00647FF3" w:rsidP="00647FF3">
      <w:pPr>
        <w:pStyle w:val="Body"/>
        <w:spacing w:line="360" w:lineRule="auto"/>
        <w:rPr>
          <w:sz w:val="24"/>
          <w:szCs w:val="24"/>
        </w:rPr>
      </w:pPr>
    </w:p>
    <w:p w14:paraId="142670FE" w14:textId="599183F6" w:rsidR="00647FF3" w:rsidRDefault="00412FB6" w:rsidP="00647FF3">
      <w:pPr>
        <w:pStyle w:val="Body"/>
        <w:spacing w:line="360" w:lineRule="auto"/>
        <w:rPr>
          <w:sz w:val="24"/>
          <w:szCs w:val="24"/>
        </w:rPr>
      </w:pPr>
      <w:r>
        <w:rPr>
          <w:sz w:val="24"/>
          <w:szCs w:val="24"/>
        </w:rPr>
        <w:t>*</w:t>
      </w:r>
      <w:r w:rsidR="00647FF3">
        <w:rPr>
          <w:sz w:val="24"/>
          <w:szCs w:val="24"/>
        </w:rPr>
        <w:t>these authors contributed equally to this manuscript</w:t>
      </w:r>
    </w:p>
    <w:p w14:paraId="337A90D6" w14:textId="7C52951B" w:rsidR="00AD646E" w:rsidRPr="00354CA9" w:rsidRDefault="00412FB6" w:rsidP="00647FF3">
      <w:pPr>
        <w:pStyle w:val="Body"/>
        <w:spacing w:line="360" w:lineRule="auto"/>
        <w:rPr>
          <w:bCs/>
          <w:sz w:val="24"/>
          <w:szCs w:val="24"/>
        </w:rPr>
      </w:pPr>
      <w:r w:rsidRPr="00354CA9">
        <w:rPr>
          <w:bCs/>
          <w:sz w:val="24"/>
          <w:szCs w:val="24"/>
          <w:vertAlign w:val="superscript"/>
        </w:rPr>
        <w:t>‡</w:t>
      </w:r>
      <w:r w:rsidRPr="00354CA9">
        <w:rPr>
          <w:bCs/>
          <w:sz w:val="24"/>
          <w:szCs w:val="24"/>
        </w:rPr>
        <w:t>Correspond</w:t>
      </w:r>
      <w:r w:rsidR="00E71E2F" w:rsidRPr="00354CA9">
        <w:rPr>
          <w:bCs/>
          <w:sz w:val="24"/>
          <w:szCs w:val="24"/>
        </w:rPr>
        <w:t>ing author</w:t>
      </w:r>
      <w:r w:rsidRPr="00354CA9">
        <w:rPr>
          <w:bCs/>
          <w:sz w:val="24"/>
          <w:szCs w:val="24"/>
        </w:rPr>
        <w:t xml:space="preserve">: </w:t>
      </w:r>
    </w:p>
    <w:p w14:paraId="3956B848" w14:textId="558EA222" w:rsidR="00412FB6" w:rsidRPr="00354CA9" w:rsidRDefault="00AD646E" w:rsidP="00354CA9">
      <w:pPr>
        <w:pStyle w:val="Body"/>
        <w:spacing w:line="360" w:lineRule="auto"/>
        <w:ind w:firstLine="709"/>
        <w:rPr>
          <w:bCs/>
          <w:sz w:val="24"/>
          <w:szCs w:val="24"/>
        </w:rPr>
      </w:pPr>
      <w:r w:rsidRPr="00354CA9">
        <w:rPr>
          <w:bCs/>
          <w:sz w:val="24"/>
          <w:szCs w:val="24"/>
        </w:rPr>
        <w:t xml:space="preserve">email: </w:t>
      </w:r>
      <w:r w:rsidRPr="000E204E">
        <w:rPr>
          <w:bCs/>
          <w:sz w:val="24"/>
          <w:szCs w:val="24"/>
        </w:rPr>
        <w:t>spbell@mit.edu</w:t>
      </w:r>
    </w:p>
    <w:p w14:paraId="5B63D82D" w14:textId="0CE1DB11" w:rsidR="00AD646E" w:rsidRDefault="00AD646E" w:rsidP="00354CA9">
      <w:pPr>
        <w:pStyle w:val="Body"/>
        <w:spacing w:line="360" w:lineRule="auto"/>
        <w:ind w:firstLine="709"/>
        <w:rPr>
          <w:bCs/>
          <w:sz w:val="24"/>
          <w:szCs w:val="24"/>
        </w:rPr>
      </w:pPr>
      <w:r w:rsidRPr="00354CA9">
        <w:rPr>
          <w:bCs/>
          <w:sz w:val="24"/>
          <w:szCs w:val="24"/>
        </w:rPr>
        <w:t>phone: 617</w:t>
      </w:r>
      <w:r w:rsidR="00D473D8" w:rsidRPr="00354CA9">
        <w:rPr>
          <w:bCs/>
          <w:sz w:val="24"/>
          <w:szCs w:val="24"/>
        </w:rPr>
        <w:t>-</w:t>
      </w:r>
      <w:r w:rsidRPr="00354CA9">
        <w:rPr>
          <w:bCs/>
          <w:sz w:val="24"/>
          <w:szCs w:val="24"/>
        </w:rPr>
        <w:t>253-2054</w:t>
      </w:r>
    </w:p>
    <w:p w14:paraId="2CEA60B2" w14:textId="77777777" w:rsidR="00FE6FC3" w:rsidRDefault="00FE6FC3" w:rsidP="00D33CC0">
      <w:pPr>
        <w:pStyle w:val="Body"/>
        <w:spacing w:line="360" w:lineRule="auto"/>
        <w:rPr>
          <w:bCs/>
          <w:sz w:val="24"/>
          <w:szCs w:val="24"/>
        </w:rPr>
      </w:pPr>
    </w:p>
    <w:p w14:paraId="4C7C67CA" w14:textId="77777777" w:rsidR="00FE6FC3" w:rsidRDefault="00FE6FC3" w:rsidP="00D33CC0">
      <w:pPr>
        <w:pStyle w:val="Body"/>
        <w:spacing w:line="360" w:lineRule="auto"/>
        <w:rPr>
          <w:bCs/>
          <w:sz w:val="24"/>
          <w:szCs w:val="24"/>
        </w:rPr>
      </w:pPr>
    </w:p>
    <w:p w14:paraId="5BA68128" w14:textId="77777777" w:rsidR="00FE6FC3" w:rsidRDefault="00FE6FC3" w:rsidP="00D33CC0">
      <w:pPr>
        <w:pStyle w:val="Body"/>
        <w:spacing w:line="360" w:lineRule="auto"/>
        <w:rPr>
          <w:bCs/>
          <w:sz w:val="24"/>
          <w:szCs w:val="24"/>
        </w:rPr>
      </w:pPr>
    </w:p>
    <w:p w14:paraId="5484D05C" w14:textId="77777777" w:rsidR="00FE6FC3" w:rsidRDefault="00FE6FC3" w:rsidP="00D33CC0">
      <w:pPr>
        <w:pStyle w:val="Body"/>
        <w:spacing w:line="360" w:lineRule="auto"/>
        <w:rPr>
          <w:bCs/>
          <w:sz w:val="24"/>
          <w:szCs w:val="24"/>
        </w:rPr>
      </w:pPr>
    </w:p>
    <w:p w14:paraId="433F74CB" w14:textId="02E9555C" w:rsidR="00FE6FC3" w:rsidRDefault="00FE6FC3" w:rsidP="00D33CC0">
      <w:pPr>
        <w:pStyle w:val="Body"/>
        <w:spacing w:line="360" w:lineRule="auto"/>
        <w:rPr>
          <w:bCs/>
          <w:sz w:val="24"/>
          <w:szCs w:val="24"/>
        </w:rPr>
      </w:pPr>
      <w:r>
        <w:rPr>
          <w:bCs/>
          <w:sz w:val="24"/>
          <w:szCs w:val="24"/>
        </w:rPr>
        <w:t>Running title: Mcm10 Stimulates Replication Elongation</w:t>
      </w:r>
    </w:p>
    <w:p w14:paraId="063A2E52" w14:textId="77777777" w:rsidR="00FE6FC3" w:rsidRDefault="00FE6FC3" w:rsidP="00D33CC0">
      <w:pPr>
        <w:pStyle w:val="Body"/>
        <w:spacing w:line="360" w:lineRule="auto"/>
        <w:rPr>
          <w:bCs/>
          <w:sz w:val="24"/>
          <w:szCs w:val="24"/>
        </w:rPr>
      </w:pPr>
    </w:p>
    <w:p w14:paraId="6D45E18A" w14:textId="53EE0C6C" w:rsidR="00FE6FC3" w:rsidRDefault="00FE6FC3" w:rsidP="00D33CC0">
      <w:pPr>
        <w:pStyle w:val="Body"/>
        <w:spacing w:line="360" w:lineRule="auto"/>
      </w:pPr>
      <w:r>
        <w:rPr>
          <w:bCs/>
          <w:sz w:val="24"/>
          <w:szCs w:val="24"/>
        </w:rPr>
        <w:t xml:space="preserve">Keywords: Cdc45/Mcm2-7/GINS, cell cycle, DNA replication fork, </w:t>
      </w:r>
      <w:r>
        <w:rPr>
          <w:bCs/>
          <w:i/>
          <w:sz w:val="24"/>
          <w:szCs w:val="24"/>
        </w:rPr>
        <w:t>S. cerevisiae</w:t>
      </w:r>
      <w:r w:rsidR="003361F8">
        <w:rPr>
          <w:bCs/>
          <w:sz w:val="24"/>
          <w:szCs w:val="24"/>
        </w:rPr>
        <w:t>, reconstituted DNA replication</w:t>
      </w:r>
      <w:r>
        <w:br w:type="page"/>
      </w:r>
    </w:p>
    <w:p w14:paraId="0CC3BD8D" w14:textId="3F324868" w:rsidR="00D00E21" w:rsidRDefault="00892953" w:rsidP="00D80C85">
      <w:pPr>
        <w:spacing w:line="360" w:lineRule="auto"/>
        <w:outlineLvl w:val="0"/>
        <w:rPr>
          <w:rFonts w:ascii="Helvetica" w:hAnsi="Helvetica"/>
          <w:b/>
          <w:bCs/>
        </w:rPr>
      </w:pPr>
      <w:r>
        <w:rPr>
          <w:rFonts w:ascii="Helvetica" w:hAnsi="Helvetica"/>
          <w:b/>
          <w:bCs/>
        </w:rPr>
        <w:lastRenderedPageBreak/>
        <w:t>ABSTRACT</w:t>
      </w:r>
    </w:p>
    <w:p w14:paraId="195DAF75" w14:textId="1154DB90" w:rsidR="00892953" w:rsidRDefault="00FD59F0" w:rsidP="00892953">
      <w:pPr>
        <w:spacing w:line="360" w:lineRule="auto"/>
        <w:rPr>
          <w:rFonts w:ascii="Helvetica" w:hAnsi="Helvetica"/>
        </w:rPr>
      </w:pPr>
      <w:r>
        <w:rPr>
          <w:rFonts w:ascii="Helvetica" w:hAnsi="Helvetica"/>
        </w:rPr>
        <w:t xml:space="preserve">Activation of the Mcm2-7 replicative DNA helicase is the committed step </w:t>
      </w:r>
      <w:r w:rsidR="00204895">
        <w:rPr>
          <w:rFonts w:ascii="Helvetica" w:hAnsi="Helvetica"/>
        </w:rPr>
        <w:t>in</w:t>
      </w:r>
      <w:r>
        <w:rPr>
          <w:rFonts w:ascii="Helvetica" w:hAnsi="Helvetica"/>
        </w:rPr>
        <w:t xml:space="preserve"> eukaryotic DNA replication initiation.</w:t>
      </w:r>
      <w:r w:rsidR="00892953" w:rsidRPr="00FC741F">
        <w:rPr>
          <w:rFonts w:ascii="Helvetica" w:hAnsi="Helvetica"/>
        </w:rPr>
        <w:t xml:space="preserve"> </w:t>
      </w:r>
      <w:r w:rsidR="00023DB8">
        <w:rPr>
          <w:rFonts w:ascii="Helvetica" w:hAnsi="Helvetica"/>
        </w:rPr>
        <w:t xml:space="preserve">Although Mcm2-7 activation requires binding of the helicase-activating proteins, </w:t>
      </w:r>
      <w:r w:rsidR="00023DB8" w:rsidRPr="00FC741F">
        <w:rPr>
          <w:rFonts w:ascii="Helvetica" w:hAnsi="Helvetica"/>
        </w:rPr>
        <w:t xml:space="preserve">Cdc45 and GINS </w:t>
      </w:r>
      <w:r w:rsidR="00023DB8">
        <w:rPr>
          <w:rFonts w:ascii="Helvetica" w:hAnsi="Helvetica"/>
        </w:rPr>
        <w:t>(forming</w:t>
      </w:r>
      <w:r w:rsidR="00023DB8" w:rsidRPr="00FC741F">
        <w:rPr>
          <w:rFonts w:ascii="Helvetica" w:hAnsi="Helvetica"/>
        </w:rPr>
        <w:t xml:space="preserve"> the CMG complex)</w:t>
      </w:r>
      <w:r w:rsidR="00023DB8">
        <w:rPr>
          <w:rFonts w:ascii="Helvetica" w:hAnsi="Helvetica"/>
        </w:rPr>
        <w:t xml:space="preserve">, an additional protein, </w:t>
      </w:r>
      <w:r w:rsidR="00023DB8" w:rsidRPr="00FC741F">
        <w:rPr>
          <w:rFonts w:ascii="Helvetica" w:hAnsi="Helvetica"/>
        </w:rPr>
        <w:t>Mcm10</w:t>
      </w:r>
      <w:r w:rsidR="00023DB8">
        <w:rPr>
          <w:rFonts w:ascii="Helvetica" w:hAnsi="Helvetica"/>
        </w:rPr>
        <w:t>,</w:t>
      </w:r>
      <w:r w:rsidR="00023DB8" w:rsidRPr="00FC741F">
        <w:rPr>
          <w:rFonts w:ascii="Helvetica" w:hAnsi="Helvetica"/>
        </w:rPr>
        <w:t xml:space="preserve"> </w:t>
      </w:r>
      <w:r w:rsidR="00023DB8">
        <w:rPr>
          <w:rFonts w:ascii="Helvetica" w:hAnsi="Helvetica"/>
        </w:rPr>
        <w:t xml:space="preserve">drives initial origin DNA unwinding by an unknown mechanism. </w:t>
      </w:r>
      <w:r w:rsidR="005E69D1">
        <w:rPr>
          <w:rFonts w:ascii="Helvetica" w:hAnsi="Helvetica"/>
        </w:rPr>
        <w:t xml:space="preserve">We </w:t>
      </w:r>
      <w:r w:rsidR="0075484B">
        <w:rPr>
          <w:rFonts w:ascii="Helvetica" w:hAnsi="Helvetica"/>
        </w:rPr>
        <w:t xml:space="preserve">show that Mcm10 binds </w:t>
      </w:r>
      <w:r w:rsidR="005E69D1">
        <w:rPr>
          <w:rFonts w:ascii="Helvetica" w:hAnsi="Helvetica"/>
        </w:rPr>
        <w:t xml:space="preserve">a conserved motif located between </w:t>
      </w:r>
      <w:r w:rsidR="00E2726E">
        <w:rPr>
          <w:rFonts w:ascii="Helvetica" w:hAnsi="Helvetica"/>
        </w:rPr>
        <w:t>the OB-fold and A-subdomain of</w:t>
      </w:r>
      <w:r w:rsidR="005E69D1">
        <w:rPr>
          <w:rFonts w:ascii="Helvetica" w:hAnsi="Helvetica"/>
        </w:rPr>
        <w:t xml:space="preserve"> Mcm2. Although </w:t>
      </w:r>
      <w:r w:rsidR="00106A7A">
        <w:rPr>
          <w:rFonts w:ascii="Helvetica" w:hAnsi="Helvetica"/>
        </w:rPr>
        <w:t>buried in the interface between these domains</w:t>
      </w:r>
      <w:r w:rsidR="0075484B">
        <w:rPr>
          <w:rFonts w:ascii="Helvetica" w:hAnsi="Helvetica"/>
        </w:rPr>
        <w:t xml:space="preserve"> in Mcm2-7 structures</w:t>
      </w:r>
      <w:r w:rsidR="00E2726E">
        <w:rPr>
          <w:rFonts w:ascii="Helvetica" w:hAnsi="Helvetica"/>
        </w:rPr>
        <w:t xml:space="preserve">, </w:t>
      </w:r>
      <w:r w:rsidR="00106A7A">
        <w:rPr>
          <w:rFonts w:ascii="Helvetica" w:hAnsi="Helvetica"/>
        </w:rPr>
        <w:t>mutations predicted t</w:t>
      </w:r>
      <w:r w:rsidR="00AE5718">
        <w:rPr>
          <w:rFonts w:ascii="Helvetica" w:hAnsi="Helvetica"/>
        </w:rPr>
        <w:t xml:space="preserve">o separate the domains and </w:t>
      </w:r>
      <w:r w:rsidR="00106A7A">
        <w:rPr>
          <w:rFonts w:ascii="Helvetica" w:hAnsi="Helvetica"/>
        </w:rPr>
        <w:t>expose th</w:t>
      </w:r>
      <w:r w:rsidR="0075484B">
        <w:rPr>
          <w:rFonts w:ascii="Helvetica" w:hAnsi="Helvetica"/>
        </w:rPr>
        <w:t>is</w:t>
      </w:r>
      <w:r w:rsidR="00106A7A">
        <w:rPr>
          <w:rFonts w:ascii="Helvetica" w:hAnsi="Helvetica"/>
        </w:rPr>
        <w:t xml:space="preserve"> motif</w:t>
      </w:r>
      <w:r w:rsidR="00E352F3">
        <w:rPr>
          <w:rFonts w:ascii="Helvetica" w:hAnsi="Helvetica"/>
        </w:rPr>
        <w:t xml:space="preserve"> restore growth to conditional-lethal </w:t>
      </w:r>
      <w:r w:rsidR="00054E87">
        <w:rPr>
          <w:rFonts w:ascii="Helvetica" w:hAnsi="Helvetica"/>
          <w:i/>
        </w:rPr>
        <w:t>MCM</w:t>
      </w:r>
      <w:r w:rsidR="00E352F3">
        <w:rPr>
          <w:rFonts w:ascii="Helvetica" w:hAnsi="Helvetica"/>
          <w:i/>
        </w:rPr>
        <w:t>10</w:t>
      </w:r>
      <w:r w:rsidR="00E352F3">
        <w:rPr>
          <w:rFonts w:ascii="Helvetica" w:hAnsi="Helvetica"/>
        </w:rPr>
        <w:t xml:space="preserve"> </w:t>
      </w:r>
      <w:r w:rsidR="003B4A03">
        <w:rPr>
          <w:rFonts w:ascii="Helvetica" w:hAnsi="Helvetica"/>
        </w:rPr>
        <w:t>mutant cells</w:t>
      </w:r>
      <w:r w:rsidR="00B7244F">
        <w:rPr>
          <w:rFonts w:ascii="Helvetica" w:hAnsi="Helvetica"/>
        </w:rPr>
        <w:t xml:space="preserve">. </w:t>
      </w:r>
      <w:r w:rsidR="00782682">
        <w:rPr>
          <w:rFonts w:ascii="Helvetica" w:hAnsi="Helvetica"/>
        </w:rPr>
        <w:t xml:space="preserve">We found that in addition to </w:t>
      </w:r>
      <w:r w:rsidR="001F0E5A">
        <w:rPr>
          <w:rFonts w:ascii="Helvetica" w:hAnsi="Helvetica"/>
        </w:rPr>
        <w:t xml:space="preserve">stimulating </w:t>
      </w:r>
      <w:r w:rsidR="00782682">
        <w:rPr>
          <w:rFonts w:ascii="Helvetica" w:hAnsi="Helvetica"/>
        </w:rPr>
        <w:t xml:space="preserve">initial DNA unwinding, </w:t>
      </w:r>
      <w:r w:rsidR="00D475F2">
        <w:rPr>
          <w:rFonts w:ascii="Helvetica" w:hAnsi="Helvetica"/>
        </w:rPr>
        <w:t>Mcm10 stabilizes Cdc45 and GINS association with Mcm2-7</w:t>
      </w:r>
      <w:r w:rsidR="003B4A03">
        <w:rPr>
          <w:rFonts w:ascii="Helvetica" w:hAnsi="Helvetica"/>
        </w:rPr>
        <w:t xml:space="preserve"> and</w:t>
      </w:r>
      <w:r w:rsidR="00FC31DB">
        <w:rPr>
          <w:rFonts w:ascii="Helvetica" w:hAnsi="Helvetica"/>
        </w:rPr>
        <w:t xml:space="preserve"> stimulates replication elongation</w:t>
      </w:r>
      <w:r w:rsidR="004F2257">
        <w:rPr>
          <w:rFonts w:ascii="Helvetica" w:hAnsi="Helvetica"/>
        </w:rPr>
        <w:t xml:space="preserve"> </w:t>
      </w:r>
      <w:r w:rsidR="004F2257" w:rsidRPr="003B5F2A">
        <w:rPr>
          <w:rFonts w:ascii="Helvetica" w:hAnsi="Helvetica"/>
          <w:i/>
        </w:rPr>
        <w:t>in vivo</w:t>
      </w:r>
      <w:r w:rsidR="004F2257">
        <w:rPr>
          <w:rFonts w:ascii="Helvetica" w:hAnsi="Helvetica"/>
        </w:rPr>
        <w:t xml:space="preserve"> and </w:t>
      </w:r>
      <w:r w:rsidR="004F2257" w:rsidRPr="003B5F2A">
        <w:rPr>
          <w:rFonts w:ascii="Helvetica" w:hAnsi="Helvetica"/>
          <w:i/>
        </w:rPr>
        <w:t>in vitro</w:t>
      </w:r>
      <w:r w:rsidR="00FC31DB">
        <w:rPr>
          <w:rFonts w:ascii="Helvetica" w:hAnsi="Helvetica"/>
        </w:rPr>
        <w:t xml:space="preserve">. </w:t>
      </w:r>
      <w:r w:rsidR="003E1794">
        <w:rPr>
          <w:rFonts w:ascii="Helvetica" w:hAnsi="Helvetica"/>
        </w:rPr>
        <w:t xml:space="preserve"> </w:t>
      </w:r>
      <w:r w:rsidR="0011252C">
        <w:rPr>
          <w:rFonts w:ascii="Helvetica" w:hAnsi="Helvetica"/>
        </w:rPr>
        <w:t>Furthermore</w:t>
      </w:r>
      <w:r w:rsidR="00A501AD">
        <w:rPr>
          <w:rFonts w:ascii="Helvetica" w:hAnsi="Helvetica"/>
        </w:rPr>
        <w:t xml:space="preserve">, we </w:t>
      </w:r>
      <w:r w:rsidR="00D4722F">
        <w:rPr>
          <w:rFonts w:ascii="Helvetica" w:hAnsi="Helvetica"/>
        </w:rPr>
        <w:t xml:space="preserve">identify </w:t>
      </w:r>
      <w:r w:rsidR="005C42A7">
        <w:rPr>
          <w:rFonts w:ascii="Helvetica" w:hAnsi="Helvetica"/>
        </w:rPr>
        <w:t>a</w:t>
      </w:r>
      <w:r w:rsidR="00FC31DB">
        <w:rPr>
          <w:rFonts w:ascii="Helvetica" w:hAnsi="Helvetica"/>
        </w:rPr>
        <w:t xml:space="preserve"> </w:t>
      </w:r>
      <w:r w:rsidR="00D475F2">
        <w:rPr>
          <w:rFonts w:ascii="Helvetica" w:hAnsi="Helvetica"/>
        </w:rPr>
        <w:t xml:space="preserve">lethal </w:t>
      </w:r>
      <w:r w:rsidR="00FC31DB">
        <w:rPr>
          <w:rFonts w:ascii="Helvetica" w:hAnsi="Helvetica"/>
        </w:rPr>
        <w:t xml:space="preserve">allele of </w:t>
      </w:r>
      <w:r w:rsidR="00E352F3" w:rsidRPr="00BC2011">
        <w:rPr>
          <w:rFonts w:ascii="Helvetica" w:hAnsi="Helvetica"/>
          <w:i/>
        </w:rPr>
        <w:t>MCM10</w:t>
      </w:r>
      <w:r w:rsidR="00E352F3">
        <w:rPr>
          <w:rFonts w:ascii="Helvetica" w:hAnsi="Helvetica"/>
        </w:rPr>
        <w:t xml:space="preserve"> </w:t>
      </w:r>
      <w:r w:rsidR="00FC31DB">
        <w:rPr>
          <w:rFonts w:ascii="Helvetica" w:hAnsi="Helvetica"/>
        </w:rPr>
        <w:t xml:space="preserve">that </w:t>
      </w:r>
      <w:r w:rsidR="00AE23E1">
        <w:rPr>
          <w:rFonts w:ascii="Helvetica" w:hAnsi="Helvetica"/>
        </w:rPr>
        <w:t>stimulate</w:t>
      </w:r>
      <w:r w:rsidR="00DF5878">
        <w:rPr>
          <w:rFonts w:ascii="Helvetica" w:hAnsi="Helvetica"/>
        </w:rPr>
        <w:t>s</w:t>
      </w:r>
      <w:r w:rsidR="00AE23E1">
        <w:rPr>
          <w:rFonts w:ascii="Helvetica" w:hAnsi="Helvetica"/>
        </w:rPr>
        <w:t xml:space="preserve"> initial DNA unwinding</w:t>
      </w:r>
      <w:r w:rsidR="00FC31DB">
        <w:rPr>
          <w:rFonts w:ascii="Helvetica" w:hAnsi="Helvetica"/>
        </w:rPr>
        <w:t xml:space="preserve"> </w:t>
      </w:r>
      <w:r w:rsidR="00AE23E1">
        <w:rPr>
          <w:rFonts w:ascii="Helvetica" w:hAnsi="Helvetica"/>
        </w:rPr>
        <w:t>but is defective in replication elongation</w:t>
      </w:r>
      <w:r w:rsidR="007B06D1">
        <w:rPr>
          <w:rFonts w:ascii="Helvetica" w:hAnsi="Helvetica"/>
        </w:rPr>
        <w:t xml:space="preserve"> and</w:t>
      </w:r>
      <w:r w:rsidR="00E60A62">
        <w:rPr>
          <w:rFonts w:ascii="Helvetica" w:hAnsi="Helvetica"/>
        </w:rPr>
        <w:t xml:space="preserve"> CMG binding</w:t>
      </w:r>
      <w:r w:rsidR="00DF5878">
        <w:rPr>
          <w:rFonts w:ascii="Helvetica" w:hAnsi="Helvetica"/>
        </w:rPr>
        <w:t xml:space="preserve">. </w:t>
      </w:r>
      <w:r w:rsidR="00023DB8">
        <w:rPr>
          <w:rFonts w:ascii="Helvetica" w:hAnsi="Helvetica"/>
        </w:rPr>
        <w:t>Our findings expand the roles of Mcm10 during DNA replication and suggest a new model for Mcm10 function as a</w:t>
      </w:r>
      <w:r w:rsidR="00AB42B6">
        <w:rPr>
          <w:rFonts w:ascii="Helvetica" w:hAnsi="Helvetica"/>
        </w:rPr>
        <w:t>n</w:t>
      </w:r>
      <w:r w:rsidR="00023DB8">
        <w:rPr>
          <w:rFonts w:ascii="Helvetica" w:hAnsi="Helvetica"/>
        </w:rPr>
        <w:t xml:space="preserve"> activator of the CMG complex </w:t>
      </w:r>
      <w:r w:rsidR="00D475F2">
        <w:rPr>
          <w:rFonts w:ascii="Helvetica" w:hAnsi="Helvetica"/>
        </w:rPr>
        <w:t>throughout DNA replication</w:t>
      </w:r>
      <w:r w:rsidR="00023DB8">
        <w:rPr>
          <w:rFonts w:ascii="Helvetica" w:hAnsi="Helvetica"/>
        </w:rPr>
        <w:t>.</w:t>
      </w:r>
      <w:r w:rsidR="00023DB8">
        <w:rPr>
          <w:rFonts w:ascii="Helvetica" w:hAnsi="Helvetica"/>
          <w:b/>
          <w:bCs/>
          <w:color w:val="000000"/>
        </w:rPr>
        <w:br w:type="page"/>
      </w:r>
    </w:p>
    <w:p w14:paraId="1316D216" w14:textId="1B5AF9A8" w:rsidR="003D3BA1" w:rsidRDefault="00F66921" w:rsidP="00B52C1C">
      <w:pPr>
        <w:spacing w:line="360" w:lineRule="auto"/>
        <w:rPr>
          <w:rFonts w:ascii="Helvetica" w:hAnsi="Helvetica"/>
          <w:b/>
          <w:bCs/>
        </w:rPr>
      </w:pPr>
      <w:r>
        <w:rPr>
          <w:rFonts w:ascii="Helvetica" w:hAnsi="Helvetica"/>
          <w:b/>
          <w:bCs/>
          <w:color w:val="000000"/>
        </w:rPr>
        <w:lastRenderedPageBreak/>
        <w:t>INTRODUCTION</w:t>
      </w:r>
    </w:p>
    <w:p w14:paraId="6D865FA5" w14:textId="77777777" w:rsidR="003D3BA1" w:rsidRDefault="003D3BA1" w:rsidP="00A16F99">
      <w:pPr>
        <w:spacing w:line="360" w:lineRule="auto"/>
        <w:rPr>
          <w:rFonts w:ascii="Helvetica" w:hAnsi="Helvetica"/>
          <w:color w:val="000000"/>
        </w:rPr>
      </w:pPr>
    </w:p>
    <w:p w14:paraId="768A459E" w14:textId="5BC1777D" w:rsidR="00114F69" w:rsidRDefault="00F66921" w:rsidP="00A16F99">
      <w:pPr>
        <w:spacing w:line="360" w:lineRule="auto"/>
        <w:rPr>
          <w:rFonts w:ascii="Helvetica" w:hAnsi="Helvetica"/>
          <w:color w:val="000000"/>
        </w:rPr>
      </w:pPr>
      <w:r>
        <w:rPr>
          <w:rFonts w:ascii="Helvetica" w:hAnsi="Helvetica"/>
          <w:color w:val="000000"/>
        </w:rPr>
        <w:t>Eukaryotic DNA replication initiation requires the sequential assembly of protein complexes at origins of replication. In G1 phase, the Mcm2-7 replicative helicase i</w:t>
      </w:r>
      <w:r w:rsidR="00404957">
        <w:rPr>
          <w:rFonts w:ascii="Helvetica" w:hAnsi="Helvetica"/>
          <w:color w:val="000000"/>
        </w:rPr>
        <w:t>s</w:t>
      </w:r>
      <w:r>
        <w:rPr>
          <w:rFonts w:ascii="Helvetica" w:hAnsi="Helvetica"/>
          <w:color w:val="000000"/>
        </w:rPr>
        <w:t xml:space="preserve"> loaded onto </w:t>
      </w:r>
      <w:r w:rsidRPr="00215F4F">
        <w:rPr>
          <w:rFonts w:ascii="Helvetica" w:hAnsi="Helvetica"/>
          <w:color w:val="000000"/>
        </w:rPr>
        <w:t>d</w:t>
      </w:r>
      <w:r w:rsidR="00FD59F0" w:rsidRPr="00215F4F">
        <w:rPr>
          <w:rFonts w:ascii="Helvetica" w:hAnsi="Helvetica"/>
          <w:color w:val="000000"/>
        </w:rPr>
        <w:t>ouble-</w:t>
      </w:r>
      <w:r w:rsidRPr="00215F4F">
        <w:rPr>
          <w:rFonts w:ascii="Helvetica" w:hAnsi="Helvetica"/>
          <w:color w:val="000000"/>
        </w:rPr>
        <w:t>s</w:t>
      </w:r>
      <w:r w:rsidR="00FD59F0" w:rsidRPr="00215F4F">
        <w:rPr>
          <w:rFonts w:ascii="Helvetica" w:hAnsi="Helvetica"/>
          <w:color w:val="000000"/>
        </w:rPr>
        <w:t xml:space="preserve">tranded </w:t>
      </w:r>
      <w:r w:rsidRPr="00215F4F">
        <w:rPr>
          <w:rFonts w:ascii="Helvetica" w:hAnsi="Helvetica"/>
          <w:color w:val="000000"/>
        </w:rPr>
        <w:t>DNA</w:t>
      </w:r>
      <w:r w:rsidR="00215F4F">
        <w:rPr>
          <w:rFonts w:ascii="Helvetica" w:hAnsi="Helvetica"/>
          <w:color w:val="000000"/>
        </w:rPr>
        <w:t xml:space="preserve"> (dsDNA)</w:t>
      </w:r>
      <w:r>
        <w:rPr>
          <w:rFonts w:ascii="Helvetica" w:hAnsi="Helvetica"/>
          <w:color w:val="000000"/>
        </w:rPr>
        <w:t xml:space="preserve"> as a head-to-head double hexamer in an inactive state</w:t>
      </w:r>
      <w:r w:rsidR="00854CF4">
        <w:rPr>
          <w:rFonts w:ascii="Helvetica" w:hAnsi="Helvetica"/>
          <w:color w:val="000000"/>
        </w:rPr>
        <w:t xml:space="preserve"> </w:t>
      </w:r>
      <w:r w:rsidR="00854CF4">
        <w:rPr>
          <w:rFonts w:ascii="Helvetica" w:hAnsi="Helvetica"/>
          <w:color w:val="000000"/>
        </w:rPr>
        <w:fldChar w:fldCharType="begin"/>
      </w:r>
      <w:r w:rsidR="00114F69">
        <w:rPr>
          <w:rFonts w:ascii="Helvetica" w:hAnsi="Helvetica"/>
          <w:color w:val="000000"/>
        </w:rPr>
        <w:instrText xml:space="preserve"> ADDIN PAPERS2_CITATIONS &lt;citation&gt;&lt;uuid&gt;701F4017-17E7-4B96-8CE1-906A330AE13C&lt;/uuid&gt;&lt;priority&gt;0&lt;/priority&gt;&lt;publications&gt;&lt;publication&gt;&lt;uuid&gt;6D8CFA6E-1B65-4681-B981-76861BCD7BDF&lt;/uuid&gt;&lt;volume&gt;106&lt;/volume&gt;&lt;doi&gt;10.1073/pnas.0911500106&lt;/doi&gt;&lt;startpage&gt;20240&lt;/startpage&gt;&lt;publication_date&gt;99200912011200000000222000&lt;/publication_date&gt;&lt;url&gt;http://eutils.ncbi.nlm.nih.gov/entrez/eutils/elink.fcgi?dbfrom=pubmed&amp;amp;id=19910535&amp;amp;retmode=ref&amp;amp;cmd=prlinks&lt;/url&gt;&lt;type&gt;400&lt;/type&gt;&lt;title&gt;A double-hexameric MCM2-7 complex is loaded onto origin DNA during licensing of eukaryotic DNA replication.&lt;/title&gt;&lt;institution&gt;DNA Replication Group, Medical Research Council Clinical Sciences Centre, Imperial College London, London W12 0NN, United Kingdom.&lt;/institution&gt;&lt;number&gt;48&lt;/number&gt;&lt;subtype&gt;400&lt;/subtype&gt;&lt;endpage&gt;20245&lt;/endpage&gt;&lt;bundle&gt;&lt;publication&gt;&lt;url&gt;http://www.pnas.org/&lt;/url&gt;&lt;title&gt;Proceedings of the National Academy of Sciences of the United States of America&lt;/title&gt;&lt;type&gt;-100&lt;/type&gt;&lt;subtype&gt;-100&lt;/subtype&gt;&lt;uuid&gt;D1079052-047A-4943-9AFB-2DB181AD4879&lt;/uuid&gt;&lt;/publication&gt;&lt;/bundle&gt;&lt;authors&gt;&lt;author&gt;&lt;firstName&gt;Cecile&lt;/firstName&gt;&lt;lastName&gt;Evrin&lt;/lastName&gt;&lt;/author&gt;&lt;author&gt;&lt;firstName&gt;Pippa&lt;/firstName&gt;&lt;lastName&gt;Clarke&lt;/lastName&gt;&lt;/author&gt;&lt;author&gt;&lt;firstName&gt;Juergen&lt;/firstName&gt;&lt;lastName&gt;Zech&lt;/lastName&gt;&lt;/author&gt;&lt;author&gt;&lt;firstName&gt;Rudi&lt;/firstName&gt;&lt;lastName&gt;Lurz&lt;/lastName&gt;&lt;/author&gt;&lt;author&gt;&lt;firstName&gt;Jingchuan&lt;/firstName&gt;&lt;lastName&gt;Sun&lt;/lastName&gt;&lt;/author&gt;&lt;author&gt;&lt;firstName&gt;Stefan&lt;/firstName&gt;&lt;lastName&gt;Uhle&lt;/lastName&gt;&lt;/author&gt;&lt;author&gt;&lt;firstName&gt;Huilin&lt;/firstName&gt;&lt;lastName&gt;Li&lt;/lastName&gt;&lt;/author&gt;&lt;author&gt;&lt;firstName&gt;Bruce&lt;/firstName&gt;&lt;lastName&gt;Stillman&lt;/lastName&gt;&lt;/author&gt;&lt;author&gt;&lt;firstName&gt;Christian&lt;/firstName&gt;&lt;lastName&gt;Speck&lt;/lastName&gt;&lt;/author&gt;&lt;/authors&gt;&lt;/publication&gt;&lt;publication&gt;&lt;publication_date&gt;99201701201200000000222000&lt;/publication_date&gt;&lt;startpage&gt;1&lt;/startpage&gt;&lt;doi&gt;10.1038/nsmb.3375&lt;/doi&gt;&lt;title&gt;Mechanism and timing of Mcm2-7 ring closure during DNA replication origin licensing&lt;/title&gt;&lt;uuid&gt;057B3EC9-61B9-4F70-ACDF-FBC639172318&lt;/uuid&gt;&lt;subtype&gt;400&lt;/subtype&gt;&lt;endpage&gt;13&lt;/endpage&gt;&lt;type&gt;400&lt;/type&gt;&lt;url&gt;message:%3CE7C1E39E-A85D-4D56-AE4A-072225D71C0E@mit.edu%3E&lt;/url&gt;&lt;bundle&gt;&lt;publication&gt;&lt;publisher&gt;Nature Publishing Group&lt;/publisher&gt;&lt;title&gt;Nature structual &amp;amp; molecular biology&lt;/title&gt;&lt;type&gt;-100&lt;/type&gt;&lt;subtype&gt;-100&lt;/subtype&gt;&lt;uuid&gt;454290E2-8550-4229-9BEF-E3AF37C79372&lt;/uuid&gt;&lt;/publication&gt;&lt;/bundle&gt;&lt;authors&gt;&lt;author&gt;&lt;firstName&gt;Simina&lt;/firstName&gt;&lt;lastName&gt;Ticau&lt;/lastName&gt;&lt;/author&gt;&lt;author&gt;&lt;firstName&gt;Larry&lt;/firstName&gt;&lt;middleNames&gt;J&lt;/middleNames&gt;&lt;lastName&gt;Friedman&lt;/lastName&gt;&lt;/author&gt;&lt;author&gt;&lt;firstName&gt;Kanokwan&lt;/firstName&gt;&lt;lastName&gt;Champasa&lt;/lastName&gt;&lt;/author&gt;&lt;author&gt;&lt;firstName&gt;Ivan&lt;/firstName&gt;&lt;middleNames&gt;R Jr&lt;/middleNames&gt;&lt;lastName&gt;Corrêa&lt;/lastName&gt;&lt;/author&gt;&lt;author&gt;&lt;firstName&gt;Jeff&lt;/firstName&gt;&lt;lastName&gt;Gelles&lt;/lastName&gt;&lt;/author&gt;&lt;author&gt;&lt;firstName&gt;Stephen&lt;/firstName&gt;&lt;middleNames&gt;P&lt;/middleNames&gt;&lt;lastName&gt;Bell&lt;/lastName&gt;&lt;/author&gt;&lt;/authors&gt;&lt;/publication&gt;&lt;publication&gt;&lt;uuid&gt;D83B8B26-5751-48C3-BF46-10C9EEBAE4C5&lt;/uuid&gt;&lt;volume&gt;161&lt;/volume&gt;&lt;accepted_date&gt;99201503021200000000222000&lt;/accepted_date&gt;&lt;doi&gt;10.1016/j.cell.2015.03.012&lt;/doi&gt;&lt;startpage&gt;513&lt;/startpage&gt;&lt;revision_date&gt;99201501261200000000222000&lt;/revision_date&gt;&lt;publication_date&gt;99201504231200000000222000&lt;/publication_date&gt;&lt;url&gt;http://eutils.ncbi.nlm.nih.gov/entrez/eutils/elink.fcgi?dbfrom=pubmed&amp;amp;id=25892223&amp;amp;retmode=ref&amp;amp;cmd=prlinks&lt;/url&gt;&lt;type&gt;400&lt;/type&gt;&lt;title&gt;Single-molecule studies of origin licensing reveal mechanisms ensuring bidirectional helicase loading.&lt;/title&gt;&lt;submission_date&gt;99201411131200000000222000&lt;/submission_date&gt;&lt;number&gt;3&lt;/number&gt;&lt;institution&gt;Howard Hughes Medical Institute, Department of Biology, Massachusetts Institute of Technology, Cambridge, MA 02139, USA.&lt;/institution&gt;&lt;subtype&gt;400&lt;/subtype&gt;&lt;endpage&gt;525&lt;/endpage&gt;&lt;bundle&gt;&lt;publication&gt;&lt;title&gt;Cell&lt;/title&gt;&lt;type&gt;-100&lt;/type&gt;&lt;subtype&gt;-100&lt;/subtype&gt;&lt;uuid&gt;302AB7DD-EEB9-4A8C-8DFA-42D405A71EB0&lt;/uuid&gt;&lt;/publication&gt;&lt;/bundle&gt;&lt;authors&gt;&lt;author&gt;&lt;firstName&gt;Simina&lt;/firstName&gt;&lt;lastName&gt;Ticau&lt;/lastName&gt;&lt;/author&gt;&lt;author&gt;&lt;firstName&gt;Larry&lt;/firstName&gt;&lt;middleNames&gt;J&lt;/middleNames&gt;&lt;lastName&gt;Friedman&lt;/lastName&gt;&lt;/author&gt;&lt;author&gt;&lt;firstName&gt;Nikola&lt;/firstName&gt;&lt;middleNames&gt;A&lt;/middleNames&gt;&lt;lastName&gt;Ivica&lt;/lastName&gt;&lt;/author&gt;&lt;author&gt;&lt;firstName&gt;Jeff&lt;/firstName&gt;&lt;lastName&gt;Gelles&lt;/lastName&gt;&lt;/author&gt;&lt;author&gt;&lt;firstName&gt;Stephen&lt;/firstName&gt;&lt;middleNames&gt;P&lt;/middleNames&gt;&lt;lastName&gt;Bell&lt;/lastName&gt;&lt;/author&gt;&lt;/authors&gt;&lt;/publication&gt;&lt;publication&gt;&lt;uuid&gt;55B68C31-0CDD-4A76-B67A-CACFFC9A87A6&lt;/uuid&gt;&lt;volume&gt;139&lt;/volume&gt;&lt;accepted_date&gt;99200909241200000000222000&lt;/accepted_date&gt;&lt;doi&gt;10.1016/j.cell.2009.10.015&lt;/doi&gt;&lt;startpage&gt;719&lt;/startpage&gt;&lt;revision_date&gt;99200908051200000000222000&lt;/revision_date&gt;&lt;publication_date&gt;99200911131200000000222000&lt;/publication_date&gt;&lt;url&gt;http://eutils.ncbi.nlm.nih.gov/entrez/eutils/elink.fcgi?dbfrom=pubmed&amp;amp;id=19896182&amp;amp;retmode=ref&amp;amp;cmd=prlinks&lt;/url&gt;&lt;type&gt;400&lt;/type&gt;&lt;title&gt;Concerted loading of Mcm2-7 double hexamers around DNA during DNA replication origin licensing.&lt;/title&gt;&lt;submission_date&gt;99200906111200000000222000&lt;/submission_date&gt;&lt;number&gt;4&lt;/number&gt;&lt;institution&gt;Clare Hall Laboratories, Cancer Research UK London Research Institute, South Mimms EN6 3LD, UK.&lt;/institution&gt;&lt;subtype&gt;400&lt;/subtype&gt;&lt;endpage&gt;730&lt;/endpage&gt;&lt;bundle&gt;&lt;publication&gt;&lt;title&gt;Cell&lt;/title&gt;&lt;type&gt;-100&lt;/type&gt;&lt;subtype&gt;-100&lt;/subtype&gt;&lt;uuid&gt;302AB7DD-EEB9-4A8C-8DFA-42D405A71EB0&lt;/uuid&gt;&lt;/publication&gt;&lt;/bundle&gt;&lt;authors&gt;&lt;author&gt;&lt;firstName&gt;Dirk&lt;/firstName&gt;&lt;lastName&gt;Remus&lt;/lastName&gt;&lt;/author&gt;&lt;author&gt;&lt;firstName&gt;Fabienne&lt;/firstName&gt;&lt;lastName&gt;Beuron&lt;/lastName&gt;&lt;/author&gt;&lt;author&gt;&lt;firstName&gt;Gökhan&lt;/firstName&gt;&lt;lastName&gt;Tolun&lt;/lastName&gt;&lt;/author&gt;&lt;author&gt;&lt;firstName&gt;Jack&lt;/firstName&gt;&lt;middleNames&gt;D&lt;/middleNames&gt;&lt;lastName&gt;Griffith&lt;/lastName&gt;&lt;/author&gt;&lt;author&gt;&lt;firstName&gt;Edward&lt;/firstName&gt;&lt;middleNames&gt;P&lt;/middleNames&gt;&lt;lastName&gt;Morris&lt;/lastName&gt;&lt;/author&gt;&lt;author&gt;&lt;firstName&gt;John&lt;/firstName&gt;&lt;middleNames&gt;F X&lt;/middleNames&gt;&lt;lastName&gt;Diffley&lt;/lastName&gt;&lt;/author&gt;&lt;/authors&gt;&lt;/publication&gt;&lt;/publications&gt;&lt;cites&gt;&lt;/cites&gt;&lt;/citation&gt;</w:instrText>
      </w:r>
      <w:r w:rsidR="00854CF4">
        <w:rPr>
          <w:rFonts w:ascii="Helvetica" w:hAnsi="Helvetica"/>
          <w:color w:val="000000"/>
        </w:rPr>
        <w:fldChar w:fldCharType="separate"/>
      </w:r>
      <w:r w:rsidR="00114F69">
        <w:rPr>
          <w:rFonts w:ascii="Helvetica" w:hAnsi="Helvetica" w:cs="Helvetica"/>
          <w:color w:val="auto"/>
          <w:lang w:bidi="ar-SA"/>
        </w:rPr>
        <w:t>(Evrin et al. 2009; Ticau et al. 2017; 2015; Remus et al. 2009)</w:t>
      </w:r>
      <w:r w:rsidR="00854CF4">
        <w:rPr>
          <w:rFonts w:ascii="Helvetica" w:hAnsi="Helvetica"/>
          <w:color w:val="000000"/>
        </w:rPr>
        <w:fldChar w:fldCharType="end"/>
      </w:r>
      <w:r w:rsidR="00811406">
        <w:rPr>
          <w:rFonts w:ascii="Helvetica" w:hAnsi="Helvetica"/>
          <w:color w:val="000000"/>
        </w:rPr>
        <w:t>.</w:t>
      </w:r>
      <w:r>
        <w:rPr>
          <w:rFonts w:ascii="Helvetica" w:hAnsi="Helvetica"/>
          <w:color w:val="000000"/>
        </w:rPr>
        <w:t xml:space="preserve"> As cells progress into S phase, two kinases, </w:t>
      </w:r>
      <w:r w:rsidR="00FD59F0">
        <w:rPr>
          <w:rFonts w:ascii="Helvetica" w:hAnsi="Helvetica"/>
          <w:color w:val="000000"/>
        </w:rPr>
        <w:t>S-phase cyclin-dependent kinase (</w:t>
      </w:r>
      <w:r>
        <w:rPr>
          <w:rFonts w:ascii="Helvetica" w:hAnsi="Helvetica"/>
          <w:color w:val="000000"/>
        </w:rPr>
        <w:t>S-CDK</w:t>
      </w:r>
      <w:r w:rsidR="00FD59F0">
        <w:rPr>
          <w:rFonts w:ascii="Helvetica" w:hAnsi="Helvetica"/>
          <w:color w:val="000000"/>
        </w:rPr>
        <w:t>)</w:t>
      </w:r>
      <w:r>
        <w:rPr>
          <w:rFonts w:ascii="Helvetica" w:hAnsi="Helvetica"/>
          <w:color w:val="000000"/>
        </w:rPr>
        <w:t xml:space="preserve"> and </w:t>
      </w:r>
      <w:r w:rsidR="00FD59F0">
        <w:rPr>
          <w:rFonts w:ascii="Helvetica" w:hAnsi="Helvetica"/>
          <w:color w:val="000000"/>
        </w:rPr>
        <w:t>the Dbf4-dependent Cdc7 kinase (</w:t>
      </w:r>
      <w:r>
        <w:rPr>
          <w:rFonts w:ascii="Helvetica" w:hAnsi="Helvetica"/>
          <w:color w:val="000000"/>
        </w:rPr>
        <w:t>DDK</w:t>
      </w:r>
      <w:r w:rsidR="00FD59F0">
        <w:rPr>
          <w:rFonts w:ascii="Helvetica" w:hAnsi="Helvetica"/>
          <w:color w:val="000000"/>
        </w:rPr>
        <w:t>)</w:t>
      </w:r>
      <w:r>
        <w:rPr>
          <w:rFonts w:ascii="Helvetica" w:hAnsi="Helvetica"/>
          <w:color w:val="000000"/>
        </w:rPr>
        <w:t>, promote the association of two helicase activators, Cdc45 and GINS, with Mcm2-7. DDK phosphorylation of Mcm2-7 stim</w:t>
      </w:r>
      <w:r w:rsidR="00C8714E">
        <w:rPr>
          <w:rFonts w:ascii="Helvetica" w:hAnsi="Helvetica"/>
          <w:color w:val="000000"/>
        </w:rPr>
        <w:t xml:space="preserve">ulates the association of Cdc45, </w:t>
      </w:r>
      <w:r>
        <w:rPr>
          <w:rFonts w:ascii="Helvetica" w:hAnsi="Helvetica"/>
          <w:color w:val="000000"/>
        </w:rPr>
        <w:t>Sld3</w:t>
      </w:r>
      <w:r w:rsidR="00C8714E">
        <w:rPr>
          <w:rFonts w:ascii="Helvetica" w:hAnsi="Helvetica"/>
          <w:color w:val="000000"/>
        </w:rPr>
        <w:t xml:space="preserve"> and </w:t>
      </w:r>
      <w:r>
        <w:rPr>
          <w:rFonts w:ascii="Helvetica" w:hAnsi="Helvetica"/>
          <w:color w:val="000000"/>
        </w:rPr>
        <w:t>Sld7</w:t>
      </w:r>
      <w:r w:rsidR="00426CA5">
        <w:rPr>
          <w:rFonts w:ascii="Helvetica" w:hAnsi="Helvetica"/>
          <w:color w:val="000000"/>
        </w:rPr>
        <w:t xml:space="preserve"> </w:t>
      </w:r>
      <w:r w:rsidR="00114F69">
        <w:rPr>
          <w:rFonts w:ascii="Helvetica" w:hAnsi="Helvetica"/>
          <w:color w:val="000000"/>
        </w:rPr>
        <w:fldChar w:fldCharType="begin"/>
      </w:r>
      <w:r w:rsidR="00114F69">
        <w:rPr>
          <w:rFonts w:ascii="Helvetica" w:hAnsi="Helvetica"/>
          <w:color w:val="000000"/>
        </w:rPr>
        <w:instrText xml:space="preserve"> ADDIN PAPERS2_CITATIONS &lt;citation&gt;&lt;uuid&gt;E53685E5-3804-4E05-A5F0-193BCBDB17E0&lt;/uuid&gt;&lt;priority&gt;0&lt;/priority&gt;&lt;publications&gt;&lt;publication&gt;&lt;uuid&gt;4ECE6EA0-440A-4C20-8772-2642D1F0E8FC&lt;/uuid&gt;&lt;volume&gt;35&lt;/volume&gt;&lt;accepted_date&gt;99201602031200000000222000&lt;/accepted_date&gt;&lt;doi&gt;10.15252/embj.201593552&lt;/doi&gt;&lt;startpage&gt;961&lt;/startpage&gt;&lt;publication_date&gt;99201605021200000000222000&lt;/publication_date&gt;&lt;url&gt;http://eutils.ncbi.nlm.nih.gov/entrez/eutils/elink.fcgi?dbfrom=pubmed&amp;amp;id=26912723&amp;amp;retmode=ref&amp;amp;cmd=prlinks&lt;/url&gt;&lt;type&gt;400&lt;/type&gt;&lt;title&gt;Phosphopeptide binding by Sld3 links Dbf4-dependent kinase to MCM replicative helicase activation.&lt;/title&gt;&lt;location&gt;&amp;lt;!DOCTYPE html&amp;gt;</w:instrText>
      </w:r>
    </w:p>
    <w:p w14:paraId="0B94AC79" w14:textId="77777777" w:rsidR="00114F69" w:rsidRDefault="00114F69" w:rsidP="00A16F99">
      <w:pPr>
        <w:spacing w:line="360" w:lineRule="auto"/>
        <w:rPr>
          <w:rFonts w:ascii="Helvetica" w:hAnsi="Helvetica"/>
          <w:color w:val="000000"/>
        </w:rPr>
      </w:pPr>
      <w:r>
        <w:rPr>
          <w:rFonts w:ascii="Helvetica" w:hAnsi="Helvetica"/>
          <w:color w:val="000000"/>
        </w:rPr>
        <w:instrText>&amp;lt;html lang=en&amp;gt;</w:instrText>
      </w:r>
    </w:p>
    <w:p w14:paraId="3694CD48"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&amp;lt;meta charset=utf-8&amp;gt;</w:instrText>
      </w:r>
    </w:p>
    <w:p w14:paraId="53038743"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&amp;lt;meta name=viewport content="initial-scale=1, minimum-scale=1, width=device-width"&amp;gt;</w:instrText>
      </w:r>
    </w:p>
    <w:p w14:paraId="5D7DDD69"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&amp;lt;title&amp;gt;Error 404 (Not Found)!!1&amp;lt;/title&amp;gt;</w:instrText>
      </w:r>
    </w:p>
    <w:p w14:paraId="6C5A5C70"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&amp;lt;style&amp;gt;</w:instrText>
      </w:r>
    </w:p>
    <w:p w14:paraId="6267B704"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4D14FF3A"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&amp;lt;/style&amp;gt;</w:instrText>
      </w:r>
    </w:p>
    <w:p w14:paraId="00A00B2B"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&amp;lt;a href=//www.google.com/&amp;gt;&amp;lt;span id=logo aria-label=Google&amp;gt;&amp;lt;/span&amp;gt;&amp;lt;/a&amp;gt;</w:instrText>
      </w:r>
    </w:p>
    <w:p w14:paraId="2356243D"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&amp;lt;p&amp;gt;&amp;lt;b&amp;gt;404.&amp;lt;/b&amp;gt; &amp;lt;ins&amp;gt;That’s an error.&amp;lt;/ins&amp;gt;</w:instrText>
      </w:r>
    </w:p>
    <w:p w14:paraId="467CB1C3"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&amp;lt;p&amp;gt;The requested URL &amp;lt;code&amp;gt;/maps/geo&amp;lt;/code&amp;gt; was not found on this server.  &amp;lt;ins&amp;gt;That’s all we know.&amp;lt;/ins&amp;gt;</w:instrText>
      </w:r>
    </w:p>
    <w:p w14:paraId="108602D3" w14:textId="0D0FDAC9" w:rsidR="00114F69" w:rsidRDefault="00114F69" w:rsidP="00A16F99">
      <w:pPr>
        <w:spacing w:line="360" w:lineRule="auto"/>
        <w:rPr>
          <w:rFonts w:ascii="Helvetica" w:hAnsi="Helvetica"/>
          <w:color w:val="000000"/>
        </w:rPr>
      </w:pPr>
      <w:r>
        <w:rPr>
          <w:rFonts w:ascii="Helvetica" w:hAnsi="Helvetica"/>
          <w:color w:val="000000"/>
        </w:rPr>
        <w:instrText>&lt;/location&gt;&lt;submission_date&gt;99201511231200000000222000&lt;/submission_date&gt;&lt;number&gt;9&lt;/number&gt;&lt;institution&gt;The Francis Crick Institute, Clare Hall Laboratory, South Mimms Herts, UK.&lt;/institution&gt;&lt;subtype&gt;400&lt;/subtype&gt;&lt;endpage&gt;973&lt;/endpage&gt;&lt;bundle&gt;&lt;publication&gt;&lt;publisher&gt;Nature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firstName&gt;Tom&lt;/firstName&gt;&lt;middleNames&gt;D&lt;/middleNames&gt;&lt;lastName&gt;Deegan&lt;/lastName&gt;&lt;/author&gt;&lt;author&gt;&lt;firstName&gt;Joseph&lt;/firstName&gt;&lt;middleNames&gt;Tp&lt;/middleNames&gt;&lt;lastName&gt;Yeeles&lt;/lastName&gt;&lt;/author&gt;&lt;author&gt;&lt;firstName&gt;John&lt;/firstName&gt;&lt;middleNames&gt;Fx&lt;/middleNames&gt;&lt;lastName&gt;Diffley&lt;/lastName&gt;&lt;/author&gt;&lt;/authors&gt;&lt;/publication&gt;&lt;publication&gt;&lt;uuid&gt;C9FF33A4-ED8D-4468-8830-CA7DBE585412&lt;/uuid&gt;&lt;volume&gt;146&lt;/volume&gt;&lt;accepted_date&gt;99201106071200000000222000&lt;/accepted_date&gt;&lt;doi&gt;10.1016/j.cell.2011.06.012&lt;/doi&gt;&lt;startpage&gt;80&lt;/startpage&gt;&lt;revision_date&gt;99201104121200000000222000&lt;/revision_date&gt;&lt;publication_date&gt;99201107081200000000222000&lt;/publication_date&gt;&lt;url&gt;http://eutils.ncbi.nlm.nih.gov/entrez/eutils/elink.fcgi?dbfrom=pubmed&amp;amp;id=21729781&amp;amp;retmode=ref&amp;amp;cmd=prlinks&lt;/url&gt;&lt;type&gt;400&lt;/type&gt;&lt;title&gt;Eukaryotic origin-dependent DNA replication in vitro reveals sequential action of DDK and S-CDK kinases.&lt;/title&gt;&lt;submission_date&gt;99201009071200000000222000&lt;/submission_date&gt;&lt;number&gt;1&lt;/number&gt;&lt;institution&gt;Howard Hughes Medical Institute, Massachusetts Institute of Technology, 77 Massachusetts Avenue, Cambridge, MA 02139, USA.&lt;/institution&gt;&lt;subtype&gt;400&lt;/subtype&gt;&lt;endpage&gt;91&lt;/endpage&gt;&lt;bundle&gt;&lt;publication&gt;&lt;title&gt;Cell&lt;/title&gt;&lt;type&gt;-100&lt;/type&gt;&lt;subtype&gt;-100&lt;/subtype&gt;&lt;uuid&gt;302AB7DD-EEB9-4A8C-8DFA-42D405A71EB0&lt;/uuid&gt;&lt;/publication&gt;&lt;/bundle&gt;&lt;authors&gt;&lt;author&gt;&lt;firstName&gt;Ryan&lt;/firstName&gt;&lt;middleNames&gt;C&lt;/middleNames&gt;&lt;lastName&gt;Heller&lt;/lastName&gt;&lt;/author&gt;&lt;author&gt;&lt;firstName&gt;Sukhyun&lt;/firstName&gt;&lt;lastName&gt;Kang&lt;/lastName&gt;&lt;/author&gt;&lt;author&gt;&lt;firstName&gt;Wendy&lt;/firstName&gt;&lt;middleNames&gt;M&lt;/middleNames&gt;&lt;lastName&gt;Lam&lt;/lastName&gt;&lt;/author&gt;&lt;author&gt;&lt;firstName&gt;Shuyan&lt;/firstName&gt;&lt;lastName&gt;Chen&lt;/lastName&gt;&lt;/author&gt;&lt;author&gt;&lt;firstName&gt;Clara&lt;/firstName&gt;&lt;middleNames&gt;S&lt;/middleNames&gt;&lt;lastName&gt;Chan&lt;/lastName&gt;&lt;/author&gt;&lt;author&gt;&lt;firstName&gt;Stephen&lt;/firstName&gt;&lt;middleNames&gt;P&lt;/middleNames&gt;&lt;lastName&gt;Bell&lt;/lastName&gt;&lt;/author&gt;&lt;/authors&gt;&lt;/publication&gt;&lt;/publications&gt;&lt;cites&gt;&lt;/cites&gt;&lt;/citation&gt;</w:instrText>
      </w:r>
      <w:r>
        <w:rPr>
          <w:rFonts w:ascii="Helvetica" w:hAnsi="Helvetica"/>
          <w:color w:val="000000"/>
        </w:rPr>
        <w:fldChar w:fldCharType="separate"/>
      </w:r>
      <w:r>
        <w:rPr>
          <w:rFonts w:ascii="Helvetica" w:hAnsi="Helvetica" w:cs="Helvetica"/>
          <w:color w:val="auto"/>
          <w:lang w:bidi="ar-SA"/>
        </w:rPr>
        <w:t>(Deegan et al. 2016; Heller et al. 2011)</w:t>
      </w:r>
      <w:r>
        <w:rPr>
          <w:rFonts w:ascii="Helvetica" w:hAnsi="Helvetica"/>
          <w:color w:val="000000"/>
        </w:rPr>
        <w:fldChar w:fldCharType="end"/>
      </w:r>
      <w:r w:rsidR="0005752C">
        <w:rPr>
          <w:rFonts w:ascii="Helvetica" w:hAnsi="Helvetica"/>
          <w:color w:val="000000"/>
        </w:rPr>
        <w:t xml:space="preserve"> </w:t>
      </w:r>
      <w:r w:rsidR="00C8714E">
        <w:rPr>
          <w:rFonts w:ascii="Helvetica" w:hAnsi="Helvetica"/>
          <w:color w:val="000000"/>
        </w:rPr>
        <w:t>followed by the S-CDK-dependent recruitment of a complex between Sld2, Dpb11, Pol</w:t>
      </w:r>
      <w:r w:rsidR="009B0A6E">
        <w:rPr>
          <w:rFonts w:ascii="Helvetica" w:hAnsi="Helvetica"/>
          <w:color w:val="000000"/>
        </w:rPr>
        <w:t xml:space="preserve"> </w:t>
      </w:r>
      <w:r w:rsidR="009B0A6E">
        <w:rPr>
          <w:rFonts w:ascii="Symbol" w:hAnsi="Symbol"/>
          <w:b/>
          <w:bCs/>
        </w:rPr>
        <w:t></w:t>
      </w:r>
      <w:r w:rsidR="00C8714E">
        <w:rPr>
          <w:rFonts w:ascii="Helvetica" w:hAnsi="Helvetica"/>
          <w:color w:val="000000"/>
        </w:rPr>
        <w:t xml:space="preserve"> and </w:t>
      </w:r>
      <w:r w:rsidR="00F66921">
        <w:rPr>
          <w:rFonts w:ascii="Helvetica" w:hAnsi="Helvetica"/>
          <w:color w:val="000000"/>
        </w:rPr>
        <w:t>GINS</w:t>
      </w:r>
      <w:r w:rsidR="00FD4A4B">
        <w:rPr>
          <w:rFonts w:ascii="Helvetica" w:hAnsi="Helvetica"/>
          <w:color w:val="000000"/>
        </w:rPr>
        <w:t xml:space="preserve"> </w:t>
      </w:r>
      <w:r w:rsidR="00811406">
        <w:rPr>
          <w:rFonts w:ascii="Helvetica" w:hAnsi="Helvetica"/>
          <w:color w:val="000000"/>
        </w:rPr>
        <w:fldChar w:fldCharType="begin"/>
      </w:r>
      <w:r>
        <w:rPr>
          <w:rFonts w:ascii="Helvetica" w:hAnsi="Helvetica"/>
          <w:color w:val="000000"/>
        </w:rPr>
        <w:instrText xml:space="preserve"> ADDIN PAPERS2_CITATIONS &lt;citation&gt;&lt;uuid&gt;F2E76793-5D38-4140-8F9F-4CA54331D582&lt;/uuid&gt;&lt;priority&gt;1&lt;/priority&gt;&lt;publications&gt;&lt;publication&gt;&lt;uuid&gt;778D6D6E-3827-4E03-A2BC-D7FFCB02C74B&lt;/uuid&gt;&lt;volume&gt;24&lt;/volume&gt;&lt;doi&gt;10.1101/gad.1883410&lt;/doi&gt;&lt;startpage&gt;602&lt;/startpage&gt;&lt;publication_date&gt;99201003151200000000222000&lt;/publication_date&gt;&lt;url&gt;http://eutils.ncbi.nlm.nih.gov/entrez/eutils/elink.fcgi?dbfrom=pubmed&amp;amp;id=20231317&amp;amp;retmode=ref&amp;amp;cmd=prlinks&lt;/url&gt;&lt;type&gt;400&lt;/type&gt;&lt;title&gt;CDK-dependent complex formation between replication proteins Dpb11, Sld2, Pol (epsilon}, and GINS in budding yeast.&lt;/title&gt;&lt;institution&gt;National Institute of Genetics, Mishima, Japan.&lt;/institution&gt;&lt;number&gt;6&lt;/number&gt;&lt;subtype&gt;400&lt;/subtype&gt;&lt;endpage&gt;612&lt;/endpage&gt;&lt;bundle&gt;&lt;publication&gt;&lt;title&gt;Genes &amp;amp; development&lt;/title&gt;&lt;type&gt;-100&lt;/type&gt;&lt;subtype&gt;-100&lt;/subtype&gt;&lt;uuid&gt;4F6E1F51-E6E8-494B-921B-DAD63A8E0710&lt;/uuid&gt;&lt;/publication&gt;&lt;/bundle&gt;&lt;authors&gt;&lt;author&gt;&lt;firstName&gt;Sachiko&lt;/firstName&gt;&lt;lastName&gt;Muramatsu&lt;/lastName&gt;&lt;/author&gt;&lt;author&gt;&lt;firstName&gt;Kazuyuki&lt;/firstName&gt;&lt;lastName&gt;Hirai&lt;/lastName&gt;&lt;/author&gt;&lt;author&gt;&lt;firstName&gt;Yon-Soo&lt;/firstName&gt;&lt;lastName&gt;Tak&lt;/lastName&gt;&lt;/author&gt;&lt;author&gt;&lt;firstName&gt;Yoichiro&lt;/firstName&gt;&lt;lastName&gt;Kamimura&lt;/lastName&gt;&lt;/author&gt;&lt;author&gt;&lt;firstName&gt;Hiroyuki&lt;/firstName&gt;&lt;lastName&gt;Araki&lt;/lastName&gt;&lt;/author&gt;&lt;/authors&gt;&lt;/publication&gt;&lt;publication&gt;&lt;uuid&gt;0BE88BC7-503C-4825-8B33-956F27C320CF&lt;/uuid&gt;&lt;volume&gt;519&lt;/volume&gt;&lt;accepted_date&gt;99201502061200000000222000&lt;/accepted_date&gt;&lt;doi&gt;10.1038/nature14285&lt;/doi&gt;&lt;startpage&gt;431&lt;/startpage&gt;&lt;publication_date&gt;99201503261200000000222000&lt;/publication_date&gt;&lt;url&gt;http://eutils.ncbi.nlm.nih.gov/entrez/eutils/elink.fcgi?dbfrom=pubmed&amp;amp;id=25739503&amp;amp;retmode=ref&amp;amp;cmd=prlinks&lt;/url&gt;&lt;type&gt;400&lt;/type&gt;&lt;title&gt;Regulated eukaryotic DNA replication origin firing with purified proteins.&lt;/title&gt;&lt;submission_date&gt;99201412141200000000222000&lt;/submission_date&gt;&lt;number&gt;7544&lt;/number&gt;&lt;institution&gt;Cancer Research UK London Research Institute, Clare Hall Laboratories, South Mimms EN6 3LD, UK.&lt;/institution&gt;&lt;subtype&gt;400&lt;/subtype&gt;&lt;endpage&gt;435&lt;/endpage&gt;&lt;bundle&gt;&lt;publication&gt;&lt;title&gt;Nature&lt;/title&gt;&lt;type&gt;-100&lt;/type&gt;&lt;subtype&gt;-100&lt;/subtype&gt;&lt;uuid&gt;07CBF3BD-5FB5-4DD6-8ABB-04E5CAEA6335&lt;/uuid&gt;&lt;/publication&gt;&lt;/bundle&gt;&lt;authors&gt;&lt;author&gt;&lt;firstName&gt;Joseph&lt;/firstName&gt;&lt;middleNames&gt;T P&lt;/middleNames&gt;&lt;lastName&gt;Yeeles&lt;/lastName&gt;&lt;/author&gt;&lt;author&gt;&lt;firstName&gt;Tom&lt;/firstName&gt;&lt;middleNames&gt;D&lt;/middleNames&gt;&lt;lastName&gt;Deegan&lt;/lastName&gt;&lt;/author&gt;&lt;author&gt;&lt;firstName&gt;Agnieszka&lt;/firstName&gt;&lt;lastName&gt;Janska&lt;/lastName&gt;&lt;/author&gt;&lt;author&gt;&lt;firstName&gt;Anne&lt;/firstName&gt;&lt;lastName&gt;Early&lt;/lastName&gt;&lt;/author&gt;&lt;author&gt;&lt;firstName&gt;John&lt;/firstName&gt;&lt;middleNames&gt;F X&lt;/middleNames&gt;&lt;lastName&gt;Diffley&lt;/lastName&gt;&lt;/author&gt;&lt;/authors&gt;&lt;/publication&gt;&lt;publication&gt;&lt;uuid&gt;07922988-8218-4524-9042-49B21B3A0BEA&lt;/uuid&gt;&lt;volume&gt;445&lt;/volume&gt;&lt;accepted_date&gt;99200611231200000000222000&lt;/accepted_date&gt;&lt;doi&gt;10.1038/nature05465&lt;/doi&gt;&lt;startpage&gt;328&lt;/startpage&gt;&lt;publication_date&gt;99200701181200000000222000&lt;/publication_date&gt;&lt;url&gt;http://eutils.ncbi.nlm.nih.gov/entrez/eutils/elink.fcgi?dbfrom=pubmed&amp;amp;id=17167415&amp;amp;retmode=ref&amp;amp;cmd=prlinks&lt;/url&gt;&lt;type&gt;400&lt;/type&gt;&lt;title&gt;CDK-dependent phosphorylation of Sld2 and Sld3 initiates DNA replication in budding yeast.&lt;/title&gt;&lt;submission_date&gt;99200607281200000000222000&lt;/submission_date&gt;&lt;number&gt;7125&lt;/number&gt;&lt;institution&gt;Division of Microbial Genetics, National Institute of Genetics, Research Organization of Information and Systems, SOKENDAI, Yata 1111, Mishima, Shizuoka 411-8540, Japan.&lt;/institution&gt;&lt;subtype&gt;400&lt;/subtype&gt;&lt;endpage&gt;332&lt;/endpage&gt;&lt;bundle&gt;&lt;publication&gt;&lt;title&gt;Nature&lt;/title&gt;&lt;type&gt;-100&lt;/type&gt;&lt;subtype&gt;-100&lt;/subtype&gt;&lt;uuid&gt;07CBF3BD-5FB5-4DD6-8ABB-04E5CAEA6335&lt;/uuid&gt;&lt;/publication&gt;&lt;/bundle&gt;&lt;authors&gt;&lt;author&gt;&lt;firstName&gt;Seiji&lt;/firstName&gt;&lt;lastName&gt;Tanaka&lt;/lastName&gt;&lt;/author&gt;&lt;author&gt;&lt;firstName&gt;Toshiko&lt;/firstName&gt;&lt;lastName&gt;Umemori&lt;/lastName&gt;&lt;/author&gt;&lt;author&gt;&lt;firstName&gt;Kazuyuki&lt;/firstName&gt;&lt;lastName&gt;Hirai&lt;/lastName&gt;&lt;/author&gt;&lt;author&gt;&lt;firstName&gt;Sachiko&lt;/firstName&gt;&lt;lastName&gt;Muramatsu&lt;/lastName&gt;&lt;/author&gt;&lt;author&gt;&lt;firstName&gt;Yoichiro&lt;/firstName&gt;&lt;lastName&gt;Kamimura&lt;/lastName&gt;&lt;/author&gt;&lt;author&gt;&lt;firstName&gt;Hiroyuki&lt;/firstName&gt;&lt;lastName&gt;Araki&lt;/lastName&gt;&lt;/author&gt;&lt;/authors&gt;&lt;/publication&gt;&lt;publication&gt;&lt;uuid&gt;A1C2D2F8-3667-4C8B-A44B-0F89796F941A&lt;/uuid&gt;&lt;volume&gt;445&lt;/volume&gt;&lt;accepted_date&gt;99200611101200000000222000&lt;/accepted_date&gt;&lt;doi&gt;10.1038/nature05432&lt;/doi&gt;&lt;startpage&gt;281&lt;/startpage&gt;&lt;publication_date&gt;99200701181200000000222000&lt;/publication_date&gt;&lt;url&gt;http://eutils.ncbi.nlm.nih.gov/entrez/eutils/elink.fcgi?dbfrom=pubmed&amp;amp;id=17167417&amp;amp;retmode=ref&amp;amp;cmd=prlinks&lt;/url&gt;&lt;type&gt;400&lt;/type&gt;&lt;title&gt;Phosphorylation of Sld2 and Sld3 by cyclin-dependent kinases promotes DNA replication in budding yeast.&lt;/title&gt;&lt;submission_date&gt;99200607311200000000222000&lt;/submission_date&gt;&lt;number&gt;7125&lt;/number&gt;&lt;institution&gt;Cancer Research UK London Research Institute, Clare Hall Laboratories, South Mimms, Hertfordshire EN6 3LD, UK.&lt;/institution&gt;&lt;subtype&gt;400&lt;/subtype&gt;&lt;endpage&gt;285&lt;/endpage&gt;&lt;bundle&gt;&lt;publication&gt;&lt;title&gt;Nature&lt;/title&gt;&lt;type&gt;-100&lt;/type&gt;&lt;subtype&gt;-100&lt;/subtype&gt;&lt;uuid&gt;07CBF3BD-5FB5-4DD6-8ABB-04E5CAEA6335&lt;/uuid&gt;&lt;/publication&gt;&lt;/bundle&gt;&lt;authors&gt;&lt;author&gt;&lt;firstName&gt;Philip&lt;/firstName&gt;&lt;lastName&gt;Zegerman&lt;/lastName&gt;&lt;/author&gt;&lt;author&gt;&lt;firstName&gt;John&lt;/firstName&gt;&lt;middleNames&gt;F X&lt;/middleNames&gt;&lt;lastName&gt;Diffley&lt;/lastName&gt;&lt;/author&gt;&lt;/authors&gt;&lt;/publication&gt;&lt;/publications&gt;&lt;cites&gt;&lt;/cites&gt;&lt;/citation&gt;</w:instrText>
      </w:r>
      <w:r w:rsidR="00811406">
        <w:rPr>
          <w:rFonts w:ascii="Helvetica" w:hAnsi="Helvetica"/>
          <w:color w:val="000000"/>
        </w:rPr>
        <w:fldChar w:fldCharType="separate"/>
      </w:r>
      <w:r>
        <w:rPr>
          <w:rFonts w:ascii="Helvetica" w:hAnsi="Helvetica" w:cs="Helvetica"/>
          <w:color w:val="auto"/>
          <w:lang w:bidi="ar-SA"/>
        </w:rPr>
        <w:t>(Muramatsu et al. 2010; Yeeles et al. 2015; Tanaka et al. 2007; Zegerman and Diffley 2007)</w:t>
      </w:r>
      <w:r w:rsidR="00811406">
        <w:rPr>
          <w:rFonts w:ascii="Helvetica" w:hAnsi="Helvetica"/>
          <w:color w:val="000000"/>
        </w:rPr>
        <w:fldChar w:fldCharType="end"/>
      </w:r>
      <w:r w:rsidR="00811406">
        <w:rPr>
          <w:rFonts w:ascii="Helvetica" w:hAnsi="Helvetica"/>
          <w:color w:val="000000"/>
        </w:rPr>
        <w:t>.</w:t>
      </w:r>
      <w:r w:rsidR="00404957">
        <w:rPr>
          <w:rFonts w:ascii="Helvetica" w:hAnsi="Helvetica"/>
          <w:color w:val="000000"/>
        </w:rPr>
        <w:t xml:space="preserve"> </w:t>
      </w:r>
      <w:r w:rsidR="00BE6712" w:rsidRPr="00BE6712">
        <w:rPr>
          <w:rFonts w:ascii="Helvetica" w:hAnsi="Helvetica"/>
          <w:color w:val="000000"/>
        </w:rPr>
        <w:t xml:space="preserve">Cdc45 and GINS association with Mcm2-7 forms the </w:t>
      </w:r>
      <w:r w:rsidR="00E64394">
        <w:rPr>
          <w:rFonts w:ascii="Helvetica" w:hAnsi="Helvetica"/>
          <w:color w:val="000000"/>
        </w:rPr>
        <w:t xml:space="preserve">replicative DNA helicase, the </w:t>
      </w:r>
      <w:r w:rsidR="00BE6712" w:rsidRPr="00BE6712">
        <w:rPr>
          <w:rFonts w:ascii="Helvetica" w:hAnsi="Helvetica"/>
          <w:color w:val="000000"/>
        </w:rPr>
        <w:t>Cdc45</w:t>
      </w:r>
      <w:r w:rsidR="008C551E">
        <w:rPr>
          <w:rFonts w:ascii="Helvetica" w:hAnsi="Helvetica"/>
          <w:color w:val="000000"/>
        </w:rPr>
        <w:t>/</w:t>
      </w:r>
      <w:r w:rsidR="00BE6712" w:rsidRPr="00BE6712">
        <w:rPr>
          <w:rFonts w:ascii="Helvetica" w:hAnsi="Helvetica"/>
          <w:color w:val="000000"/>
        </w:rPr>
        <w:t>Mcm2-7</w:t>
      </w:r>
      <w:r w:rsidR="008C551E">
        <w:rPr>
          <w:rFonts w:ascii="Helvetica" w:hAnsi="Helvetica"/>
          <w:color w:val="000000"/>
        </w:rPr>
        <w:t>/</w:t>
      </w:r>
      <w:r w:rsidR="00BE6712" w:rsidRPr="00BE6712">
        <w:rPr>
          <w:rFonts w:ascii="Helvetica" w:hAnsi="Helvetica"/>
          <w:color w:val="000000"/>
        </w:rPr>
        <w:t>GINS (CMG) complex</w:t>
      </w:r>
      <w:r w:rsidR="00C7671E">
        <w:rPr>
          <w:rFonts w:ascii="Helvetica" w:hAnsi="Helvetica"/>
          <w:color w:val="000000"/>
        </w:rPr>
        <w:t xml:space="preserve"> </w:t>
      </w:r>
      <w:r w:rsidR="00D648CF">
        <w:rPr>
          <w:rFonts w:ascii="Helvetica" w:hAnsi="Helvetica"/>
          <w:color w:val="000000"/>
        </w:rPr>
        <w:fldChar w:fldCharType="begin"/>
      </w:r>
      <w:r>
        <w:rPr>
          <w:rFonts w:ascii="Helvetica" w:hAnsi="Helvetica"/>
          <w:color w:val="000000"/>
        </w:rPr>
        <w:instrText xml:space="preserve"> ADDIN PAPERS2_CITATIONS &lt;citation&gt;&lt;uuid&gt;7E9E42A6-FE9F-4999-B7F8-8D2C4ADF635B&lt;/uuid&gt;&lt;priority&gt;2&lt;/priority&gt;&lt;publications&gt;&lt;publication&gt;&lt;uuid&gt;CA152C7A-1203-40D5-B4F1-5001166D8D71&lt;/uuid&gt;&lt;volume&gt;103&lt;/volume&gt;&lt;doi&gt;10.1073/pnas.0602400103&lt;/doi&gt;&lt;startpage&gt;10236&lt;/startpage&gt;&lt;publication_date&gt;99200607051200000000222000&lt;/publication_date&gt;&lt;url&gt;http://eutils.ncbi.nlm.nih.gov/entrez/eutils/elink.fcgi?dbfrom=pubmed&amp;amp;id=16798881&amp;amp;retmode=ref&amp;amp;cmd=prlinks&lt;/url&gt;&lt;type&gt;400&lt;/type&gt;&lt;title&gt;Isolation of the Cdc45/Mcm2-7/GINS (CMG) complex, a candidate for the eukaryotic DNA replication fork helicase.&lt;/title&gt;&lt;institution&gt;Department of Molecular and Cell Biology, Division of Biochemistry and Molecular Biology, University of California, Berkeley, CA 94720, USA.&lt;/institution&gt;&lt;number&gt;27&lt;/number&gt;&lt;subtype&gt;400&lt;/subtype&gt;&lt;endpage&gt;10241&lt;/endpage&gt;&lt;bundle&gt;&lt;publication&gt;&lt;url&gt;http://www.pnas.org/&lt;/url&gt;&lt;title&gt;Proceedings of the National Academy of Sciences of the United States of America&lt;/title&gt;&lt;type&gt;-100&lt;/type&gt;&lt;subtype&gt;-100&lt;/subtype&gt;&lt;uuid&gt;D1079052-047A-4943-9AFB-2DB181AD4879&lt;/uuid&gt;&lt;/publication&gt;&lt;/bundle&gt;&lt;authors&gt;&lt;author&gt;&lt;firstName&gt;Stephen&lt;/firstName&gt;&lt;middleNames&gt;E&lt;/middleNames&gt;&lt;lastName&gt;Moyer&lt;/lastName&gt;&lt;/author&gt;&lt;author&gt;&lt;firstName&gt;Peter&lt;/firstName&gt;&lt;middleNames&gt;W&lt;/middleNames&gt;&lt;lastName&gt;Lewis&lt;/lastName&gt;&lt;/author&gt;&lt;author&gt;&lt;firstName&gt;Michael&lt;/firstName&gt;&lt;middleNames&gt;R&lt;/middleNames&gt;&lt;lastName&gt;Botchan&lt;/lastName&gt;&lt;/author&gt;&lt;/authors&gt;&lt;/publication&gt;&lt;publication&gt;&lt;uuid&gt;7D2B6203-9BE1-4136-8F20-11E5C76AAE6D&lt;/uuid&gt;&lt;volume&gt;37&lt;/volume&gt;&lt;accepted_date&gt;99200912151200000000222000&lt;/accepted_date&gt;&lt;doi&gt;10.1016/j.molcel.2009.12.030&lt;/doi&gt;&lt;startpage&gt;247&lt;/startpage&gt;&lt;revision_date&gt;99200912021200000000222000&lt;/revision_date&gt;&lt;publication_date&gt;99201001291200000000222000&lt;/publication_date&gt;&lt;url&gt;http://eutils.ncbi.nlm.nih.gov/entrez/eutils/elink.fcgi?dbfrom=pubmed&amp;amp;id=20122406&amp;amp;retmode=ref&amp;amp;cmd=prlinks&lt;/url&gt;&lt;type&gt;400&lt;/type&gt;&lt;title&gt;Activation of the MCM2-7 helicase by association with Cdc45 and GINS proteins.&lt;/title&gt;&lt;submission_date&gt;99200908181200000000222000&lt;/submission_date&gt;&lt;number&gt;2&lt;/number&gt;&lt;institution&gt;Department of Molecular and Cell Biology, Division of Biochemistry and Molecular Biology, University of California, Berkeley, Berkeley, CA 94720, USA.&lt;/institution&gt;&lt;subtype&gt;400&lt;/subtype&gt;&lt;endpage&gt;258&lt;/endpage&gt;&lt;bundle&gt;&lt;publication&gt;&lt;publisher&gt;Elsevier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Ivar&lt;/firstName&gt;&lt;lastName&gt;Ilves&lt;/lastName&gt;&lt;/author&gt;&lt;author&gt;&lt;firstName&gt;Tatjana&lt;/firstName&gt;&lt;lastName&gt;Petojevic&lt;/lastName&gt;&lt;/author&gt;&lt;author&gt;&lt;firstName&gt;James&lt;/firstName&gt;&lt;middleNames&gt;J&lt;/middleNames&gt;&lt;lastName&gt;Pesavento&lt;/lastName&gt;&lt;/author&gt;&lt;author&gt;&lt;firstName&gt;Michael&lt;/firstName&gt;&lt;middleNames&gt;R&lt;/middleNames&gt;&lt;lastName&gt;Botchan&lt;/lastName&gt;&lt;/author&gt;&lt;/authors&gt;&lt;/publication&gt;&lt;/publications&gt;&lt;cites&gt;&lt;/cites&gt;&lt;/citation&gt;</w:instrText>
      </w:r>
      <w:r w:rsidR="00D648CF">
        <w:rPr>
          <w:rFonts w:ascii="Helvetica" w:hAnsi="Helvetica"/>
          <w:color w:val="000000"/>
        </w:rPr>
        <w:fldChar w:fldCharType="separate"/>
      </w:r>
      <w:r>
        <w:rPr>
          <w:rFonts w:ascii="Helvetica" w:hAnsi="Helvetica" w:cs="Helvetica"/>
          <w:color w:val="auto"/>
          <w:lang w:bidi="ar-SA"/>
        </w:rPr>
        <w:t>(Moyer et al. 2006; Ilves et al. 2010)</w:t>
      </w:r>
      <w:r w:rsidR="00D648CF">
        <w:rPr>
          <w:rFonts w:ascii="Helvetica" w:hAnsi="Helvetica"/>
          <w:color w:val="000000"/>
        </w:rPr>
        <w:fldChar w:fldCharType="end"/>
      </w:r>
      <w:r w:rsidR="00D648CF">
        <w:rPr>
          <w:rFonts w:ascii="Helvetica" w:hAnsi="Helvetica"/>
          <w:color w:val="000000"/>
        </w:rPr>
        <w:t>,</w:t>
      </w:r>
      <w:r w:rsidR="00E64394">
        <w:rPr>
          <w:rFonts w:ascii="Helvetica" w:hAnsi="Helvetica"/>
          <w:color w:val="000000"/>
        </w:rPr>
        <w:t xml:space="preserve"> but initial DNA unwinding by this assembly </w:t>
      </w:r>
      <w:r w:rsidR="00AE486F">
        <w:rPr>
          <w:rFonts w:ascii="Helvetica" w:hAnsi="Helvetica"/>
          <w:color w:val="000000"/>
        </w:rPr>
        <w:t xml:space="preserve">and commitment to replication </w:t>
      </w:r>
      <w:r w:rsidR="00673099">
        <w:rPr>
          <w:rFonts w:ascii="Helvetica" w:hAnsi="Helvetica"/>
          <w:color w:val="000000"/>
        </w:rPr>
        <w:t xml:space="preserve">initiation </w:t>
      </w:r>
      <w:r w:rsidR="00E64394">
        <w:rPr>
          <w:rFonts w:ascii="Helvetica" w:hAnsi="Helvetica"/>
          <w:color w:val="000000"/>
        </w:rPr>
        <w:t xml:space="preserve">requires Mcm10 </w:t>
      </w:r>
      <w:r w:rsidR="00811406">
        <w:rPr>
          <w:rFonts w:ascii="Helvetica" w:hAnsi="Helvetica"/>
          <w:color w:val="000000"/>
        </w:rPr>
        <w:fldChar w:fldCharType="begin"/>
      </w:r>
      <w:r>
        <w:rPr>
          <w:rFonts w:ascii="Helvetica" w:hAnsi="Helvetica"/>
          <w:color w:val="000000"/>
        </w:rPr>
        <w:instrText xml:space="preserve"> ADDIN PAPERS2_CITATIONS &lt;citation&gt;&lt;uuid&gt;00D278B3-FAE9-4504-917A-15DADD9D472D&lt;/uuid&gt;&lt;priority&gt;3&lt;/priority&gt;&lt;publications&gt;&lt;publication&gt;&lt;uuid&gt;8BA13A8D-255A-442C-96A7-D7F995DF380B&lt;/uuid&gt;&lt;volume&gt;31&lt;/volume&gt;&lt;accepted_date&gt;99201202281200000000222000&lt;/accepted_date&gt;&lt;subtitle&gt;Novel role for Mcm10 during replication initiation&lt;/subtitle&gt;&lt;doi&gt;10.1038/emboj.2012.69&lt;/doi&gt;&lt;startpage&gt;2195&lt;/startpage&gt;&lt;publication_date&gt;99201203201200000000222000&lt;/publication_date&gt;&lt;url&gt;http://emboj.embopress.org/cgi/doi/10.1038/emboj.2012.69&lt;/url&gt;&lt;type&gt;400&lt;/type&gt;&lt;title&gt;Mcm10 associates with the loaded DNA helicase at replication origins and defines a novel step in its activation.&lt;/title&gt;&lt;submission_date&gt;99201112021200000000222000&lt;/submission_date&gt;&lt;number&gt;9&lt;/number&gt;&lt;institution&gt;Paterson Institute for Cancer Research, University of Manchester, Manchester, UK.&lt;/institution&gt;&lt;subtype&gt;400&lt;/subtype&gt;&lt;endpage&gt;2206&lt;/endpage&gt;&lt;bundle&gt;&lt;publication&gt;&lt;publisher&gt;Nature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nonDroppingParticle&gt;van&lt;/nonDroppingParticle&gt;&lt;firstName&gt;Frederick&lt;/firstName&gt;&lt;lastName&gt;Deursen&lt;/lastName&gt;&lt;/author&gt;&lt;author&gt;&lt;firstName&gt;Sugopa&lt;/firstName&gt;&lt;lastName&gt;Sengupta&lt;/lastName&gt;&lt;/author&gt;&lt;author&gt;&lt;nonDroppingParticle&gt;De&lt;/nonDroppingParticle&gt;&lt;firstName&gt;Giacomo&lt;/firstName&gt;&lt;lastName&gt;Piccoli&lt;/lastName&gt;&lt;/author&gt;&lt;author&gt;&lt;firstName&gt;Alberto&lt;/firstName&gt;&lt;lastName&gt;Sanchez-Diaz&lt;/lastName&gt;&lt;/author&gt;&lt;author&gt;&lt;firstName&gt;Karim&lt;/firstName&gt;&lt;lastName&gt;Labib&lt;/lastName&gt;&lt;/author&gt;&lt;/authors&gt;&lt;/publication&gt;&lt;publication&gt;&lt;uuid&gt;2E31C634-9875-49A5-AB7C-794832E48ED5&lt;/uuid&gt;&lt;volume&gt;31&lt;/volume&gt;&lt;doi&gt;10.1038/emboj.2012.68&lt;/doi&gt;&lt;subtitle&gt;Essential role of Mcm10 in replication initiation&lt;/subtitle&gt;&lt;startpage&gt;2182&lt;/startpage&gt;&lt;publication_date&gt;99201203201200000000222000&lt;/publication_date&gt;&lt;url&gt;http://emboj.embopress.org/cgi/doi/10.1038/emboj.2012.68&lt;/url&gt;&lt;type&gt;400&lt;/type&gt;&lt;title&gt;Mcm10 plays an essential role in origin DNA unwinding after loading of the CMG components&lt;/title&gt;&lt;publisher&gt;EMBO Press&lt;/publisher&gt;&lt;number&gt;9&lt;/number&gt;&lt;subtype&gt;400&lt;/subtype&gt;&lt;endpage&gt;2194&lt;/endpage&gt;&lt;bundle&gt;&lt;publication&gt;&lt;publisher&gt;Nature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firstName&gt;Mai&lt;/firstName&gt;&lt;lastName&gt;Kanke&lt;/lastName&gt;&lt;/author&gt;&lt;author&gt;&lt;firstName&gt;Yukako&lt;/firstName&gt;&lt;lastName&gt;Kodama&lt;/lastName&gt;&lt;/author&gt;&lt;author&gt;&lt;firstName&gt;Tatsuro&lt;/firstName&gt;&lt;middleNames&gt;S&lt;/middleNames&gt;&lt;lastName&gt;Takahashi&lt;/lastName&gt;&lt;/author&gt;&lt;author&gt;&lt;firstName&gt;Takuro&lt;/firstName&gt;&lt;lastName&gt;Nakagawa&lt;/lastName&gt;&lt;/author&gt;&lt;author&gt;&lt;firstName&gt;Hisao&lt;/firstName&gt;&lt;lastName&gt;Masukata&lt;/lastName&gt;&lt;/author&gt;&lt;/authors&gt;&lt;/publication&gt;&lt;publication&gt;&lt;uuid&gt;60E04654-17BE-474C-A134-68ECA184CE9B&lt;/uuid&gt;&lt;volume&gt;22&lt;/volume&gt;&lt;accepted_date&gt;99201201111200000000222000&lt;/accepted_date&gt;&lt;doi&gt;10.1016/j.cub.2012.01.023&lt;/doi&gt;&lt;startpage&gt;343&lt;/startpage&gt;&lt;revision_date&gt;99201201051200000000222000&lt;/revision_date&gt;&lt;publication_date&gt;99201202211200000000222000&lt;/publication_date&gt;&lt;url&gt;http://eutils.ncbi.nlm.nih.gov/entrez/eutils/elink.fcgi?dbfrom=pubmed&amp;amp;id=22285032&amp;amp;retmode=ref&amp;amp;cmd=prlinks&lt;/url&gt;&lt;type&gt;400&lt;/type&gt;&lt;title&gt;Mcm10 plays a role in functioning of the eukaryotic replicative DNA helicase, Cdc45-Mcm-GINS.&lt;/title&gt;&lt;location&gt;&amp;lt;!DOCTYPE html&amp;gt;</w:instrText>
      </w:r>
    </w:p>
    <w:p w14:paraId="75651B85" w14:textId="77777777" w:rsidR="00114F69" w:rsidRDefault="00114F69" w:rsidP="00A16F99">
      <w:pPr>
        <w:spacing w:line="360" w:lineRule="auto"/>
        <w:rPr>
          <w:rFonts w:ascii="Helvetica" w:hAnsi="Helvetica"/>
          <w:color w:val="000000"/>
        </w:rPr>
      </w:pPr>
      <w:r>
        <w:rPr>
          <w:rFonts w:ascii="Helvetica" w:hAnsi="Helvetica"/>
          <w:color w:val="000000"/>
        </w:rPr>
        <w:instrText>&amp;lt;html lang=en&amp;gt;</w:instrText>
      </w:r>
    </w:p>
    <w:p w14:paraId="4D275532"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&amp;lt;meta charset=utf-8&amp;gt;</w:instrText>
      </w:r>
    </w:p>
    <w:p w14:paraId="61C3839E"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&amp;lt;meta name=viewport content="initial-scale=1, minimum-scale=1, width=device-width"&amp;gt;</w:instrText>
      </w:r>
    </w:p>
    <w:p w14:paraId="3E4CB16A"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&amp;lt;title&amp;gt;Error 404 (Not Found)!!1&amp;lt;/title&amp;gt;</w:instrText>
      </w:r>
    </w:p>
    <w:p w14:paraId="4EEC3D4C"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&amp;lt;style&amp;gt;</w:instrText>
      </w:r>
    </w:p>
    <w:p w14:paraId="48109628"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32F6E6D8"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&amp;lt;/style&amp;gt;</w:instrText>
      </w:r>
    </w:p>
    <w:p w14:paraId="13F4F39A"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&amp;lt;a href=//www.google.com/&amp;gt;&amp;lt;span id=logo aria-label=Google&amp;gt;&amp;lt;/span&amp;gt;&amp;lt;/a&amp;gt;</w:instrText>
      </w:r>
    </w:p>
    <w:p w14:paraId="17E70552"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&amp;lt;p&amp;gt;&amp;lt;b&amp;gt;404.&amp;lt;/b&amp;gt; &amp;lt;ins&amp;gt;That’s an error.&amp;lt;/ins&amp;gt;</w:instrText>
      </w:r>
    </w:p>
    <w:p w14:paraId="7CF1F30D" w14:textId="77777777" w:rsidR="00114F69" w:rsidRDefault="00114F69" w:rsidP="00A16F99">
      <w:pPr>
        <w:spacing w:line="360" w:lineRule="auto"/>
        <w:rPr>
          <w:rFonts w:ascii="Helvetica" w:hAnsi="Helvetica"/>
          <w:color w:val="000000"/>
        </w:rPr>
      </w:pPr>
      <w:r>
        <w:rPr>
          <w:rFonts w:ascii="Helvetica" w:hAnsi="Helvetica"/>
          <w:color w:val="000000"/>
        </w:rPr>
        <w:instrText xml:space="preserve">  &amp;lt;p&amp;gt;The requested URL &amp;lt;code&amp;gt;/maps/geo&amp;lt;/code&amp;gt; was not found on this server.  &amp;lt;ins&amp;gt;That’s all we know.&amp;lt;/ins&amp;gt;</w:instrText>
      </w:r>
    </w:p>
    <w:p w14:paraId="57102BFC" w14:textId="28B84ABD" w:rsidR="003D3BA1" w:rsidRDefault="00114F69" w:rsidP="00A16F99">
      <w:pPr>
        <w:spacing w:line="360" w:lineRule="auto"/>
        <w:rPr>
          <w:rFonts w:ascii="Helvetica" w:hAnsi="Helvetica"/>
          <w:color w:val="000000"/>
        </w:rPr>
      </w:pPr>
      <w:r>
        <w:rPr>
          <w:rFonts w:ascii="Helvetica" w:hAnsi="Helvetica"/>
          <w:color w:val="000000"/>
        </w:rPr>
        <w:instrText>&lt;/location&gt;&lt;submission_date&gt;99201112011200000000222000&lt;/submission_date&gt;&lt;number&gt;4&lt;/number&gt;&lt;institution&gt;Center for Frontier Research, National Institute of Genetics, Research Organization of Information and Systems, Yata 1111, Mishima, Shizuoka 411-8540, Japan.&lt;/institution&gt;&lt;subtype&gt;400&lt;/subtype&gt;&lt;endpage&gt;349&lt;/endpage&gt;&lt;bundle&gt;&lt;publication&gt;&lt;publisher&gt;Elsevier Ltd&lt;/publisher&gt;&lt;title&gt;Current Biology&lt;/title&gt;&lt;type&gt;-100&lt;/type&gt;&lt;subtype&gt;-100&lt;/subtype&gt;&lt;uuid&gt;B6090A4F-7ACD-4A0B-B003-FEDA80EC4861&lt;/uuid&gt;&lt;/publication&gt;&lt;/bundle&gt;&lt;authors&gt;&lt;author&gt;&lt;firstName&gt;George&lt;/firstName&gt;&lt;lastName&gt;Watase&lt;/lastName&gt;&lt;/author&gt;&lt;author&gt;&lt;firstName&gt;Haruhiko&lt;/firstName&gt;&lt;lastName&gt;Takisawa&lt;/lastName&gt;&lt;/author&gt;&lt;author&gt;&lt;firstName&gt;Masato&lt;/firstName&gt;&lt;middleNames&gt;T&lt;/middleNames&gt;&lt;lastName&gt;Kanemaki&lt;/lastName&gt;&lt;/author&gt;&lt;/authors&gt;&lt;/publication&gt;&lt;/publications&gt;&lt;cites&gt;&lt;/cites&gt;&lt;/citation&gt;</w:instrText>
      </w:r>
      <w:r w:rsidR="00811406">
        <w:rPr>
          <w:rFonts w:ascii="Helvetica" w:hAnsi="Helvetica"/>
          <w:color w:val="000000"/>
        </w:rPr>
        <w:fldChar w:fldCharType="separate"/>
      </w:r>
      <w:r>
        <w:rPr>
          <w:rFonts w:ascii="Helvetica" w:hAnsi="Helvetica" w:cs="Helvetica"/>
          <w:color w:val="auto"/>
          <w:lang w:bidi="ar-SA"/>
        </w:rPr>
        <w:t>(van Deursen et al. 2012; Kanke et al. 2012; Watase et al. 2012)</w:t>
      </w:r>
      <w:r w:rsidR="00811406">
        <w:rPr>
          <w:rFonts w:ascii="Helvetica" w:hAnsi="Helvetica"/>
          <w:color w:val="000000"/>
        </w:rPr>
        <w:fldChar w:fldCharType="end"/>
      </w:r>
      <w:r w:rsidR="009379BF">
        <w:rPr>
          <w:rFonts w:ascii="Helvetica" w:hAnsi="Helvetica"/>
          <w:color w:val="000000"/>
        </w:rPr>
        <w:t>.</w:t>
      </w:r>
      <w:r w:rsidR="00F66921">
        <w:rPr>
          <w:rFonts w:ascii="Helvetica" w:hAnsi="Helvetica"/>
          <w:color w:val="000000"/>
        </w:rPr>
        <w:t xml:space="preserve"> </w:t>
      </w:r>
      <w:r w:rsidR="009379BF">
        <w:rPr>
          <w:rFonts w:ascii="Helvetica" w:hAnsi="Helvetica"/>
          <w:color w:val="000000"/>
        </w:rPr>
        <w:t>The</w:t>
      </w:r>
      <w:r w:rsidR="00C8714E">
        <w:rPr>
          <w:rFonts w:ascii="Helvetica" w:hAnsi="Helvetica"/>
          <w:color w:val="000000"/>
        </w:rPr>
        <w:t xml:space="preserve"> resulting</w:t>
      </w:r>
      <w:r w:rsidR="00E7388A">
        <w:rPr>
          <w:rFonts w:ascii="Helvetica" w:hAnsi="Helvetica"/>
          <w:color w:val="000000"/>
        </w:rPr>
        <w:t xml:space="preserve"> single-stranded </w:t>
      </w:r>
      <w:r w:rsidR="00F66921">
        <w:rPr>
          <w:rFonts w:ascii="Helvetica" w:hAnsi="Helvetica"/>
          <w:color w:val="000000"/>
        </w:rPr>
        <w:t>DNA</w:t>
      </w:r>
      <w:r w:rsidR="00E7388A">
        <w:rPr>
          <w:rFonts w:ascii="Helvetica" w:hAnsi="Helvetica"/>
          <w:color w:val="000000"/>
        </w:rPr>
        <w:t xml:space="preserve"> (ssDNA)</w:t>
      </w:r>
      <w:r w:rsidR="00C8714E">
        <w:rPr>
          <w:rFonts w:ascii="Helvetica" w:hAnsi="Helvetica"/>
          <w:color w:val="000000"/>
        </w:rPr>
        <w:t xml:space="preserve"> facilitates </w:t>
      </w:r>
      <w:r w:rsidR="00F66921">
        <w:rPr>
          <w:rFonts w:ascii="Helvetica" w:hAnsi="Helvetica"/>
          <w:color w:val="000000"/>
        </w:rPr>
        <w:t xml:space="preserve">recruitment of </w:t>
      </w:r>
      <w:r w:rsidR="00C8714E">
        <w:rPr>
          <w:rFonts w:ascii="Helvetica" w:hAnsi="Helvetica"/>
          <w:color w:val="000000"/>
        </w:rPr>
        <w:t xml:space="preserve">the remaining </w:t>
      </w:r>
      <w:r w:rsidR="00F66921">
        <w:rPr>
          <w:rFonts w:ascii="Helvetica" w:hAnsi="Helvetica"/>
          <w:color w:val="000000"/>
        </w:rPr>
        <w:t>DNA synthesis machinery</w:t>
      </w:r>
      <w:r w:rsidR="00312A5B">
        <w:rPr>
          <w:rFonts w:ascii="Helvetica" w:hAnsi="Helvetica"/>
          <w:color w:val="000000"/>
        </w:rPr>
        <w:t xml:space="preserve"> </w:t>
      </w:r>
      <w:r w:rsidR="00312A5B">
        <w:rPr>
          <w:rFonts w:ascii="Helvetica" w:hAnsi="Helvetica"/>
          <w:color w:val="000000"/>
        </w:rPr>
        <w:fldChar w:fldCharType="begin"/>
      </w:r>
      <w:r>
        <w:rPr>
          <w:rFonts w:ascii="Helvetica" w:hAnsi="Helvetica"/>
          <w:color w:val="000000"/>
        </w:rPr>
        <w:instrText xml:space="preserve"> ADDIN PAPERS2_CITATIONS &lt;citation&gt;&lt;uuid&gt;00EC1F52-8E25-4700-AA82-BCF36B712365&lt;/uuid&gt;&lt;priority&gt;4&lt;/priority&gt;&lt;publications&gt;&lt;publication&gt;&lt;uuid&gt;C9FF33A4-ED8D-4468-8830-CA7DBE585412&lt;/uuid&gt;&lt;volume&gt;146&lt;/volume&gt;&lt;accepted_date&gt;99201106071200000000222000&lt;/accepted_date&gt;&lt;doi&gt;10.1016/j.cell.2011.06.012&lt;/doi&gt;&lt;startpage&gt;80&lt;/startpage&gt;&lt;revision_date&gt;99201104121200000000222000&lt;/revision_date&gt;&lt;publication_date&gt;99201107081200000000222000&lt;/publication_date&gt;&lt;url&gt;http://eutils.ncbi.nlm.nih.gov/entrez/eutils/elink.fcgi?dbfrom=pubmed&amp;amp;id=21729781&amp;amp;retmode=ref&amp;amp;cmd=prlinks&lt;/url&gt;&lt;type&gt;400&lt;/type&gt;&lt;title&gt;Eukaryotic origin-dependent DNA replication in vitro reveals sequential action of DDK and S-CDK kinases.&lt;/title&gt;&lt;submission_date&gt;99201009071200000000222000&lt;/submission_date&gt;&lt;number&gt;1&lt;/number&gt;&lt;institution&gt;Howard Hughes Medical Institute, Massachusetts Institute of Technology, 77 Massachusetts Avenue, Cambridge, MA 02139, USA.&lt;/institution&gt;&lt;subtype&gt;400&lt;/subtype&gt;&lt;endpage&gt;91&lt;/endpage&gt;&lt;bundle&gt;&lt;publication&gt;&lt;title&gt;Cell&lt;/title&gt;&lt;type&gt;-100&lt;/type&gt;&lt;subtype&gt;-100&lt;/subtype&gt;&lt;uuid&gt;302AB7DD-EEB9-4A8C-8DFA-42D405A71EB0&lt;/uuid&gt;&lt;/publication&gt;&lt;/bundle&gt;&lt;authors&gt;&lt;author&gt;&lt;firstName&gt;Ryan&lt;/firstName&gt;&lt;middleNames&gt;C&lt;/middleNames&gt;&lt;lastName&gt;Heller&lt;/lastName&gt;&lt;/author&gt;&lt;author&gt;&lt;firstName&gt;Sukhyun&lt;/firstName&gt;&lt;lastName&gt;Kang&lt;/lastName&gt;&lt;/author&gt;&lt;author&gt;&lt;firstName&gt;Wendy&lt;/firstName&gt;&lt;middleNames&gt;M&lt;/middleNames&gt;&lt;lastName&gt;Lam&lt;/lastName&gt;&lt;/author&gt;&lt;author&gt;&lt;firstName&gt;Shuyan&lt;/firstName&gt;&lt;lastName&gt;Chen&lt;/lastName&gt;&lt;/author&gt;&lt;author&gt;&lt;firstName&gt;Clara&lt;/firstName&gt;&lt;middleNames&gt;S&lt;/middleNames&gt;&lt;lastName&gt;Chan&lt;/lastName&gt;&lt;/author&gt;&lt;author&gt;&lt;firstName&gt;Stephen&lt;/firstName&gt;&lt;middleNames&gt;P&lt;/middleNames&gt;&lt;lastName&gt;Bell&lt;/lastName&gt;&lt;/author&gt;&lt;/authors&gt;&lt;/publication&gt;&lt;/publications&gt;&lt;cites&gt;&lt;/cites&gt;&lt;/citation&gt;</w:instrText>
      </w:r>
      <w:r w:rsidR="00312A5B">
        <w:rPr>
          <w:rFonts w:ascii="Helvetica" w:hAnsi="Helvetica"/>
          <w:color w:val="000000"/>
        </w:rPr>
        <w:fldChar w:fldCharType="separate"/>
      </w:r>
      <w:r>
        <w:rPr>
          <w:rFonts w:ascii="Helvetica" w:hAnsi="Helvetica" w:cs="Helvetica"/>
          <w:color w:val="auto"/>
          <w:lang w:bidi="ar-SA"/>
        </w:rPr>
        <w:t>(Heller et al. 2011)</w:t>
      </w:r>
      <w:r w:rsidR="00312A5B">
        <w:rPr>
          <w:rFonts w:ascii="Helvetica" w:hAnsi="Helvetica"/>
          <w:color w:val="000000"/>
        </w:rPr>
        <w:fldChar w:fldCharType="end"/>
      </w:r>
      <w:r w:rsidR="00F66921">
        <w:rPr>
          <w:rFonts w:ascii="Helvetica" w:hAnsi="Helvetica"/>
          <w:color w:val="000000"/>
        </w:rPr>
        <w:t xml:space="preserve">. </w:t>
      </w:r>
    </w:p>
    <w:p w14:paraId="7164E5DE" w14:textId="77777777" w:rsidR="00381E19" w:rsidRDefault="00381E19" w:rsidP="00A16F99">
      <w:pPr>
        <w:spacing w:line="360" w:lineRule="auto"/>
        <w:rPr>
          <w:rFonts w:ascii="Helvetica" w:hAnsi="Helvetica"/>
          <w:color w:val="000000"/>
        </w:rPr>
      </w:pPr>
    </w:p>
    <w:p w14:paraId="1E8A8074" w14:textId="299DD5CF" w:rsidR="00114F69" w:rsidRDefault="002365BF" w:rsidP="00782682">
      <w:pPr>
        <w:spacing w:line="360" w:lineRule="auto"/>
        <w:rPr>
          <w:rFonts w:ascii="Helvetica" w:hAnsi="Helvetica" w:cs="Arial"/>
        </w:rPr>
      </w:pPr>
      <w:r>
        <w:rPr>
          <w:rFonts w:ascii="Helvetica" w:hAnsi="Helvetica" w:cs="Arial"/>
        </w:rPr>
        <w:t>The process of helicase</w:t>
      </w:r>
      <w:r w:rsidR="00F0640A">
        <w:rPr>
          <w:rFonts w:ascii="Helvetica" w:hAnsi="Helvetica" w:cs="Arial"/>
        </w:rPr>
        <w:t xml:space="preserve"> </w:t>
      </w:r>
      <w:r>
        <w:rPr>
          <w:rFonts w:ascii="Helvetica" w:hAnsi="Helvetica" w:cs="Arial"/>
        </w:rPr>
        <w:t xml:space="preserve">activation requires </w:t>
      </w:r>
      <w:r w:rsidR="00086D4C">
        <w:rPr>
          <w:rFonts w:ascii="Helvetica" w:hAnsi="Helvetica" w:cs="Arial"/>
        </w:rPr>
        <w:t xml:space="preserve">the loaded Mcm2-7 double hexamer and its associated DNA to undergo major </w:t>
      </w:r>
      <w:r w:rsidR="005655D2">
        <w:rPr>
          <w:rFonts w:ascii="Helvetica" w:hAnsi="Helvetica" w:cs="Arial"/>
        </w:rPr>
        <w:t xml:space="preserve">conformational </w:t>
      </w:r>
      <w:r>
        <w:rPr>
          <w:rFonts w:ascii="Helvetica" w:hAnsi="Helvetica" w:cs="Arial"/>
        </w:rPr>
        <w:t xml:space="preserve">changes. </w:t>
      </w:r>
      <w:r w:rsidR="00381E19" w:rsidRPr="00811406">
        <w:rPr>
          <w:rFonts w:ascii="Helvetica" w:hAnsi="Helvetica" w:cs="Arial"/>
        </w:rPr>
        <w:t>Initially, Mcm2-7 double hexamers encircle dsDNA</w:t>
      </w:r>
      <w:r w:rsidR="004A7738">
        <w:rPr>
          <w:rFonts w:ascii="Helvetica" w:hAnsi="Helvetica" w:cs="Arial"/>
        </w:rPr>
        <w:t xml:space="preserve"> </w:t>
      </w:r>
      <w:r w:rsidR="00204895">
        <w:rPr>
          <w:rFonts w:ascii="Helvetica" w:hAnsi="Helvetica" w:cs="Arial"/>
        </w:rPr>
        <w:fldChar w:fldCharType="begin"/>
      </w:r>
      <w:r w:rsidR="00114F69">
        <w:rPr>
          <w:rFonts w:ascii="Helvetica" w:hAnsi="Helvetica" w:cs="Arial"/>
        </w:rPr>
        <w:instrText xml:space="preserve"> ADDIN PAPERS2_CITATIONS &lt;citation&gt;&lt;uuid&gt;C29BA980-5E98-4866-882B-5AA937D39745&lt;/uuid&gt;&lt;priority&gt;5&lt;/priority&gt;&lt;publications&gt;&lt;publication&gt;&lt;uuid&gt;55B68C31-0CDD-4A76-B67A-CACFFC9A87A6&lt;/uuid&gt;&lt;volume&gt;139&lt;/volume&gt;&lt;accepted_date&gt;99200909241200000000222000&lt;/accepted_date&gt;&lt;doi&gt;10.1016/j.cell.2009.10.015&lt;/doi&gt;&lt;startpage&gt;719&lt;/startpage&gt;&lt;revision_date&gt;99200908051200000000222000&lt;/revision_date&gt;&lt;publication_date&gt;99200911131200000000222000&lt;/publication_date&gt;&lt;url&gt;http://eutils.ncbi.nlm.nih.gov/entrez/eutils/elink.fcgi?dbfrom=pubmed&amp;amp;id=19896182&amp;amp;retmode=ref&amp;amp;cmd=prlinks&lt;/url&gt;&lt;type&gt;400&lt;/type&gt;&lt;title&gt;Concerted loading of Mcm2-7 double hexamers around DNA during DNA replication origin licensing.&lt;/title&gt;&lt;submission_date&gt;99200906111200000000222000&lt;/submission_date&gt;&lt;number&gt;4&lt;/number&gt;&lt;institution&gt;Clare Hall Laboratories, Cancer Research UK London Research Institute, South Mimms EN6 3LD, UK.&lt;/institution&gt;&lt;subtype&gt;400&lt;/subtype&gt;&lt;endpage&gt;730&lt;/endpage&gt;&lt;bundle&gt;&lt;publication&gt;&lt;title&gt;Cell&lt;/title&gt;&lt;type&gt;-100&lt;/type&gt;&lt;subtype&gt;-100&lt;/subtype&gt;&lt;uuid&gt;302AB7DD-EEB9-4A8C-8DFA-42D405A71EB0&lt;/uuid&gt;&lt;/publication&gt;&lt;/bundle&gt;&lt;authors&gt;&lt;author&gt;&lt;firstName&gt;Dirk&lt;/firstName&gt;&lt;lastName&gt;Remus&lt;/lastName&gt;&lt;/author&gt;&lt;author&gt;&lt;firstName&gt;Fabienne&lt;/firstName&gt;&lt;lastName&gt;Beuron&lt;/lastName&gt;&lt;/author&gt;&lt;author&gt;&lt;firstName&gt;Gökhan&lt;/firstName&gt;&lt;lastName&gt;Tolun&lt;/lastName&gt;&lt;/author&gt;&lt;author&gt;&lt;firstName&gt;Jack&lt;/firstName&gt;&lt;middleNames&gt;D&lt;/middleNames&gt;&lt;lastName&gt;Griffith&lt;/lastName&gt;&lt;/author&gt;&lt;author&gt;&lt;firstName&gt;Edward&lt;/firstName&gt;&lt;middleNames&gt;P&lt;/middleNames&gt;&lt;lastName&gt;Morris&lt;/lastName&gt;&lt;/author&gt;&lt;author&gt;&lt;firstName&gt;John&lt;/firstName&gt;&lt;middleNames&gt;F X&lt;/middleNames&gt;&lt;lastName&gt;Diffley&lt;/lastName&gt;&lt;/author&gt;&lt;/authors&gt;&lt;/publication&gt;&lt;publication&gt;&lt;uuid&gt;6D8CFA6E-1B65-4681-B981-76861BCD7BDF&lt;/uuid&gt;&lt;volume&gt;106&lt;/volume&gt;&lt;doi&gt;10.1073/pnas.0911500106&lt;/doi&gt;&lt;startpage&gt;20240&lt;/startpage&gt;&lt;publication_date&gt;99200912011200000000222000&lt;/publication_date&gt;&lt;url&gt;http://eutils.ncbi.nlm.nih.gov/entrez/eutils/elink.fcgi?dbfrom=pubmed&amp;amp;id=19910535&amp;amp;retmode=ref&amp;amp;cmd=prlinks&lt;/url&gt;&lt;type&gt;400&lt;/type&gt;&lt;title&gt;A double-hexameric MCM2-7 complex is loaded onto origin DNA during licensing of eukaryotic DNA replication.&lt;/title&gt;&lt;institution&gt;DNA Replication Group, Medical Research Council Clinical Sciences Centre, Imperial College London, London W12 0NN, United Kingdom.&lt;/institution&gt;&lt;number&gt;48&lt;/number&gt;&lt;subtype&gt;400&lt;/subtype&gt;&lt;endpage&gt;20245&lt;/endpage&gt;&lt;bundle&gt;&lt;publication&gt;&lt;url&gt;http://www.pnas.org/&lt;/url&gt;&lt;title&gt;Proceedings of the National Academy of Sciences of the United States of America&lt;/title&gt;&lt;type&gt;-100&lt;/type&gt;&lt;subtype&gt;-100&lt;/subtype&gt;&lt;uuid&gt;D1079052-047A-4943-9AFB-2DB181AD4879&lt;/uuid&gt;&lt;/publication&gt;&lt;/bundle&gt;&lt;authors&gt;&lt;author&gt;&lt;firstName&gt;Cecile&lt;/firstName&gt;&lt;lastName&gt;Evrin&lt;/lastName&gt;&lt;/author&gt;&lt;author&gt;&lt;firstName&gt;Pippa&lt;/firstName&gt;&lt;lastName&gt;Clarke&lt;/lastName&gt;&lt;/author&gt;&lt;author&gt;&lt;firstName&gt;Juergen&lt;/firstName&gt;&lt;lastName&gt;Zech&lt;/lastName&gt;&lt;/author&gt;&lt;author&gt;&lt;firstName&gt;Rudi&lt;/firstName&gt;&lt;lastName&gt;Lurz&lt;/lastName&gt;&lt;/author&gt;&lt;author&gt;&lt;firstName&gt;Jingchuan&lt;/firstName&gt;&lt;lastName&gt;Sun&lt;/lastName&gt;&lt;/author&gt;&lt;author&gt;&lt;firstName&gt;Stefan&lt;/firstName&gt;&lt;lastName&gt;Uhle&lt;/lastName&gt;&lt;/author&gt;&lt;author&gt;&lt;firstName&gt;Huilin&lt;/firstName&gt;&lt;lastName&gt;Li&lt;/lastName&gt;&lt;/author&gt;&lt;author&gt;&lt;firstName&gt;Bruce&lt;/firstName&gt;&lt;lastName&gt;Stillman&lt;/lastName&gt;&lt;/author&gt;&lt;author&gt;&lt;firstName&gt;Christian&lt;/firstName&gt;&lt;lastName&gt;Speck&lt;/lastName&gt;&lt;/author&gt;&lt;/authors&gt;&lt;/publication&gt;&lt;/publications&gt;&lt;cites&gt;&lt;/cites&gt;&lt;/citation&gt;</w:instrText>
      </w:r>
      <w:r w:rsidR="00204895">
        <w:rPr>
          <w:rFonts w:ascii="Helvetica" w:hAnsi="Helvetica" w:cs="Arial"/>
        </w:rPr>
        <w:fldChar w:fldCharType="separate"/>
      </w:r>
      <w:r w:rsidR="00114F69">
        <w:rPr>
          <w:rFonts w:ascii="Helvetica" w:hAnsi="Helvetica" w:cs="Helvetica"/>
          <w:color w:val="auto"/>
          <w:lang w:bidi="ar-SA"/>
        </w:rPr>
        <w:t>(Remus et al. 2009; Evrin et al. 2009)</w:t>
      </w:r>
      <w:r w:rsidR="00204895">
        <w:rPr>
          <w:rFonts w:ascii="Helvetica" w:hAnsi="Helvetica" w:cs="Arial"/>
        </w:rPr>
        <w:fldChar w:fldCharType="end"/>
      </w:r>
      <w:r w:rsidR="00204895">
        <w:rPr>
          <w:rFonts w:ascii="Helvetica" w:hAnsi="Helvetica" w:cs="Arial"/>
        </w:rPr>
        <w:t>.</w:t>
      </w:r>
      <w:r w:rsidR="004A7738">
        <w:rPr>
          <w:rFonts w:ascii="Helvetica" w:hAnsi="Helvetica" w:cs="Arial"/>
        </w:rPr>
        <w:t xml:space="preserve"> </w:t>
      </w:r>
      <w:r w:rsidR="00381E19" w:rsidRPr="00811406">
        <w:rPr>
          <w:rFonts w:ascii="Helvetica" w:hAnsi="Helvetica" w:cs="Arial"/>
        </w:rPr>
        <w:t xml:space="preserve">In contrast, </w:t>
      </w:r>
      <w:r>
        <w:rPr>
          <w:rFonts w:ascii="Helvetica" w:hAnsi="Helvetica" w:cs="Arial"/>
        </w:rPr>
        <w:t xml:space="preserve">activated CMG complexes at replication forks </w:t>
      </w:r>
      <w:r w:rsidR="00185034">
        <w:rPr>
          <w:rFonts w:ascii="Helvetica" w:hAnsi="Helvetica" w:cs="Arial"/>
        </w:rPr>
        <w:t xml:space="preserve">contain </w:t>
      </w:r>
      <w:r>
        <w:rPr>
          <w:rFonts w:ascii="Helvetica" w:hAnsi="Helvetica" w:cs="Arial"/>
        </w:rPr>
        <w:t>a single Mcm2-7 complex and encircle ssDNA</w:t>
      </w:r>
      <w:r w:rsidR="004A7738">
        <w:rPr>
          <w:rFonts w:ascii="Helvetica" w:hAnsi="Helvetica" w:cs="Arial"/>
        </w:rPr>
        <w:t xml:space="preserve"> </w:t>
      </w:r>
      <w:r w:rsidR="00BC2011">
        <w:rPr>
          <w:rFonts w:ascii="Helvetica" w:hAnsi="Helvetica" w:cs="Arial"/>
        </w:rPr>
        <w:fldChar w:fldCharType="begin"/>
      </w:r>
      <w:r w:rsidR="00114F69">
        <w:rPr>
          <w:rFonts w:ascii="Helvetica" w:hAnsi="Helvetica" w:cs="Arial"/>
        </w:rPr>
        <w:instrText xml:space="preserve"> ADDIN PAPERS2_CITATIONS &lt;citation&gt;&lt;uuid&gt;A1A2A73C-EAE9-4076-9EC4-1AB33955518B&lt;/uuid&gt;&lt;priority&gt;6&lt;/priority&gt;&lt;publications&gt;&lt;publication&gt;&lt;uuid&gt;5332B584-0144-40DA-B4A8-4C9CB10B23B7&lt;/uuid&gt;&lt;volume&gt;146&lt;/volume&gt;&lt;accepted_date&gt;99201107291200000000222000&lt;/accepted_date&gt;&lt;doi&gt;10.1016/j.cell.2011.07.045&lt;/doi&gt;&lt;startpage&gt;931&lt;/startpage&gt;&lt;revision_date&gt;99201105171200000000222000&lt;/revision_date&gt;&lt;publication_date&gt;99201109161200000000222000&lt;/publication_date&gt;&lt;url&gt;http://eutils.ncbi.nlm.nih.gov/entrez/eutils/elink.fcgi?dbfrom=pubmed&amp;amp;id=21925316&amp;amp;retmode=ref&amp;amp;cmd=prlinks&lt;/url&gt;&lt;type&gt;400&lt;/type&gt;&lt;title&gt;Selective bypass of a lagging strand roadblock by the eukaryotic replicative DNA helicase.&lt;/title&gt;&lt;submission_date&gt;99201012151200000000222000&lt;/submission_date&gt;&lt;number&gt;6&lt;/number&gt;&lt;institution&gt;Department of Biological Chemistry and Molecular Pharmacology, Harvard Medical School, Boston, MA 02115, USA.&lt;/institution&gt;&lt;subtype&gt;400&lt;/subtype&gt;&lt;endpage&gt;941&lt;/endpage&gt;&lt;bundle&gt;&lt;publication&gt;&lt;title&gt;Cell&lt;/title&gt;&lt;type&gt;-100&lt;/type&gt;&lt;subtype&gt;-100&lt;/subtype&gt;&lt;uuid&gt;302AB7DD-EEB9-4A8C-8DFA-42D405A71EB0&lt;/uuid&gt;&lt;/publication&gt;&lt;/bundle&gt;&lt;authors&gt;&lt;author&gt;&lt;firstName&gt;Yu&lt;/firstName&gt;&lt;middleNames&gt;V&lt;/middleNames&gt;&lt;lastName&gt;Fu&lt;/lastName&gt;&lt;/author&gt;&lt;author&gt;&lt;firstName&gt;Hasan&lt;/firstName&gt;&lt;lastName&gt;Yardimci&lt;/lastName&gt;&lt;/author&gt;&lt;author&gt;&lt;firstName&gt;David&lt;/firstName&gt;&lt;middleNames&gt;T&lt;/middleNames&gt;&lt;lastName&gt;Long&lt;/lastName&gt;&lt;/author&gt;&lt;author&gt;&lt;firstName&gt;The&lt;/firstName&gt;&lt;middleNames&gt;Vinh&lt;/middleNames&gt;&lt;lastName&gt;Ho&lt;/lastName&gt;&lt;/author&gt;&lt;author&gt;&lt;firstName&gt;Angelo&lt;/firstName&gt;&lt;lastName&gt;Guainazzi&lt;/lastName&gt;&lt;/author&gt;&lt;author&gt;&lt;firstName&gt;Vladimir&lt;/firstName&gt;&lt;middleNames&gt;P&lt;/middleNames&gt;&lt;lastName&gt;Bermudez&lt;/lastName&gt;&lt;/author&gt;&lt;author&gt;&lt;firstName&gt;Jerard&lt;/firstName&gt;&lt;lastName&gt;Hurwitz&lt;/lastName&gt;&lt;/author&gt;&lt;author&gt;&lt;nonDroppingParticle&gt;van&lt;/nonDroppingParticle&gt;&lt;firstName&gt;Antoine&lt;/firstName&gt;&lt;lastName&gt;Oijen&lt;/lastName&gt;&lt;/author&gt;&lt;author&gt;&lt;firstName&gt;Orlando&lt;/firstName&gt;&lt;middleNames&gt;D&lt;/middleNames&gt;&lt;lastName&gt;Schärer&lt;/lastName&gt;&lt;/author&gt;&lt;author&gt;&lt;firstName&gt;Johannes&lt;/firstName&gt;&lt;middleNames&gt;C&lt;/middleNames&gt;&lt;lastName&gt;Walter&lt;/lastName&gt;&lt;/author&gt;&lt;/authors&gt;&lt;/publication&gt;&lt;publication&gt;&lt;uuid&gt;9258E457-630C-427F-9847-F8C329C011BD&lt;/uuid&gt;&lt;volume&gt;492&lt;/volume&gt;&lt;accepted_date&gt;99201210311200000000222000&lt;/accepted_date&gt;&lt;doi&gt;10.1038/nature11730&lt;/doi&gt;&lt;startpage&gt;205&lt;/startpage&gt;&lt;publication_date&gt;99201212131200000000222000&lt;/publication_date&gt;&lt;url&gt;http://eutils.ncbi.nlm.nih.gov/entrez/eutils/elink.fcgi?dbfrom=pubmed&amp;amp;id=23201686&amp;amp;retmode=ref&amp;amp;cmd=prlinks&lt;/url&gt;&lt;type&gt;400&lt;/type&gt;&lt;title&gt;Bypass of a protein barrier by a replicative DNA helicase.&lt;/title&gt;&lt;submission_date&gt;99201208171200000000222000&lt;/submission_date&gt;&lt;number&gt;7428&lt;/number&gt;&lt;institution&gt;Department of Biological Chemistry and Molecular Pharmacology, Harvard Medical School, Boston, Massachusetts 02115, USA.&lt;/institution&gt;&lt;subtype&gt;400&lt;/subtype&gt;&lt;endpage&gt;209&lt;/endpage&gt;&lt;bundle&gt;&lt;publication&gt;&lt;title&gt;Nature&lt;/title&gt;&lt;type&gt;-100&lt;/type&gt;&lt;subtype&gt;-100&lt;/subtype&gt;&lt;uuid&gt;07CBF3BD-5FB5-4DD6-8ABB-04E5CAEA6335&lt;/uuid&gt;&lt;/publication&gt;&lt;/bundle&gt;&lt;authors&gt;&lt;author&gt;&lt;firstName&gt;Hasan&lt;/firstName&gt;&lt;lastName&gt;Yardimci&lt;/lastName&gt;&lt;/author&gt;&lt;author&gt;&lt;firstName&gt;Xindan&lt;/firstName&gt;&lt;lastName&gt;Wang&lt;/lastName&gt;&lt;/author&gt;&lt;author&gt;&lt;firstName&gt;Anna&lt;/firstName&gt;&lt;middleNames&gt;B&lt;/middleNames&gt;&lt;lastName&gt;Loveland&lt;/lastName&gt;&lt;/author&gt;&lt;author&gt;&lt;firstName&gt;Inger&lt;/firstName&gt;&lt;lastName&gt;Tappin&lt;/lastName&gt;&lt;/author&gt;&lt;author&gt;&lt;firstName&gt;David&lt;/firstName&gt;&lt;middleNames&gt;Z&lt;/middleNames&gt;&lt;lastName&gt;Rudner&lt;/lastName&gt;&lt;/author&gt;&lt;author&gt;&lt;firstName&gt;Jerard&lt;/firstName&gt;&lt;lastName&gt;Hurwitz&lt;/lastName&gt;&lt;/author&gt;&lt;author&gt;&lt;lastName&gt;Oijen&lt;/lastName&gt;&lt;nonDroppingParticle&gt;van&lt;/nonDroppingParticle&gt;&lt;firstName&gt;Antoine&lt;/firstName&gt;&lt;middleNames&gt;M&lt;/middleNames&gt;&lt;/author&gt;&lt;author&gt;&lt;firstName&gt;Johannes&lt;/firstName&gt;&lt;middleNames&gt;C&lt;/middleNames&gt;&lt;lastName&gt;Walter&lt;/lastName&gt;&lt;/author&gt;&lt;/authors&gt;&lt;/publication&gt;&lt;publication&gt;&lt;uuid&gt;3CD3BFEF-CDA4-4E6B-9991-AAD308A51282&lt;/uuid&gt;&lt;volume&gt;22&lt;/volume&gt;&lt;accepted_date&gt;99201509211200000000222000&lt;/accepted_date&gt;&lt;doi&gt;10.1038/nsmb.3113&lt;/doi&gt;&lt;startpage&gt;976&lt;/startpage&gt;&lt;publication_date&gt;99201512001200000000220000&lt;/publication_date&gt;&lt;url&gt;http://eutils.ncbi.nlm.nih.gov/entrez/eutils/elink.fcgi?dbfrom=pubmed&amp;amp;id=26524492&amp;amp;retmode=ref&amp;amp;cmd=prlinks&lt;/url&gt;&lt;type&gt;400&lt;/type&gt;&lt;title&gt;The architecture of a eukaryotic replisome.&lt;/title&gt;&lt;submission_date&gt;99201508201200000000222000&lt;/submission_date&gt;&lt;number&gt;12&lt;/number&gt;&lt;institution&gt;Biosciences Department, Brookhaven National Laboratory, Upton, New York, USA.&lt;/institution&gt;&lt;subtype&gt;400&lt;/subtype&gt;&lt;endpage&gt;982&lt;/endpage&gt;&lt;bundle&gt;&lt;publication&gt;&lt;publisher&gt;Nature Publishing Group&lt;/publisher&gt;&lt;title&gt;Nature structual &amp;amp; molecular biology&lt;/title&gt;&lt;type&gt;-100&lt;/type&gt;&lt;subtype&gt;-100&lt;/subtype&gt;&lt;uuid&gt;454290E2-8550-4229-9BEF-E3AF37C79372&lt;/uuid&gt;&lt;/publication&gt;&lt;/bundle&gt;&lt;authors&gt;&lt;author&gt;&lt;firstName&gt;Jingchuan&lt;/firstName&gt;&lt;lastName&gt;Sun&lt;/lastName&gt;&lt;/author&gt;&lt;author&gt;&lt;firstName&gt;Yi&lt;/firstName&gt;&lt;lastName&gt;Shi&lt;/lastName&gt;&lt;/author&gt;&lt;author&gt;&lt;firstName&gt;Roxana&lt;/firstName&gt;&lt;middleNames&gt;E&lt;/middleNames&gt;&lt;lastName&gt;Georgescu&lt;/lastName&gt;&lt;/author&gt;&lt;author&gt;&lt;firstName&gt;Zuanning&lt;/firstName&gt;&lt;lastName&gt;Yuan&lt;/lastName&gt;&lt;/author&gt;&lt;author&gt;&lt;firstName&gt;Brian&lt;/firstName&gt;&lt;middleNames&gt;T&lt;/middleNames&gt;&lt;lastName&gt;Chait&lt;/lastName&gt;&lt;/author&gt;&lt;author&gt;&lt;firstName&gt;Huilin&lt;/firstName&gt;&lt;lastName&gt;Li&lt;/lastName&gt;&lt;/author&gt;&lt;author&gt;&lt;firstName&gt;Michael&lt;/firstName&gt;&lt;middleNames&gt;E&lt;/middleNames&gt;&lt;lastName&gt;O'Donnell&lt;/lastName&gt;&lt;/author&gt;&lt;/authors&gt;&lt;/publication&gt;&lt;publication&gt;&lt;publication_date&gt;99201701171200000000222000&lt;/publication_date&gt;&lt;doi&gt;10.1073/pnas.1620500114&lt;/doi&gt;&lt;institution&gt;Department of DNA Replication, The Rockefeller University, New York, NY 10065.&lt;/institution&gt;&lt;title&gt;Structure of eukaryotic CMG helicase at a replication fork and implications to replisome architecture and origin initiation.&lt;/title&gt;&lt;uuid&gt;6600E53C-FFE4-4DA6-84EA-D58275180D0F&lt;/uuid&gt;&lt;subtype&gt;400&lt;/subtype&gt;&lt;type&gt;400&lt;/type&gt;&lt;url&gt;http://eutils.ncbi.nlm.nih.gov/entrez/eutils/elink.fcgi?dbfrom=pubmed&amp;amp;id=28096349&amp;amp;retmode=ref&amp;amp;cmd=prlinks&lt;/url&gt;&lt;bundle&gt;&lt;publication&gt;&lt;url&gt;http://www.pnas.org/&lt;/url&gt;&lt;title&gt;Proceedings of the National Academy of Sciences of the United States of America&lt;/title&gt;&lt;type&gt;-100&lt;/type&gt;&lt;subtype&gt;-100&lt;/subtype&gt;&lt;uuid&gt;D1079052-047A-4943-9AFB-2DB181AD4879&lt;/uuid&gt;&lt;/publication&gt;&lt;/bundle&gt;&lt;authors&gt;&lt;author&gt;&lt;firstName&gt;Roxana&lt;/firstName&gt;&lt;lastName&gt;Georgescu&lt;/lastName&gt;&lt;/author&gt;&lt;author&gt;&lt;firstName&gt;Zuanning&lt;/firstName&gt;&lt;lastName&gt;Yuan&lt;/lastName&gt;&lt;/author&gt;&lt;author&gt;&lt;firstName&gt;Lin&lt;/firstName&gt;&lt;lastName&gt;Bai&lt;/lastName&gt;&lt;/author&gt;&lt;author&gt;&lt;nonDroppingParticle&gt;de&lt;/nonDroppingParticle&gt;&lt;firstName&gt;Ruda&lt;/firstName&gt;&lt;lastName&gt;Luna Almeida Santos&lt;/lastName&gt;&lt;/author&gt;&lt;author&gt;&lt;firstName&gt;Jingchuan&lt;/firstName&gt;&lt;lastName&gt;Sun&lt;/lastName&gt;&lt;/author&gt;&lt;author&gt;&lt;firstName&gt;Dan&lt;/firstName&gt;&lt;lastName&gt;Zhang&lt;/lastName&gt;&lt;/author&gt;&lt;author&gt;&lt;firstName&gt;Olga&lt;/firstName&gt;&lt;lastName&gt;Yurieva&lt;/lastName&gt;&lt;/author&gt;&lt;author&gt;&lt;firstName&gt;Huilin&lt;/firstName&gt;&lt;lastName&gt;Li&lt;/lastName&gt;&lt;/author&gt;&lt;author&gt;&lt;firstName&gt;Michael&lt;/firstName&gt;&lt;middleNames&gt;E&lt;/middleNames&gt;&lt;lastName&gt;O'Donnell&lt;/lastName&gt;&lt;/author&gt;&lt;/authors&gt;&lt;/publication&gt;&lt;/publications&gt;&lt;cites&gt;&lt;/cites&gt;&lt;/citation&gt;</w:instrText>
      </w:r>
      <w:r w:rsidR="00BC2011">
        <w:rPr>
          <w:rFonts w:ascii="Helvetica" w:hAnsi="Helvetica" w:cs="Arial"/>
        </w:rPr>
        <w:fldChar w:fldCharType="separate"/>
      </w:r>
      <w:r w:rsidR="00114F69">
        <w:rPr>
          <w:rFonts w:ascii="Helvetica" w:hAnsi="Helvetica" w:cs="Helvetica"/>
          <w:color w:val="auto"/>
          <w:lang w:bidi="ar-SA"/>
        </w:rPr>
        <w:t>(Fu et al. 2011; Yardimci et al. 2012; Sun et al. 2015; Georgescu et al. 2017)</w:t>
      </w:r>
      <w:r w:rsidR="00BC2011">
        <w:rPr>
          <w:rFonts w:ascii="Helvetica" w:hAnsi="Helvetica" w:cs="Arial"/>
        </w:rPr>
        <w:fldChar w:fldCharType="end"/>
      </w:r>
      <w:r w:rsidR="00BC2011">
        <w:rPr>
          <w:rFonts w:ascii="Helvetica" w:hAnsi="Helvetica" w:cs="Arial"/>
        </w:rPr>
        <w:t>.</w:t>
      </w:r>
      <w:r w:rsidR="00B641F0">
        <w:rPr>
          <w:rFonts w:ascii="Helvetica" w:hAnsi="Helvetica" w:cs="Arial"/>
        </w:rPr>
        <w:t xml:space="preserve"> </w:t>
      </w:r>
      <w:r w:rsidR="00AD662D">
        <w:rPr>
          <w:rFonts w:ascii="Helvetica" w:hAnsi="Helvetica" w:cs="Arial"/>
        </w:rPr>
        <w:t>S</w:t>
      </w:r>
      <w:r w:rsidR="00972AE8" w:rsidRPr="00811406">
        <w:rPr>
          <w:rFonts w:ascii="Helvetica" w:hAnsi="Helvetica" w:cs="Arial"/>
        </w:rPr>
        <w:t xml:space="preserve">tructural studies have captured Mcm2-7 </w:t>
      </w:r>
      <w:r w:rsidR="00246F19">
        <w:rPr>
          <w:rFonts w:ascii="Helvetica" w:hAnsi="Helvetica" w:cs="Arial"/>
        </w:rPr>
        <w:t xml:space="preserve">at </w:t>
      </w:r>
      <w:r w:rsidR="00AC0E21">
        <w:rPr>
          <w:rFonts w:ascii="Helvetica" w:hAnsi="Helvetica" w:cs="Arial"/>
        </w:rPr>
        <w:t xml:space="preserve">multiple </w:t>
      </w:r>
      <w:r w:rsidR="00246F19">
        <w:rPr>
          <w:rFonts w:ascii="Helvetica" w:hAnsi="Helvetica" w:cs="Arial"/>
        </w:rPr>
        <w:t>stages during</w:t>
      </w:r>
      <w:r w:rsidR="006E7207">
        <w:rPr>
          <w:rFonts w:ascii="Helvetica" w:hAnsi="Helvetica" w:cs="Arial"/>
        </w:rPr>
        <w:t xml:space="preserve"> helicase</w:t>
      </w:r>
      <w:r w:rsidR="00246F19">
        <w:rPr>
          <w:rFonts w:ascii="Helvetica" w:hAnsi="Helvetica" w:cs="Arial"/>
        </w:rPr>
        <w:t xml:space="preserve"> loading and in the CMG complex</w:t>
      </w:r>
      <w:r w:rsidR="00BC2011">
        <w:rPr>
          <w:rFonts w:ascii="Helvetica" w:hAnsi="Helvetica" w:cs="Arial"/>
        </w:rPr>
        <w:t xml:space="preserve"> </w:t>
      </w:r>
      <w:r w:rsidR="00BC2011">
        <w:rPr>
          <w:rFonts w:ascii="Helvetica" w:hAnsi="Helvetica" w:cs="Arial"/>
        </w:rPr>
        <w:fldChar w:fldCharType="begin"/>
      </w:r>
      <w:r w:rsidR="00114F69">
        <w:rPr>
          <w:rFonts w:ascii="Helvetica" w:hAnsi="Helvetica" w:cs="Arial"/>
        </w:rPr>
        <w:instrText xml:space="preserve"> ADDIN PAPERS2_CITATIONS &lt;citation&gt;&lt;uuid&gt;C3EE5624-12A2-4967-A392-3B251A0EEE94&lt;/uuid&gt;&lt;priority&gt;7&lt;/priority&gt;&lt;publications&gt;&lt;publication&gt;&lt;uuid&gt;8E2C7843-3FEA-4E9B-987F-DD4837052511&lt;/uuid&gt;&lt;volume&gt;23&lt;/volume&gt;&lt;accepted_date&gt;99201601061200000000222000&lt;/accepted_date&gt;&lt;doi&gt;10.1038/nsmb.3170&lt;/doi&gt;&lt;startpage&gt;217&lt;/startpage&gt;&lt;publication_date&gt;99201603001200000000220000&lt;/publication_date&gt;&lt;url&gt;http://eutils.ncbi.nlm.nih.gov/entrez/eutils/elink.fcgi?dbfrom=pubmed&amp;amp;id=26854665&amp;amp;retmode=ref&amp;amp;cmd=prlinks&lt;/url&gt;&lt;type&gt;400&lt;/type&gt;&lt;title&gt;Structure of the eukaryotic replicative CMG helicase suggests a pumpjack motion for translocation.&lt;/title&gt;&lt;location&gt;&amp;lt;!DOCTYPE html&amp;gt;</w:instrText>
      </w:r>
    </w:p>
    <w:p w14:paraId="2A31C042" w14:textId="77777777" w:rsidR="00114F69" w:rsidRDefault="00114F69" w:rsidP="00782682">
      <w:pPr>
        <w:spacing w:line="360" w:lineRule="auto"/>
        <w:rPr>
          <w:rFonts w:ascii="Helvetica" w:hAnsi="Helvetica" w:cs="Arial"/>
        </w:rPr>
      </w:pPr>
      <w:r>
        <w:rPr>
          <w:rFonts w:ascii="Helvetica" w:hAnsi="Helvetica" w:cs="Arial"/>
        </w:rPr>
        <w:instrText>&amp;lt;html lang=en&amp;gt;</w:instrText>
      </w:r>
    </w:p>
    <w:p w14:paraId="6BC8A990" w14:textId="77777777" w:rsidR="00114F69" w:rsidRDefault="00114F69" w:rsidP="00782682">
      <w:pPr>
        <w:spacing w:line="360" w:lineRule="auto"/>
        <w:rPr>
          <w:rFonts w:ascii="Helvetica" w:hAnsi="Helvetica" w:cs="Arial"/>
        </w:rPr>
      </w:pPr>
      <w:r>
        <w:rPr>
          <w:rFonts w:ascii="Helvetica" w:hAnsi="Helvetica" w:cs="Arial"/>
        </w:rPr>
        <w:instrText xml:space="preserve">  &amp;lt;meta charset=utf-8&amp;gt;</w:instrText>
      </w:r>
    </w:p>
    <w:p w14:paraId="6B398A8A" w14:textId="77777777" w:rsidR="00114F69" w:rsidRDefault="00114F69" w:rsidP="00782682">
      <w:pPr>
        <w:spacing w:line="360" w:lineRule="auto"/>
        <w:rPr>
          <w:rFonts w:ascii="Helvetica" w:hAnsi="Helvetica" w:cs="Arial"/>
        </w:rPr>
      </w:pPr>
      <w:r>
        <w:rPr>
          <w:rFonts w:ascii="Helvetica" w:hAnsi="Helvetica" w:cs="Arial"/>
        </w:rPr>
        <w:instrText xml:space="preserve">  &amp;lt;meta name=viewport content="initial-scale=1, minimum-scale=1, width=device-width"&amp;gt;</w:instrText>
      </w:r>
    </w:p>
    <w:p w14:paraId="16534F57" w14:textId="77777777" w:rsidR="00114F69" w:rsidRDefault="00114F69" w:rsidP="00782682">
      <w:pPr>
        <w:spacing w:line="360" w:lineRule="auto"/>
        <w:rPr>
          <w:rFonts w:ascii="Helvetica" w:hAnsi="Helvetica" w:cs="Arial"/>
        </w:rPr>
      </w:pPr>
      <w:r>
        <w:rPr>
          <w:rFonts w:ascii="Helvetica" w:hAnsi="Helvetica" w:cs="Arial"/>
        </w:rPr>
        <w:instrText xml:space="preserve">  &amp;lt;title&amp;gt;Error 404 (Not Found)!!1&amp;lt;/title&amp;gt;</w:instrText>
      </w:r>
    </w:p>
    <w:p w14:paraId="3DD7D6F3" w14:textId="77777777" w:rsidR="00114F69" w:rsidRDefault="00114F69" w:rsidP="00782682">
      <w:pPr>
        <w:spacing w:line="360" w:lineRule="auto"/>
        <w:rPr>
          <w:rFonts w:ascii="Helvetica" w:hAnsi="Helvetica" w:cs="Arial"/>
        </w:rPr>
      </w:pPr>
      <w:r>
        <w:rPr>
          <w:rFonts w:ascii="Helvetica" w:hAnsi="Helvetica" w:cs="Arial"/>
        </w:rPr>
        <w:instrText xml:space="preserve">  &amp;lt;style&amp;gt;</w:instrText>
      </w:r>
    </w:p>
    <w:p w14:paraId="3D8A1E6F" w14:textId="77777777" w:rsidR="00114F69" w:rsidRDefault="00114F69" w:rsidP="00782682">
      <w:pPr>
        <w:spacing w:line="360" w:lineRule="auto"/>
        <w:rPr>
          <w:rFonts w:ascii="Helvetica" w:hAnsi="Helvetica" w:cs="Arial"/>
        </w:rPr>
      </w:pPr>
      <w:r>
        <w:rPr>
          <w:rFonts w:ascii="Helvetica" w:hAnsi="Helvetica" w:cs="Arial"/>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7FDFE167" w14:textId="77777777" w:rsidR="00114F69" w:rsidRDefault="00114F69" w:rsidP="00782682">
      <w:pPr>
        <w:spacing w:line="360" w:lineRule="auto"/>
        <w:rPr>
          <w:rFonts w:ascii="Helvetica" w:hAnsi="Helvetica" w:cs="Arial"/>
        </w:rPr>
      </w:pPr>
      <w:r>
        <w:rPr>
          <w:rFonts w:ascii="Helvetica" w:hAnsi="Helvetica" w:cs="Arial"/>
        </w:rPr>
        <w:instrText xml:space="preserve">  &amp;lt;/style&amp;gt;</w:instrText>
      </w:r>
    </w:p>
    <w:p w14:paraId="4AE67DDC" w14:textId="77777777" w:rsidR="00114F69" w:rsidRDefault="00114F69" w:rsidP="00782682">
      <w:pPr>
        <w:spacing w:line="360" w:lineRule="auto"/>
        <w:rPr>
          <w:rFonts w:ascii="Helvetica" w:hAnsi="Helvetica" w:cs="Arial"/>
        </w:rPr>
      </w:pPr>
      <w:r>
        <w:rPr>
          <w:rFonts w:ascii="Helvetica" w:hAnsi="Helvetica" w:cs="Arial"/>
        </w:rPr>
        <w:instrText xml:space="preserve">  &amp;lt;a href=//www.google.com/&amp;gt;&amp;lt;span id=logo aria-label=Google&amp;gt;&amp;lt;/span&amp;gt;&amp;lt;/a&amp;gt;</w:instrText>
      </w:r>
    </w:p>
    <w:p w14:paraId="045B1969" w14:textId="77777777" w:rsidR="00114F69" w:rsidRDefault="00114F69" w:rsidP="00782682">
      <w:pPr>
        <w:spacing w:line="360" w:lineRule="auto"/>
        <w:rPr>
          <w:rFonts w:ascii="Helvetica" w:hAnsi="Helvetica" w:cs="Arial"/>
        </w:rPr>
      </w:pPr>
      <w:r>
        <w:rPr>
          <w:rFonts w:ascii="Helvetica" w:hAnsi="Helvetica" w:cs="Arial"/>
        </w:rPr>
        <w:instrText xml:space="preserve">  &amp;lt;p&amp;gt;&amp;lt;b&amp;gt;404.&amp;lt;/b&amp;gt; &amp;lt;ins&amp;gt;That’s an error.&amp;lt;/ins&amp;gt;</w:instrText>
      </w:r>
    </w:p>
    <w:p w14:paraId="5243EDC1" w14:textId="77777777" w:rsidR="00114F69" w:rsidRDefault="00114F69" w:rsidP="00782682">
      <w:pPr>
        <w:spacing w:line="360" w:lineRule="auto"/>
        <w:rPr>
          <w:rFonts w:ascii="Helvetica" w:hAnsi="Helvetica" w:cs="Arial"/>
        </w:rPr>
      </w:pPr>
      <w:r>
        <w:rPr>
          <w:rFonts w:ascii="Helvetica" w:hAnsi="Helvetica" w:cs="Arial"/>
        </w:rPr>
        <w:instrText xml:space="preserve">  &amp;lt;p&amp;gt;The requested URL &amp;lt;code&amp;gt;/maps/geo&amp;lt;/code&amp;gt; was not found on this server.  &amp;lt;ins&amp;gt;That’s all we know.&amp;lt;/ins&amp;gt;</w:instrText>
      </w:r>
    </w:p>
    <w:p w14:paraId="4ECF2959" w14:textId="77777777" w:rsidR="00114F69" w:rsidRDefault="00114F69" w:rsidP="00782682">
      <w:pPr>
        <w:spacing w:line="360" w:lineRule="auto"/>
        <w:rPr>
          <w:rFonts w:ascii="Helvetica" w:hAnsi="Helvetica" w:cs="Arial"/>
        </w:rPr>
      </w:pPr>
      <w:r>
        <w:rPr>
          <w:rFonts w:ascii="Helvetica" w:hAnsi="Helvetica" w:cs="Arial"/>
        </w:rPr>
        <w:instrText>&lt;/location&gt;&lt;submission_date&gt;99201511201200000000222000&lt;/submission_date&gt;&lt;number&gt;3&lt;/number&gt;&lt;institution&gt;Department of Biochemistry &amp;amp;Cell Biology, Stony Brook University, Stony Brook, New York, USA.&lt;/institution&gt;&lt;subtype&gt;400&lt;/subtype&gt;&lt;endpage&gt;224&lt;/endpage&gt;&lt;bundle&gt;&lt;publication&gt;&lt;publisher&gt;Nature Publishing Group&lt;/publisher&gt;&lt;title&gt;Nature structual &amp;amp; molecular biology&lt;/title&gt;&lt;type&gt;-100&lt;/type&gt;&lt;subtype&gt;-100&lt;/subtype&gt;&lt;uuid&gt;454290E2-8550-4229-9BEF-E3AF37C79372&lt;/uuid&gt;&lt;/publication&gt;&lt;/bundle&gt;&lt;authors&gt;&lt;author&gt;&lt;firstName&gt;Zuanning&lt;/firstName&gt;&lt;lastName&gt;Yuan&lt;/lastName&gt;&lt;/author&gt;&lt;author&gt;&lt;firstName&gt;Lin&lt;/firstName&gt;&lt;lastName&gt;Bai&lt;/lastName&gt;&lt;/author&gt;&lt;author&gt;&lt;firstName&gt;Jingchuan&lt;/firstName&gt;&lt;lastName&gt;Sun&lt;/lastName&gt;&lt;/author&gt;&lt;author&gt;&lt;firstName&gt;Roxana&lt;/firstName&gt;&lt;lastName&gt;Georgescu&lt;/lastName&gt;&lt;/author&gt;&lt;author&gt;&lt;firstName&gt;Jun&lt;/firstName&gt;&lt;lastName&gt;Liu&lt;/lastName&gt;&lt;/author&gt;&lt;author&gt;&lt;firstName&gt;Michael&lt;/firstName&gt;&lt;middleNames&gt;E&lt;/middleNames&gt;&lt;lastName&gt;O'Donnell&lt;/lastName&gt;&lt;/author&gt;&lt;author&gt;&lt;firstName&gt;Huilin&lt;/firstName&gt;&lt;lastName&gt;Li&lt;/lastName&gt;&lt;/author&gt;&lt;/authors&gt;&lt;/publication&gt;&lt;publication&gt;&lt;volume&gt;524&lt;/volume&gt;&lt;publication_date&gt;99201507291200000000222000&lt;/publication_date&gt;&lt;number&gt;7564&lt;/number&gt;&lt;doi&gt;10.1038/nature14685&lt;/doi&gt;&lt;startpage&gt;186&lt;/startpage&gt;&lt;title&gt;Structure of the eukaryotic MCM complex at 3.8 Å&lt;/title&gt;&lt;uuid&gt;16271825-5AD3-4E4B-91CF-D66AF5BE046D&lt;/uuid&gt;&lt;subtype&gt;400&lt;/subtype&gt;&lt;endpage&gt;191&lt;/endpage&gt;&lt;type&gt;400&lt;/type&gt;&lt;url&gt;http://www.nature.com/doifinder/10.1038/nature14685&lt;/url&gt;&lt;bundle&gt;&lt;publication&gt;&lt;title&gt;Nature&lt;/title&gt;&lt;type&gt;-100&lt;/type&gt;&lt;subtype&gt;-100&lt;/subtype&gt;&lt;uuid&gt;07CBF3BD-5FB5-4DD6-8ABB-04E5CAEA6335&lt;/uuid&gt;&lt;/publication&gt;&lt;/bundle&gt;&lt;authors&gt;&lt;author&gt;&lt;firstName&gt;Ningning&lt;/firstName&gt;&lt;lastName&gt;Li&lt;/lastName&gt;&lt;/author&gt;&lt;author&gt;&lt;firstName&gt;Yuanliang&lt;/firstName&gt;&lt;lastName&gt;Zhai&lt;/lastName&gt;&lt;/author&gt;&lt;author&gt;&lt;firstName&gt;Yixiao&lt;/firstName&gt;&lt;lastName&gt;Zhang&lt;/lastName&gt;&lt;/author&gt;&lt;author&gt;&lt;firstName&gt;Wanqiu&lt;/firstName&gt;&lt;lastName&gt;Li&lt;/lastName&gt;&lt;/author&gt;&lt;author&gt;&lt;firstName&gt;Maojun&lt;/firstName&gt;&lt;lastName&gt;Yang&lt;/lastName&gt;&lt;/author&gt;&lt;author&gt;&lt;firstName&gt;Jianlin&lt;/firstName&gt;&lt;lastName&gt;Lei&lt;/lastName&gt;&lt;/author&gt;&lt;author&gt;&lt;firstName&gt;Bik-Kwoon&lt;/firstName&gt;&lt;lastName&gt;Tye&lt;/lastName&gt;&lt;/author&gt;&lt;author&gt;&lt;firstName&gt;Ning&lt;/firstName&gt;&lt;lastName&gt;Gao&lt;/lastName&gt;&lt;/author&gt;&lt;/authors&gt;&lt;/publication&gt;&lt;publication&gt;&lt;uuid&gt;1EE31E30-EFCD-42A4-9CA9-D631E38A862A&lt;/uuid&gt;&lt;volume&gt;7&lt;/volume&gt;&lt;accepted_date&gt;99201601121200000000222000&lt;/accepted_date&gt;&lt;doi&gt;10.1038/ncomms10708&lt;/doi&gt;&lt;startpage&gt;10708&lt;/startpage&gt;&lt;publication_date&gt;99201600001200000000200000&lt;/publication_date&gt;&lt;url&gt;http://eutils.ncbi.nlm.nih.gov/entrez/eutils/elink.fcgi?dbfrom=pubmed&amp;amp;id=26888060&amp;amp;retmode=ref&amp;amp;cmd=prlinks&lt;/url&gt;&lt;type&gt;400&lt;/type&gt;&lt;title&gt;Cryo-EM structures of the eukaryotic replicative helicase bound to a translocation substrate.&lt;/title&gt;&lt;location&gt;&amp;lt;!DOCTYPE html&amp;gt;</w:instrText>
      </w:r>
    </w:p>
    <w:p w14:paraId="3EB47564" w14:textId="77777777" w:rsidR="00114F69" w:rsidRDefault="00114F69" w:rsidP="00782682">
      <w:pPr>
        <w:spacing w:line="360" w:lineRule="auto"/>
        <w:rPr>
          <w:rFonts w:ascii="Helvetica" w:hAnsi="Helvetica" w:cs="Arial"/>
        </w:rPr>
      </w:pPr>
      <w:r>
        <w:rPr>
          <w:rFonts w:ascii="Helvetica" w:hAnsi="Helvetica" w:cs="Arial"/>
        </w:rPr>
        <w:instrText>&amp;lt;html lang=en&amp;gt;</w:instrText>
      </w:r>
    </w:p>
    <w:p w14:paraId="567AE480" w14:textId="77777777" w:rsidR="00114F69" w:rsidRDefault="00114F69" w:rsidP="00782682">
      <w:pPr>
        <w:spacing w:line="360" w:lineRule="auto"/>
        <w:rPr>
          <w:rFonts w:ascii="Helvetica" w:hAnsi="Helvetica" w:cs="Arial"/>
        </w:rPr>
      </w:pPr>
      <w:r>
        <w:rPr>
          <w:rFonts w:ascii="Helvetica" w:hAnsi="Helvetica" w:cs="Arial"/>
        </w:rPr>
        <w:instrText xml:space="preserve">  &amp;lt;meta charset=utf-8&amp;gt;</w:instrText>
      </w:r>
    </w:p>
    <w:p w14:paraId="74927DB4" w14:textId="77777777" w:rsidR="00114F69" w:rsidRDefault="00114F69" w:rsidP="00782682">
      <w:pPr>
        <w:spacing w:line="360" w:lineRule="auto"/>
        <w:rPr>
          <w:rFonts w:ascii="Helvetica" w:hAnsi="Helvetica" w:cs="Arial"/>
        </w:rPr>
      </w:pPr>
      <w:r>
        <w:rPr>
          <w:rFonts w:ascii="Helvetica" w:hAnsi="Helvetica" w:cs="Arial"/>
        </w:rPr>
        <w:instrText xml:space="preserve">  &amp;lt;meta name=viewport content="initial-scale=1, minimum-scale=1, width=device-width"&amp;gt;</w:instrText>
      </w:r>
    </w:p>
    <w:p w14:paraId="5825B061" w14:textId="77777777" w:rsidR="00114F69" w:rsidRDefault="00114F69" w:rsidP="00782682">
      <w:pPr>
        <w:spacing w:line="360" w:lineRule="auto"/>
        <w:rPr>
          <w:rFonts w:ascii="Helvetica" w:hAnsi="Helvetica" w:cs="Arial"/>
        </w:rPr>
      </w:pPr>
      <w:r>
        <w:rPr>
          <w:rFonts w:ascii="Helvetica" w:hAnsi="Helvetica" w:cs="Arial"/>
        </w:rPr>
        <w:instrText xml:space="preserve">  &amp;lt;title&amp;gt;Error 404 (Not Found)!!1&amp;lt;/title&amp;gt;</w:instrText>
      </w:r>
    </w:p>
    <w:p w14:paraId="5D5B9683" w14:textId="77777777" w:rsidR="00114F69" w:rsidRDefault="00114F69" w:rsidP="00782682">
      <w:pPr>
        <w:spacing w:line="360" w:lineRule="auto"/>
        <w:rPr>
          <w:rFonts w:ascii="Helvetica" w:hAnsi="Helvetica" w:cs="Arial"/>
        </w:rPr>
      </w:pPr>
      <w:r>
        <w:rPr>
          <w:rFonts w:ascii="Helvetica" w:hAnsi="Helvetica" w:cs="Arial"/>
        </w:rPr>
        <w:instrText xml:space="preserve">  &amp;lt;style&amp;gt;</w:instrText>
      </w:r>
    </w:p>
    <w:p w14:paraId="7AB5C3C6" w14:textId="77777777" w:rsidR="00114F69" w:rsidRDefault="00114F69" w:rsidP="00782682">
      <w:pPr>
        <w:spacing w:line="360" w:lineRule="auto"/>
        <w:rPr>
          <w:rFonts w:ascii="Helvetica" w:hAnsi="Helvetica" w:cs="Arial"/>
        </w:rPr>
      </w:pPr>
      <w:r>
        <w:rPr>
          <w:rFonts w:ascii="Helvetica" w:hAnsi="Helvetica" w:cs="Arial"/>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57822D2E" w14:textId="77777777" w:rsidR="00114F69" w:rsidRDefault="00114F69" w:rsidP="00782682">
      <w:pPr>
        <w:spacing w:line="360" w:lineRule="auto"/>
        <w:rPr>
          <w:rFonts w:ascii="Helvetica" w:hAnsi="Helvetica" w:cs="Arial"/>
        </w:rPr>
      </w:pPr>
      <w:r>
        <w:rPr>
          <w:rFonts w:ascii="Helvetica" w:hAnsi="Helvetica" w:cs="Arial"/>
        </w:rPr>
        <w:instrText xml:space="preserve">  &amp;lt;/style&amp;gt;</w:instrText>
      </w:r>
    </w:p>
    <w:p w14:paraId="468B0461" w14:textId="77777777" w:rsidR="00114F69" w:rsidRDefault="00114F69" w:rsidP="00782682">
      <w:pPr>
        <w:spacing w:line="360" w:lineRule="auto"/>
        <w:rPr>
          <w:rFonts w:ascii="Helvetica" w:hAnsi="Helvetica" w:cs="Arial"/>
        </w:rPr>
      </w:pPr>
      <w:r>
        <w:rPr>
          <w:rFonts w:ascii="Helvetica" w:hAnsi="Helvetica" w:cs="Arial"/>
        </w:rPr>
        <w:instrText xml:space="preserve">  &amp;lt;a href=//www.google.com/&amp;gt;&amp;lt;span id=logo aria-label=Google&amp;gt;&amp;lt;/span&amp;gt;&amp;lt;/a&amp;gt;</w:instrText>
      </w:r>
    </w:p>
    <w:p w14:paraId="7F7B5141" w14:textId="77777777" w:rsidR="00114F69" w:rsidRDefault="00114F69" w:rsidP="00782682">
      <w:pPr>
        <w:spacing w:line="360" w:lineRule="auto"/>
        <w:rPr>
          <w:rFonts w:ascii="Helvetica" w:hAnsi="Helvetica" w:cs="Arial"/>
        </w:rPr>
      </w:pPr>
      <w:r>
        <w:rPr>
          <w:rFonts w:ascii="Helvetica" w:hAnsi="Helvetica" w:cs="Arial"/>
        </w:rPr>
        <w:instrText xml:space="preserve">  &amp;lt;p&amp;gt;&amp;lt;b&amp;gt;404.&amp;lt;/b&amp;gt; &amp;lt;ins&amp;gt;That’s an error.&amp;lt;/ins&amp;gt;</w:instrText>
      </w:r>
    </w:p>
    <w:p w14:paraId="6569D6AB" w14:textId="77777777" w:rsidR="00114F69" w:rsidRDefault="00114F69" w:rsidP="00782682">
      <w:pPr>
        <w:spacing w:line="360" w:lineRule="auto"/>
        <w:rPr>
          <w:rFonts w:ascii="Helvetica" w:hAnsi="Helvetica" w:cs="Arial"/>
        </w:rPr>
      </w:pPr>
      <w:r>
        <w:rPr>
          <w:rFonts w:ascii="Helvetica" w:hAnsi="Helvetica" w:cs="Arial"/>
        </w:rPr>
        <w:instrText xml:space="preserve">  &amp;lt;p&amp;gt;The requested URL &amp;lt;code&amp;gt;/maps/geo&amp;lt;/code&amp;gt; was not found on this server.  &amp;lt;ins&amp;gt;That’s all we know.&amp;lt;/ins&amp;gt;</w:instrText>
      </w:r>
    </w:p>
    <w:p w14:paraId="42225ED2" w14:textId="77777777" w:rsidR="00114F69" w:rsidRDefault="00114F69" w:rsidP="00782682">
      <w:pPr>
        <w:spacing w:line="360" w:lineRule="auto"/>
        <w:rPr>
          <w:rFonts w:ascii="Helvetica" w:hAnsi="Helvetica" w:cs="Arial"/>
        </w:rPr>
      </w:pPr>
      <w:r>
        <w:rPr>
          <w:rFonts w:ascii="Helvetica" w:hAnsi="Helvetica" w:cs="Arial"/>
        </w:rPr>
        <w:instrText>&lt;/location&gt;&lt;submission_date&gt;99201508101200000000222000&lt;/submission_date&gt;&lt;institution&gt;Macromolecular Machines, Clare Hall Laboratory, The Francis Crick Institute, Blanche Lane, South Mimms EN6 3LD, UK.&lt;/institution&gt;&lt;subtype&gt;400&lt;/subtype&gt;&lt;bundle&gt;&lt;publication&gt;&lt;publisher&gt;Nature Publishing Group&lt;/publisher&gt;&lt;title&gt;Nature Communications&lt;/title&gt;&lt;type&gt;-100&lt;/type&gt;&lt;subtype&gt;-100&lt;/subtype&gt;&lt;uuid&gt;0E21A3D3-0E56-4FB3-B12B-634844E70AD2&lt;/uuid&gt;&lt;/publication&gt;&lt;/bundle&gt;&lt;authors&gt;&lt;author&gt;&lt;firstName&gt;Ferdos&lt;/firstName&gt;&lt;lastName&gt;Abid Ali&lt;/lastName&gt;&lt;/author&gt;&lt;author&gt;&lt;firstName&gt;Ludovic&lt;/firstName&gt;&lt;lastName&gt;Renault&lt;/lastName&gt;&lt;/author&gt;&lt;author&gt;&lt;firstName&gt;Julian&lt;/firstName&gt;&lt;lastName&gt;Gannon&lt;/lastName&gt;&lt;/author&gt;&lt;author&gt;&lt;firstName&gt;Hailey&lt;/firstName&gt;&lt;middleNames&gt;L&lt;/middleNames&gt;&lt;lastName&gt;Gahlon&lt;/lastName&gt;&lt;/author&gt;&lt;author&gt;&lt;firstName&gt;Abhay&lt;/firstName&gt;&lt;lastName&gt;Kotecha&lt;/lastName&gt;&lt;/author&gt;&lt;author&gt;&lt;firstName&gt;Jin&lt;/firstName&gt;&lt;middleNames&gt;Chuan&lt;/middleNames&gt;&lt;lastName&gt;Zhou&lt;/lastName&gt;&lt;/author&gt;&lt;author&gt;&lt;firstName&gt;David&lt;/firstName&gt;&lt;lastName&gt;Rueda&lt;/lastName&gt;&lt;/author&gt;&lt;author&gt;&lt;firstName&gt;Alessandro&lt;/firstName&gt;&lt;lastName&gt;Costa&lt;/lastName&gt;&lt;/author&gt;&lt;/authors&gt;&lt;/publication&gt;&lt;publication&gt;&lt;uuid&gt;6786DAF0-25A4-4459-A6D8-DC8451A4BDF4&lt;/uuid&gt;&lt;volume&gt;20&lt;/volume&gt;&lt;accepted_date&gt;99201305291200000000222000&lt;/accepted_date&gt;&lt;doi&gt;10.1038/nsmb.2629&lt;/doi&gt;&lt;startpage&gt;944&lt;/startpage&gt;&lt;publication_date&gt;99201308001200000000220000&lt;/publication_date&gt;&lt;url&gt;http://eutils.ncbi.nlm.nih.gov/entrez/eutils/elink.fcgi?dbfrom=pubmed&amp;amp;id=23851460&amp;amp;retmode=ref&amp;amp;cmd=prlinks&lt;/url&gt;&lt;type&gt;400&lt;/type&gt;&lt;title&gt;Cryo-EM structure of a helicase loading intermediate containing ORC-Cdc6-Cdt1-MCM2-7 bound to DNA.&lt;/title&gt;&lt;location&gt;&amp;lt;!DOCTYPE html&amp;gt;</w:instrText>
      </w:r>
    </w:p>
    <w:p w14:paraId="7F235FDA" w14:textId="77777777" w:rsidR="00114F69" w:rsidRDefault="00114F69" w:rsidP="00782682">
      <w:pPr>
        <w:spacing w:line="360" w:lineRule="auto"/>
        <w:rPr>
          <w:rFonts w:ascii="Helvetica" w:hAnsi="Helvetica" w:cs="Arial"/>
        </w:rPr>
      </w:pPr>
      <w:r>
        <w:rPr>
          <w:rFonts w:ascii="Helvetica" w:hAnsi="Helvetica" w:cs="Arial"/>
        </w:rPr>
        <w:instrText>&amp;lt;html lang=en&amp;gt;</w:instrText>
      </w:r>
    </w:p>
    <w:p w14:paraId="125FB7D8" w14:textId="77777777" w:rsidR="00114F69" w:rsidRDefault="00114F69" w:rsidP="00782682">
      <w:pPr>
        <w:spacing w:line="360" w:lineRule="auto"/>
        <w:rPr>
          <w:rFonts w:ascii="Helvetica" w:hAnsi="Helvetica" w:cs="Arial"/>
        </w:rPr>
      </w:pPr>
      <w:r>
        <w:rPr>
          <w:rFonts w:ascii="Helvetica" w:hAnsi="Helvetica" w:cs="Arial"/>
        </w:rPr>
        <w:instrText xml:space="preserve">  &amp;lt;meta charset=utf-8&amp;gt;</w:instrText>
      </w:r>
    </w:p>
    <w:p w14:paraId="4ABF9871" w14:textId="77777777" w:rsidR="00114F69" w:rsidRDefault="00114F69" w:rsidP="00782682">
      <w:pPr>
        <w:spacing w:line="360" w:lineRule="auto"/>
        <w:rPr>
          <w:rFonts w:ascii="Helvetica" w:hAnsi="Helvetica" w:cs="Arial"/>
        </w:rPr>
      </w:pPr>
      <w:r>
        <w:rPr>
          <w:rFonts w:ascii="Helvetica" w:hAnsi="Helvetica" w:cs="Arial"/>
        </w:rPr>
        <w:instrText xml:space="preserve">  &amp;lt;meta name=viewport content="initial-scale=1, minimum-scale=1, width=device-width"&amp;gt;</w:instrText>
      </w:r>
    </w:p>
    <w:p w14:paraId="6A855173" w14:textId="77777777" w:rsidR="00114F69" w:rsidRDefault="00114F69" w:rsidP="00782682">
      <w:pPr>
        <w:spacing w:line="360" w:lineRule="auto"/>
        <w:rPr>
          <w:rFonts w:ascii="Helvetica" w:hAnsi="Helvetica" w:cs="Arial"/>
        </w:rPr>
      </w:pPr>
      <w:r>
        <w:rPr>
          <w:rFonts w:ascii="Helvetica" w:hAnsi="Helvetica" w:cs="Arial"/>
        </w:rPr>
        <w:instrText xml:space="preserve">  &amp;lt;title&amp;gt;Error 404 (Not Found)!!1&amp;lt;/title&amp;gt;</w:instrText>
      </w:r>
    </w:p>
    <w:p w14:paraId="6CE89F34" w14:textId="77777777" w:rsidR="00114F69" w:rsidRDefault="00114F69" w:rsidP="00782682">
      <w:pPr>
        <w:spacing w:line="360" w:lineRule="auto"/>
        <w:rPr>
          <w:rFonts w:ascii="Helvetica" w:hAnsi="Helvetica" w:cs="Arial"/>
        </w:rPr>
      </w:pPr>
      <w:r>
        <w:rPr>
          <w:rFonts w:ascii="Helvetica" w:hAnsi="Helvetica" w:cs="Arial"/>
        </w:rPr>
        <w:instrText xml:space="preserve">  &amp;lt;style&amp;gt;</w:instrText>
      </w:r>
    </w:p>
    <w:p w14:paraId="29926E4E" w14:textId="77777777" w:rsidR="00114F69" w:rsidRDefault="00114F69" w:rsidP="00782682">
      <w:pPr>
        <w:spacing w:line="360" w:lineRule="auto"/>
        <w:rPr>
          <w:rFonts w:ascii="Helvetica" w:hAnsi="Helvetica" w:cs="Arial"/>
        </w:rPr>
      </w:pPr>
      <w:r>
        <w:rPr>
          <w:rFonts w:ascii="Helvetica" w:hAnsi="Helvetica" w:cs="Arial"/>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67E1B8F1" w14:textId="77777777" w:rsidR="00114F69" w:rsidRDefault="00114F69" w:rsidP="00782682">
      <w:pPr>
        <w:spacing w:line="360" w:lineRule="auto"/>
        <w:rPr>
          <w:rFonts w:ascii="Helvetica" w:hAnsi="Helvetica" w:cs="Arial"/>
        </w:rPr>
      </w:pPr>
      <w:r>
        <w:rPr>
          <w:rFonts w:ascii="Helvetica" w:hAnsi="Helvetica" w:cs="Arial"/>
        </w:rPr>
        <w:instrText xml:space="preserve">  &amp;lt;/style&amp;gt;</w:instrText>
      </w:r>
    </w:p>
    <w:p w14:paraId="3FF1265C" w14:textId="77777777" w:rsidR="00114F69" w:rsidRDefault="00114F69" w:rsidP="00782682">
      <w:pPr>
        <w:spacing w:line="360" w:lineRule="auto"/>
        <w:rPr>
          <w:rFonts w:ascii="Helvetica" w:hAnsi="Helvetica" w:cs="Arial"/>
        </w:rPr>
      </w:pPr>
      <w:r>
        <w:rPr>
          <w:rFonts w:ascii="Helvetica" w:hAnsi="Helvetica" w:cs="Arial"/>
        </w:rPr>
        <w:instrText xml:space="preserve">  &amp;lt;a href=//www.google.com/&amp;gt;&amp;lt;span id=logo aria-label=Google&amp;gt;&amp;lt;/span&amp;gt;&amp;lt;/a&amp;gt;</w:instrText>
      </w:r>
    </w:p>
    <w:p w14:paraId="59DC295A" w14:textId="77777777" w:rsidR="00114F69" w:rsidRDefault="00114F69" w:rsidP="00782682">
      <w:pPr>
        <w:spacing w:line="360" w:lineRule="auto"/>
        <w:rPr>
          <w:rFonts w:ascii="Helvetica" w:hAnsi="Helvetica" w:cs="Arial"/>
        </w:rPr>
      </w:pPr>
      <w:r>
        <w:rPr>
          <w:rFonts w:ascii="Helvetica" w:hAnsi="Helvetica" w:cs="Arial"/>
        </w:rPr>
        <w:instrText xml:space="preserve">  &amp;lt;p&amp;gt;&amp;lt;b&amp;gt;404.&amp;lt;/b&amp;gt; &amp;lt;ins&amp;gt;That’s an error.&amp;lt;/ins&amp;gt;</w:instrText>
      </w:r>
    </w:p>
    <w:p w14:paraId="0B9208B4" w14:textId="77777777" w:rsidR="00114F69" w:rsidRDefault="00114F69" w:rsidP="00782682">
      <w:pPr>
        <w:spacing w:line="360" w:lineRule="auto"/>
        <w:rPr>
          <w:rFonts w:ascii="Helvetica" w:hAnsi="Helvetica" w:cs="Arial"/>
        </w:rPr>
      </w:pPr>
      <w:r>
        <w:rPr>
          <w:rFonts w:ascii="Helvetica" w:hAnsi="Helvetica" w:cs="Arial"/>
        </w:rPr>
        <w:instrText xml:space="preserve">  &amp;lt;p&amp;gt;The requested URL &amp;lt;code&amp;gt;/maps/geo&amp;lt;/code&amp;gt; was not found on this server.  &amp;lt;ins&amp;gt;That’s all we know.&amp;lt;/ins&amp;gt;</w:instrText>
      </w:r>
    </w:p>
    <w:p w14:paraId="1337A792" w14:textId="27202956" w:rsidR="00114F69" w:rsidRDefault="00114F69" w:rsidP="00782682">
      <w:pPr>
        <w:spacing w:line="360" w:lineRule="auto"/>
        <w:rPr>
          <w:rFonts w:ascii="Helvetica" w:hAnsi="Helvetica" w:cs="Arial"/>
        </w:rPr>
      </w:pPr>
      <w:r>
        <w:rPr>
          <w:rFonts w:ascii="Helvetica" w:hAnsi="Helvetica" w:cs="Arial"/>
        </w:rPr>
        <w:instrText>&lt;/location&gt;&lt;submission_date&gt;99201302251200000000222000&lt;/submission_date&gt;&lt;number&gt;8&lt;/number&gt;&lt;institution&gt;Biosciences Department, Brookhaven National Laboratory, Upton, New York, USA.&lt;/institution&gt;&lt;subtype&gt;400&lt;/subtype&gt;&lt;endpage&gt;951&lt;/endpage&gt;&lt;bundle&gt;&lt;publication&gt;&lt;publisher&gt;Nature Publishing Group&lt;/publisher&gt;&lt;title&gt;Nature structual &amp;amp; molecular biology&lt;/title&gt;&lt;type&gt;-100&lt;/type&gt;&lt;subtype&gt;-100&lt;/subtype&gt;&lt;uuid&gt;454290E2-8550-4229-9BEF-E3AF37C79372&lt;/uuid&gt;&lt;/publication&gt;&lt;/bundle&gt;&lt;authors&gt;&lt;author&gt;&lt;firstName&gt;Jingchuan&lt;/firstName&gt;&lt;lastName&gt;Sun&lt;/lastName&gt;&lt;/author&gt;&lt;author&gt;&lt;firstName&gt;Cecile&lt;/firstName&gt;&lt;lastName&gt;Evrin&lt;/lastName&gt;&lt;/author&gt;&lt;author&gt;&lt;firstName&gt;Stefan&lt;/firstName&gt;&lt;middleNames&gt;A&lt;/middleNames&gt;&lt;lastName&gt;Samel&lt;/lastName&gt;&lt;/author&gt;&lt;author&gt;&lt;firstName&gt;Alejandra&lt;/firstName&gt;&lt;lastName&gt;Fernández-Cid&lt;/lastName&gt;&lt;/author&gt;&lt;author&gt;&lt;firstName&gt;Alberto&lt;/firstName&gt;&lt;lastName&gt;Riera&lt;/lastName&gt;&lt;/author&gt;&lt;author&gt;&lt;firstName&gt;Hironori&lt;/firstName&gt;&lt;lastName&gt;Kawakami&lt;/lastName&gt;&lt;/author&gt;&lt;author&gt;&lt;firstName&gt;Bruce&lt;/firstName&gt;&lt;lastName&gt;Stillman&lt;/lastName&gt;&lt;/author&gt;&lt;author&gt;&lt;firstName&gt;Christian&lt;/firstName&gt;&lt;lastName&gt;Speck&lt;/lastName&gt;&lt;/author&gt;&lt;author&gt;&lt;firstName&gt;Huilin&lt;/firstName&gt;&lt;lastName&gt;Li&lt;/lastName&gt;&lt;/author&gt;&lt;/authors&gt;&lt;/publication&gt;&lt;publication&gt;&lt;publication_date&gt;99201701171200000000222000&lt;/publication_date&gt;&lt;doi&gt;10.1073/pnas.1620500114&lt;/doi&gt;&lt;institution&gt;Department of DNA Replication, The Rockefeller University, New York, NY 10065.&lt;/institution&gt;&lt;title&gt;Structure of eukaryotic CMG helicase at a replication fork and implications to replisome architecture and origin initiation.&lt;/title&gt;&lt;uuid&gt;6600E53C-FFE4-4DA6-84EA-D58275180D0F&lt;/uuid&gt;&lt;subtype&gt;400&lt;/subtype&gt;&lt;type&gt;400&lt;/type&gt;&lt;url&gt;http://eutils.ncbi.nlm.nih.gov/entrez/eutils/elink.fcgi?dbfrom=pubmed&amp;amp;id=28096349&amp;amp;retmode=ref&amp;amp;cmd=prlinks&lt;/url&gt;&lt;bundle&gt;&lt;publication&gt;&lt;url&gt;http://www.pnas.org/&lt;/url&gt;&lt;title&gt;Proceedings of the National Academy of Sciences of the United States of America&lt;/title&gt;&lt;type&gt;-100&lt;/type&gt;&lt;subtype&gt;-100&lt;/subtype&gt;&lt;uuid&gt;D1079052-047A-4943-9AFB-2DB181AD4879&lt;/uuid&gt;&lt;/publication&gt;&lt;/bundle&gt;&lt;authors&gt;&lt;author&gt;&lt;firstName&gt;Roxana&lt;/firstName&gt;&lt;lastName&gt;Georgescu&lt;/lastName&gt;&lt;/author&gt;&lt;author&gt;&lt;firstName&gt;Zuanning&lt;/firstName&gt;&lt;lastName&gt;Yuan&lt;/lastName&gt;&lt;/author&gt;&lt;author&gt;&lt;firstName&gt;Lin&lt;/firstName&gt;&lt;lastName&gt;Bai&lt;/lastName&gt;&lt;/author&gt;&lt;author&gt;&lt;nonDroppingParticle&gt;de&lt;/nonDroppingParticle&gt;&lt;firstName&gt;Ruda&lt;/firstName&gt;&lt;lastName&gt;Luna Almeida Santos&lt;/lastName&gt;&lt;/author&gt;&lt;author&gt;&lt;firstName&gt;Jingchuan&lt;/firstName&gt;&lt;lastName&gt;Sun&lt;/lastName&gt;&lt;/author&gt;&lt;author&gt;&lt;firstName&gt;Dan&lt;/firstName&gt;&lt;lastName&gt;Zhang&lt;/lastName&gt;&lt;/author&gt;&lt;author&gt;&lt;firstName&gt;Olga&lt;/firstName&gt;&lt;lastName&gt;Yurieva&lt;/lastName&gt;&lt;/author&gt;&lt;author&gt;&lt;firstName&gt;Huilin&lt;/firstName&gt;&lt;lastName&gt;Li&lt;/lastName&gt;&lt;/author&gt;&lt;author&gt;&lt;firstName&gt;Michael&lt;/firstName&gt;&lt;middleNames&gt;E&lt;/middleNames&gt;&lt;lastName&gt;O'Donnell&lt;/lastName&gt;&lt;/author&gt;&lt;/authors&gt;&lt;/publication&gt;&lt;/publications&gt;&lt;cites&gt;&lt;/cites&gt;&lt;/citation&gt;</w:instrText>
      </w:r>
      <w:r w:rsidR="00BC2011">
        <w:rPr>
          <w:rFonts w:ascii="Helvetica" w:hAnsi="Helvetica" w:cs="Arial"/>
        </w:rPr>
        <w:fldChar w:fldCharType="separate"/>
      </w:r>
      <w:r>
        <w:rPr>
          <w:rFonts w:ascii="Helvetica" w:hAnsi="Helvetica" w:cs="Helvetica"/>
          <w:color w:val="auto"/>
          <w:lang w:bidi="ar-SA"/>
        </w:rPr>
        <w:t>(Yuan et al. 2016; Li et al. 2015; Abid Ali et al. 2016; Sun et al. 2013; Georgescu et al. 2017)</w:t>
      </w:r>
      <w:r w:rsidR="00BC2011">
        <w:rPr>
          <w:rFonts w:ascii="Helvetica" w:hAnsi="Helvetica" w:cs="Arial"/>
        </w:rPr>
        <w:fldChar w:fldCharType="end"/>
      </w:r>
      <w:r w:rsidR="008B423D" w:rsidRPr="00811406">
        <w:rPr>
          <w:rFonts w:ascii="Helvetica" w:hAnsi="Helvetica" w:cs="Arial"/>
        </w:rPr>
        <w:t>. These structures have provided important insight</w:t>
      </w:r>
      <w:r w:rsidR="005A151E">
        <w:rPr>
          <w:rFonts w:ascii="Helvetica" w:hAnsi="Helvetica" w:cs="Arial"/>
        </w:rPr>
        <w:t>s</w:t>
      </w:r>
      <w:r w:rsidR="008B423D" w:rsidRPr="00811406">
        <w:rPr>
          <w:rFonts w:ascii="Helvetica" w:hAnsi="Helvetica" w:cs="Arial"/>
        </w:rPr>
        <w:t xml:space="preserve"> into </w:t>
      </w:r>
      <w:r w:rsidR="005A151E">
        <w:rPr>
          <w:rFonts w:ascii="Helvetica" w:hAnsi="Helvetica" w:cs="Arial"/>
        </w:rPr>
        <w:t>Mcm2-7 loading</w:t>
      </w:r>
      <w:r w:rsidR="008B423D" w:rsidRPr="00811406">
        <w:rPr>
          <w:rFonts w:ascii="Helvetica" w:hAnsi="Helvetica" w:cs="Arial"/>
        </w:rPr>
        <w:t xml:space="preserve"> </w:t>
      </w:r>
      <w:r w:rsidR="00AD662D">
        <w:rPr>
          <w:rFonts w:ascii="Helvetica" w:hAnsi="Helvetica" w:cs="Arial"/>
        </w:rPr>
        <w:t>and</w:t>
      </w:r>
      <w:r w:rsidR="00C7671E">
        <w:rPr>
          <w:rFonts w:ascii="Helvetica" w:hAnsi="Helvetica" w:cs="Arial"/>
        </w:rPr>
        <w:t xml:space="preserve"> </w:t>
      </w:r>
      <w:r w:rsidR="00AD662D">
        <w:rPr>
          <w:rFonts w:ascii="Helvetica" w:hAnsi="Helvetica" w:cs="Arial"/>
        </w:rPr>
        <w:t>the</w:t>
      </w:r>
      <w:r w:rsidR="006E7207" w:rsidRPr="00811406">
        <w:rPr>
          <w:rFonts w:ascii="Helvetica" w:hAnsi="Helvetica" w:cs="Arial"/>
        </w:rPr>
        <w:t xml:space="preserve"> </w:t>
      </w:r>
      <w:r w:rsidR="008B423D" w:rsidRPr="00811406">
        <w:rPr>
          <w:rFonts w:ascii="Helvetica" w:hAnsi="Helvetica" w:cs="Arial"/>
        </w:rPr>
        <w:t>interactions of Mcm2-7 with Cdc45 and GINS.</w:t>
      </w:r>
      <w:r w:rsidR="00972AE8" w:rsidRPr="00811406">
        <w:rPr>
          <w:rFonts w:ascii="Helvetica" w:hAnsi="Helvetica" w:cs="Arial"/>
        </w:rPr>
        <w:t xml:space="preserve"> </w:t>
      </w:r>
      <w:r w:rsidR="006E7207">
        <w:rPr>
          <w:rFonts w:ascii="Helvetica" w:hAnsi="Helvetica" w:cs="Arial"/>
        </w:rPr>
        <w:t>Nevertheless</w:t>
      </w:r>
      <w:r w:rsidR="008B423D" w:rsidRPr="00811406">
        <w:rPr>
          <w:rFonts w:ascii="Helvetica" w:hAnsi="Helvetica" w:cs="Arial"/>
        </w:rPr>
        <w:t xml:space="preserve">, the Mcm2-7 conformational changes </w:t>
      </w:r>
      <w:r w:rsidR="005655D2">
        <w:rPr>
          <w:rFonts w:ascii="Helvetica" w:hAnsi="Helvetica" w:cs="Arial"/>
        </w:rPr>
        <w:t>necessary for</w:t>
      </w:r>
      <w:r w:rsidR="006E7207">
        <w:rPr>
          <w:rFonts w:ascii="Helvetica" w:hAnsi="Helvetica" w:cs="Arial"/>
        </w:rPr>
        <w:t xml:space="preserve"> DNA unwinding are controversial</w:t>
      </w:r>
      <w:r w:rsidR="00B641F0">
        <w:rPr>
          <w:rFonts w:ascii="Helvetica" w:hAnsi="Helvetica" w:cs="Arial"/>
        </w:rPr>
        <w:t xml:space="preserve"> </w:t>
      </w:r>
      <w:r w:rsidR="00BC2011">
        <w:rPr>
          <w:rFonts w:ascii="Helvetica" w:hAnsi="Helvetica" w:cs="Arial"/>
        </w:rPr>
        <w:fldChar w:fldCharType="begin"/>
      </w:r>
      <w:r>
        <w:rPr>
          <w:rFonts w:ascii="Helvetica" w:hAnsi="Helvetica" w:cs="Arial"/>
        </w:rPr>
        <w:instrText xml:space="preserve"> ADDIN PAPERS2_CITATIONS &lt;citation&gt;&lt;uuid&gt;4A0A182C-1884-4D43-965B-F7A1BAC2486E&lt;/uuid&gt;&lt;priority&gt;8&lt;/priority&gt;&lt;publications&gt;&lt;publication&gt;&lt;uuid&gt;8E2C7843-3FEA-4E9B-987F-DD4837052511&lt;/uuid&gt;&lt;volume&gt;23&lt;/volume&gt;&lt;accepted_date&gt;99201601061200000000222000&lt;/accepted_date&gt;&lt;doi&gt;10.1038/nsmb.3170&lt;/doi&gt;&lt;startpage&gt;217&lt;/startpage&gt;&lt;publication_date&gt;99201603001200000000220000&lt;/publication_date&gt;&lt;url&gt;http://eutils.ncbi.nlm.nih.gov/entrez/eutils/elink.fcgi?dbfrom=pubmed&amp;amp;id=26854665&amp;amp;retmode=ref&amp;amp;cmd=prlinks&lt;/url&gt;&lt;type&gt;400&lt;/type&gt;&lt;title&gt;Structure of the eukaryotic replicative CMG helicase suggests a pumpjack motion for translocation.&lt;/title&gt;&lt;location&gt;&amp;lt;!DOCTYPE html&amp;gt;</w:instrText>
      </w:r>
    </w:p>
    <w:p w14:paraId="5F2CA20C" w14:textId="77777777" w:rsidR="00114F69" w:rsidRDefault="00114F69" w:rsidP="00782682">
      <w:pPr>
        <w:spacing w:line="360" w:lineRule="auto"/>
        <w:rPr>
          <w:rFonts w:ascii="Helvetica" w:hAnsi="Helvetica" w:cs="Arial"/>
        </w:rPr>
      </w:pPr>
      <w:r>
        <w:rPr>
          <w:rFonts w:ascii="Helvetica" w:hAnsi="Helvetica" w:cs="Arial"/>
        </w:rPr>
        <w:instrText>&amp;lt;html lang=en&amp;gt;</w:instrText>
      </w:r>
    </w:p>
    <w:p w14:paraId="298A40DD" w14:textId="77777777" w:rsidR="00114F69" w:rsidRDefault="00114F69" w:rsidP="00782682">
      <w:pPr>
        <w:spacing w:line="360" w:lineRule="auto"/>
        <w:rPr>
          <w:rFonts w:ascii="Helvetica" w:hAnsi="Helvetica" w:cs="Arial"/>
        </w:rPr>
      </w:pPr>
      <w:r>
        <w:rPr>
          <w:rFonts w:ascii="Helvetica" w:hAnsi="Helvetica" w:cs="Arial"/>
        </w:rPr>
        <w:instrText xml:space="preserve">  &amp;lt;meta charset=utf-8&amp;gt;</w:instrText>
      </w:r>
    </w:p>
    <w:p w14:paraId="08FD4D39" w14:textId="77777777" w:rsidR="00114F69" w:rsidRDefault="00114F69" w:rsidP="00782682">
      <w:pPr>
        <w:spacing w:line="360" w:lineRule="auto"/>
        <w:rPr>
          <w:rFonts w:ascii="Helvetica" w:hAnsi="Helvetica" w:cs="Arial"/>
        </w:rPr>
      </w:pPr>
      <w:r>
        <w:rPr>
          <w:rFonts w:ascii="Helvetica" w:hAnsi="Helvetica" w:cs="Arial"/>
        </w:rPr>
        <w:instrText xml:space="preserve">  &amp;lt;meta name=viewport content="initial-scale=1, minimum-scale=1, width=device-width"&amp;gt;</w:instrText>
      </w:r>
    </w:p>
    <w:p w14:paraId="1CD0D6B7" w14:textId="77777777" w:rsidR="00114F69" w:rsidRDefault="00114F69" w:rsidP="00782682">
      <w:pPr>
        <w:spacing w:line="360" w:lineRule="auto"/>
        <w:rPr>
          <w:rFonts w:ascii="Helvetica" w:hAnsi="Helvetica" w:cs="Arial"/>
        </w:rPr>
      </w:pPr>
      <w:r>
        <w:rPr>
          <w:rFonts w:ascii="Helvetica" w:hAnsi="Helvetica" w:cs="Arial"/>
        </w:rPr>
        <w:instrText xml:space="preserve">  &amp;lt;title&amp;gt;Error 404 (Not Found)!!1&amp;lt;/title&amp;gt;</w:instrText>
      </w:r>
    </w:p>
    <w:p w14:paraId="661848E1" w14:textId="77777777" w:rsidR="00114F69" w:rsidRDefault="00114F69" w:rsidP="00782682">
      <w:pPr>
        <w:spacing w:line="360" w:lineRule="auto"/>
        <w:rPr>
          <w:rFonts w:ascii="Helvetica" w:hAnsi="Helvetica" w:cs="Arial"/>
        </w:rPr>
      </w:pPr>
      <w:r>
        <w:rPr>
          <w:rFonts w:ascii="Helvetica" w:hAnsi="Helvetica" w:cs="Arial"/>
        </w:rPr>
        <w:instrText xml:space="preserve">  &amp;lt;style&amp;gt;</w:instrText>
      </w:r>
    </w:p>
    <w:p w14:paraId="57A7EC46" w14:textId="77777777" w:rsidR="00114F69" w:rsidRDefault="00114F69" w:rsidP="00782682">
      <w:pPr>
        <w:spacing w:line="360" w:lineRule="auto"/>
        <w:rPr>
          <w:rFonts w:ascii="Helvetica" w:hAnsi="Helvetica" w:cs="Arial"/>
        </w:rPr>
      </w:pPr>
      <w:r>
        <w:rPr>
          <w:rFonts w:ascii="Helvetica" w:hAnsi="Helvetica" w:cs="Arial"/>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4B227DA2" w14:textId="77777777" w:rsidR="00114F69" w:rsidRDefault="00114F69" w:rsidP="00782682">
      <w:pPr>
        <w:spacing w:line="360" w:lineRule="auto"/>
        <w:rPr>
          <w:rFonts w:ascii="Helvetica" w:hAnsi="Helvetica" w:cs="Arial"/>
        </w:rPr>
      </w:pPr>
      <w:r>
        <w:rPr>
          <w:rFonts w:ascii="Helvetica" w:hAnsi="Helvetica" w:cs="Arial"/>
        </w:rPr>
        <w:instrText xml:space="preserve">  &amp;lt;/style&amp;gt;</w:instrText>
      </w:r>
    </w:p>
    <w:p w14:paraId="255A94B1" w14:textId="77777777" w:rsidR="00114F69" w:rsidRDefault="00114F69" w:rsidP="00782682">
      <w:pPr>
        <w:spacing w:line="360" w:lineRule="auto"/>
        <w:rPr>
          <w:rFonts w:ascii="Helvetica" w:hAnsi="Helvetica" w:cs="Arial"/>
        </w:rPr>
      </w:pPr>
      <w:r>
        <w:rPr>
          <w:rFonts w:ascii="Helvetica" w:hAnsi="Helvetica" w:cs="Arial"/>
        </w:rPr>
        <w:instrText xml:space="preserve">  &amp;lt;a href=//www.google.com/&amp;gt;&amp;lt;span id=logo aria-label=Google&amp;gt;&amp;lt;/span&amp;gt;&amp;lt;/a&amp;gt;</w:instrText>
      </w:r>
    </w:p>
    <w:p w14:paraId="6CCF0F9B" w14:textId="77777777" w:rsidR="00114F69" w:rsidRDefault="00114F69" w:rsidP="00782682">
      <w:pPr>
        <w:spacing w:line="360" w:lineRule="auto"/>
        <w:rPr>
          <w:rFonts w:ascii="Helvetica" w:hAnsi="Helvetica" w:cs="Arial"/>
        </w:rPr>
      </w:pPr>
      <w:r>
        <w:rPr>
          <w:rFonts w:ascii="Helvetica" w:hAnsi="Helvetica" w:cs="Arial"/>
        </w:rPr>
        <w:instrText xml:space="preserve">  &amp;lt;p&amp;gt;&amp;lt;b&amp;gt;404.&amp;lt;/b&amp;gt; &amp;lt;ins&amp;gt;That’s an error.&amp;lt;/ins&amp;gt;</w:instrText>
      </w:r>
    </w:p>
    <w:p w14:paraId="6A2387EC" w14:textId="77777777" w:rsidR="00114F69" w:rsidRDefault="00114F69" w:rsidP="00782682">
      <w:pPr>
        <w:spacing w:line="360" w:lineRule="auto"/>
        <w:rPr>
          <w:rFonts w:ascii="Helvetica" w:hAnsi="Helvetica" w:cs="Arial"/>
        </w:rPr>
      </w:pPr>
      <w:r>
        <w:rPr>
          <w:rFonts w:ascii="Helvetica" w:hAnsi="Helvetica" w:cs="Arial"/>
        </w:rPr>
        <w:instrText xml:space="preserve">  &amp;lt;p&amp;gt;The requested URL &amp;lt;code&amp;gt;/maps/geo&amp;lt;/code&amp;gt; was not found on this server.  &amp;lt;ins&amp;gt;That’s all we know.&amp;lt;/ins&amp;gt;</w:instrText>
      </w:r>
    </w:p>
    <w:p w14:paraId="4AD511B0" w14:textId="77777777" w:rsidR="00114F69" w:rsidRDefault="00114F69" w:rsidP="00782682">
      <w:pPr>
        <w:spacing w:line="360" w:lineRule="auto"/>
        <w:rPr>
          <w:rFonts w:ascii="Helvetica" w:hAnsi="Helvetica" w:cs="Arial"/>
        </w:rPr>
      </w:pPr>
      <w:r>
        <w:rPr>
          <w:rFonts w:ascii="Helvetica" w:hAnsi="Helvetica" w:cs="Arial"/>
        </w:rPr>
        <w:instrText>&lt;/location&gt;&lt;submission_date&gt;99201511201200000000222000&lt;/submission_date&gt;&lt;number&gt;3&lt;/number&gt;&lt;institution&gt;Department of Biochemistry &amp;amp;Cell Biology, Stony Brook University, Stony Brook, New York, USA.&lt;/institution&gt;&lt;subtype&gt;400&lt;/subtype&gt;&lt;endpage&gt;224&lt;/endpage&gt;&lt;bundle&gt;&lt;publication&gt;&lt;publisher&gt;Nature Publishing Group&lt;/publisher&gt;&lt;title&gt;Nature structual &amp;amp; molecular biology&lt;/title&gt;&lt;type&gt;-100&lt;/type&gt;&lt;subtype&gt;-100&lt;/subtype&gt;&lt;uuid&gt;454290E2-8550-4229-9BEF-E3AF37C79372&lt;/uuid&gt;&lt;/publication&gt;&lt;/bundle&gt;&lt;authors&gt;&lt;author&gt;&lt;firstName&gt;Zuanning&lt;/firstName&gt;&lt;lastName&gt;Yuan&lt;/lastName&gt;&lt;/author&gt;&lt;author&gt;&lt;firstName&gt;Lin&lt;/firstName&gt;&lt;lastName&gt;Bai&lt;/lastName&gt;&lt;/author&gt;&lt;author&gt;&lt;firstName&gt;Jingchuan&lt;/firstName&gt;&lt;lastName&gt;Sun&lt;/lastName&gt;&lt;/author&gt;&lt;author&gt;&lt;firstName&gt;Roxana&lt;/firstName&gt;&lt;lastName&gt;Georgescu&lt;/lastName&gt;&lt;/author&gt;&lt;author&gt;&lt;firstName&gt;Jun&lt;/firstName&gt;&lt;lastName&gt;Liu&lt;/lastName&gt;&lt;/author&gt;&lt;author&gt;&lt;firstName&gt;Michael&lt;/firstName&gt;&lt;middleNames&gt;E&lt;/middleNames&gt;&lt;lastName&gt;O'Donnell&lt;/lastName&gt;&lt;/author&gt;&lt;author&gt;&lt;firstName&gt;Huilin&lt;/firstName&gt;&lt;lastName&gt;Li&lt;/lastName&gt;&lt;/author&gt;&lt;/authors&gt;&lt;/publication&gt;&lt;publication&gt;&lt;uuid&gt;1EE31E30-EFCD-42A4-9CA9-D631E38A862A&lt;/uuid&gt;&lt;volume&gt;7&lt;/volume&gt;&lt;accepted_date&gt;99201601121200000000222000&lt;/accepted_date&gt;&lt;doi&gt;10.1038/ncomms10708&lt;/doi&gt;&lt;startpage&gt;10708&lt;/startpage&gt;&lt;publication_date&gt;99201600001200000000200000&lt;/publication_date&gt;&lt;url&gt;http://eutils.ncbi.nlm.nih.gov/entrez/eutils/elink.fcgi?dbfrom=pubmed&amp;amp;id=26888060&amp;amp;retmode=ref&amp;amp;cmd=prlinks&lt;/url&gt;&lt;type&gt;400&lt;/type&gt;&lt;title&gt;Cryo-EM structures of the eukaryotic replicative helicase bound to a translocation substrate.&lt;/title&gt;&lt;location&gt;&amp;lt;!DOCTYPE html&amp;gt;</w:instrText>
      </w:r>
    </w:p>
    <w:p w14:paraId="0B44349D" w14:textId="77777777" w:rsidR="00114F69" w:rsidRDefault="00114F69" w:rsidP="00782682">
      <w:pPr>
        <w:spacing w:line="360" w:lineRule="auto"/>
        <w:rPr>
          <w:rFonts w:ascii="Helvetica" w:hAnsi="Helvetica" w:cs="Arial"/>
        </w:rPr>
      </w:pPr>
      <w:r>
        <w:rPr>
          <w:rFonts w:ascii="Helvetica" w:hAnsi="Helvetica" w:cs="Arial"/>
        </w:rPr>
        <w:instrText>&amp;lt;html lang=en&amp;gt;</w:instrText>
      </w:r>
    </w:p>
    <w:p w14:paraId="5491B362" w14:textId="77777777" w:rsidR="00114F69" w:rsidRDefault="00114F69" w:rsidP="00782682">
      <w:pPr>
        <w:spacing w:line="360" w:lineRule="auto"/>
        <w:rPr>
          <w:rFonts w:ascii="Helvetica" w:hAnsi="Helvetica" w:cs="Arial"/>
        </w:rPr>
      </w:pPr>
      <w:r>
        <w:rPr>
          <w:rFonts w:ascii="Helvetica" w:hAnsi="Helvetica" w:cs="Arial"/>
        </w:rPr>
        <w:instrText xml:space="preserve">  &amp;lt;meta charset=utf-8&amp;gt;</w:instrText>
      </w:r>
    </w:p>
    <w:p w14:paraId="57BCFC42" w14:textId="77777777" w:rsidR="00114F69" w:rsidRDefault="00114F69" w:rsidP="00782682">
      <w:pPr>
        <w:spacing w:line="360" w:lineRule="auto"/>
        <w:rPr>
          <w:rFonts w:ascii="Helvetica" w:hAnsi="Helvetica" w:cs="Arial"/>
        </w:rPr>
      </w:pPr>
      <w:r>
        <w:rPr>
          <w:rFonts w:ascii="Helvetica" w:hAnsi="Helvetica" w:cs="Arial"/>
        </w:rPr>
        <w:instrText xml:space="preserve">  &amp;lt;meta name=viewport content="initial-scale=1, minimum-scale=1, width=device-width"&amp;gt;</w:instrText>
      </w:r>
    </w:p>
    <w:p w14:paraId="42C7A79F" w14:textId="77777777" w:rsidR="00114F69" w:rsidRDefault="00114F69" w:rsidP="00782682">
      <w:pPr>
        <w:spacing w:line="360" w:lineRule="auto"/>
        <w:rPr>
          <w:rFonts w:ascii="Helvetica" w:hAnsi="Helvetica" w:cs="Arial"/>
        </w:rPr>
      </w:pPr>
      <w:r>
        <w:rPr>
          <w:rFonts w:ascii="Helvetica" w:hAnsi="Helvetica" w:cs="Arial"/>
        </w:rPr>
        <w:instrText xml:space="preserve">  &amp;lt;title&amp;gt;Error 404 (Not Found)!!1&amp;lt;/title&amp;gt;</w:instrText>
      </w:r>
    </w:p>
    <w:p w14:paraId="54DED863" w14:textId="77777777" w:rsidR="00114F69" w:rsidRDefault="00114F69" w:rsidP="00782682">
      <w:pPr>
        <w:spacing w:line="360" w:lineRule="auto"/>
        <w:rPr>
          <w:rFonts w:ascii="Helvetica" w:hAnsi="Helvetica" w:cs="Arial"/>
        </w:rPr>
      </w:pPr>
      <w:r>
        <w:rPr>
          <w:rFonts w:ascii="Helvetica" w:hAnsi="Helvetica" w:cs="Arial"/>
        </w:rPr>
        <w:instrText xml:space="preserve">  &amp;lt;style&amp;gt;</w:instrText>
      </w:r>
    </w:p>
    <w:p w14:paraId="2470DC6A" w14:textId="77777777" w:rsidR="00114F69" w:rsidRDefault="00114F69" w:rsidP="00782682">
      <w:pPr>
        <w:spacing w:line="360" w:lineRule="auto"/>
        <w:rPr>
          <w:rFonts w:ascii="Helvetica" w:hAnsi="Helvetica" w:cs="Arial"/>
        </w:rPr>
      </w:pPr>
      <w:r>
        <w:rPr>
          <w:rFonts w:ascii="Helvetica" w:hAnsi="Helvetica" w:cs="Arial"/>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494D8918" w14:textId="77777777" w:rsidR="00114F69" w:rsidRDefault="00114F69" w:rsidP="00782682">
      <w:pPr>
        <w:spacing w:line="360" w:lineRule="auto"/>
        <w:rPr>
          <w:rFonts w:ascii="Helvetica" w:hAnsi="Helvetica" w:cs="Arial"/>
        </w:rPr>
      </w:pPr>
      <w:r>
        <w:rPr>
          <w:rFonts w:ascii="Helvetica" w:hAnsi="Helvetica" w:cs="Arial"/>
        </w:rPr>
        <w:instrText xml:space="preserve">  &amp;lt;/style&amp;gt;</w:instrText>
      </w:r>
    </w:p>
    <w:p w14:paraId="025A58C7" w14:textId="77777777" w:rsidR="00114F69" w:rsidRDefault="00114F69" w:rsidP="00782682">
      <w:pPr>
        <w:spacing w:line="360" w:lineRule="auto"/>
        <w:rPr>
          <w:rFonts w:ascii="Helvetica" w:hAnsi="Helvetica" w:cs="Arial"/>
        </w:rPr>
      </w:pPr>
      <w:r>
        <w:rPr>
          <w:rFonts w:ascii="Helvetica" w:hAnsi="Helvetica" w:cs="Arial"/>
        </w:rPr>
        <w:instrText xml:space="preserve">  &amp;lt;a href=//www.google.com/&amp;gt;&amp;lt;span id=logo aria-label=Google&amp;gt;&amp;lt;/span&amp;gt;&amp;lt;/a&amp;gt;</w:instrText>
      </w:r>
    </w:p>
    <w:p w14:paraId="7C532AF9" w14:textId="77777777" w:rsidR="00114F69" w:rsidRDefault="00114F69" w:rsidP="00782682">
      <w:pPr>
        <w:spacing w:line="360" w:lineRule="auto"/>
        <w:rPr>
          <w:rFonts w:ascii="Helvetica" w:hAnsi="Helvetica" w:cs="Arial"/>
        </w:rPr>
      </w:pPr>
      <w:r>
        <w:rPr>
          <w:rFonts w:ascii="Helvetica" w:hAnsi="Helvetica" w:cs="Arial"/>
        </w:rPr>
        <w:instrText xml:space="preserve">  &amp;lt;p&amp;gt;&amp;lt;b&amp;gt;404.&amp;lt;/b&amp;gt; &amp;lt;ins&amp;gt;That’s an error.&amp;lt;/ins&amp;gt;</w:instrText>
      </w:r>
    </w:p>
    <w:p w14:paraId="6B8F4835" w14:textId="77777777" w:rsidR="00114F69" w:rsidRDefault="00114F69" w:rsidP="00782682">
      <w:pPr>
        <w:spacing w:line="360" w:lineRule="auto"/>
        <w:rPr>
          <w:rFonts w:ascii="Helvetica" w:hAnsi="Helvetica" w:cs="Arial"/>
        </w:rPr>
      </w:pPr>
      <w:r>
        <w:rPr>
          <w:rFonts w:ascii="Helvetica" w:hAnsi="Helvetica" w:cs="Arial"/>
        </w:rPr>
        <w:instrText xml:space="preserve">  &amp;lt;p&amp;gt;The requested URL &amp;lt;code&amp;gt;/maps/geo&amp;lt;/code&amp;gt; was not found on this server.  &amp;lt;ins&amp;gt;That’s all we know.&amp;lt;/ins&amp;gt;</w:instrText>
      </w:r>
    </w:p>
    <w:p w14:paraId="46D36E22" w14:textId="17DE987E" w:rsidR="00381E19" w:rsidRPr="000743D6" w:rsidRDefault="00114F69" w:rsidP="00782682">
      <w:pPr>
        <w:spacing w:line="360" w:lineRule="auto"/>
        <w:rPr>
          <w:rFonts w:ascii="Helvetica" w:hAnsi="Helvetica" w:cs="Arial"/>
        </w:rPr>
      </w:pPr>
      <w:r>
        <w:rPr>
          <w:rFonts w:ascii="Helvetica" w:hAnsi="Helvetica" w:cs="Arial"/>
        </w:rPr>
        <w:instrText>&lt;/location&gt;&lt;submission_date&gt;99201508101200000000222000&lt;/submission_date&gt;&lt;institution&gt;Macromolecular Machines, Clare Hall Laboratory, The Francis Crick Institute, Blanche Lane, South Mimms EN6 3LD, UK.&lt;/institution&gt;&lt;subtype&gt;400&lt;/subtype&gt;&lt;bundle&gt;&lt;publication&gt;&lt;publisher&gt;Nature Publishing Group&lt;/publisher&gt;&lt;title&gt;Nature Communications&lt;/title&gt;&lt;type&gt;-100&lt;/type&gt;&lt;subtype&gt;-100&lt;/subtype&gt;&lt;uuid&gt;0E21A3D3-0E56-4FB3-B12B-634844E70AD2&lt;/uuid&gt;&lt;/publication&gt;&lt;/bundle&gt;&lt;authors&gt;&lt;author&gt;&lt;firstName&gt;Ferdos&lt;/firstName&gt;&lt;lastName&gt;Abid Ali&lt;/lastName&gt;&lt;/author&gt;&lt;author&gt;&lt;firstName&gt;Ludovic&lt;/firstName&gt;&lt;lastName&gt;Renault&lt;/lastName&gt;&lt;/author&gt;&lt;author&gt;&lt;firstName&gt;Julian&lt;/firstName&gt;&lt;lastName&gt;Gannon&lt;/lastName&gt;&lt;/author&gt;&lt;author&gt;&lt;firstName&gt;Hailey&lt;/firstName&gt;&lt;middleNames&gt;L&lt;/middleNames&gt;&lt;lastName&gt;Gahlon&lt;/lastName&gt;&lt;/author&gt;&lt;author&gt;&lt;firstName&gt;Abhay&lt;/firstName&gt;&lt;lastName&gt;Kotecha&lt;/lastName&gt;&lt;/author&gt;&lt;author&gt;&lt;firstName&gt;Jin&lt;/firstName&gt;&lt;middleNames&gt;Chuan&lt;/middleNames&gt;&lt;lastName&gt;Zhou&lt;/lastName&gt;&lt;/author&gt;&lt;author&gt;&lt;firstName&gt;David&lt;/firstName&gt;&lt;lastName&gt;Rueda&lt;/lastName&gt;&lt;/author&gt;&lt;author&gt;&lt;firstName&gt;Alessandro&lt;/firstName&gt;&lt;lastName&gt;Costa&lt;/lastName&gt;&lt;/author&gt;&lt;/authors&gt;&lt;/publication&gt;&lt;publication&gt;&lt;publication_date&gt;99201701171200000000222000&lt;/publication_date&gt;&lt;doi&gt;10.1073/pnas.1620500114&lt;/doi&gt;&lt;institution&gt;Department of DNA Replication, The Rockefeller University, New York, NY 10065.&lt;/institution&gt;&lt;title&gt;Structure of eukaryotic CMG helicase at a replication fork and implications to replisome architecture and origin initiation.&lt;/title&gt;&lt;uuid&gt;6600E53C-FFE4-4DA6-84EA-D58275180D0F&lt;/uuid&gt;&lt;subtype&gt;400&lt;/subtype&gt;&lt;type&gt;400&lt;/type&gt;&lt;url&gt;http://eutils.ncbi.nlm.nih.gov/entrez/eutils/elink.fcgi?dbfrom=pubmed&amp;amp;id=28096349&amp;amp;retmode=ref&amp;amp;cmd=prlinks&lt;/url&gt;&lt;bundle&gt;&lt;publication&gt;&lt;url&gt;http://www.pnas.org/&lt;/url&gt;&lt;title&gt;Proceedings of the National Academy of Sciences of the United States of America&lt;/title&gt;&lt;type&gt;-100&lt;/type&gt;&lt;subtype&gt;-100&lt;/subtype&gt;&lt;uuid&gt;D1079052-047A-4943-9AFB-2DB181AD4879&lt;/uuid&gt;&lt;/publication&gt;&lt;/bundle&gt;&lt;authors&gt;&lt;author&gt;&lt;firstName&gt;Roxana&lt;/firstName&gt;&lt;lastName&gt;Georgescu&lt;/lastName&gt;&lt;/author&gt;&lt;author&gt;&lt;firstName&gt;Zuanning&lt;/firstName&gt;&lt;lastName&gt;Yuan&lt;/lastName&gt;&lt;/author&gt;&lt;author&gt;&lt;firstName&gt;Lin&lt;/firstName&gt;&lt;lastName&gt;Bai&lt;/lastName&gt;&lt;/author&gt;&lt;author&gt;&lt;nonDroppingParticle&gt;de&lt;/nonDroppingParticle&gt;&lt;firstName&gt;Ruda&lt;/firstName&gt;&lt;lastName&gt;Luna Almeida Santos&lt;/lastName&gt;&lt;/author&gt;&lt;author&gt;&lt;firstName&gt;Jingchuan&lt;/firstName&gt;&lt;lastName&gt;Sun&lt;/lastName&gt;&lt;/author&gt;&lt;author&gt;&lt;firstName&gt;Dan&lt;/firstName&gt;&lt;lastName&gt;Zhang&lt;/lastName&gt;&lt;/author&gt;&lt;author&gt;&lt;firstName&gt;Olga&lt;/firstName&gt;&lt;lastName&gt;Yurieva&lt;/lastName&gt;&lt;/author&gt;&lt;author&gt;&lt;firstName&gt;Huilin&lt;/firstName&gt;&lt;lastName&gt;Li&lt;/lastName&gt;&lt;/author&gt;&lt;author&gt;&lt;firstName&gt;Michael&lt;/firstName&gt;&lt;middleNames&gt;E&lt;/middleNames&gt;&lt;lastName&gt;O'Donnell&lt;/lastName&gt;&lt;/author&gt;&lt;/authors&gt;&lt;/publication&gt;&lt;/publications&gt;&lt;cites&gt;&lt;/cites&gt;&lt;/citation&gt;</w:instrText>
      </w:r>
      <w:r w:rsidR="00BC2011">
        <w:rPr>
          <w:rFonts w:ascii="Helvetica" w:hAnsi="Helvetica" w:cs="Arial"/>
        </w:rPr>
        <w:fldChar w:fldCharType="separate"/>
      </w:r>
      <w:r>
        <w:rPr>
          <w:rFonts w:ascii="Helvetica" w:hAnsi="Helvetica" w:cs="Helvetica"/>
          <w:color w:val="auto"/>
          <w:lang w:bidi="ar-SA"/>
        </w:rPr>
        <w:t>(Yuan et al. 2016; Abid Ali et al. 2016; Georgescu et al. 2017)</w:t>
      </w:r>
      <w:r w:rsidR="00BC2011">
        <w:rPr>
          <w:rFonts w:ascii="Helvetica" w:hAnsi="Helvetica" w:cs="Arial"/>
        </w:rPr>
        <w:fldChar w:fldCharType="end"/>
      </w:r>
      <w:r w:rsidR="006E7207">
        <w:rPr>
          <w:rFonts w:ascii="Helvetica" w:hAnsi="Helvetica" w:cs="Arial"/>
        </w:rPr>
        <w:t xml:space="preserve"> and </w:t>
      </w:r>
      <w:r w:rsidR="005B6431">
        <w:rPr>
          <w:rFonts w:ascii="Helvetica" w:hAnsi="Helvetica" w:cs="Arial"/>
        </w:rPr>
        <w:t xml:space="preserve">the events </w:t>
      </w:r>
      <w:r w:rsidR="005A151E">
        <w:rPr>
          <w:rFonts w:ascii="Helvetica" w:hAnsi="Helvetica" w:cs="Arial"/>
        </w:rPr>
        <w:t>that drive the transition from the initially-loaded, inactive Mcm2-7 double hexamer to the activated CMG complex are poorly understood</w:t>
      </w:r>
      <w:r w:rsidR="008B423D" w:rsidRPr="00811406">
        <w:rPr>
          <w:rFonts w:ascii="Helvetica" w:hAnsi="Helvetica" w:cs="Arial"/>
        </w:rPr>
        <w:t>.</w:t>
      </w:r>
    </w:p>
    <w:p w14:paraId="227443E1" w14:textId="77777777" w:rsidR="003D3BA1" w:rsidRDefault="003D3BA1" w:rsidP="00A16F99">
      <w:pPr>
        <w:spacing w:line="360" w:lineRule="auto"/>
        <w:rPr>
          <w:rFonts w:ascii="Helvetica" w:hAnsi="Helvetica"/>
          <w:color w:val="000000"/>
        </w:rPr>
      </w:pPr>
    </w:p>
    <w:p w14:paraId="4F488924" w14:textId="77777777" w:rsidR="00114F69" w:rsidRDefault="00AE2903" w:rsidP="00AE2903">
      <w:pPr>
        <w:spacing w:line="360" w:lineRule="auto"/>
        <w:rPr>
          <w:rFonts w:ascii="Helvetica" w:hAnsi="Helvetica"/>
          <w:color w:val="000000"/>
        </w:rPr>
      </w:pPr>
      <w:r>
        <w:rPr>
          <w:rFonts w:ascii="Helvetica" w:hAnsi="Helvetica"/>
          <w:color w:val="000000"/>
        </w:rPr>
        <w:lastRenderedPageBreak/>
        <w:t xml:space="preserve">Although the general consequences of Mcm10 loss are understood, how it activates the CMG complex to initiate DNA unwinding is unclear. </w:t>
      </w:r>
      <w:r w:rsidR="009E4C13" w:rsidRPr="00215F4F">
        <w:rPr>
          <w:rFonts w:ascii="Helvetica" w:hAnsi="Helvetica"/>
          <w:color w:val="000000"/>
        </w:rPr>
        <w:t xml:space="preserve">Recruitment of Cdc45 or GINS to </w:t>
      </w:r>
      <w:r w:rsidR="00E64394">
        <w:rPr>
          <w:rFonts w:ascii="Helvetica" w:hAnsi="Helvetica"/>
          <w:color w:val="000000"/>
        </w:rPr>
        <w:t>Mcm2-7</w:t>
      </w:r>
      <w:r w:rsidR="00E64394" w:rsidRPr="00215F4F">
        <w:rPr>
          <w:rFonts w:ascii="Helvetica" w:hAnsi="Helvetica"/>
          <w:color w:val="000000"/>
        </w:rPr>
        <w:t xml:space="preserve"> </w:t>
      </w:r>
      <w:r w:rsidR="009E4C13" w:rsidRPr="00215F4F">
        <w:rPr>
          <w:rFonts w:ascii="Helvetica" w:hAnsi="Helvetica"/>
          <w:color w:val="000000"/>
        </w:rPr>
        <w:t>is independent of Mcm10</w:t>
      </w:r>
      <w:r w:rsidR="00E64394">
        <w:rPr>
          <w:rFonts w:ascii="Helvetica" w:hAnsi="Helvetica"/>
          <w:color w:val="000000"/>
        </w:rPr>
        <w:t xml:space="preserve"> </w:t>
      </w:r>
      <w:r w:rsidR="00E64394" w:rsidRPr="00215F4F">
        <w:rPr>
          <w:rFonts w:ascii="Helvetica" w:hAnsi="Helvetica"/>
          <w:color w:val="000000"/>
        </w:rPr>
        <w:fldChar w:fldCharType="begin"/>
      </w:r>
      <w:r w:rsidR="00114F69">
        <w:rPr>
          <w:rFonts w:ascii="Helvetica" w:hAnsi="Helvetica"/>
          <w:color w:val="000000"/>
        </w:rPr>
        <w:instrText xml:space="preserve"> ADDIN PAPERS2_CITATIONS &lt;citation&gt;&lt;uuid&gt;D63674BF-A460-4968-B21F-4C4DC7C4D5EA&lt;/uuid&gt;&lt;priority&gt;9&lt;/priority&gt;&lt;publications&gt;&lt;publication&gt;&lt;uuid&gt;8BA13A8D-255A-442C-96A7-D7F995DF380B&lt;/uuid&gt;&lt;volume&gt;31&lt;/volume&gt;&lt;accepted_date&gt;99201202281200000000222000&lt;/accepted_date&gt;&lt;subtitle&gt;Novel role for Mcm10 during replication initiation&lt;/subtitle&gt;&lt;doi&gt;10.1038/emboj.2012.69&lt;/doi&gt;&lt;startpage&gt;2195&lt;/startpage&gt;&lt;publication_date&gt;99201203201200000000222000&lt;/publication_date&gt;&lt;url&gt;http://emboj.embopress.org/cgi/doi/10.1038/emboj.2012.69&lt;/url&gt;&lt;type&gt;400&lt;/type&gt;&lt;title&gt;Mcm10 associates with the loaded DNA helicase at replication origins and defines a novel step in its activation.&lt;/title&gt;&lt;submission_date&gt;99201112021200000000222000&lt;/submission_date&gt;&lt;number&gt;9&lt;/number&gt;&lt;institution&gt;Paterson Institute for Cancer Research, University of Manchester, Manchester, UK.&lt;/institution&gt;&lt;subtype&gt;400&lt;/subtype&gt;&lt;endpage&gt;2206&lt;/endpage&gt;&lt;bundle&gt;&lt;publication&gt;&lt;publisher&gt;Nature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nonDroppingParticle&gt;van&lt;/nonDroppingParticle&gt;&lt;firstName&gt;Frederick&lt;/firstName&gt;&lt;lastName&gt;Deursen&lt;/lastName&gt;&lt;/author&gt;&lt;author&gt;&lt;firstName&gt;Sugopa&lt;/firstName&gt;&lt;lastName&gt;Sengupta&lt;/lastName&gt;&lt;/author&gt;&lt;author&gt;&lt;nonDroppingParticle&gt;De&lt;/nonDroppingParticle&gt;&lt;firstName&gt;Giacomo&lt;/firstName&gt;&lt;lastName&gt;Piccoli&lt;/lastName&gt;&lt;/author&gt;&lt;author&gt;&lt;firstName&gt;Alberto&lt;/firstName&gt;&lt;lastName&gt;Sanchez-Diaz&lt;/lastName&gt;&lt;/author&gt;&lt;author&gt;&lt;firstName&gt;Karim&lt;/firstName&gt;&lt;lastName&gt;Labib&lt;/lastName&gt;&lt;/author&gt;&lt;/authors&gt;&lt;/publication&gt;&lt;publication&gt;&lt;uuid&gt;60E04654-17BE-474C-A134-68ECA184CE9B&lt;/uuid&gt;&lt;volume&gt;22&lt;/volume&gt;&lt;accepted_date&gt;99201201111200000000222000&lt;/accepted_date&gt;&lt;doi&gt;10.1016/j.cub.2012.01.023&lt;/doi&gt;&lt;startpage&gt;343&lt;/startpage&gt;&lt;revision_date&gt;99201201051200000000222000&lt;/revision_date&gt;&lt;publication_date&gt;99201202211200000000222000&lt;/publication_date&gt;&lt;url&gt;http://eutils.ncbi.nlm.nih.gov/entrez/eutils/elink.fcgi?dbfrom=pubmed&amp;amp;id=22285032&amp;amp;retmode=ref&amp;amp;cmd=prlinks&lt;/url&gt;&lt;type&gt;400&lt;/type&gt;&lt;title&gt;Mcm10 plays a role in functioning of the eukaryotic replicative DNA helicase, Cdc45-Mcm-GINS.&lt;/title&gt;&lt;location&gt;&amp;lt;!DOCTYPE html&amp;gt;</w:instrText>
      </w:r>
    </w:p>
    <w:p w14:paraId="29F4E1DB" w14:textId="77777777" w:rsidR="00114F69" w:rsidRDefault="00114F69" w:rsidP="00AE2903">
      <w:pPr>
        <w:spacing w:line="360" w:lineRule="auto"/>
        <w:rPr>
          <w:rFonts w:ascii="Helvetica" w:hAnsi="Helvetica"/>
          <w:color w:val="000000"/>
        </w:rPr>
      </w:pPr>
      <w:r>
        <w:rPr>
          <w:rFonts w:ascii="Helvetica" w:hAnsi="Helvetica"/>
          <w:color w:val="000000"/>
        </w:rPr>
        <w:instrText>&amp;lt;html lang=en&amp;gt;</w:instrText>
      </w:r>
    </w:p>
    <w:p w14:paraId="58614763"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&amp;lt;meta charset=utf-8&amp;gt;</w:instrText>
      </w:r>
    </w:p>
    <w:p w14:paraId="3FE8D808"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&amp;lt;meta name=viewport content="initial-scale=1, minimum-scale=1, width=device-width"&amp;gt;</w:instrText>
      </w:r>
    </w:p>
    <w:p w14:paraId="43FBF20C"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&amp;lt;title&amp;gt;Error 404 (Not Found)!!1&amp;lt;/title&amp;gt;</w:instrText>
      </w:r>
    </w:p>
    <w:p w14:paraId="0DA81924"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&amp;lt;style&amp;gt;</w:instrText>
      </w:r>
    </w:p>
    <w:p w14:paraId="0F932615"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0331F661"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&amp;lt;/style&amp;gt;</w:instrText>
      </w:r>
    </w:p>
    <w:p w14:paraId="6D827384"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&amp;lt;a href=//www.google.com/&amp;gt;&amp;lt;span id=logo aria-label=Google&amp;gt;&amp;lt;/span&amp;gt;&amp;lt;/a&amp;gt;</w:instrText>
      </w:r>
    </w:p>
    <w:p w14:paraId="676F8C59"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&amp;lt;p&amp;gt;&amp;lt;b&amp;gt;404.&amp;lt;/b&amp;gt; &amp;lt;ins&amp;gt;That’s an error.&amp;lt;/ins&amp;gt;</w:instrText>
      </w:r>
    </w:p>
    <w:p w14:paraId="794636C9"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&amp;lt;p&amp;gt;The requested URL &amp;lt;code&amp;gt;/maps/geo&amp;lt;/code&amp;gt; was not found on this server.  &amp;lt;ins&amp;gt;That’s all we know.&amp;lt;/ins&amp;gt;</w:instrText>
      </w:r>
    </w:p>
    <w:p w14:paraId="63652EF0" w14:textId="518CE1DB" w:rsidR="00114F69" w:rsidRDefault="00114F69" w:rsidP="00AE2903">
      <w:pPr>
        <w:spacing w:line="360" w:lineRule="auto"/>
        <w:rPr>
          <w:rFonts w:ascii="Helvetica" w:hAnsi="Helvetica"/>
          <w:color w:val="000000"/>
        </w:rPr>
      </w:pPr>
      <w:r>
        <w:rPr>
          <w:rFonts w:ascii="Helvetica" w:hAnsi="Helvetica"/>
          <w:color w:val="000000"/>
        </w:rPr>
        <w:instrText>&lt;/location&gt;&lt;submission_date&gt;99201112011200000000222000&lt;/submission_date&gt;&lt;number&gt;4&lt;/number&gt;&lt;institution&gt;Center for Frontier Research, National Institute of Genetics, Research Organization of Information and Systems, Yata 1111, Mishima, Shizuoka 411-8540, Japan.&lt;/institution&gt;&lt;subtype&gt;400&lt;/subtype&gt;&lt;endpage&gt;349&lt;/endpage&gt;&lt;bundle&gt;&lt;publication&gt;&lt;publisher&gt;Elsevier Ltd&lt;/publisher&gt;&lt;title&gt;Current Biology&lt;/title&gt;&lt;type&gt;-100&lt;/type&gt;&lt;subtype&gt;-100&lt;/subtype&gt;&lt;uuid&gt;B6090A4F-7ACD-4A0B-B003-FEDA80EC4861&lt;/uuid&gt;&lt;/publication&gt;&lt;/bundle&gt;&lt;authors&gt;&lt;author&gt;&lt;firstName&gt;George&lt;/firstName&gt;&lt;lastName&gt;Watase&lt;/lastName&gt;&lt;/author&gt;&lt;author&gt;&lt;firstName&gt;Haruhiko&lt;/firstName&gt;&lt;lastName&gt;Takisawa&lt;/lastName&gt;&lt;/author&gt;&lt;author&gt;&lt;firstName&gt;Masato&lt;/firstName&gt;&lt;middleNames&gt;T&lt;/middleNames&gt;&lt;lastName&gt;Kanemaki&lt;/lastName&gt;&lt;/author&gt;&lt;/authors&gt;&lt;/publication&gt;&lt;publication&gt;&lt;uuid&gt;2E31C634-9875-49A5-AB7C-794832E48ED5&lt;/uuid&gt;&lt;volume&gt;31&lt;/volume&gt;&lt;doi&gt;10.1038/emboj.2012.68&lt;/doi&gt;&lt;subtitle&gt;Essential role of Mcm10 in replication initiation&lt;/subtitle&gt;&lt;startpage&gt;2182&lt;/startpage&gt;&lt;publication_date&gt;99201203201200000000222000&lt;/publication_date&gt;&lt;url&gt;http://emboj.embopress.org/cgi/doi/10.1038/emboj.2012.68&lt;/url&gt;&lt;type&gt;400&lt;/type&gt;&lt;title&gt;Mcm10 plays an essential role in origin DNA unwinding after loading of the CMG components&lt;/title&gt;&lt;publisher&gt;EMBO Press&lt;/publisher&gt;&lt;number&gt;9&lt;/number&gt;&lt;subtype&gt;400&lt;/subtype&gt;&lt;endpage&gt;2194&lt;/endpage&gt;&lt;bundle&gt;&lt;publication&gt;&lt;publisher&gt;Nature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firstName&gt;Mai&lt;/firstName&gt;&lt;lastName&gt;Kanke&lt;/lastName&gt;&lt;/author&gt;&lt;author&gt;&lt;firstName&gt;Yukako&lt;/firstName&gt;&lt;lastName&gt;Kodama&lt;/lastName&gt;&lt;/author&gt;&lt;author&gt;&lt;firstName&gt;Tatsuro&lt;/firstName&gt;&lt;middleNames&gt;S&lt;/middleNames&gt;&lt;lastName&gt;Takahashi&lt;/lastName&gt;&lt;/author&gt;&lt;author&gt;&lt;firstName&gt;Takuro&lt;/firstName&gt;&lt;lastName&gt;Nakagawa&lt;/lastName&gt;&lt;/author&gt;&lt;author&gt;&lt;firstName&gt;Hisao&lt;/firstName&gt;&lt;lastName&gt;Masukata&lt;/lastName&gt;&lt;/author&gt;&lt;/authors&gt;&lt;/publication&gt;&lt;publication&gt;&lt;uuid&gt;0BE88BC7-503C-4825-8B33-956F27C320CF&lt;/uuid&gt;&lt;volume&gt;519&lt;/volume&gt;&lt;accepted_date&gt;99201502061200000000222000&lt;/accepted_date&gt;&lt;doi&gt;10.1038/nature14285&lt;/doi&gt;&lt;startpage&gt;431&lt;/startpage&gt;&lt;publication_date&gt;99201503261200000000222000&lt;/publication_date&gt;&lt;url&gt;http://eutils.ncbi.nlm.nih.gov/entrez/eutils/elink.fcgi?dbfrom=pubmed&amp;amp;id=25739503&amp;amp;retmode=ref&amp;amp;cmd=prlinks&lt;/url&gt;&lt;type&gt;400&lt;/type&gt;&lt;title&gt;Regulated eukaryotic DNA replication origin firing with purified proteins.&lt;/title&gt;&lt;submission_date&gt;99201412141200000000222000&lt;/submission_date&gt;&lt;number&gt;7544&lt;/number&gt;&lt;institution&gt;Cancer Research UK London Research Institute, Clare Hall Laboratories, South Mimms EN6 3LD, UK.&lt;/institution&gt;&lt;subtype&gt;400&lt;/subtype&gt;&lt;endpage&gt;435&lt;/endpage&gt;&lt;bundle&gt;&lt;publication&gt;&lt;title&gt;Nature&lt;/title&gt;&lt;type&gt;-100&lt;/type&gt;&lt;subtype&gt;-100&lt;/subtype&gt;&lt;uuid&gt;07CBF3BD-5FB5-4DD6-8ABB-04E5CAEA6335&lt;/uuid&gt;&lt;/publication&gt;&lt;/bundle&gt;&lt;authors&gt;&lt;author&gt;&lt;firstName&gt;Joseph&lt;/firstName&gt;&lt;middleNames&gt;T P&lt;/middleNames&gt;&lt;lastName&gt;Yeeles&lt;/lastName&gt;&lt;/author&gt;&lt;author&gt;&lt;firstName&gt;Tom&lt;/firstName&gt;&lt;middleNames&gt;D&lt;/middleNames&gt;&lt;lastName&gt;Deegan&lt;/lastName&gt;&lt;/author&gt;&lt;author&gt;&lt;firstName&gt;Agnieszka&lt;/firstName&gt;&lt;lastName&gt;Janska&lt;/lastName&gt;&lt;/author&gt;&lt;author&gt;&lt;firstName&gt;Anne&lt;/firstName&gt;&lt;lastName&gt;Early&lt;/lastName&gt;&lt;/author&gt;&lt;author&gt;&lt;firstName&gt;John&lt;/firstName&gt;&lt;middleNames&gt;F X&lt;/middleNames&gt;&lt;lastName&gt;Diffley&lt;/lastName&gt;&lt;/author&gt;&lt;/authors&gt;&lt;/publication&gt;&lt;/publications&gt;&lt;cites&gt;&lt;/cites&gt;&lt;/citation&gt;</w:instrText>
      </w:r>
      <w:r w:rsidR="00E64394" w:rsidRPr="00215F4F">
        <w:rPr>
          <w:rFonts w:ascii="Helvetica" w:hAnsi="Helvetica"/>
          <w:color w:val="000000"/>
        </w:rPr>
        <w:fldChar w:fldCharType="separate"/>
      </w:r>
      <w:r>
        <w:rPr>
          <w:rFonts w:ascii="Helvetica" w:hAnsi="Helvetica" w:cs="Helvetica"/>
          <w:color w:val="auto"/>
          <w:lang w:bidi="ar-SA"/>
        </w:rPr>
        <w:t>(van Deursen et al. 2012; Watase et al. 2012; Kanke et al. 2012; Yeeles et al. 2015)</w:t>
      </w:r>
      <w:r w:rsidR="00E64394" w:rsidRPr="00215F4F">
        <w:rPr>
          <w:rFonts w:ascii="Helvetica" w:hAnsi="Helvetica"/>
          <w:color w:val="000000"/>
        </w:rPr>
        <w:fldChar w:fldCharType="end"/>
      </w:r>
      <w:r w:rsidR="00E64394">
        <w:rPr>
          <w:rFonts w:ascii="Helvetica" w:hAnsi="Helvetica"/>
          <w:color w:val="000000"/>
        </w:rPr>
        <w:t>. In contrast</w:t>
      </w:r>
      <w:r w:rsidR="009E4C13" w:rsidRPr="00215F4F">
        <w:rPr>
          <w:rFonts w:ascii="Helvetica" w:hAnsi="Helvetica"/>
          <w:color w:val="000000"/>
        </w:rPr>
        <w:t xml:space="preserve">, </w:t>
      </w:r>
      <w:r w:rsidR="00114CB1">
        <w:rPr>
          <w:rFonts w:ascii="Helvetica" w:hAnsi="Helvetica"/>
          <w:color w:val="000000"/>
        </w:rPr>
        <w:t xml:space="preserve">Mcm10 is required for initial </w:t>
      </w:r>
      <w:r w:rsidR="00E64394">
        <w:rPr>
          <w:rFonts w:ascii="Helvetica" w:hAnsi="Helvetica"/>
          <w:color w:val="000000"/>
        </w:rPr>
        <w:t xml:space="preserve">DNA unwinding at origins of replication </w:t>
      </w:r>
      <w:r w:rsidR="00CA1AED" w:rsidRPr="00215F4F">
        <w:rPr>
          <w:rFonts w:ascii="Helvetica" w:hAnsi="Helvetica"/>
          <w:color w:val="000000"/>
        </w:rPr>
        <w:fldChar w:fldCharType="begin"/>
      </w:r>
      <w:r>
        <w:rPr>
          <w:rFonts w:ascii="Helvetica" w:hAnsi="Helvetica"/>
          <w:color w:val="000000"/>
        </w:rPr>
        <w:instrText xml:space="preserve"> ADDIN PAPERS2_CITATIONS &lt;citation&gt;&lt;uuid&gt;F321F21D-BDCF-44A6-AE31-BD3C0D4CFA09&lt;/uuid&gt;&lt;priority&gt;10&lt;/priority&gt;&lt;publications&gt;&lt;publication&gt;&lt;uuid&gt;8BA13A8D-255A-442C-96A7-D7F995DF380B&lt;/uuid&gt;&lt;volume&gt;31&lt;/volume&gt;&lt;accepted_date&gt;99201202281200000000222000&lt;/accepted_date&gt;&lt;subtitle&gt;Novel role for Mcm10 during replication initiation&lt;/subtitle&gt;&lt;doi&gt;10.1038/emboj.2012.69&lt;/doi&gt;&lt;startpage&gt;2195&lt;/startpage&gt;&lt;publication_date&gt;99201203201200000000222000&lt;/publication_date&gt;&lt;url&gt;http://emboj.embopress.org/cgi/doi/10.1038/emboj.2012.69&lt;/url&gt;&lt;type&gt;400&lt;/type&gt;&lt;title&gt;Mcm10 associates with the loaded DNA helicase at replication origins and defines a novel step in its activation.&lt;/title&gt;&lt;submission_date&gt;99201112021200000000222000&lt;/submission_date&gt;&lt;number&gt;9&lt;/number&gt;&lt;institution&gt;Paterson Institute for Cancer Research, University of Manchester, Manchester, UK.&lt;/institution&gt;&lt;subtype&gt;400&lt;/subtype&gt;&lt;endpage&gt;2206&lt;/endpage&gt;&lt;bundle&gt;&lt;publication&gt;&lt;publisher&gt;Nature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nonDroppingParticle&gt;van&lt;/nonDroppingParticle&gt;&lt;firstName&gt;Frederick&lt;/firstName&gt;&lt;lastName&gt;Deursen&lt;/lastName&gt;&lt;/author&gt;&lt;author&gt;&lt;firstName&gt;Sugopa&lt;/firstName&gt;&lt;lastName&gt;Sengupta&lt;/lastName&gt;&lt;/author&gt;&lt;author&gt;&lt;nonDroppingParticle&gt;De&lt;/nonDroppingParticle&gt;&lt;firstName&gt;Giacomo&lt;/firstName&gt;&lt;lastName&gt;Piccoli&lt;/lastName&gt;&lt;/author&gt;&lt;author&gt;&lt;firstName&gt;Alberto&lt;/firstName&gt;&lt;lastName&gt;Sanchez-Diaz&lt;/lastName&gt;&lt;/author&gt;&lt;author&gt;&lt;firstName&gt;Karim&lt;/firstName&gt;&lt;lastName&gt;Labib&lt;/lastName&gt;&lt;/author&gt;&lt;/authors&gt;&lt;/publication&gt;&lt;publication&gt;&lt;uuid&gt;60E04654-17BE-474C-A134-68ECA184CE9B&lt;/uuid&gt;&lt;volume&gt;22&lt;/volume&gt;&lt;accepted_date&gt;99201201111200000000222000&lt;/accepted_date&gt;&lt;doi&gt;10.1016/j.cub.2012.01.023&lt;/doi&gt;&lt;startpage&gt;343&lt;/startpage&gt;&lt;revision_date&gt;99201201051200000000222000&lt;/revision_date&gt;&lt;publication_date&gt;99201202211200000000222000&lt;/publication_date&gt;&lt;url&gt;http://eutils.ncbi.nlm.nih.gov/entrez/eutils/elink.fcgi?dbfrom=pubmed&amp;amp;id=22285032&amp;amp;retmode=ref&amp;amp;cmd=prlinks&lt;/url&gt;&lt;type&gt;400&lt;/type&gt;&lt;title&gt;Mcm10 plays a role in functioning of the eukaryotic replicative DNA helicase, Cdc45-Mcm-GINS.&lt;/title&gt;&lt;location&gt;&amp;lt;!DOCTYPE html&amp;gt;</w:instrText>
      </w:r>
    </w:p>
    <w:p w14:paraId="4D7883B6" w14:textId="77777777" w:rsidR="00114F69" w:rsidRDefault="00114F69" w:rsidP="00AE2903">
      <w:pPr>
        <w:spacing w:line="360" w:lineRule="auto"/>
        <w:rPr>
          <w:rFonts w:ascii="Helvetica" w:hAnsi="Helvetica"/>
          <w:color w:val="000000"/>
        </w:rPr>
      </w:pPr>
      <w:r>
        <w:rPr>
          <w:rFonts w:ascii="Helvetica" w:hAnsi="Helvetica"/>
          <w:color w:val="000000"/>
        </w:rPr>
        <w:instrText>&amp;lt;html lang=en&amp;gt;</w:instrText>
      </w:r>
    </w:p>
    <w:p w14:paraId="5C50556C"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&amp;lt;meta charset=utf-8&amp;gt;</w:instrText>
      </w:r>
    </w:p>
    <w:p w14:paraId="78137497"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&amp;lt;meta name=viewport content="initial-scale=1, minimum-scale=1, width=device-width"&amp;gt;</w:instrText>
      </w:r>
    </w:p>
    <w:p w14:paraId="6ECB3979"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&amp;lt;title&amp;gt;Error 404 (Not Found)!!1&amp;lt;/title&amp;gt;</w:instrText>
      </w:r>
    </w:p>
    <w:p w14:paraId="1F3BD270"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&amp;lt;style&amp;gt;</w:instrText>
      </w:r>
    </w:p>
    <w:p w14:paraId="1115EC35"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3230180D"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&amp;lt;/style&amp;gt;</w:instrText>
      </w:r>
    </w:p>
    <w:p w14:paraId="71FDA8BA"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&amp;lt;a href=//www.google.com/&amp;gt;&amp;lt;span id=logo aria-label=Google&amp;gt;&amp;lt;/span&amp;gt;&amp;lt;/a&amp;gt;</w:instrText>
      </w:r>
    </w:p>
    <w:p w14:paraId="22E79B60"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&amp;lt;p&amp;gt;&amp;lt;b&amp;gt;404.&amp;lt;/b&amp;gt; &amp;lt;ins&amp;gt;That’s an error.&amp;lt;/ins&amp;gt;</w:instrText>
      </w:r>
    </w:p>
    <w:p w14:paraId="06B2B8E8" w14:textId="77777777" w:rsidR="00114F69" w:rsidRDefault="00114F69" w:rsidP="00AE2903">
      <w:pPr>
        <w:spacing w:line="360" w:lineRule="auto"/>
        <w:rPr>
          <w:rFonts w:ascii="Helvetica" w:hAnsi="Helvetica"/>
          <w:color w:val="000000"/>
        </w:rPr>
      </w:pPr>
      <w:r>
        <w:rPr>
          <w:rFonts w:ascii="Helvetica" w:hAnsi="Helvetica"/>
          <w:color w:val="000000"/>
        </w:rPr>
        <w:instrText xml:space="preserve">  &amp;lt;p&amp;gt;The requested URL &amp;lt;code&amp;gt;/maps/geo&amp;lt;/code&amp;gt; was not found on this server.  &amp;lt;ins&amp;gt;That’s all we know.&amp;lt;/ins&amp;gt;</w:instrText>
      </w:r>
    </w:p>
    <w:p w14:paraId="43204C16" w14:textId="4ACAD887" w:rsidR="00AE2903" w:rsidRDefault="00114F69" w:rsidP="00AE2903">
      <w:pPr>
        <w:spacing w:line="360" w:lineRule="auto"/>
      </w:pPr>
      <w:r>
        <w:rPr>
          <w:rFonts w:ascii="Helvetica" w:hAnsi="Helvetica"/>
          <w:color w:val="000000"/>
        </w:rPr>
        <w:instrText>&lt;/location&gt;&lt;submission_date&gt;99201112011200000000222000&lt;/submission_date&gt;&lt;number&gt;4&lt;/number&gt;&lt;institution&gt;Center for Frontier Research, National Institute of Genetics, Research Organization of Information and Systems, Yata 1111, Mishima, Shizuoka 411-8540, Japan.&lt;/institution&gt;&lt;subtype&gt;400&lt;/subtype&gt;&lt;endpage&gt;349&lt;/endpage&gt;&lt;bundle&gt;&lt;publication&gt;&lt;publisher&gt;Elsevier Ltd&lt;/publisher&gt;&lt;title&gt;Current Biology&lt;/title&gt;&lt;type&gt;-100&lt;/type&gt;&lt;subtype&gt;-100&lt;/subtype&gt;&lt;uuid&gt;B6090A4F-7ACD-4A0B-B003-FEDA80EC4861&lt;/uuid&gt;&lt;/publication&gt;&lt;/bundle&gt;&lt;authors&gt;&lt;author&gt;&lt;firstName&gt;George&lt;/firstName&gt;&lt;lastName&gt;Watase&lt;/lastName&gt;&lt;/author&gt;&lt;author&gt;&lt;firstName&gt;Haruhiko&lt;/firstName&gt;&lt;lastName&gt;Takisawa&lt;/lastName&gt;&lt;/author&gt;&lt;author&gt;&lt;firstName&gt;Masato&lt;/firstName&gt;&lt;middleNames&gt;T&lt;/middleNames&gt;&lt;lastName&gt;Kanemaki&lt;/lastName&gt;&lt;/author&gt;&lt;/authors&gt;&lt;/publication&gt;&lt;publication&gt;&lt;uuid&gt;2E31C634-9875-49A5-AB7C-794832E48ED5&lt;/uuid&gt;&lt;volume&gt;31&lt;/volume&gt;&lt;doi&gt;10.1038/emboj.2012.68&lt;/doi&gt;&lt;subtitle&gt;Essential role of Mcm10 in replication initiation&lt;/subtitle&gt;&lt;startpage&gt;2182&lt;/startpage&gt;&lt;publication_date&gt;99201203201200000000222000&lt;/publication_date&gt;&lt;url&gt;http://emboj.embopress.org/cgi/doi/10.1038/emboj.2012.68&lt;/url&gt;&lt;type&gt;400&lt;/type&gt;&lt;title&gt;Mcm10 plays an essential role in origin DNA unwinding after loading of the CMG components&lt;/title&gt;&lt;publisher&gt;EMBO Press&lt;/publisher&gt;&lt;number&gt;9&lt;/number&gt;&lt;subtype&gt;400&lt;/subtype&gt;&lt;endpage&gt;2194&lt;/endpage&gt;&lt;bundle&gt;&lt;publication&gt;&lt;publisher&gt;Nature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firstName&gt;Mai&lt;/firstName&gt;&lt;lastName&gt;Kanke&lt;/lastName&gt;&lt;/author&gt;&lt;author&gt;&lt;firstName&gt;Yukako&lt;/firstName&gt;&lt;lastName&gt;Kodama&lt;/lastName&gt;&lt;/author&gt;&lt;author&gt;&lt;firstName&gt;Tatsuro&lt;/firstName&gt;&lt;middleNames&gt;S&lt;/middleNames&gt;&lt;lastName&gt;Takahashi&lt;/lastName&gt;&lt;/author&gt;&lt;author&gt;&lt;firstName&gt;Takuro&lt;/firstName&gt;&lt;lastName&gt;Nakagawa&lt;/lastName&gt;&lt;/author&gt;&lt;author&gt;&lt;firstName&gt;Hisao&lt;/firstName&gt;&lt;lastName&gt;Masukata&lt;/lastName&gt;&lt;/author&gt;&lt;/authors&gt;&lt;/publication&gt;&lt;publication&gt;&lt;uuid&gt;0BE88BC7-503C-4825-8B33-956F27C320CF&lt;/uuid&gt;&lt;volume&gt;519&lt;/volume&gt;&lt;accepted_date&gt;99201502061200000000222000&lt;/accepted_date&gt;&lt;doi&gt;10.1038/nature14285&lt;/doi&gt;&lt;startpage&gt;431&lt;/startpage&gt;&lt;publication_date&gt;99201503261200000000222000&lt;/publication_date&gt;&lt;url&gt;http://eutils.ncbi.nlm.nih.gov/entrez/eutils/elink.fcgi?dbfrom=pubmed&amp;amp;id=25739503&amp;amp;retmode=ref&amp;amp;cmd=prlinks&lt;/url&gt;&lt;type&gt;400&lt;/type&gt;&lt;title&gt;Regulated eukaryotic DNA replication origin firing with purified proteins.&lt;/title&gt;&lt;submission_date&gt;99201412141200000000222000&lt;/submission_date&gt;&lt;number&gt;7544&lt;/number&gt;&lt;institution&gt;Cancer Research UK London Research Institute, Clare Hall Laboratories, South Mimms EN6 3LD, UK.&lt;/institution&gt;&lt;subtype&gt;400&lt;/subtype&gt;&lt;endpage&gt;435&lt;/endpage&gt;&lt;bundle&gt;&lt;publication&gt;&lt;title&gt;Nature&lt;/title&gt;&lt;type&gt;-100&lt;/type&gt;&lt;subtype&gt;-100&lt;/subtype&gt;&lt;uuid&gt;07CBF3BD-5FB5-4DD6-8ABB-04E5CAEA6335&lt;/uuid&gt;&lt;/publication&gt;&lt;/bundle&gt;&lt;authors&gt;&lt;author&gt;&lt;firstName&gt;Joseph&lt;/firstName&gt;&lt;middleNames&gt;T P&lt;/middleNames&gt;&lt;lastName&gt;Yeeles&lt;/lastName&gt;&lt;/author&gt;&lt;author&gt;&lt;firstName&gt;Tom&lt;/firstName&gt;&lt;middleNames&gt;D&lt;/middleNames&gt;&lt;lastName&gt;Deegan&lt;/lastName&gt;&lt;/author&gt;&lt;author&gt;&lt;firstName&gt;Agnieszka&lt;/firstName&gt;&lt;lastName&gt;Janska&lt;/lastName&gt;&lt;/author&gt;&lt;author&gt;&lt;firstName&gt;Anne&lt;/firstName&gt;&lt;lastName&gt;Early&lt;/lastName&gt;&lt;/author&gt;&lt;author&gt;&lt;firstName&gt;John&lt;/firstName&gt;&lt;middleNames&gt;F X&lt;/middleNames&gt;&lt;lastName&gt;Diffley&lt;/lastName&gt;&lt;/author&gt;&lt;/authors&gt;&lt;/publication&gt;&lt;/publications&gt;&lt;cites&gt;&lt;/cites&gt;&lt;/citation&gt;</w:instrText>
      </w:r>
      <w:r w:rsidR="00CA1AED" w:rsidRPr="00215F4F">
        <w:rPr>
          <w:rFonts w:ascii="Helvetica" w:hAnsi="Helvetica"/>
          <w:color w:val="000000"/>
        </w:rPr>
        <w:fldChar w:fldCharType="separate"/>
      </w:r>
      <w:r>
        <w:rPr>
          <w:rFonts w:ascii="Helvetica" w:hAnsi="Helvetica" w:cs="Helvetica"/>
          <w:color w:val="auto"/>
          <w:lang w:bidi="ar-SA"/>
        </w:rPr>
        <w:t>(van Deursen et al. 2012; Watase et al. 2012; Kanke et al. 2012; Yeeles et al. 2015)</w:t>
      </w:r>
      <w:r w:rsidR="00CA1AED" w:rsidRPr="00215F4F">
        <w:rPr>
          <w:rFonts w:ascii="Helvetica" w:hAnsi="Helvetica"/>
          <w:color w:val="000000"/>
        </w:rPr>
        <w:fldChar w:fldCharType="end"/>
      </w:r>
      <w:r w:rsidR="00CA1AED" w:rsidRPr="00215F4F">
        <w:rPr>
          <w:rFonts w:ascii="Helvetica" w:hAnsi="Helvetica"/>
          <w:color w:val="000000"/>
        </w:rPr>
        <w:t xml:space="preserve"> </w:t>
      </w:r>
      <w:r w:rsidR="00E64394">
        <w:rPr>
          <w:rFonts w:ascii="Helvetica" w:hAnsi="Helvetica"/>
          <w:color w:val="000000"/>
        </w:rPr>
        <w:t>and</w:t>
      </w:r>
      <w:r w:rsidR="00E64394" w:rsidRPr="00215F4F">
        <w:rPr>
          <w:rFonts w:ascii="Helvetica" w:hAnsi="Helvetica"/>
          <w:color w:val="000000"/>
        </w:rPr>
        <w:t xml:space="preserve"> </w:t>
      </w:r>
      <w:r w:rsidR="00114CB1">
        <w:rPr>
          <w:rFonts w:ascii="Helvetica" w:hAnsi="Helvetica"/>
          <w:color w:val="000000"/>
        </w:rPr>
        <w:t xml:space="preserve">has been implicated in the </w:t>
      </w:r>
      <w:r w:rsidR="00F66921" w:rsidRPr="005C1A0D">
        <w:rPr>
          <w:rFonts w:ascii="Helvetica" w:hAnsi="Helvetica"/>
          <w:color w:val="000000"/>
        </w:rPr>
        <w:t>separation of the</w:t>
      </w:r>
      <w:r w:rsidR="009E4C13" w:rsidRPr="005C1A0D">
        <w:rPr>
          <w:rFonts w:ascii="Helvetica" w:hAnsi="Helvetica"/>
          <w:color w:val="000000"/>
        </w:rPr>
        <w:t xml:space="preserve"> </w:t>
      </w:r>
      <w:r w:rsidR="00F66921" w:rsidRPr="005C1A0D">
        <w:rPr>
          <w:rFonts w:ascii="Helvetica" w:hAnsi="Helvetica"/>
          <w:color w:val="000000"/>
        </w:rPr>
        <w:t>Mcm2-7</w:t>
      </w:r>
      <w:r w:rsidR="009E4C13" w:rsidRPr="005C1A0D">
        <w:rPr>
          <w:rFonts w:ascii="Helvetica" w:hAnsi="Helvetica"/>
          <w:color w:val="000000"/>
        </w:rPr>
        <w:t xml:space="preserve"> double</w:t>
      </w:r>
      <w:r w:rsidR="00F66921" w:rsidRPr="005C1A0D">
        <w:rPr>
          <w:rFonts w:ascii="Helvetica" w:hAnsi="Helvetica"/>
          <w:color w:val="000000"/>
        </w:rPr>
        <w:t xml:space="preserve"> hexamer </w:t>
      </w:r>
      <w:r w:rsidR="000D5F74" w:rsidRPr="005C1A0D">
        <w:rPr>
          <w:rFonts w:ascii="Helvetica" w:hAnsi="Helvetica"/>
          <w:color w:val="000000"/>
        </w:rPr>
        <w:fldChar w:fldCharType="begin"/>
      </w:r>
      <w:r>
        <w:rPr>
          <w:rFonts w:ascii="Helvetica" w:hAnsi="Helvetica"/>
          <w:color w:val="000000"/>
        </w:rPr>
        <w:instrText xml:space="preserve"> ADDIN PAPERS2_CITATIONS &lt;citation&gt;&lt;uuid&gt;373333E0-A356-4704-9D49-DEF9BAE7F222&lt;/uuid&gt;&lt;priority&gt;11&lt;/priority&gt;&lt;publications&gt;&lt;publication&gt;&lt;volume&gt;13&lt;/volume&gt;&lt;publication_date&gt;99201512001200000000220000&lt;/publication_date&gt;&lt;number&gt;11&lt;/number&gt;&lt;doi&gt;10.1016/j.celrep.2015.11.018&lt;/doi&gt;&lt;startpage&gt;2576&lt;/startpage&gt;&lt;title&gt;Cell-Cycle-Regulated Interaction between Mcm10 and Double Hexameric Mcm2-7 Is Required for Helicase Splitting and Activation during S Phase&lt;/title&gt;&lt;uuid&gt;239381B1-9CBC-4127-8A16-A1B01D7D198C&lt;/uuid&gt;&lt;subtype&gt;400&lt;/subtype&gt;&lt;endpage&gt;2586&lt;/endpage&gt;&lt;type&gt;400&lt;/type&gt;&lt;url&gt;http://linkinghub.elsevier.com/retrieve/pii/S2211124715013182&lt;/url&gt;&lt;bundle&gt;&lt;publication&gt;&lt;title&gt;Cell Reports&lt;/title&gt;&lt;type&gt;-100&lt;/type&gt;&lt;subtype&gt;-100&lt;/subtype&gt;&lt;uuid&gt;60A9FA5B-8D93-4FFF-A016-B7B532ADC326&lt;/uuid&gt;&lt;/publication&gt;&lt;/bundle&gt;&lt;authors&gt;&lt;author&gt;&lt;firstName&gt;Yun&lt;/firstName&gt;&lt;lastName&gt;Quan&lt;/lastName&gt;&lt;/author&gt;&lt;author&gt;&lt;firstName&gt;Yisui&lt;/firstName&gt;&lt;lastName&gt;Xia&lt;/lastName&gt;&lt;/author&gt;&lt;author&gt;&lt;firstName&gt;Lu&lt;/firstName&gt;&lt;lastName&gt;Liu&lt;/lastName&gt;&lt;/author&gt;&lt;author&gt;&lt;firstName&gt;Jiamin&lt;/firstName&gt;&lt;lastName&gt;Cui&lt;/lastName&gt;&lt;/author&gt;&lt;author&gt;&lt;firstName&gt;Zhen&lt;/firstName&gt;&lt;lastName&gt;Li&lt;/lastName&gt;&lt;/author&gt;&lt;author&gt;&lt;firstName&gt;Qinhong&lt;/firstName&gt;&lt;lastName&gt;Cao&lt;/lastName&gt;&lt;/author&gt;&lt;author&gt;&lt;firstName&gt;Xiaojiang&lt;/firstName&gt;&lt;middleNames&gt;S&lt;/middleNames&gt;&lt;lastName&gt;Chen&lt;/lastName&gt;&lt;/author&gt;&lt;author&gt;&lt;firstName&gt;Judith&lt;/firstName&gt;&lt;middleNames&gt;L&lt;/middleNames&gt;&lt;lastName&gt;Campbell&lt;/lastName&gt;&lt;/author&gt;&lt;author&gt;&lt;firstName&gt;Huiqiang&lt;/firstName&gt;&lt;lastName&gt;Lou&lt;/lastName&gt;&lt;/author&gt;&lt;/authors&gt;&lt;/publication&gt;&lt;/publications&gt;&lt;cites&gt;&lt;/cites&gt;&lt;/citation&gt;</w:instrText>
      </w:r>
      <w:r w:rsidR="000D5F74" w:rsidRPr="005C1A0D">
        <w:rPr>
          <w:rFonts w:ascii="Helvetica" w:hAnsi="Helvetica"/>
          <w:color w:val="000000"/>
        </w:rPr>
        <w:fldChar w:fldCharType="separate"/>
      </w:r>
      <w:r>
        <w:rPr>
          <w:rFonts w:ascii="Helvetica" w:hAnsi="Helvetica" w:cs="Helvetica"/>
          <w:color w:val="auto"/>
          <w:lang w:bidi="ar-SA"/>
        </w:rPr>
        <w:t>(Quan et al. 2015)</w:t>
      </w:r>
      <w:r w:rsidR="000D5F74" w:rsidRPr="005C1A0D">
        <w:rPr>
          <w:rFonts w:ascii="Helvetica" w:hAnsi="Helvetica"/>
          <w:color w:val="000000"/>
        </w:rPr>
        <w:fldChar w:fldCharType="end"/>
      </w:r>
      <w:r w:rsidR="00114CB1">
        <w:rPr>
          <w:rFonts w:ascii="Helvetica" w:hAnsi="Helvetica"/>
          <w:color w:val="000000"/>
        </w:rPr>
        <w:t>.</w:t>
      </w:r>
      <w:r w:rsidR="00F66921">
        <w:rPr>
          <w:rFonts w:ascii="Helvetica" w:hAnsi="Helvetica"/>
          <w:color w:val="000000"/>
        </w:rPr>
        <w:t xml:space="preserve"> </w:t>
      </w:r>
      <w:r w:rsidR="00AE2903">
        <w:rPr>
          <w:rFonts w:ascii="Helvetica" w:hAnsi="Helvetica"/>
          <w:color w:val="000000"/>
        </w:rPr>
        <w:t xml:space="preserve">It is possible that the double hexamer of the Mcm2-7 complex inhibits DNA unwinding and Mcm10 activates unwinding by causing double-hexamer separation </w:t>
      </w:r>
      <w:r w:rsidR="00AE2903">
        <w:rPr>
          <w:rFonts w:ascii="Helvetica" w:hAnsi="Helvetica"/>
          <w:color w:val="000000"/>
        </w:rPr>
        <w:fldChar w:fldCharType="begin"/>
      </w:r>
      <w:r>
        <w:rPr>
          <w:rFonts w:ascii="Helvetica" w:hAnsi="Helvetica"/>
          <w:color w:val="000000"/>
        </w:rPr>
        <w:instrText xml:space="preserve"> ADDIN PAPERS2_CITATIONS &lt;citation&gt;&lt;uuid&gt;5FAE7CFB-DBEF-49CC-8A80-EC0E4E3CBDEB&lt;/uuid&gt;&lt;priority&gt;12&lt;/priority&gt;&lt;publications&gt;&lt;publication&gt;&lt;volume&gt;13&lt;/volume&gt;&lt;publication_date&gt;99201512001200000000220000&lt;/publication_date&gt;&lt;number&gt;11&lt;/number&gt;&lt;doi&gt;10.1016/j.celrep.2015.11.018&lt;/doi&gt;&lt;startpage&gt;2576&lt;/startpage&gt;&lt;title&gt;Cell-Cycle-Regulated Interaction between Mcm10 and Double Hexameric Mcm2-7 Is Required for Helicase Splitting and Activation during S Phase&lt;/title&gt;&lt;uuid&gt;239381B1-9CBC-4127-8A16-A1B01D7D198C&lt;/uuid&gt;&lt;subtype&gt;400&lt;/subtype&gt;&lt;endpage&gt;2586&lt;/endpage&gt;&lt;type&gt;400&lt;/type&gt;&lt;url&gt;http://linkinghub.elsevier.com/retrieve/pii/S2211124715013182&lt;/url&gt;&lt;bundle&gt;&lt;publication&gt;&lt;title&gt;Cell Reports&lt;/title&gt;&lt;type&gt;-100&lt;/type&gt;&lt;subtype&gt;-100&lt;/subtype&gt;&lt;uuid&gt;60A9FA5B-8D93-4FFF-A016-B7B532ADC326&lt;/uuid&gt;&lt;/publication&gt;&lt;/bundle&gt;&lt;authors&gt;&lt;author&gt;&lt;firstName&gt;Yun&lt;/firstName&gt;&lt;lastName&gt;Quan&lt;/lastName&gt;&lt;/author&gt;&lt;author&gt;&lt;firstName&gt;Yisui&lt;/firstName&gt;&lt;lastName&gt;Xia&lt;/lastName&gt;&lt;/author&gt;&lt;author&gt;&lt;firstName&gt;Lu&lt;/firstName&gt;&lt;lastName&gt;Liu&lt;/lastName&gt;&lt;/author&gt;&lt;author&gt;&lt;firstName&gt;Jiamin&lt;/firstName&gt;&lt;lastName&gt;Cui&lt;/lastName&gt;&lt;/author&gt;&lt;author&gt;&lt;firstName&gt;Zhen&lt;/firstName&gt;&lt;lastName&gt;Li&lt;/lastName&gt;&lt;/author&gt;&lt;author&gt;&lt;firstName&gt;Qinhong&lt;/firstName&gt;&lt;lastName&gt;Cao&lt;/lastName&gt;&lt;/author&gt;&lt;author&gt;&lt;firstName&gt;Xiaojiang&lt;/firstName&gt;&lt;middleNames&gt;S&lt;/middleNames&gt;&lt;lastName&gt;Chen&lt;/lastName&gt;&lt;/author&gt;&lt;author&gt;&lt;firstName&gt;Judith&lt;/firstName&gt;&lt;middleNames&gt;L&lt;/middleNames&gt;&lt;lastName&gt;Campbell&lt;/lastName&gt;&lt;/author&gt;&lt;author&gt;&lt;firstName&gt;Huiqiang&lt;/firstName&gt;&lt;lastName&gt;Lou&lt;/lastName&gt;&lt;/author&gt;&lt;/authors&gt;&lt;/publication&gt;&lt;/publications&gt;&lt;cites&gt;&lt;/cites&gt;&lt;/citation&gt;</w:instrText>
      </w:r>
      <w:r w:rsidR="00AE2903">
        <w:rPr>
          <w:rFonts w:ascii="Helvetica" w:hAnsi="Helvetica"/>
          <w:color w:val="000000"/>
        </w:rPr>
        <w:fldChar w:fldCharType="separate"/>
      </w:r>
      <w:r>
        <w:rPr>
          <w:rFonts w:ascii="Helvetica" w:hAnsi="Helvetica" w:cs="Helvetica"/>
          <w:color w:val="auto"/>
          <w:lang w:bidi="ar-SA"/>
        </w:rPr>
        <w:t>(Quan et al. 2015)</w:t>
      </w:r>
      <w:r w:rsidR="00AE2903">
        <w:rPr>
          <w:rFonts w:ascii="Helvetica" w:hAnsi="Helvetica"/>
          <w:color w:val="000000"/>
        </w:rPr>
        <w:fldChar w:fldCharType="end"/>
      </w:r>
      <w:r w:rsidR="00AE2903">
        <w:rPr>
          <w:rFonts w:ascii="Helvetica" w:hAnsi="Helvetica"/>
          <w:color w:val="000000"/>
        </w:rPr>
        <w:t>. Alternatively, Mcm10 could facilitate extrusion of ssDNA from the Mcm2-7 central channel, enabling the transition from Mcm2-7 encircling dsDNA to ssDNA</w:t>
      </w:r>
      <w:r w:rsidR="0001052E">
        <w:rPr>
          <w:rFonts w:ascii="Helvetica" w:hAnsi="Helvetica"/>
          <w:color w:val="000000"/>
        </w:rPr>
        <w:t xml:space="preserve"> </w:t>
      </w:r>
      <w:r w:rsidR="0001052E">
        <w:rPr>
          <w:rFonts w:ascii="Helvetica" w:hAnsi="Helvetica"/>
          <w:color w:val="000000"/>
        </w:rPr>
        <w:fldChar w:fldCharType="begin"/>
      </w:r>
      <w:r>
        <w:rPr>
          <w:rFonts w:ascii="Helvetica" w:hAnsi="Helvetica"/>
          <w:color w:val="000000"/>
        </w:rPr>
        <w:instrText xml:space="preserve"> ADDIN PAPERS2_CITATIONS &lt;citation&gt;&lt;uuid&gt;0673F8B9-DB75-4ECE-8C33-885702FE37DC&lt;/uuid&gt;&lt;priority&gt;13&lt;/priority&gt;&lt;publications&gt;&lt;publication&gt;&lt;volume&gt;3&lt;/volume&gt;&lt;publication_date&gt;99201400001200000000200000&lt;/publication_date&gt;&lt;doi&gt;10.7554/eLife.03273&lt;/doi&gt;&lt;institution&gt;London Research Institute, Cancer Research UK, London, United Kingdom alessandro.costa@cancer.org.uk.&lt;/institution&gt;&lt;startpage&gt;e03273&lt;/startpage&gt;&lt;title&gt;DNA binding polarity, dimerization, and ATPase ring remodeling in the CMG helicase of the eukaryotic replisome.&lt;/title&gt;&lt;uuid&gt;5BA069D2-E227-449E-9C00-266E9D730890&lt;/uuid&gt;&lt;subtype&gt;400&lt;/subtype&gt;&lt;type&gt;400&lt;/type&gt;&lt;url&gt;http://eutils.ncbi.nlm.nih.gov/entrez/eutils/elink.fcgi?dbfrom=pubmed&amp;amp;id=25117490&amp;amp;retmode=ref&amp;amp;cmd=prlinks&lt;/url&gt;&lt;bundle&gt;&lt;publication&gt;&lt;publisher&gt;eLife Sciences Publications Limited&lt;/publisher&gt;&lt;title&gt;eLife&lt;/title&gt;&lt;type&gt;-100&lt;/type&gt;&lt;subtype&gt;-100&lt;/subtype&gt;&lt;uuid&gt;D5018E77-02FB-497B-B5F6-5A3AB7BDEA05&lt;/uuid&gt;&lt;/publication&gt;&lt;/bundle&gt;&lt;authors&gt;&lt;author&gt;&lt;firstName&gt;Alessandro&lt;/firstName&gt;&lt;lastName&gt;Costa&lt;/lastName&gt;&lt;/author&gt;&lt;author&gt;&lt;firstName&gt;Ludovic&lt;/firstName&gt;&lt;lastName&gt;Renault&lt;/lastName&gt;&lt;/author&gt;&lt;author&gt;&lt;firstName&gt;Paolo&lt;/firstName&gt;&lt;lastName&gt;Swuec&lt;/lastName&gt;&lt;/author&gt;&lt;author&gt;&lt;firstName&gt;Tatjana&lt;/firstName&gt;&lt;lastName&gt;Petojevic&lt;/lastName&gt;&lt;/author&gt;&lt;author&gt;&lt;firstName&gt;James&lt;/firstName&gt;&lt;middleNames&gt;J&lt;/middleNames&gt;&lt;lastName&gt;Pesavento&lt;/lastName&gt;&lt;/author&gt;&lt;author&gt;&lt;firstName&gt;Ivar&lt;/firstName&gt;&lt;lastName&gt;Ilves&lt;/lastName&gt;&lt;/author&gt;&lt;author&gt;&lt;firstName&gt;Kirsty&lt;/firstName&gt;&lt;lastName&gt;MacLellan-Gibson&lt;/lastName&gt;&lt;/author&gt;&lt;author&gt;&lt;firstName&gt;Roland&lt;/firstName&gt;&lt;middleNames&gt;A&lt;/middleNames&gt;&lt;lastName&gt;Fleck&lt;/lastName&gt;&lt;/author&gt;&lt;author&gt;&lt;firstName&gt;Michael&lt;/firstName&gt;&lt;middleNames&gt;R&lt;/middleNames&gt;&lt;lastName&gt;Botchan&lt;/lastName&gt;&lt;/author&gt;&lt;author&gt;&lt;firstName&gt;James&lt;/firstName&gt;&lt;middleNames&gt;M&lt;/middleNames&gt;&lt;lastName&gt;Berger&lt;/lastName&gt;&lt;/author&gt;&lt;/authors&gt;&lt;/publication&gt;&lt;/publications&gt;&lt;cites&gt;&lt;/cites&gt;&lt;/citation&gt;</w:instrText>
      </w:r>
      <w:r w:rsidR="0001052E">
        <w:rPr>
          <w:rFonts w:ascii="Helvetica" w:hAnsi="Helvetica"/>
          <w:color w:val="000000"/>
        </w:rPr>
        <w:fldChar w:fldCharType="separate"/>
      </w:r>
      <w:r>
        <w:rPr>
          <w:rFonts w:ascii="Helvetica" w:hAnsi="Helvetica" w:cs="Helvetica"/>
          <w:color w:val="auto"/>
          <w:lang w:bidi="ar-SA"/>
        </w:rPr>
        <w:t>(Costa et al. 2014)</w:t>
      </w:r>
      <w:r w:rsidR="0001052E">
        <w:rPr>
          <w:rFonts w:ascii="Helvetica" w:hAnsi="Helvetica"/>
          <w:color w:val="000000"/>
        </w:rPr>
        <w:fldChar w:fldCharType="end"/>
      </w:r>
      <w:r w:rsidR="00AE2903">
        <w:rPr>
          <w:rFonts w:ascii="Helvetica" w:hAnsi="Helvetica"/>
          <w:color w:val="000000"/>
        </w:rPr>
        <w:t>. Finally, Mcm10 binding could directly activate CMG DNA unwinding, indirectly leading to the separation of the Mcm2-7 hexamers.</w:t>
      </w:r>
    </w:p>
    <w:p w14:paraId="019CF766" w14:textId="77777777" w:rsidR="00AE2903" w:rsidRDefault="00AE2903" w:rsidP="00681FDE">
      <w:pPr>
        <w:spacing w:line="360" w:lineRule="auto"/>
        <w:rPr>
          <w:rFonts w:ascii="Helvetica" w:hAnsi="Helvetica"/>
          <w:color w:val="000000"/>
        </w:rPr>
      </w:pPr>
    </w:p>
    <w:p w14:paraId="005952B6" w14:textId="77777777" w:rsidR="00114F69" w:rsidRDefault="00AE2903" w:rsidP="00681FDE">
      <w:pPr>
        <w:spacing w:line="360" w:lineRule="auto"/>
        <w:rPr>
          <w:rFonts w:ascii="Helvetica" w:hAnsi="Helvetica"/>
          <w:color w:val="000000"/>
        </w:rPr>
      </w:pPr>
      <w:r>
        <w:rPr>
          <w:rFonts w:ascii="Helvetica" w:hAnsi="Helvetica"/>
          <w:color w:val="000000"/>
        </w:rPr>
        <w:t xml:space="preserve">Several </w:t>
      </w:r>
      <w:r w:rsidR="00B24286">
        <w:rPr>
          <w:rFonts w:ascii="Helvetica" w:hAnsi="Helvetica"/>
          <w:color w:val="000000"/>
        </w:rPr>
        <w:t>lines of evidence</w:t>
      </w:r>
      <w:r>
        <w:rPr>
          <w:rFonts w:ascii="Helvetica" w:hAnsi="Helvetica"/>
          <w:color w:val="000000"/>
        </w:rPr>
        <w:t xml:space="preserve"> </w:t>
      </w:r>
      <w:r w:rsidR="00B24286">
        <w:rPr>
          <w:rFonts w:ascii="Helvetica" w:hAnsi="Helvetica"/>
          <w:color w:val="000000"/>
        </w:rPr>
        <w:t xml:space="preserve">suggest that Mcm10 </w:t>
      </w:r>
      <w:r w:rsidR="007C209E">
        <w:rPr>
          <w:rFonts w:ascii="Helvetica" w:hAnsi="Helvetica"/>
          <w:color w:val="000000"/>
        </w:rPr>
        <w:t xml:space="preserve">acts by interacting with </w:t>
      </w:r>
      <w:r>
        <w:rPr>
          <w:rFonts w:ascii="Helvetica" w:hAnsi="Helvetica"/>
          <w:color w:val="000000"/>
        </w:rPr>
        <w:t xml:space="preserve">Mcm2-7. </w:t>
      </w:r>
      <w:r w:rsidR="00413EB6">
        <w:rPr>
          <w:rFonts w:ascii="Helvetica" w:hAnsi="Helvetica"/>
          <w:color w:val="000000"/>
        </w:rPr>
        <w:t xml:space="preserve">Although unrelated to the Mcm2-7 proteins, </w:t>
      </w:r>
      <w:r w:rsidR="00F66921">
        <w:rPr>
          <w:rFonts w:ascii="Helvetica" w:hAnsi="Helvetica"/>
          <w:color w:val="000000"/>
        </w:rPr>
        <w:t xml:space="preserve">Mcm10 binds to </w:t>
      </w:r>
      <w:r w:rsidR="00B37E1C">
        <w:rPr>
          <w:rFonts w:ascii="Helvetica" w:hAnsi="Helvetica"/>
          <w:color w:val="000000"/>
        </w:rPr>
        <w:t xml:space="preserve">the </w:t>
      </w:r>
      <w:r w:rsidR="00F66921">
        <w:rPr>
          <w:rFonts w:ascii="Helvetica" w:hAnsi="Helvetica"/>
          <w:color w:val="000000"/>
        </w:rPr>
        <w:t>Mcm2, Mcm4 and Mcm6 subunits</w:t>
      </w:r>
      <w:r w:rsidR="00163ABE">
        <w:rPr>
          <w:rFonts w:ascii="Helvetica" w:hAnsi="Helvetica"/>
          <w:color w:val="000000"/>
        </w:rPr>
        <w:t xml:space="preserve"> of Mcm2-7</w:t>
      </w:r>
      <w:r w:rsidR="00C67E10">
        <w:rPr>
          <w:rFonts w:ascii="Helvetica" w:hAnsi="Helvetica"/>
          <w:color w:val="000000"/>
        </w:rPr>
        <w:t xml:space="preserve"> </w:t>
      </w:r>
      <w:r w:rsidR="00C67E10">
        <w:rPr>
          <w:rFonts w:ascii="Helvetica" w:hAnsi="Helvetica"/>
          <w:color w:val="000000"/>
        </w:rPr>
        <w:fldChar w:fldCharType="begin"/>
      </w:r>
      <w:r w:rsidR="00114F69">
        <w:rPr>
          <w:rFonts w:ascii="Helvetica" w:hAnsi="Helvetica"/>
          <w:color w:val="000000"/>
        </w:rPr>
        <w:instrText xml:space="preserve"> ADDIN PAPERS2_CITATIONS &lt;citation&gt;&lt;uuid&gt;50A6DA2A-EB15-4556-A413-FB3D8F6D22F1&lt;/uuid&gt;&lt;priority&gt;14&lt;/priority&gt;&lt;publications&gt;&lt;publication&gt;&lt;volume&gt;13&lt;/volume&gt;&lt;publication_date&gt;99201512001200000000220000&lt;/publication_date&gt;&lt;number&gt;11&lt;/number&gt;&lt;doi&gt;10.1016/j.celrep.2015.11.018&lt;/doi&gt;&lt;startpage&gt;2576&lt;/startpage&gt;&lt;title&gt;Cell-Cycle-Regulated Interaction between Mcm10 and Double Hexameric Mcm2-7 Is Required for Helicase Splitting and Activation during S Phase&lt;/title&gt;&lt;uuid&gt;239381B1-9CBC-4127-8A16-A1B01D7D198C&lt;/uuid&gt;&lt;subtype&gt;400&lt;/subtype&gt;&lt;endpage&gt;2586&lt;/endpage&gt;&lt;type&gt;400&lt;/type&gt;&lt;url&gt;http://linkinghub.elsevier.com/retrieve/pii/S2211124715013182&lt;/url&gt;&lt;bundle&gt;&lt;publication&gt;&lt;title&gt;Cell Reports&lt;/title&gt;&lt;type&gt;-100&lt;/type&gt;&lt;subtype&gt;-100&lt;/subtype&gt;&lt;uuid&gt;60A9FA5B-8D93-4FFF-A016-B7B532ADC326&lt;/uuid&gt;&lt;/publication&gt;&lt;/bundle&gt;&lt;authors&gt;&lt;author&gt;&lt;firstName&gt;Yun&lt;/firstName&gt;&lt;lastName&gt;Quan&lt;/lastName&gt;&lt;/author&gt;&lt;author&gt;&lt;firstName&gt;Yisui&lt;/firstName&gt;&lt;lastName&gt;Xia&lt;/lastName&gt;&lt;/author&gt;&lt;author&gt;&lt;firstName&gt;Lu&lt;/firstName&gt;&lt;lastName&gt;Liu&lt;/lastName&gt;&lt;/author&gt;&lt;author&gt;&lt;firstName&gt;Jiamin&lt;/firstName&gt;&lt;lastName&gt;Cui&lt;/lastName&gt;&lt;/author&gt;&lt;author&gt;&lt;firstName&gt;Zhen&lt;/firstName&gt;&lt;lastName&gt;Li&lt;/lastName&gt;&lt;/author&gt;&lt;author&gt;&lt;firstName&gt;Qinhong&lt;/firstName&gt;&lt;lastName&gt;Cao&lt;/lastName&gt;&lt;/author&gt;&lt;author&gt;&lt;firstName&gt;Xiaojiang&lt;/firstName&gt;&lt;middleNames&gt;S&lt;/middleNames&gt;&lt;lastName&gt;Chen&lt;/lastName&gt;&lt;/author&gt;&lt;author&gt;&lt;firstName&gt;Judith&lt;/firstName&gt;&lt;middleNames&gt;L&lt;/middleNames&gt;&lt;lastName&gt;Campbell&lt;/lastName&gt;&lt;/author&gt;&lt;author&gt;&lt;firstName&gt;Huiqiang&lt;/firstName&gt;&lt;lastName&gt;Lou&lt;/lastName&gt;&lt;/author&gt;&lt;/authors&gt;&lt;/publication&gt;&lt;publication&gt;&lt;uuid&gt;F6305D6D-1336-4D2C-AA87-38B8C3976876&lt;/uuid&gt;&lt;volume&gt;291&lt;/volume&gt;&lt;doi&gt;10.1074/jbc.M115.707802&lt;/doi&gt;&lt;startpage&gt;5879&lt;/startpage&gt;&lt;publication_date&gt;99201603111200000000222000&lt;/publication_date&gt;&lt;url&gt;http://eutils.ncbi.nlm.nih.gov/entrez/eutils/elink.fcgi?dbfrom=pubmed&amp;amp;id=26719337&amp;amp;retmode=ref&amp;amp;cmd=prlinks&lt;/url&gt;&lt;type&gt;400&lt;/type&gt;&lt;title&gt;Recruitment of Mcm10 to Sites of Replication Initiation Requires Direct Binding to the Minichromosome Maintenance (MCM) Complex.&lt;/title&gt;&lt;location&gt;&amp;lt;!DOCTYPE html&amp;gt;</w:instrText>
      </w:r>
    </w:p>
    <w:p w14:paraId="4D0B32BD" w14:textId="77777777" w:rsidR="00114F69" w:rsidRDefault="00114F69" w:rsidP="00681FDE">
      <w:pPr>
        <w:spacing w:line="360" w:lineRule="auto"/>
        <w:rPr>
          <w:rFonts w:ascii="Helvetica" w:hAnsi="Helvetica"/>
          <w:color w:val="000000"/>
        </w:rPr>
      </w:pPr>
      <w:r>
        <w:rPr>
          <w:rFonts w:ascii="Helvetica" w:hAnsi="Helvetica"/>
          <w:color w:val="000000"/>
        </w:rPr>
        <w:instrText>&amp;lt;html lang=en&amp;gt;</w:instrText>
      </w:r>
    </w:p>
    <w:p w14:paraId="23BED048" w14:textId="77777777" w:rsidR="00114F69" w:rsidRDefault="00114F69" w:rsidP="00681FDE">
      <w:pPr>
        <w:spacing w:line="360" w:lineRule="auto"/>
        <w:rPr>
          <w:rFonts w:ascii="Helvetica" w:hAnsi="Helvetica"/>
          <w:color w:val="000000"/>
        </w:rPr>
      </w:pPr>
      <w:r>
        <w:rPr>
          <w:rFonts w:ascii="Helvetica" w:hAnsi="Helvetica"/>
          <w:color w:val="000000"/>
        </w:rPr>
        <w:instrText xml:space="preserve">  &amp;lt;meta charset=utf-8&amp;gt;</w:instrText>
      </w:r>
    </w:p>
    <w:p w14:paraId="0FC50FB7" w14:textId="77777777" w:rsidR="00114F69" w:rsidRDefault="00114F69" w:rsidP="00681FDE">
      <w:pPr>
        <w:spacing w:line="360" w:lineRule="auto"/>
        <w:rPr>
          <w:rFonts w:ascii="Helvetica" w:hAnsi="Helvetica"/>
          <w:color w:val="000000"/>
        </w:rPr>
      </w:pPr>
      <w:r>
        <w:rPr>
          <w:rFonts w:ascii="Helvetica" w:hAnsi="Helvetica"/>
          <w:color w:val="000000"/>
        </w:rPr>
        <w:instrText xml:space="preserve">  &amp;lt;meta name=viewport content="initial-scale=1, minimum-scale=1, width=device-width"&amp;gt;</w:instrText>
      </w:r>
    </w:p>
    <w:p w14:paraId="7EF37299" w14:textId="77777777" w:rsidR="00114F69" w:rsidRDefault="00114F69" w:rsidP="00681FDE">
      <w:pPr>
        <w:spacing w:line="360" w:lineRule="auto"/>
        <w:rPr>
          <w:rFonts w:ascii="Helvetica" w:hAnsi="Helvetica"/>
          <w:color w:val="000000"/>
        </w:rPr>
      </w:pPr>
      <w:r>
        <w:rPr>
          <w:rFonts w:ascii="Helvetica" w:hAnsi="Helvetica"/>
          <w:color w:val="000000"/>
        </w:rPr>
        <w:instrText xml:space="preserve">  &amp;lt;title&amp;gt;Error 404 (Not Found)!!1&amp;lt;/title&amp;gt;</w:instrText>
      </w:r>
    </w:p>
    <w:p w14:paraId="44B434BF" w14:textId="77777777" w:rsidR="00114F69" w:rsidRDefault="00114F69" w:rsidP="00681FDE">
      <w:pPr>
        <w:spacing w:line="360" w:lineRule="auto"/>
        <w:rPr>
          <w:rFonts w:ascii="Helvetica" w:hAnsi="Helvetica"/>
          <w:color w:val="000000"/>
        </w:rPr>
      </w:pPr>
      <w:r>
        <w:rPr>
          <w:rFonts w:ascii="Helvetica" w:hAnsi="Helvetica"/>
          <w:color w:val="000000"/>
        </w:rPr>
        <w:instrText xml:space="preserve">  &amp;lt;style&amp;gt;</w:instrText>
      </w:r>
    </w:p>
    <w:p w14:paraId="7C5C06C5" w14:textId="77777777" w:rsidR="00114F69" w:rsidRDefault="00114F69" w:rsidP="00681FDE">
      <w:pPr>
        <w:spacing w:line="360" w:lineRule="auto"/>
        <w:rPr>
          <w:rFonts w:ascii="Helvetica" w:hAnsi="Helvetica"/>
          <w:color w:val="000000"/>
        </w:rPr>
      </w:pPr>
      <w:r>
        <w:rPr>
          <w:rFonts w:ascii="Helvetica" w:hAnsi="Helvetica"/>
          <w:color w:val="000000"/>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5482C6EC" w14:textId="77777777" w:rsidR="00114F69" w:rsidRDefault="00114F69" w:rsidP="00681FDE">
      <w:pPr>
        <w:spacing w:line="360" w:lineRule="auto"/>
        <w:rPr>
          <w:rFonts w:ascii="Helvetica" w:hAnsi="Helvetica"/>
          <w:color w:val="000000"/>
        </w:rPr>
      </w:pPr>
      <w:r>
        <w:rPr>
          <w:rFonts w:ascii="Helvetica" w:hAnsi="Helvetica"/>
          <w:color w:val="000000"/>
        </w:rPr>
        <w:instrText xml:space="preserve">  &amp;lt;/style&amp;gt;</w:instrText>
      </w:r>
    </w:p>
    <w:p w14:paraId="441C908A" w14:textId="77777777" w:rsidR="00114F69" w:rsidRDefault="00114F69" w:rsidP="00681FDE">
      <w:pPr>
        <w:spacing w:line="360" w:lineRule="auto"/>
        <w:rPr>
          <w:rFonts w:ascii="Helvetica" w:hAnsi="Helvetica"/>
          <w:color w:val="000000"/>
        </w:rPr>
      </w:pPr>
      <w:r>
        <w:rPr>
          <w:rFonts w:ascii="Helvetica" w:hAnsi="Helvetica"/>
          <w:color w:val="000000"/>
        </w:rPr>
        <w:instrText xml:space="preserve">  &amp;lt;a href=//www.google.com/&amp;gt;&amp;lt;span id=logo aria-label=Google&amp;gt;&amp;lt;/span&amp;gt;&amp;lt;/a&amp;gt;</w:instrText>
      </w:r>
    </w:p>
    <w:p w14:paraId="4BFD1042" w14:textId="77777777" w:rsidR="00114F69" w:rsidRDefault="00114F69" w:rsidP="00681FDE">
      <w:pPr>
        <w:spacing w:line="360" w:lineRule="auto"/>
        <w:rPr>
          <w:rFonts w:ascii="Helvetica" w:hAnsi="Helvetica"/>
          <w:color w:val="000000"/>
        </w:rPr>
      </w:pPr>
      <w:r>
        <w:rPr>
          <w:rFonts w:ascii="Helvetica" w:hAnsi="Helvetica"/>
          <w:color w:val="000000"/>
        </w:rPr>
        <w:instrText xml:space="preserve">  &amp;lt;p&amp;gt;&amp;lt;b&amp;gt;404.&amp;lt;/b&amp;gt; &amp;lt;ins&amp;gt;That’s an error.&amp;lt;/ins&amp;gt;</w:instrText>
      </w:r>
    </w:p>
    <w:p w14:paraId="43D87BC0" w14:textId="77777777" w:rsidR="00114F69" w:rsidRDefault="00114F69" w:rsidP="00681FDE">
      <w:pPr>
        <w:spacing w:line="360" w:lineRule="auto"/>
        <w:rPr>
          <w:rFonts w:ascii="Helvetica" w:hAnsi="Helvetica"/>
          <w:color w:val="000000"/>
        </w:rPr>
      </w:pPr>
      <w:r>
        <w:rPr>
          <w:rFonts w:ascii="Helvetica" w:hAnsi="Helvetica"/>
          <w:color w:val="000000"/>
        </w:rPr>
        <w:instrText xml:space="preserve">  &amp;lt;p&amp;gt;The requested URL &amp;lt;code&amp;gt;/maps/geo&amp;lt;/code&amp;gt; was not found on this server.  &amp;lt;ins&amp;gt;That’s all we know.&amp;lt;/ins&amp;gt;</w:instrText>
      </w:r>
    </w:p>
    <w:p w14:paraId="625FA0FC" w14:textId="209933D1" w:rsidR="00C67E10" w:rsidRDefault="00114F69" w:rsidP="00681FDE">
      <w:pPr>
        <w:spacing w:line="360" w:lineRule="auto"/>
        <w:rPr>
          <w:rFonts w:ascii="Helvetica" w:hAnsi="Helvetica"/>
          <w:color w:val="000000"/>
        </w:rPr>
      </w:pPr>
      <w:r>
        <w:rPr>
          <w:rFonts w:ascii="Helvetica" w:hAnsi="Helvetica"/>
          <w:color w:val="000000"/>
        </w:rPr>
        <w:instrText>&lt;/location&gt;&lt;submission_date&gt;99201512011200000000222000&lt;/submission_date&gt;&lt;number&gt;11&lt;/number&gt;&lt;institution&gt;From The Francis Crick Institute, Clare Hall Laboratory, South Mimms, Hertfordshire EN6 3LD, United Kingdom.&lt;/institution&gt;&lt;subtype&gt;400&lt;/subtype&gt;&lt;endpage&gt;5888&lt;/endpage&gt;&lt;bundle&gt;&lt;publication&gt;&lt;title&gt;Journal of Biological Chemistry&lt;/title&gt;&lt;type&gt;-100&lt;/type&gt;&lt;subtype&gt;-100&lt;/subtype&gt;&lt;uuid&gt;641556BE-355A-4F65-9702-50285FF5C98D&lt;/uuid&gt;&lt;/publication&gt;&lt;/bundle&gt;&lt;authors&gt;&lt;author&gt;&lt;firstName&gt;Max&lt;/firstName&gt;&lt;middleNames&gt;E&lt;/middleNames&gt;&lt;lastName&gt;Douglas&lt;/lastName&gt;&lt;/author&gt;&lt;author&gt;&lt;firstName&gt;John&lt;/firstName&gt;&lt;middleNames&gt;F X&lt;/middleNames&gt;&lt;lastName&gt;Diffley&lt;/lastName&gt;&lt;/author&gt;&lt;/authors&gt;&lt;/publication&gt;&lt;/publications&gt;&lt;cites&gt;&lt;/cites&gt;&lt;/citation&gt;</w:instrText>
      </w:r>
      <w:r w:rsidR="00C67E10">
        <w:rPr>
          <w:rFonts w:ascii="Helvetica" w:hAnsi="Helvetica"/>
          <w:color w:val="000000"/>
        </w:rPr>
        <w:fldChar w:fldCharType="separate"/>
      </w:r>
      <w:r>
        <w:rPr>
          <w:rFonts w:ascii="Helvetica" w:hAnsi="Helvetica" w:cs="Helvetica"/>
          <w:color w:val="auto"/>
          <w:lang w:bidi="ar-SA"/>
        </w:rPr>
        <w:t>(Quan et al. 2015; Douglas and Diffley 2016)</w:t>
      </w:r>
      <w:r w:rsidR="00C67E10">
        <w:rPr>
          <w:rFonts w:ascii="Helvetica" w:hAnsi="Helvetica"/>
          <w:color w:val="000000"/>
        </w:rPr>
        <w:fldChar w:fldCharType="end"/>
      </w:r>
      <w:r w:rsidR="00C62E77">
        <w:rPr>
          <w:rFonts w:ascii="Helvetica" w:hAnsi="Helvetica"/>
          <w:color w:val="000000"/>
        </w:rPr>
        <w:t xml:space="preserve">. In addition, </w:t>
      </w:r>
      <w:r w:rsidR="000563FC">
        <w:rPr>
          <w:rFonts w:ascii="Helvetica" w:hAnsi="Helvetica"/>
          <w:color w:val="000000"/>
        </w:rPr>
        <w:t>genetic</w:t>
      </w:r>
      <w:r w:rsidR="00446DDB">
        <w:rPr>
          <w:rFonts w:ascii="Helvetica" w:hAnsi="Helvetica"/>
          <w:color w:val="000000"/>
        </w:rPr>
        <w:t xml:space="preserve"> studies </w:t>
      </w:r>
      <w:r w:rsidR="00C62E77">
        <w:rPr>
          <w:rFonts w:ascii="Helvetica" w:hAnsi="Helvetica"/>
          <w:color w:val="000000"/>
        </w:rPr>
        <w:t xml:space="preserve">suggest an </w:t>
      </w:r>
      <w:r w:rsidR="0003108B">
        <w:rPr>
          <w:rFonts w:ascii="Helvetica" w:hAnsi="Helvetica"/>
          <w:color w:val="000000"/>
        </w:rPr>
        <w:t>importan</w:t>
      </w:r>
      <w:r w:rsidR="00C62E77">
        <w:rPr>
          <w:rFonts w:ascii="Helvetica" w:hAnsi="Helvetica"/>
          <w:color w:val="000000"/>
        </w:rPr>
        <w:t>t</w:t>
      </w:r>
      <w:r w:rsidR="0003108B">
        <w:rPr>
          <w:rFonts w:ascii="Helvetica" w:hAnsi="Helvetica"/>
          <w:color w:val="000000"/>
        </w:rPr>
        <w:t xml:space="preserve"> </w:t>
      </w:r>
      <w:r w:rsidR="00446DDB">
        <w:rPr>
          <w:rFonts w:ascii="Helvetica" w:hAnsi="Helvetica"/>
          <w:color w:val="000000"/>
        </w:rPr>
        <w:t>interaction between Mcm10 and Mcm2</w:t>
      </w:r>
      <w:r w:rsidR="00681FDE">
        <w:rPr>
          <w:rFonts w:ascii="Helvetica" w:hAnsi="Helvetica"/>
          <w:color w:val="000000"/>
        </w:rPr>
        <w:t xml:space="preserve"> </w:t>
      </w:r>
      <w:r w:rsidR="00681FDE">
        <w:rPr>
          <w:rFonts w:ascii="Helvetica" w:hAnsi="Helvetica"/>
          <w:color w:val="000000"/>
        </w:rPr>
        <w:fldChar w:fldCharType="begin"/>
      </w:r>
      <w:r>
        <w:rPr>
          <w:rFonts w:ascii="Helvetica" w:hAnsi="Helvetica"/>
          <w:color w:val="000000"/>
        </w:rPr>
        <w:instrText xml:space="preserve"> ADDIN PAPERS2_CITATIONS &lt;citation&gt;&lt;uuid&gt;A4D7CF60-CC4B-42F8-96AA-2660AC811064&lt;/uuid&gt;&lt;priority&gt;15&lt;/priority&gt;&lt;publications&gt;&lt;publication&gt;&lt;uuid&gt;16A895DA-F546-4C18-9B02-92EC2B4D75F3&lt;/uuid&gt;&lt;volume&gt;30&lt;/volume&gt;&lt;doi&gt;10.1128/MCB.01240-09&lt;/doi&gt;&lt;startpage&gt;423&lt;/startpage&gt;&lt;publication_date&gt;99201001001200000000220000&lt;/publication_date&gt;&lt;url&gt;http://eutils.ncbi.nlm.nih.gov/entrez/eutils/elink.fcgi?dbfrom=pubmed&amp;amp;id=19917723&amp;amp;retmode=ref&amp;amp;cmd=prlinks&lt;/url&gt;&lt;type&gt;400&lt;/type&gt;&lt;title&gt;Alternative mechanisms for coordinating polymerase alpha and MCM helicase.&lt;/title&gt;&lt;institution&gt;Department of Molecular Biology &amp;amp; Genetics, Cornell University, Ithaca, New York 14853, USA.&lt;/institution&gt;&lt;number&gt;2&lt;/number&gt;&lt;subtype&gt;400&lt;/subtype&gt;&lt;endpage&gt;435&lt;/endpage&gt;&lt;bundle&gt;&lt;publication&gt;&lt;title&gt;Molecular and cellular biology&lt;/title&gt;&lt;type&gt;-100&lt;/type&gt;&lt;subtype&gt;-100&lt;/subtype&gt;&lt;uuid&gt;84410D2D-F30E-427C-9EA3-F5E4BE37B72C&lt;/uuid&gt;&lt;/publication&gt;&lt;/bundle&gt;&lt;authors&gt;&lt;author&gt;&lt;firstName&gt;Chanmi&lt;/firstName&gt;&lt;lastName&gt;Lee&lt;/lastName&gt;&lt;/author&gt;&lt;author&gt;&lt;firstName&gt;Ivan&lt;/firstName&gt;&lt;lastName&gt;Liachko&lt;/lastName&gt;&lt;/author&gt;&lt;author&gt;&lt;firstName&gt;Roxane&lt;/firstName&gt;&lt;lastName&gt;Bouten&lt;/lastName&gt;&lt;/author&gt;&lt;author&gt;&lt;firstName&gt;Zvi&lt;/firstName&gt;&lt;lastName&gt;Kelman&lt;/lastName&gt;&lt;/author&gt;&lt;author&gt;&lt;firstName&gt;Bik&lt;/firstName&gt;&lt;middleNames&gt;K&lt;/middleNames&gt;&lt;lastName&gt;Tye&lt;/lastName&gt;&lt;/author&gt;&lt;/authors&gt;&lt;/publication&gt;&lt;publication&gt;&lt;volume&gt;14&lt;/volume&gt;&lt;publication_date&gt;99200000001200000000200000&lt;/publication_date&gt;&lt;startpage&gt;913&lt;/startpage&gt;&lt;title&gt;Mcm10 and the MCM2–7 complex interact to initiate DNA synthesis and to release replication factors from origins&lt;/title&gt;&lt;uuid&gt;87576AF7-8720-4AF4-BEAB-75F3C2F0E319&lt;/uuid&gt;&lt;subtype&gt;400&lt;/subtype&gt;&lt;endpage&gt;926&lt;/endpage&gt;&lt;type&gt;400&lt;/type&gt;&lt;url&gt;http://genesdev.cshlp.org/content/14/8/913.short&lt;/url&gt;&lt;bundle&gt;&lt;publication&gt;&lt;title&gt;Genes &amp;amp; development&lt;/title&gt;&lt;type&gt;-100&lt;/type&gt;&lt;subtype&gt;-100&lt;/subtype&gt;&lt;uuid&gt;4F6E1F51-E6E8-494B-921B-DAD63A8E0710&lt;/uuid&gt;&lt;/publication&gt;&lt;/bundle&gt;&lt;authors&gt;&lt;author&gt;&lt;firstName&gt;L&lt;/firstName&gt;&lt;lastName&gt;Homesley&lt;/lastName&gt;&lt;/author&gt;&lt;author&gt;&lt;firstName&gt;M&lt;/firstName&gt;&lt;lastName&gt;Lei&lt;/lastName&gt;&lt;/author&gt;&lt;author&gt;&lt;firstName&gt;Y&lt;/firstName&gt;&lt;lastName&gt;Kawasaki&lt;/lastName&gt;&lt;/author&gt;&lt;author&gt;&lt;firstName&gt;S&lt;/firstName&gt;&lt;lastName&gt;Sawyer&lt;/lastName&gt;&lt;/author&gt;&lt;/authors&gt;&lt;/publication&gt;&lt;publication&gt;&lt;uuid&gt;E296AC01-749E-405C-A37E-DB43EBB33794&lt;/uuid&gt;&lt;volume&gt;185&lt;/volume&gt;&lt;doi&gt;10.1534/genetics.110.117234&lt;/doi&gt;&lt;startpage&gt;1151&lt;/startpage&gt;&lt;publication_date&gt;99201008001200000000220000&lt;/publication_date&gt;&lt;url&gt;http://eutils.ncbi.nlm.nih.gov/entrez/eutils/elink.fcgi?dbfrom=pubmed&amp;amp;id=20498296&amp;amp;retmode=ref&amp;amp;cmd=prlinks&lt;/url&gt;&lt;type&gt;400&lt;/type&gt;&lt;title&gt;Multiple functions for Drosophila Mcm10 suggested through analysis of two Mcm10 mutant alleles.&lt;/title&gt;&lt;institution&gt;Department of Biology, East Carolina University, Greenville, North Carolina 27858, USA.&lt;/institution&gt;&lt;number&gt;4&lt;/number&gt;&lt;subtype&gt;400&lt;/subtype&gt;&lt;endpage&gt;1165&lt;/endpage&gt;&lt;bundle&gt;&lt;publication&gt;&lt;title&gt;Genetics&lt;/title&gt;&lt;type&gt;-100&lt;/type&gt;&lt;subtype&gt;-100&lt;/subtype&gt;&lt;uuid&gt;82ED6268-221E-4306-8B0D-B89C7EEF603F&lt;/uuid&gt;&lt;/publication&gt;&lt;/bundle&gt;&lt;authors&gt;&lt;author&gt;&lt;firstName&gt;Jennifer&lt;/firstName&gt;&lt;lastName&gt;Apger&lt;/lastName&gt;&lt;/author&gt;&lt;author&gt;&lt;firstName&gt;Michael&lt;/firstName&gt;&lt;lastName&gt;Reubens&lt;/lastName&gt;&lt;/author&gt;&lt;author&gt;&lt;firstName&gt;Laura&lt;/firstName&gt;&lt;lastName&gt;Henderson&lt;/lastName&gt;&lt;/author&gt;&lt;author&gt;&lt;firstName&gt;Catherine&lt;/firstName&gt;&lt;middleNames&gt;A&lt;/middleNames&gt;&lt;lastName&gt;Gouge&lt;/lastName&gt;&lt;/author&gt;&lt;author&gt;&lt;firstName&gt;Nina&lt;/firstName&gt;&lt;lastName&gt;Ilic&lt;/lastName&gt;&lt;/author&gt;&lt;author&gt;&lt;firstName&gt;Helen&lt;/firstName&gt;&lt;middleNames&gt;H&lt;/middleNames&gt;&lt;lastName&gt;Zhou&lt;/lastName&gt;&lt;/author&gt;&lt;author&gt;&lt;firstName&gt;Tim&lt;/firstName&gt;&lt;middleNames&gt;W&lt;/middleNames&gt;&lt;lastName&gt;Christensen&lt;/lastName&gt;&lt;/author&gt;&lt;/authors&gt;&lt;/publication&gt;&lt;/publications&gt;&lt;cites&gt;&lt;/cites&gt;&lt;/citation&gt;</w:instrText>
      </w:r>
      <w:r w:rsidR="00681FDE">
        <w:rPr>
          <w:rFonts w:ascii="Helvetica" w:hAnsi="Helvetica"/>
          <w:color w:val="000000"/>
        </w:rPr>
        <w:fldChar w:fldCharType="separate"/>
      </w:r>
      <w:r>
        <w:rPr>
          <w:rFonts w:ascii="Helvetica" w:hAnsi="Helvetica" w:cs="Helvetica"/>
          <w:color w:val="auto"/>
          <w:lang w:bidi="ar-SA"/>
        </w:rPr>
        <w:t>(Lee et al. 2010; Homesley et al. 2000; Apger et al. 2010)</w:t>
      </w:r>
      <w:r w:rsidR="00681FDE">
        <w:rPr>
          <w:rFonts w:ascii="Helvetica" w:hAnsi="Helvetica"/>
          <w:color w:val="000000"/>
        </w:rPr>
        <w:fldChar w:fldCharType="end"/>
      </w:r>
      <w:r w:rsidR="00681FDE">
        <w:rPr>
          <w:rFonts w:ascii="Helvetica" w:hAnsi="Helvetica"/>
          <w:color w:val="000000"/>
        </w:rPr>
        <w:t xml:space="preserve">. </w:t>
      </w:r>
      <w:r w:rsidR="004452FD">
        <w:rPr>
          <w:rFonts w:ascii="Helvetica" w:hAnsi="Helvetica"/>
          <w:color w:val="000000"/>
        </w:rPr>
        <w:t xml:space="preserve">Finally, Mcm10 associates with the replisome under certain conditions </w:t>
      </w:r>
      <w:r w:rsidR="004452FD">
        <w:rPr>
          <w:rFonts w:ascii="Helvetica" w:hAnsi="Helvetica"/>
          <w:color w:val="000000"/>
        </w:rPr>
        <w:fldChar w:fldCharType="begin"/>
      </w:r>
      <w:r>
        <w:rPr>
          <w:rFonts w:ascii="Helvetica" w:hAnsi="Helvetica"/>
          <w:color w:val="000000"/>
        </w:rPr>
        <w:instrText xml:space="preserve"> ADDIN PAPERS2_CITATIONS &lt;citation&gt;&lt;uuid&gt;CB112C38-8D4F-4E12-B11F-924CE5F897DD&lt;/uuid&gt;&lt;priority&gt;16&lt;/priority&gt;&lt;publications&gt;&lt;publication&gt;&lt;uuid&gt;CB853F3B-42ED-4D7A-AA83-7BFECC3E6F55&lt;/uuid&gt;&lt;volume&gt;8&lt;/volume&gt;&lt;accepted_date&gt;99200602231200000000222000&lt;/accepted_date&gt;&lt;doi&gt;10.1038/ncb1382&lt;/doi&gt;&lt;startpage&gt;358&lt;/startpage&gt;&lt;publication_date&gt;99200604001200000000220000&lt;/publication_date&gt;&lt;url&gt;http://eutils.ncbi.nlm.nih.gov/entrez/eutils/elink.fcgi?dbfrom=pubmed&amp;amp;id=16531994&amp;amp;retmode=ref&amp;amp;cmd=prlinks&lt;/url&gt;&lt;type&gt;400&lt;/type&gt;&lt;title&gt;GINS maintains association of Cdc45 with MCM in replisome progression complexes at eukaryotic DNA replication forks.&lt;/title&gt;&lt;submission_date&gt;99200602061200000000222000&lt;/submission_date&gt;&lt;number&gt;4&lt;/number&gt;&lt;institution&gt;Cancer Research UK, Paterson Institute for Cancer Research, University of Manchester, Wilmslow Road, Manchester, M20 4BX, UK.&lt;/institution&gt;&lt;subtype&gt;400&lt;/subtype&gt;&lt;endpage&gt;366&lt;/endpage&gt;&lt;bundle&gt;&lt;publication&gt;&lt;title&gt;Nature cell biology&lt;/title&gt;&lt;type&gt;-100&lt;/type&gt;&lt;subtype&gt;-100&lt;/subtype&gt;&lt;uuid&gt;DCA055EC-33CE-46D4-96F5-ACFF26E02F8A&lt;/uuid&gt;&lt;/publication&gt;&lt;/bundle&gt;&lt;authors&gt;&lt;author&gt;&lt;firstName&gt;Agnieszka&lt;/firstName&gt;&lt;lastName&gt;Gambus&lt;/lastName&gt;&lt;/author&gt;&lt;author&gt;&lt;firstName&gt;Richard&lt;/firstName&gt;&lt;middleNames&gt;C&lt;/middleNames&gt;&lt;lastName&gt;Jones&lt;/lastName&gt;&lt;/author&gt;&lt;author&gt;&lt;firstName&gt;Alberto&lt;/firstName&gt;&lt;lastName&gt;Sanchez-Diaz&lt;/lastName&gt;&lt;/author&gt;&lt;author&gt;&lt;firstName&gt;Masato&lt;/firstName&gt;&lt;lastName&gt;Kanemaki&lt;/lastName&gt;&lt;/author&gt;&lt;author&gt;&lt;nonDroppingParticle&gt;van&lt;/nonDroppingParticle&gt;&lt;firstName&gt;Frederick&lt;/firstName&gt;&lt;lastName&gt;Deursen&lt;/lastName&gt;&lt;/author&gt;&lt;author&gt;&lt;firstName&gt;Ricky&lt;/firstName&gt;&lt;middleNames&gt;D&lt;/middleNames&gt;&lt;lastName&gt;Edmondson&lt;/lastName&gt;&lt;/author&gt;&lt;author&gt;&lt;firstName&gt;Karim&lt;/firstName&gt;&lt;lastName&gt;Labib&lt;/lastName&gt;&lt;/author&gt;&lt;/authors&gt;&lt;/publication&gt;&lt;publication&gt;&lt;uuid&gt;F58F0597-AF01-42A3-AB6A-E0B245CCA7E0&lt;/uuid&gt;&lt;volume&gt;16&lt;/volume&gt;&lt;accepted_date&gt;99200408171200000000222000&lt;/accepted_date&gt;&lt;doi&gt;10.1016/j.molcel.2004.09.017&lt;/doi&gt;&lt;startpage&gt;173&lt;/startpage&gt;&lt;revision_date&gt;99200408021200000000222000&lt;/revision_date&gt;&lt;publication_date&gt;99200410221200000000222000&lt;/publication_date&gt;&lt;url&gt;http://eutils.ncbi.nlm.nih.gov/entrez/eutils/elink.fcgi?dbfrom=pubmed&amp;amp;id=15494305&amp;amp;retmode=ref&amp;amp;cmd=prlinks&lt;/url&gt;&lt;type&gt;400&lt;/type&gt;&lt;title&gt;Mcm10 regulates the stability and chromatin association of DNA polymerase-alpha.&lt;/title&gt;&lt;submission_date&gt;99200405121200000000222000&lt;/submission_date&gt;&lt;number&gt;2&lt;/number&gt;&lt;institution&gt;Department of Biochemistry, Molecular Biology, and Biophysics, University of Minnesota, Minneapolis, MN 55455, USA.&lt;/institution&gt;&lt;subtype&gt;400&lt;/subtype&gt;&lt;endpage&gt;185&lt;/endpage&gt;&lt;bundle&gt;&lt;publication&gt;&lt;publisher&gt;Elsevier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Robin&lt;/firstName&gt;&lt;middleNames&gt;M&lt;/middleNames&gt;&lt;lastName&gt;Ricke&lt;/lastName&gt;&lt;/author&gt;&lt;author&gt;&lt;firstName&gt;Anja-Katrin&lt;/firstName&gt;&lt;lastName&gt;Bielinsky&lt;/lastName&gt;&lt;/author&gt;&lt;/authors&gt;&lt;/publication&gt;&lt;/publications&gt;&lt;cites&gt;&lt;/cites&gt;&lt;/citation&gt;</w:instrText>
      </w:r>
      <w:r w:rsidR="004452FD">
        <w:rPr>
          <w:rFonts w:ascii="Helvetica" w:hAnsi="Helvetica"/>
          <w:color w:val="000000"/>
        </w:rPr>
        <w:fldChar w:fldCharType="separate"/>
      </w:r>
      <w:r>
        <w:rPr>
          <w:rFonts w:ascii="Helvetica" w:hAnsi="Helvetica" w:cs="Helvetica"/>
          <w:color w:val="auto"/>
          <w:lang w:bidi="ar-SA"/>
        </w:rPr>
        <w:t>(Gambus et al. 2006; Ricke and Bielinsky 2004)</w:t>
      </w:r>
      <w:r w:rsidR="004452FD">
        <w:rPr>
          <w:rFonts w:ascii="Helvetica" w:hAnsi="Helvetica"/>
          <w:color w:val="000000"/>
        </w:rPr>
        <w:fldChar w:fldCharType="end"/>
      </w:r>
      <w:r w:rsidR="004452FD">
        <w:rPr>
          <w:rFonts w:ascii="Helvetica" w:hAnsi="Helvetica"/>
          <w:color w:val="000000"/>
        </w:rPr>
        <w:t xml:space="preserve">, although the biological significance of this interaction is unclear. </w:t>
      </w:r>
      <w:r w:rsidR="008E30CC">
        <w:rPr>
          <w:rFonts w:ascii="Helvetica" w:hAnsi="Helvetica"/>
          <w:color w:val="000000"/>
        </w:rPr>
        <w:t xml:space="preserve">Despite these observations, a specific </w:t>
      </w:r>
      <w:r w:rsidR="00786F57">
        <w:rPr>
          <w:rFonts w:ascii="Helvetica" w:hAnsi="Helvetica"/>
          <w:color w:val="000000"/>
        </w:rPr>
        <w:t>Mcm10-</w:t>
      </w:r>
      <w:r w:rsidR="008E30CC">
        <w:rPr>
          <w:rFonts w:ascii="Helvetica" w:hAnsi="Helvetica"/>
          <w:color w:val="000000"/>
        </w:rPr>
        <w:t xml:space="preserve">binding site has not been identified on any </w:t>
      </w:r>
      <w:r w:rsidR="00B52C1C">
        <w:rPr>
          <w:rFonts w:ascii="Helvetica" w:hAnsi="Helvetica"/>
          <w:color w:val="000000"/>
        </w:rPr>
        <w:t xml:space="preserve">Mcm2-7 </w:t>
      </w:r>
      <w:r w:rsidR="008E30CC">
        <w:rPr>
          <w:rFonts w:ascii="Helvetica" w:hAnsi="Helvetica"/>
          <w:color w:val="000000"/>
        </w:rPr>
        <w:t>subunit.</w:t>
      </w:r>
      <w:r w:rsidR="00AD0400">
        <w:rPr>
          <w:rFonts w:ascii="Helvetica" w:hAnsi="Helvetica"/>
          <w:color w:val="000000"/>
        </w:rPr>
        <w:t xml:space="preserve"> </w:t>
      </w:r>
    </w:p>
    <w:p w14:paraId="36322E70" w14:textId="77777777" w:rsidR="00C67E10" w:rsidRDefault="00C67E10" w:rsidP="00A16F99">
      <w:pPr>
        <w:spacing w:line="360" w:lineRule="auto"/>
        <w:rPr>
          <w:rFonts w:ascii="Helvetica" w:hAnsi="Helvetica"/>
          <w:color w:val="000000"/>
        </w:rPr>
      </w:pPr>
    </w:p>
    <w:p w14:paraId="2239916C" w14:textId="07D0B72B" w:rsidR="003D3BA1" w:rsidRDefault="00650285" w:rsidP="00B641F0">
      <w:pPr>
        <w:tabs>
          <w:tab w:val="left" w:pos="2220"/>
        </w:tabs>
        <w:spacing w:line="360" w:lineRule="auto"/>
        <w:rPr>
          <w:rFonts w:ascii="Helvetica" w:hAnsi="Helvetica"/>
          <w:color w:val="000000"/>
        </w:rPr>
      </w:pPr>
      <w:r>
        <w:rPr>
          <w:rFonts w:ascii="Helvetica" w:hAnsi="Helvetica"/>
          <w:color w:val="000000"/>
        </w:rPr>
        <w:tab/>
      </w:r>
    </w:p>
    <w:p w14:paraId="158CB34E" w14:textId="34D31C72" w:rsidR="003D3BA1" w:rsidRDefault="00F66921" w:rsidP="00A16F99">
      <w:pPr>
        <w:spacing w:line="360" w:lineRule="auto"/>
        <w:rPr>
          <w:rFonts w:ascii="Helvetica" w:hAnsi="Helvetica"/>
          <w:color w:val="000000"/>
        </w:rPr>
      </w:pPr>
      <w:r w:rsidRPr="00BA2B38">
        <w:rPr>
          <w:rFonts w:ascii="Helvetica" w:hAnsi="Helvetica"/>
          <w:color w:val="000000"/>
        </w:rPr>
        <w:t xml:space="preserve">In this </w:t>
      </w:r>
      <w:r w:rsidR="00F2037D" w:rsidRPr="00BA2B38">
        <w:rPr>
          <w:rFonts w:ascii="Helvetica" w:hAnsi="Helvetica"/>
          <w:color w:val="000000"/>
        </w:rPr>
        <w:t xml:space="preserve">study, we use a combination of </w:t>
      </w:r>
      <w:r w:rsidRPr="00BA2B38">
        <w:rPr>
          <w:rFonts w:ascii="Helvetica" w:hAnsi="Helvetica"/>
          <w:color w:val="000000"/>
        </w:rPr>
        <w:t xml:space="preserve">molecular genetics </w:t>
      </w:r>
      <w:r w:rsidR="00F2037D" w:rsidRPr="00BA2B38">
        <w:rPr>
          <w:rFonts w:ascii="Helvetica" w:hAnsi="Helvetica"/>
          <w:color w:val="000000"/>
        </w:rPr>
        <w:t xml:space="preserve">and reconstituted DNA replication assays </w:t>
      </w:r>
      <w:r w:rsidRPr="00BA2B38">
        <w:rPr>
          <w:rFonts w:ascii="Helvetica" w:hAnsi="Helvetica"/>
          <w:color w:val="000000"/>
        </w:rPr>
        <w:t>to</w:t>
      </w:r>
      <w:r w:rsidR="001B2D43">
        <w:rPr>
          <w:rFonts w:ascii="Helvetica" w:hAnsi="Helvetica"/>
          <w:color w:val="000000"/>
        </w:rPr>
        <w:t xml:space="preserve"> </w:t>
      </w:r>
      <w:r w:rsidR="003B27ED">
        <w:rPr>
          <w:rFonts w:ascii="Helvetica" w:hAnsi="Helvetica"/>
          <w:color w:val="000000"/>
        </w:rPr>
        <w:t>investigate Mcm10 function</w:t>
      </w:r>
      <w:r w:rsidR="001B2D43">
        <w:rPr>
          <w:rFonts w:ascii="Helvetica" w:hAnsi="Helvetica"/>
          <w:color w:val="000000"/>
        </w:rPr>
        <w:t xml:space="preserve">. </w:t>
      </w:r>
      <w:r w:rsidR="00740216">
        <w:rPr>
          <w:rFonts w:ascii="Helvetica" w:hAnsi="Helvetica"/>
          <w:color w:val="000000"/>
        </w:rPr>
        <w:t xml:space="preserve">Using Mcm2-Mcm10 interaction data, we identify a </w:t>
      </w:r>
      <w:r w:rsidR="003B4550">
        <w:rPr>
          <w:rFonts w:ascii="Helvetica" w:hAnsi="Helvetica"/>
          <w:color w:val="000000"/>
        </w:rPr>
        <w:t>conserved Mcm10-binding motif in Mcm2. Although obscured in current Mcm2-7 structures, mutants designed to expose the Mcm10-binding motif bypass</w:t>
      </w:r>
      <w:r w:rsidR="00DA31C1">
        <w:rPr>
          <w:rFonts w:ascii="Helvetica" w:hAnsi="Helvetica"/>
          <w:color w:val="000000"/>
        </w:rPr>
        <w:t>ed</w:t>
      </w:r>
      <w:r w:rsidR="003B4550">
        <w:rPr>
          <w:rFonts w:ascii="Helvetica" w:hAnsi="Helvetica"/>
          <w:color w:val="000000"/>
        </w:rPr>
        <w:t xml:space="preserve"> </w:t>
      </w:r>
      <w:r w:rsidR="005F6B51">
        <w:rPr>
          <w:rFonts w:ascii="Helvetica" w:hAnsi="Helvetica"/>
          <w:color w:val="000000"/>
        </w:rPr>
        <w:t>conditional-</w:t>
      </w:r>
      <w:r w:rsidR="00786F57">
        <w:rPr>
          <w:rFonts w:ascii="Helvetica" w:hAnsi="Helvetica"/>
          <w:color w:val="000000"/>
        </w:rPr>
        <w:t xml:space="preserve">lethal </w:t>
      </w:r>
      <w:r w:rsidR="00786F57" w:rsidRPr="00BC2011">
        <w:rPr>
          <w:rFonts w:ascii="Helvetica" w:hAnsi="Helvetica"/>
          <w:i/>
          <w:color w:val="000000"/>
        </w:rPr>
        <w:t>MCM10</w:t>
      </w:r>
      <w:r w:rsidR="0026042C">
        <w:rPr>
          <w:rFonts w:ascii="Helvetica" w:hAnsi="Helvetica"/>
          <w:i/>
          <w:color w:val="000000"/>
        </w:rPr>
        <w:t xml:space="preserve"> </w:t>
      </w:r>
      <w:r w:rsidR="0026042C" w:rsidRPr="00BC2011">
        <w:rPr>
          <w:rFonts w:ascii="Helvetica" w:hAnsi="Helvetica"/>
          <w:color w:val="000000"/>
        </w:rPr>
        <w:t>mutations</w:t>
      </w:r>
      <w:r w:rsidR="00B52C1C">
        <w:rPr>
          <w:rFonts w:ascii="Helvetica" w:hAnsi="Helvetica"/>
          <w:color w:val="000000"/>
        </w:rPr>
        <w:t xml:space="preserve">. </w:t>
      </w:r>
      <w:r w:rsidR="004E0FFF">
        <w:rPr>
          <w:rFonts w:ascii="Helvetica" w:hAnsi="Helvetica"/>
          <w:color w:val="000000"/>
        </w:rPr>
        <w:t xml:space="preserve">Consistent with a direct effect of Mcm10 binding on Mcm2-7, Mcm10 stabilized Cdc45 and GINS association with Mcm2-7. </w:t>
      </w:r>
      <w:r w:rsidR="00786F57">
        <w:rPr>
          <w:rFonts w:ascii="Helvetica" w:hAnsi="Helvetica"/>
          <w:color w:val="000000"/>
        </w:rPr>
        <w:t>Additionally</w:t>
      </w:r>
      <w:r w:rsidR="00313B54">
        <w:rPr>
          <w:rFonts w:ascii="Helvetica" w:hAnsi="Helvetica"/>
          <w:color w:val="000000"/>
        </w:rPr>
        <w:t xml:space="preserve">, we </w:t>
      </w:r>
      <w:r w:rsidR="00DA31C1">
        <w:rPr>
          <w:rFonts w:ascii="Helvetica" w:hAnsi="Helvetica"/>
          <w:color w:val="000000"/>
        </w:rPr>
        <w:t>observe that Mcm10 stimulated</w:t>
      </w:r>
      <w:r w:rsidR="00313B54">
        <w:rPr>
          <w:rFonts w:ascii="Helvetica" w:hAnsi="Helvetica"/>
          <w:color w:val="000000"/>
        </w:rPr>
        <w:t xml:space="preserve"> replication elongation both </w:t>
      </w:r>
      <w:r w:rsidR="00313B54" w:rsidRPr="009110E2">
        <w:rPr>
          <w:rFonts w:ascii="Helvetica" w:hAnsi="Helvetica"/>
          <w:i/>
          <w:color w:val="000000"/>
        </w:rPr>
        <w:t>in vivo</w:t>
      </w:r>
      <w:r w:rsidR="00313B54">
        <w:rPr>
          <w:rFonts w:ascii="Helvetica" w:hAnsi="Helvetica"/>
          <w:color w:val="000000"/>
        </w:rPr>
        <w:t xml:space="preserve"> and </w:t>
      </w:r>
      <w:r w:rsidR="00313B54" w:rsidRPr="009110E2">
        <w:rPr>
          <w:rFonts w:ascii="Helvetica" w:hAnsi="Helvetica"/>
          <w:i/>
          <w:color w:val="000000"/>
        </w:rPr>
        <w:t>in vitro</w:t>
      </w:r>
      <w:r w:rsidR="004E0FFF">
        <w:rPr>
          <w:rFonts w:ascii="Helvetica" w:hAnsi="Helvetica"/>
          <w:color w:val="000000"/>
        </w:rPr>
        <w:t xml:space="preserve"> and </w:t>
      </w:r>
      <w:r w:rsidR="005E5A27">
        <w:rPr>
          <w:rFonts w:ascii="Helvetica" w:hAnsi="Helvetica"/>
          <w:color w:val="000000"/>
        </w:rPr>
        <w:t>characterize a</w:t>
      </w:r>
      <w:r w:rsidR="00DA31C1">
        <w:rPr>
          <w:rFonts w:ascii="Helvetica" w:hAnsi="Helvetica"/>
          <w:color w:val="000000"/>
        </w:rPr>
        <w:t>n</w:t>
      </w:r>
      <w:r w:rsidR="005E5A27">
        <w:rPr>
          <w:rFonts w:ascii="Helvetica" w:hAnsi="Helvetica"/>
          <w:color w:val="000000"/>
        </w:rPr>
        <w:t xml:space="preserve"> Mcm10</w:t>
      </w:r>
      <w:r w:rsidR="005F6B51">
        <w:rPr>
          <w:rFonts w:ascii="Helvetica" w:hAnsi="Helvetica"/>
          <w:color w:val="000000"/>
        </w:rPr>
        <w:t xml:space="preserve"> separation-of-function </w:t>
      </w:r>
      <w:r w:rsidR="009A0F66">
        <w:rPr>
          <w:rFonts w:ascii="Helvetica" w:hAnsi="Helvetica"/>
          <w:color w:val="000000"/>
        </w:rPr>
        <w:t>mutant that is</w:t>
      </w:r>
      <w:r w:rsidR="004E0FFF">
        <w:rPr>
          <w:rFonts w:ascii="Helvetica" w:hAnsi="Helvetica"/>
          <w:color w:val="000000"/>
        </w:rPr>
        <w:t xml:space="preserve"> </w:t>
      </w:r>
      <w:r w:rsidR="00AE2903">
        <w:rPr>
          <w:rFonts w:ascii="Helvetica" w:hAnsi="Helvetica"/>
          <w:color w:val="000000"/>
        </w:rPr>
        <w:t xml:space="preserve">specifically </w:t>
      </w:r>
      <w:r w:rsidR="004E0FFF">
        <w:rPr>
          <w:rFonts w:ascii="Helvetica" w:hAnsi="Helvetica"/>
          <w:color w:val="000000"/>
        </w:rPr>
        <w:t>defective in this elongation function</w:t>
      </w:r>
      <w:r w:rsidR="005F6B51">
        <w:rPr>
          <w:rFonts w:ascii="Helvetica" w:hAnsi="Helvetica"/>
          <w:color w:val="000000"/>
        </w:rPr>
        <w:t xml:space="preserve">. </w:t>
      </w:r>
      <w:r w:rsidR="0061552E">
        <w:rPr>
          <w:rFonts w:ascii="Helvetica" w:hAnsi="Helvetica"/>
          <w:color w:val="000000"/>
        </w:rPr>
        <w:t xml:space="preserve">Our findings expand </w:t>
      </w:r>
      <w:r w:rsidR="0061552E">
        <w:rPr>
          <w:rFonts w:ascii="Helvetica" w:hAnsi="Helvetica"/>
          <w:color w:val="000000"/>
        </w:rPr>
        <w:lastRenderedPageBreak/>
        <w:t xml:space="preserve">the roles of Mcm10 and </w:t>
      </w:r>
      <w:r w:rsidR="003B27ED">
        <w:rPr>
          <w:rFonts w:ascii="Helvetica" w:hAnsi="Helvetica"/>
          <w:color w:val="000000"/>
        </w:rPr>
        <w:t xml:space="preserve">illuminate its </w:t>
      </w:r>
      <w:r w:rsidR="0061552E">
        <w:rPr>
          <w:rFonts w:ascii="Helvetica" w:hAnsi="Helvetica"/>
          <w:color w:val="000000"/>
        </w:rPr>
        <w:t>mechanis</w:t>
      </w:r>
      <w:r w:rsidR="008E0B84">
        <w:rPr>
          <w:rFonts w:ascii="Helvetica" w:hAnsi="Helvetica"/>
          <w:color w:val="000000"/>
        </w:rPr>
        <w:t>m</w:t>
      </w:r>
      <w:r w:rsidR="003B27ED">
        <w:rPr>
          <w:rFonts w:ascii="Helvetica" w:hAnsi="Helvetica"/>
          <w:color w:val="000000"/>
        </w:rPr>
        <w:t xml:space="preserve"> of </w:t>
      </w:r>
      <w:r w:rsidR="0061552E">
        <w:rPr>
          <w:rFonts w:ascii="Helvetica" w:hAnsi="Helvetica"/>
          <w:color w:val="000000"/>
        </w:rPr>
        <w:t xml:space="preserve">function. </w:t>
      </w:r>
      <w:r w:rsidR="000E204E">
        <w:rPr>
          <w:rFonts w:ascii="Helvetica" w:hAnsi="Helvetica"/>
          <w:color w:val="000000"/>
        </w:rPr>
        <w:t xml:space="preserve"> </w:t>
      </w:r>
    </w:p>
    <w:p w14:paraId="1CD7B12D" w14:textId="77777777" w:rsidR="00786F57" w:rsidRDefault="00786F57" w:rsidP="00A16F99">
      <w:pPr>
        <w:spacing w:line="360" w:lineRule="auto"/>
        <w:rPr>
          <w:rFonts w:ascii="Helvetica" w:hAnsi="Helvetica"/>
          <w:color w:val="000000"/>
        </w:rPr>
      </w:pPr>
    </w:p>
    <w:p w14:paraId="4B1CD0C7" w14:textId="77777777" w:rsidR="00426CA5" w:rsidRDefault="00426CA5" w:rsidP="002B70CC">
      <w:pPr>
        <w:widowControl/>
      </w:pPr>
      <w:r>
        <w:rPr>
          <w:rFonts w:ascii="Helvetica" w:hAnsi="Helvetica"/>
          <w:b/>
          <w:bCs/>
        </w:rPr>
        <w:t>RESULTS</w:t>
      </w:r>
    </w:p>
    <w:p w14:paraId="2B82310B" w14:textId="18C21ED1" w:rsidR="00426CA5" w:rsidRDefault="00426CA5" w:rsidP="00D80C85">
      <w:pPr>
        <w:spacing w:line="360" w:lineRule="auto"/>
        <w:outlineLvl w:val="0"/>
      </w:pPr>
      <w:r>
        <w:rPr>
          <w:rFonts w:ascii="Helvetica" w:hAnsi="Helvetica"/>
          <w:b/>
          <w:bCs/>
        </w:rPr>
        <w:t xml:space="preserve">Mcm10 binds </w:t>
      </w:r>
      <w:r w:rsidR="0075734E">
        <w:rPr>
          <w:rFonts w:ascii="Helvetica" w:hAnsi="Helvetica"/>
          <w:b/>
          <w:bCs/>
        </w:rPr>
        <w:t>a conserved</w:t>
      </w:r>
      <w:r>
        <w:rPr>
          <w:rFonts w:ascii="Helvetica" w:hAnsi="Helvetica"/>
          <w:b/>
          <w:bCs/>
        </w:rPr>
        <w:t xml:space="preserve"> region </w:t>
      </w:r>
      <w:r w:rsidR="008C551E">
        <w:rPr>
          <w:rFonts w:ascii="Helvetica" w:hAnsi="Helvetica"/>
          <w:b/>
          <w:bCs/>
        </w:rPr>
        <w:t>in the Mcm2 N-terminal domain</w:t>
      </w:r>
    </w:p>
    <w:p w14:paraId="2E9A9A42" w14:textId="74A5B0AD" w:rsidR="00426CA5" w:rsidRPr="00CB1C83" w:rsidRDefault="00492D31" w:rsidP="00426CA5">
      <w:pPr>
        <w:spacing w:line="360" w:lineRule="auto"/>
        <w:rPr>
          <w:rFonts w:ascii="Helvetica" w:hAnsi="Helvetica" w:cs="Helvetica"/>
          <w:strike/>
          <w:lang w:bidi="ar-SA"/>
        </w:rPr>
      </w:pPr>
      <w:r>
        <w:rPr>
          <w:rFonts w:ascii="Helvetica" w:hAnsi="Helvetica" w:cs="Helvetica"/>
          <w:lang w:bidi="ar-SA"/>
        </w:rPr>
        <w:t>During</w:t>
      </w:r>
      <w:r w:rsidR="00426CA5">
        <w:rPr>
          <w:rFonts w:ascii="Helvetica" w:hAnsi="Helvetica" w:cs="Helvetica"/>
          <w:lang w:bidi="ar-SA"/>
        </w:rPr>
        <w:t xml:space="preserve"> Mcm10 </w:t>
      </w:r>
      <w:r>
        <w:rPr>
          <w:rFonts w:ascii="Helvetica" w:hAnsi="Helvetica" w:cs="Helvetica"/>
          <w:lang w:bidi="ar-SA"/>
        </w:rPr>
        <w:t xml:space="preserve">purification, </w:t>
      </w:r>
      <w:r w:rsidR="00426CA5">
        <w:rPr>
          <w:rFonts w:ascii="Helvetica" w:hAnsi="Helvetica" w:cs="Helvetica"/>
          <w:lang w:bidi="ar-SA"/>
        </w:rPr>
        <w:t xml:space="preserve">we observed </w:t>
      </w:r>
      <w:r w:rsidR="003A7486">
        <w:rPr>
          <w:rFonts w:ascii="Helvetica" w:hAnsi="Helvetica" w:cs="Helvetica"/>
          <w:lang w:bidi="ar-SA"/>
        </w:rPr>
        <w:t xml:space="preserve">three </w:t>
      </w:r>
      <w:r w:rsidR="00426CA5">
        <w:rPr>
          <w:rFonts w:ascii="Helvetica" w:hAnsi="Helvetica" w:cs="Helvetica"/>
          <w:lang w:bidi="ar-SA"/>
        </w:rPr>
        <w:t xml:space="preserve">co-purifying proteins. Two of the proteins co-migrated with Mcm6 and Mcm4 during SDS-PAGE (Fig. 1A). </w:t>
      </w:r>
      <w:r w:rsidR="008C551E">
        <w:rPr>
          <w:rFonts w:ascii="Helvetica" w:hAnsi="Helvetica" w:cs="Helvetica"/>
          <w:lang w:bidi="ar-SA"/>
        </w:rPr>
        <w:t>Consistent with recent findings</w:t>
      </w:r>
      <w:r w:rsidR="00607E88">
        <w:rPr>
          <w:rFonts w:ascii="Helvetica" w:hAnsi="Helvetica" w:cs="Helvetica"/>
          <w:lang w:bidi="ar-SA"/>
        </w:rPr>
        <w:t xml:space="preserve"> </w:t>
      </w:r>
      <w:r w:rsidR="00607E88">
        <w:rPr>
          <w:rFonts w:ascii="Helvetica" w:hAnsi="Helvetica" w:cs="Helvetica"/>
          <w:color w:val="auto"/>
          <w:lang w:bidi="ar-SA"/>
        </w:rPr>
        <w:t>(Douglas and Diffley, 2016; Quan et al., 2015)</w:t>
      </w:r>
      <w:r w:rsidR="008C551E">
        <w:rPr>
          <w:rFonts w:ascii="Helvetica" w:hAnsi="Helvetica" w:cs="Helvetica"/>
          <w:lang w:bidi="ar-SA"/>
        </w:rPr>
        <w:t xml:space="preserve">, </w:t>
      </w:r>
      <w:r w:rsidR="00607E88">
        <w:rPr>
          <w:rFonts w:ascii="Helvetica" w:hAnsi="Helvetica" w:cs="Helvetica"/>
          <w:lang w:bidi="ar-SA"/>
        </w:rPr>
        <w:t>m</w:t>
      </w:r>
      <w:r w:rsidR="00426CA5">
        <w:rPr>
          <w:rFonts w:ascii="Helvetica" w:hAnsi="Helvetica" w:cs="Helvetica"/>
          <w:lang w:bidi="ar-SA"/>
        </w:rPr>
        <w:t xml:space="preserve">ass spectrometry confirmed these proteins </w:t>
      </w:r>
      <w:r>
        <w:rPr>
          <w:rFonts w:ascii="Helvetica" w:hAnsi="Helvetica" w:cs="Helvetica"/>
          <w:lang w:bidi="ar-SA"/>
        </w:rPr>
        <w:t xml:space="preserve">were </w:t>
      </w:r>
      <w:r w:rsidR="00426CA5">
        <w:rPr>
          <w:rFonts w:ascii="Helvetica" w:hAnsi="Helvetica" w:cs="Helvetica"/>
          <w:lang w:bidi="ar-SA"/>
        </w:rPr>
        <w:t xml:space="preserve">Mcm4 and Mcm6 </w:t>
      </w:r>
      <w:r w:rsidR="00FC0C88">
        <w:rPr>
          <w:rFonts w:ascii="Helvetica" w:hAnsi="Helvetica" w:cs="Helvetica"/>
          <w:lang w:bidi="ar-SA"/>
        </w:rPr>
        <w:t xml:space="preserve">and identified Mcm2 as the third protein </w:t>
      </w:r>
      <w:r w:rsidR="00426CA5">
        <w:rPr>
          <w:rFonts w:ascii="Helvetica" w:hAnsi="Helvetica" w:cs="Helvetica"/>
          <w:lang w:bidi="ar-SA"/>
        </w:rPr>
        <w:t>(Table S1).</w:t>
      </w:r>
    </w:p>
    <w:p w14:paraId="7C1C91D7" w14:textId="77777777" w:rsidR="00426CA5" w:rsidRDefault="00426CA5" w:rsidP="00426CA5">
      <w:pPr>
        <w:spacing w:line="360" w:lineRule="auto"/>
        <w:rPr>
          <w:rFonts w:ascii="Helvetica" w:hAnsi="Helvetica"/>
        </w:rPr>
      </w:pPr>
    </w:p>
    <w:p w14:paraId="3A236164" w14:textId="444C2BA2" w:rsidR="00426CA5" w:rsidRDefault="00426CA5" w:rsidP="00CB16CB">
      <w:pPr>
        <w:spacing w:line="360" w:lineRule="auto"/>
      </w:pPr>
      <w:r>
        <w:rPr>
          <w:rFonts w:ascii="Helvetica" w:hAnsi="Helvetica"/>
        </w:rPr>
        <w:t>To</w:t>
      </w:r>
      <w:r w:rsidR="00FC0C88">
        <w:rPr>
          <w:rFonts w:ascii="Helvetica" w:hAnsi="Helvetica"/>
        </w:rPr>
        <w:t xml:space="preserve"> understand the </w:t>
      </w:r>
      <w:r w:rsidR="00CB16CB">
        <w:rPr>
          <w:rFonts w:ascii="Helvetica" w:hAnsi="Helvetica"/>
        </w:rPr>
        <w:t>target</w:t>
      </w:r>
      <w:r w:rsidR="00FC0C88">
        <w:rPr>
          <w:rFonts w:ascii="Helvetica" w:hAnsi="Helvetica"/>
        </w:rPr>
        <w:t xml:space="preserve"> of Mcm10 in more detail, we </w:t>
      </w:r>
      <w:r w:rsidR="008C1B21">
        <w:rPr>
          <w:rFonts w:ascii="Helvetica" w:hAnsi="Helvetica"/>
        </w:rPr>
        <w:t>sought</w:t>
      </w:r>
      <w:r w:rsidR="00DA7C35">
        <w:rPr>
          <w:rFonts w:ascii="Helvetica" w:hAnsi="Helvetica"/>
        </w:rPr>
        <w:t xml:space="preserve"> </w:t>
      </w:r>
      <w:r w:rsidR="00FC0C88">
        <w:rPr>
          <w:rFonts w:ascii="Helvetica" w:hAnsi="Helvetica"/>
        </w:rPr>
        <w:t xml:space="preserve">to identify the binding site for Mcm10 on </w:t>
      </w:r>
      <w:r>
        <w:rPr>
          <w:rFonts w:ascii="Helvetica" w:hAnsi="Helvetica"/>
        </w:rPr>
        <w:t>Mcm2, Mcm4</w:t>
      </w:r>
      <w:r w:rsidR="00204895">
        <w:rPr>
          <w:rFonts w:ascii="Helvetica" w:hAnsi="Helvetica"/>
        </w:rPr>
        <w:t>,</w:t>
      </w:r>
      <w:r>
        <w:rPr>
          <w:rFonts w:ascii="Helvetica" w:hAnsi="Helvetica"/>
        </w:rPr>
        <w:t xml:space="preserve"> or Mcm6</w:t>
      </w:r>
      <w:r w:rsidR="00FC0C88">
        <w:rPr>
          <w:rFonts w:ascii="Helvetica" w:hAnsi="Helvetica"/>
        </w:rPr>
        <w:t xml:space="preserve">. </w:t>
      </w:r>
      <w:r w:rsidR="00EE417C">
        <w:rPr>
          <w:rFonts w:ascii="Helvetica" w:hAnsi="Helvetica"/>
        </w:rPr>
        <w:t xml:space="preserve">Consistent with prior studies that identified </w:t>
      </w:r>
      <w:r w:rsidR="0013330A">
        <w:rPr>
          <w:rFonts w:ascii="Helvetica" w:hAnsi="Helvetica"/>
          <w:i/>
        </w:rPr>
        <w:t>MCM</w:t>
      </w:r>
      <w:r w:rsidR="0013330A" w:rsidRPr="00CB1C83">
        <w:rPr>
          <w:rFonts w:ascii="Helvetica" w:hAnsi="Helvetica"/>
          <w:i/>
        </w:rPr>
        <w:t>2</w:t>
      </w:r>
      <w:r w:rsidR="0013330A">
        <w:rPr>
          <w:rFonts w:ascii="Helvetica" w:hAnsi="Helvetica"/>
        </w:rPr>
        <w:t xml:space="preserve"> </w:t>
      </w:r>
      <w:r w:rsidR="00EE417C">
        <w:rPr>
          <w:rFonts w:ascii="Helvetica" w:hAnsi="Helvetica"/>
        </w:rPr>
        <w:t xml:space="preserve">mutants as suppressors of </w:t>
      </w:r>
      <w:r w:rsidR="00EE417C" w:rsidRPr="00CB1C83">
        <w:rPr>
          <w:rFonts w:ascii="Helvetica" w:hAnsi="Helvetica"/>
          <w:i/>
        </w:rPr>
        <w:t>mcm10-1</w:t>
      </w:r>
      <w:r w:rsidR="00EE417C">
        <w:rPr>
          <w:rFonts w:ascii="Helvetica" w:hAnsi="Helvetica"/>
        </w:rPr>
        <w:t xml:space="preserve"> </w:t>
      </w:r>
      <w:r w:rsidR="00FD7F58">
        <w:rPr>
          <w:rFonts w:ascii="Helvetica" w:hAnsi="Helvetica"/>
        </w:rPr>
        <w:fldChar w:fldCharType="begin"/>
      </w:r>
      <w:r w:rsidR="00114F69">
        <w:rPr>
          <w:rFonts w:ascii="Helvetica" w:hAnsi="Helvetica"/>
        </w:rPr>
        <w:instrText xml:space="preserve"> ADDIN PAPERS2_CITATIONS &lt;citation&gt;&lt;uuid&gt;58272ED2-A4C8-41A4-B9D1-D6795902479D&lt;/uuid&gt;&lt;priority&gt;17&lt;/priority&gt;&lt;publications&gt;&lt;publication&gt;&lt;uuid&gt;16A895DA-F546-4C18-9B02-92EC2B4D75F3&lt;/uuid&gt;&lt;volume&gt;30&lt;/volume&gt;&lt;doi&gt;10.1128/MCB.01240-09&lt;/doi&gt;&lt;startpage&gt;423&lt;/startpage&gt;&lt;publication_date&gt;99201001001200000000220000&lt;/publication_date&gt;&lt;url&gt;http://eutils.ncbi.nlm.nih.gov/entrez/eutils/elink.fcgi?dbfrom=pubmed&amp;amp;id=19917723&amp;amp;retmode=ref&amp;amp;cmd=prlinks&lt;/url&gt;&lt;type&gt;400&lt;/type&gt;&lt;title&gt;Alternative mechanisms for coordinating polymerase alpha and MCM helicase.&lt;/title&gt;&lt;institution&gt;Department of Molecular Biology &amp;amp; Genetics, Cornell University, Ithaca, New York 14853, USA.&lt;/institution&gt;&lt;number&gt;2&lt;/number&gt;&lt;subtype&gt;400&lt;/subtype&gt;&lt;endpage&gt;435&lt;/endpage&gt;&lt;bundle&gt;&lt;publication&gt;&lt;title&gt;Molecular and cellular biology&lt;/title&gt;&lt;type&gt;-100&lt;/type&gt;&lt;subtype&gt;-100&lt;/subtype&gt;&lt;uuid&gt;84410D2D-F30E-427C-9EA3-F5E4BE37B72C&lt;/uuid&gt;&lt;/publication&gt;&lt;/bundle&gt;&lt;authors&gt;&lt;author&gt;&lt;firstName&gt;Chanmi&lt;/firstName&gt;&lt;lastName&gt;Lee&lt;/lastName&gt;&lt;/author&gt;&lt;author&gt;&lt;firstName&gt;Ivan&lt;/firstName&gt;&lt;lastName&gt;Liachko&lt;/lastName&gt;&lt;/author&gt;&lt;author&gt;&lt;firstName&gt;Roxane&lt;/firstName&gt;&lt;lastName&gt;Bouten&lt;/lastName&gt;&lt;/author&gt;&lt;author&gt;&lt;firstName&gt;Zvi&lt;/firstName&gt;&lt;lastName&gt;Kelman&lt;/lastName&gt;&lt;/author&gt;&lt;author&gt;&lt;firstName&gt;Bik&lt;/firstName&gt;&lt;middleNames&gt;K&lt;/middleNames&gt;&lt;lastName&gt;Tye&lt;/lastName&gt;&lt;/author&gt;&lt;/authors&gt;&lt;/publication&gt;&lt;/publications&gt;&lt;cites&gt;&lt;/cites&gt;&lt;/citation&gt;</w:instrText>
      </w:r>
      <w:r w:rsidR="00FD7F58">
        <w:rPr>
          <w:rFonts w:ascii="Helvetica" w:hAnsi="Helvetica"/>
        </w:rPr>
        <w:fldChar w:fldCharType="separate"/>
      </w:r>
      <w:r w:rsidR="00114F69">
        <w:rPr>
          <w:rFonts w:ascii="Helvetica" w:hAnsi="Helvetica" w:cs="Helvetica"/>
          <w:color w:val="auto"/>
          <w:lang w:bidi="ar-SA"/>
        </w:rPr>
        <w:t>(Lee et al. 2010)</w:t>
      </w:r>
      <w:r w:rsidR="00FD7F58">
        <w:rPr>
          <w:rFonts w:ascii="Helvetica" w:hAnsi="Helvetica"/>
        </w:rPr>
        <w:fldChar w:fldCharType="end"/>
      </w:r>
      <w:r w:rsidR="00FD7F58">
        <w:rPr>
          <w:rFonts w:ascii="Helvetica" w:hAnsi="Helvetica"/>
        </w:rPr>
        <w:t xml:space="preserve">, </w:t>
      </w:r>
      <w:r w:rsidR="00FC0C88">
        <w:rPr>
          <w:rFonts w:ascii="Helvetica" w:hAnsi="Helvetica"/>
        </w:rPr>
        <w:t xml:space="preserve">we found that </w:t>
      </w:r>
      <w:r w:rsidR="00DA7C35">
        <w:rPr>
          <w:rFonts w:ascii="Helvetica" w:hAnsi="Helvetica"/>
        </w:rPr>
        <w:t>Mcm10 showed robust interactions with Mcm2 and</w:t>
      </w:r>
      <w:r>
        <w:rPr>
          <w:rFonts w:ascii="Helvetica" w:hAnsi="Helvetica"/>
        </w:rPr>
        <w:t xml:space="preserve"> </w:t>
      </w:r>
      <w:r w:rsidR="006F1BED">
        <w:rPr>
          <w:rFonts w:ascii="Helvetica" w:hAnsi="Helvetica"/>
        </w:rPr>
        <w:t xml:space="preserve">much </w:t>
      </w:r>
      <w:r>
        <w:rPr>
          <w:rFonts w:ascii="Helvetica" w:hAnsi="Helvetica"/>
        </w:rPr>
        <w:t xml:space="preserve">weaker interactions </w:t>
      </w:r>
      <w:r w:rsidR="00DA7C35">
        <w:rPr>
          <w:rFonts w:ascii="Helvetica" w:hAnsi="Helvetica"/>
        </w:rPr>
        <w:t>with</w:t>
      </w:r>
      <w:r>
        <w:rPr>
          <w:rFonts w:ascii="Helvetica" w:hAnsi="Helvetica"/>
        </w:rPr>
        <w:t xml:space="preserve"> Mcm4 and Mc</w:t>
      </w:r>
      <w:r w:rsidR="001A0575">
        <w:rPr>
          <w:rFonts w:ascii="Helvetica" w:hAnsi="Helvetica"/>
        </w:rPr>
        <w:t>m6 (Fig. 1B). No binding to Mcm5 or Mcm7</w:t>
      </w:r>
      <w:r>
        <w:rPr>
          <w:rFonts w:ascii="Helvetica" w:hAnsi="Helvetica"/>
        </w:rPr>
        <w:t xml:space="preserve"> was detected. </w:t>
      </w:r>
      <w:r w:rsidR="00685231">
        <w:rPr>
          <w:rFonts w:ascii="Helvetica" w:hAnsi="Helvetica"/>
        </w:rPr>
        <w:t>Thus, w</w:t>
      </w:r>
      <w:r>
        <w:rPr>
          <w:rFonts w:ascii="Helvetica" w:hAnsi="Helvetica"/>
        </w:rPr>
        <w:t xml:space="preserve">e </w:t>
      </w:r>
      <w:r w:rsidR="00DA7C35">
        <w:rPr>
          <w:rFonts w:ascii="Helvetica" w:hAnsi="Helvetica"/>
        </w:rPr>
        <w:t xml:space="preserve">focused on </w:t>
      </w:r>
      <w:r>
        <w:rPr>
          <w:rFonts w:ascii="Helvetica" w:hAnsi="Helvetica"/>
        </w:rPr>
        <w:t>localiz</w:t>
      </w:r>
      <w:r w:rsidR="00DA7C35">
        <w:rPr>
          <w:rFonts w:ascii="Helvetica" w:hAnsi="Helvetica"/>
        </w:rPr>
        <w:t>ing</w:t>
      </w:r>
      <w:r>
        <w:rPr>
          <w:rFonts w:ascii="Helvetica" w:hAnsi="Helvetica"/>
        </w:rPr>
        <w:t xml:space="preserve"> the </w:t>
      </w:r>
      <w:r w:rsidR="00697503">
        <w:rPr>
          <w:rFonts w:ascii="Helvetica" w:hAnsi="Helvetica"/>
        </w:rPr>
        <w:t xml:space="preserve">strong </w:t>
      </w:r>
      <w:r>
        <w:rPr>
          <w:rFonts w:ascii="Helvetica" w:hAnsi="Helvetica"/>
        </w:rPr>
        <w:t xml:space="preserve">Mcm10 binding site on Mcm2. </w:t>
      </w:r>
      <w:r w:rsidR="00B25060">
        <w:rPr>
          <w:rFonts w:ascii="Helvetica" w:hAnsi="Helvetica"/>
          <w:color w:val="000000"/>
        </w:rPr>
        <w:t xml:space="preserve">All </w:t>
      </w:r>
      <w:r w:rsidR="008B423D">
        <w:rPr>
          <w:rFonts w:ascii="Helvetica" w:hAnsi="Helvetica"/>
          <w:color w:val="000000"/>
        </w:rPr>
        <w:t>Mcm2-7</w:t>
      </w:r>
      <w:r w:rsidR="00DA7C35">
        <w:rPr>
          <w:rFonts w:ascii="Helvetica" w:hAnsi="Helvetica"/>
          <w:color w:val="000000"/>
        </w:rPr>
        <w:t xml:space="preserve"> subunit</w:t>
      </w:r>
      <w:r w:rsidR="003C7D05">
        <w:rPr>
          <w:rFonts w:ascii="Helvetica" w:hAnsi="Helvetica"/>
          <w:color w:val="000000"/>
        </w:rPr>
        <w:t>s</w:t>
      </w:r>
      <w:r w:rsidR="008B423D">
        <w:rPr>
          <w:rFonts w:ascii="Helvetica" w:hAnsi="Helvetica"/>
          <w:color w:val="000000"/>
        </w:rPr>
        <w:t xml:space="preserve"> </w:t>
      </w:r>
      <w:r w:rsidR="00DA7C35">
        <w:rPr>
          <w:rFonts w:ascii="Helvetica" w:hAnsi="Helvetica"/>
          <w:color w:val="000000"/>
        </w:rPr>
        <w:t>include</w:t>
      </w:r>
      <w:r w:rsidR="008B423D">
        <w:rPr>
          <w:rFonts w:ascii="Helvetica" w:hAnsi="Helvetica"/>
          <w:color w:val="000000"/>
        </w:rPr>
        <w:t xml:space="preserve"> three </w:t>
      </w:r>
      <w:r w:rsidR="00902745">
        <w:rPr>
          <w:rFonts w:ascii="Helvetica" w:hAnsi="Helvetica"/>
          <w:color w:val="000000"/>
        </w:rPr>
        <w:t>folded domains</w:t>
      </w:r>
      <w:r w:rsidR="008B423D">
        <w:rPr>
          <w:rFonts w:ascii="Helvetica" w:hAnsi="Helvetica"/>
          <w:color w:val="000000"/>
        </w:rPr>
        <w:t>, the A-subdomain, the oligonucleotide/oligosaccharide-fold (OB-fold) and the C-terminal AAA+ ATPase domain</w:t>
      </w:r>
      <w:r w:rsidR="00204895">
        <w:rPr>
          <w:rFonts w:ascii="Helvetica" w:hAnsi="Helvetica"/>
          <w:color w:val="000000"/>
        </w:rPr>
        <w:t xml:space="preserve"> </w:t>
      </w:r>
      <w:r w:rsidR="00204895">
        <w:rPr>
          <w:rFonts w:ascii="Helvetica" w:hAnsi="Helvetica"/>
          <w:color w:val="000000"/>
        </w:rPr>
        <w:fldChar w:fldCharType="begin"/>
      </w:r>
      <w:r w:rsidR="00114F69">
        <w:rPr>
          <w:rFonts w:ascii="Helvetica" w:hAnsi="Helvetica"/>
          <w:color w:val="000000"/>
        </w:rPr>
        <w:instrText xml:space="preserve"> ADDIN PAPERS2_CITATIONS &lt;citation&gt;&lt;uuid&gt;9C3B6D91-BE00-416B-8C35-4B9F1E4D875D&lt;/uuid&gt;&lt;priority&gt;18&lt;/priority&gt;&lt;publications&gt;&lt;publication&gt;&lt;volume&gt;524&lt;/volume&gt;&lt;publication_date&gt;99201507291200000000222000&lt;/publication_date&gt;&lt;number&gt;7564&lt;/number&gt;&lt;doi&gt;10.1038/nature14685&lt;/doi&gt;&lt;startpage&gt;186&lt;/startpage&gt;&lt;title&gt;Structure of the eukaryotic MCM complex at 3.8 Å&lt;/title&gt;&lt;uuid&gt;16271825-5AD3-4E4B-91CF-D66AF5BE046D&lt;/uuid&gt;&lt;subtype&gt;400&lt;/subtype&gt;&lt;endpage&gt;191&lt;/endpage&gt;&lt;type&gt;400&lt;/type&gt;&lt;url&gt;http://www.nature.com/doifinder/10.1038/nature14685&lt;/url&gt;&lt;bundle&gt;&lt;publication&gt;&lt;title&gt;Nature&lt;/title&gt;&lt;type&gt;-100&lt;/type&gt;&lt;subtype&gt;-100&lt;/subtype&gt;&lt;uuid&gt;07CBF3BD-5FB5-4DD6-8ABB-04E5CAEA6335&lt;/uuid&gt;&lt;/publication&gt;&lt;/bundle&gt;&lt;authors&gt;&lt;author&gt;&lt;firstName&gt;Ningning&lt;/firstName&gt;&lt;lastName&gt;Li&lt;/lastName&gt;&lt;/author&gt;&lt;author&gt;&lt;firstName&gt;Yuanliang&lt;/firstName&gt;&lt;lastName&gt;Zhai&lt;/lastName&gt;&lt;/author&gt;&lt;author&gt;&lt;firstName&gt;Yixiao&lt;/firstName&gt;&lt;lastName&gt;Zhang&lt;/lastName&gt;&lt;/author&gt;&lt;author&gt;&lt;firstName&gt;Wanqiu&lt;/firstName&gt;&lt;lastName&gt;Li&lt;/lastName&gt;&lt;/author&gt;&lt;author&gt;&lt;firstName&gt;Maojun&lt;/firstName&gt;&lt;lastName&gt;Yang&lt;/lastName&gt;&lt;/author&gt;&lt;author&gt;&lt;firstName&gt;Jianlin&lt;/firstName&gt;&lt;lastName&gt;Lei&lt;/lastName&gt;&lt;/author&gt;&lt;author&gt;&lt;firstName&gt;Bik-Kwoon&lt;/firstName&gt;&lt;lastName&gt;Tye&lt;/lastName&gt;&lt;/author&gt;&lt;author&gt;&lt;firstName&gt;Ning&lt;/firstName&gt;&lt;lastName&gt;Gao&lt;/lastName&gt;&lt;/author&gt;&lt;/authors&gt;&lt;/publication&gt;&lt;/publications&gt;&lt;cites&gt;&lt;/cites&gt;&lt;/citation&gt;</w:instrText>
      </w:r>
      <w:r w:rsidR="00204895">
        <w:rPr>
          <w:rFonts w:ascii="Helvetica" w:hAnsi="Helvetica"/>
          <w:color w:val="000000"/>
        </w:rPr>
        <w:fldChar w:fldCharType="separate"/>
      </w:r>
      <w:r w:rsidR="00114F69">
        <w:rPr>
          <w:rFonts w:ascii="Helvetica" w:hAnsi="Helvetica" w:cs="Helvetica"/>
          <w:color w:val="auto"/>
          <w:lang w:bidi="ar-SA"/>
        </w:rPr>
        <w:t>(Li et al. 2015)</w:t>
      </w:r>
      <w:r w:rsidR="00204895">
        <w:rPr>
          <w:rFonts w:ascii="Helvetica" w:hAnsi="Helvetica"/>
          <w:color w:val="000000"/>
        </w:rPr>
        <w:fldChar w:fldCharType="end"/>
      </w:r>
      <w:r w:rsidR="008B423D">
        <w:rPr>
          <w:rFonts w:ascii="Helvetica" w:hAnsi="Helvetica"/>
        </w:rPr>
        <w:t xml:space="preserve">. </w:t>
      </w:r>
      <w:r w:rsidR="008C1B21">
        <w:rPr>
          <w:rFonts w:ascii="Helvetica" w:hAnsi="Helvetica"/>
        </w:rPr>
        <w:t>Testing</w:t>
      </w:r>
      <w:r>
        <w:rPr>
          <w:rFonts w:ascii="Helvetica" w:hAnsi="Helvetica"/>
        </w:rPr>
        <w:t xml:space="preserve"> Mcm10 binding to truncated forms of Mcm2</w:t>
      </w:r>
      <w:r w:rsidR="0007751C">
        <w:rPr>
          <w:rFonts w:ascii="Helvetica" w:hAnsi="Helvetica"/>
        </w:rPr>
        <w:t xml:space="preserve"> </w:t>
      </w:r>
      <w:r>
        <w:rPr>
          <w:rFonts w:ascii="Helvetica" w:hAnsi="Helvetica"/>
        </w:rPr>
        <w:t xml:space="preserve">(Fig. 1C and </w:t>
      </w:r>
      <w:r w:rsidR="00A255C2">
        <w:rPr>
          <w:rFonts w:ascii="Helvetica" w:hAnsi="Helvetica"/>
        </w:rPr>
        <w:t>1</w:t>
      </w:r>
      <w:r>
        <w:rPr>
          <w:rFonts w:ascii="Helvetica" w:hAnsi="Helvetica"/>
        </w:rPr>
        <w:t>D)</w:t>
      </w:r>
      <w:r w:rsidR="008C1B21">
        <w:rPr>
          <w:rFonts w:ascii="Helvetica" w:hAnsi="Helvetica"/>
          <w:i/>
          <w:iCs/>
        </w:rPr>
        <w:t xml:space="preserve"> </w:t>
      </w:r>
      <w:r w:rsidR="008C1B21">
        <w:rPr>
          <w:rFonts w:ascii="Helvetica" w:hAnsi="Helvetica"/>
          <w:iCs/>
        </w:rPr>
        <w:t xml:space="preserve">showed that </w:t>
      </w:r>
      <w:r w:rsidR="009B61BB">
        <w:rPr>
          <w:rFonts w:ascii="Helvetica" w:hAnsi="Helvetica"/>
          <w:iCs/>
        </w:rPr>
        <w:t>the A-subdomain</w:t>
      </w:r>
      <w:r w:rsidR="002B70CC">
        <w:rPr>
          <w:rFonts w:ascii="Helvetica" w:hAnsi="Helvetica"/>
          <w:iCs/>
        </w:rPr>
        <w:t>,</w:t>
      </w:r>
      <w:r w:rsidR="009B61BB">
        <w:rPr>
          <w:rFonts w:ascii="Helvetica" w:hAnsi="Helvetica"/>
          <w:iCs/>
        </w:rPr>
        <w:t xml:space="preserve"> but not the OB-fold or AAA+ domains</w:t>
      </w:r>
      <w:r w:rsidR="002B70CC">
        <w:rPr>
          <w:rFonts w:ascii="Helvetica" w:hAnsi="Helvetica"/>
          <w:iCs/>
        </w:rPr>
        <w:t>,</w:t>
      </w:r>
      <w:r w:rsidR="009B61BB">
        <w:rPr>
          <w:rFonts w:ascii="Helvetica" w:hAnsi="Helvetica"/>
          <w:iCs/>
        </w:rPr>
        <w:t xml:space="preserve"> bound Mcm10. Importantly, </w:t>
      </w:r>
      <w:r w:rsidR="00B47BC8">
        <w:rPr>
          <w:rFonts w:ascii="Helvetica" w:hAnsi="Helvetica"/>
          <w:iCs/>
        </w:rPr>
        <w:t xml:space="preserve">Mcm10 </w:t>
      </w:r>
      <w:r w:rsidR="009B61BB">
        <w:rPr>
          <w:rFonts w:ascii="Helvetica" w:hAnsi="Helvetica"/>
          <w:iCs/>
        </w:rPr>
        <w:t xml:space="preserve">binding </w:t>
      </w:r>
      <w:r w:rsidR="002B70CC">
        <w:rPr>
          <w:rFonts w:ascii="Helvetica" w:hAnsi="Helvetica"/>
          <w:iCs/>
        </w:rPr>
        <w:t xml:space="preserve">to Mcm2 </w:t>
      </w:r>
      <w:r w:rsidR="009B61BB">
        <w:rPr>
          <w:rFonts w:ascii="Helvetica" w:hAnsi="Helvetica"/>
          <w:iCs/>
        </w:rPr>
        <w:t>required residues 290-299</w:t>
      </w:r>
      <w:r w:rsidR="00B47BC8">
        <w:rPr>
          <w:rFonts w:ascii="Helvetica" w:hAnsi="Helvetica"/>
          <w:iCs/>
        </w:rPr>
        <w:t xml:space="preserve"> of the A-subdomain</w:t>
      </w:r>
      <w:r w:rsidR="0013330A">
        <w:rPr>
          <w:rFonts w:ascii="Helvetica" w:hAnsi="Helvetica"/>
          <w:iCs/>
        </w:rPr>
        <w:t>,</w:t>
      </w:r>
      <w:r w:rsidR="00B47BC8">
        <w:rPr>
          <w:rFonts w:ascii="Helvetica" w:hAnsi="Helvetica"/>
          <w:iCs/>
        </w:rPr>
        <w:t xml:space="preserve"> and </w:t>
      </w:r>
      <w:r w:rsidR="00B47BC8">
        <w:rPr>
          <w:rFonts w:ascii="Helvetica" w:hAnsi="Helvetica"/>
        </w:rPr>
        <w:t>m</w:t>
      </w:r>
      <w:r>
        <w:rPr>
          <w:rFonts w:ascii="Helvetica" w:hAnsi="Helvetica"/>
        </w:rPr>
        <w:t>utating</w:t>
      </w:r>
      <w:r w:rsidR="00174ED2">
        <w:rPr>
          <w:rFonts w:ascii="Helvetica" w:hAnsi="Helvetica"/>
        </w:rPr>
        <w:t xml:space="preserve"> </w:t>
      </w:r>
      <w:r w:rsidR="00131671">
        <w:rPr>
          <w:rFonts w:ascii="Helvetica" w:hAnsi="Helvetica"/>
        </w:rPr>
        <w:t>these residues</w:t>
      </w:r>
      <w:r>
        <w:rPr>
          <w:rFonts w:ascii="Helvetica" w:hAnsi="Helvetica"/>
        </w:rPr>
        <w:t xml:space="preserve"> in a larger Mcm2 fragment</w:t>
      </w:r>
      <w:r w:rsidR="00B47BC8">
        <w:rPr>
          <w:rFonts w:ascii="Helvetica" w:hAnsi="Helvetica"/>
        </w:rPr>
        <w:t xml:space="preserve"> </w:t>
      </w:r>
      <w:r>
        <w:rPr>
          <w:rFonts w:ascii="Helvetica" w:hAnsi="Helvetica"/>
        </w:rPr>
        <w:t>elimin</w:t>
      </w:r>
      <w:r w:rsidR="00D81940">
        <w:rPr>
          <w:rFonts w:ascii="Helvetica" w:hAnsi="Helvetica"/>
        </w:rPr>
        <w:t xml:space="preserve">ated </w:t>
      </w:r>
      <w:r w:rsidR="00A255C2">
        <w:rPr>
          <w:rFonts w:ascii="Helvetica" w:hAnsi="Helvetica"/>
        </w:rPr>
        <w:t>Mcm10 binding (Fig. 1D</w:t>
      </w:r>
      <w:r w:rsidR="00B47BC8">
        <w:rPr>
          <w:rFonts w:ascii="Helvetica" w:hAnsi="Helvetica"/>
        </w:rPr>
        <w:t xml:space="preserve">, lanes </w:t>
      </w:r>
      <w:r w:rsidR="00F535AD">
        <w:rPr>
          <w:rFonts w:ascii="Helvetica" w:hAnsi="Helvetica"/>
        </w:rPr>
        <w:t>19 and 20</w:t>
      </w:r>
      <w:r>
        <w:rPr>
          <w:rFonts w:ascii="Helvetica" w:hAnsi="Helvetica"/>
        </w:rPr>
        <w:t xml:space="preserve">). </w:t>
      </w:r>
      <w:r w:rsidR="000B7247">
        <w:rPr>
          <w:rFonts w:ascii="Helvetica" w:hAnsi="Helvetica"/>
        </w:rPr>
        <w:t xml:space="preserve">Importantly, </w:t>
      </w:r>
      <w:r w:rsidR="000B7247">
        <w:rPr>
          <w:rFonts w:ascii="Helvetica" w:hAnsi="Helvetica"/>
          <w:color w:val="000000"/>
        </w:rPr>
        <w:t xml:space="preserve">the </w:t>
      </w:r>
      <w:r w:rsidR="00CB16CB">
        <w:rPr>
          <w:rFonts w:ascii="Helvetica" w:hAnsi="Helvetica"/>
          <w:color w:val="000000"/>
        </w:rPr>
        <w:t xml:space="preserve">region of </w:t>
      </w:r>
      <w:r w:rsidR="000B7247">
        <w:rPr>
          <w:rFonts w:ascii="Helvetica" w:hAnsi="Helvetica"/>
          <w:color w:val="000000"/>
        </w:rPr>
        <w:t xml:space="preserve">Mcm2 </w:t>
      </w:r>
      <w:r w:rsidR="00CB16CB">
        <w:rPr>
          <w:rFonts w:ascii="Helvetica" w:hAnsi="Helvetica"/>
          <w:color w:val="000000"/>
        </w:rPr>
        <w:t xml:space="preserve">bound by Mcm10 (hereafter, the Mcm10-binding motif) </w:t>
      </w:r>
      <w:r w:rsidR="000B7247">
        <w:rPr>
          <w:rFonts w:ascii="Helvetica" w:hAnsi="Helvetica"/>
          <w:color w:val="000000"/>
        </w:rPr>
        <w:t xml:space="preserve">is </w:t>
      </w:r>
      <w:r w:rsidR="0052387E">
        <w:rPr>
          <w:rFonts w:ascii="Helvetica" w:hAnsi="Helvetica"/>
          <w:color w:val="000000"/>
        </w:rPr>
        <w:t xml:space="preserve">highly </w:t>
      </w:r>
      <w:r w:rsidR="000B7247">
        <w:rPr>
          <w:rFonts w:ascii="Helvetica" w:hAnsi="Helvetica"/>
          <w:color w:val="000000"/>
        </w:rPr>
        <w:t xml:space="preserve">conserved </w:t>
      </w:r>
      <w:r w:rsidR="00131671">
        <w:rPr>
          <w:rFonts w:ascii="Helvetica" w:hAnsi="Helvetica"/>
          <w:color w:val="000000"/>
        </w:rPr>
        <w:t xml:space="preserve">across </w:t>
      </w:r>
      <w:r w:rsidR="000B7247">
        <w:rPr>
          <w:rFonts w:ascii="Helvetica" w:hAnsi="Helvetica"/>
          <w:color w:val="000000"/>
        </w:rPr>
        <w:t>eukaryot</w:t>
      </w:r>
      <w:r w:rsidR="00131671">
        <w:rPr>
          <w:rFonts w:ascii="Helvetica" w:hAnsi="Helvetica"/>
          <w:color w:val="000000"/>
        </w:rPr>
        <w:t>ic species</w:t>
      </w:r>
      <w:r w:rsidR="00F535AD">
        <w:rPr>
          <w:rFonts w:ascii="Helvetica" w:hAnsi="Helvetica"/>
          <w:color w:val="000000"/>
        </w:rPr>
        <w:t xml:space="preserve"> (Fig. 1Ei)</w:t>
      </w:r>
      <w:r w:rsidR="000B7247">
        <w:rPr>
          <w:rFonts w:ascii="Helvetica" w:hAnsi="Helvetica"/>
          <w:color w:val="000000"/>
        </w:rPr>
        <w:t>, but is absent in the other Mcm2-7 subunits (Fig. 1E</w:t>
      </w:r>
      <w:r w:rsidR="00F535AD">
        <w:rPr>
          <w:rFonts w:ascii="Helvetica" w:hAnsi="Helvetica"/>
          <w:color w:val="000000"/>
        </w:rPr>
        <w:t>ii</w:t>
      </w:r>
      <w:r w:rsidR="000B7247">
        <w:rPr>
          <w:rFonts w:ascii="Helvetica" w:hAnsi="Helvetica"/>
          <w:color w:val="000000"/>
        </w:rPr>
        <w:t>)</w:t>
      </w:r>
      <w:r w:rsidR="00204895">
        <w:rPr>
          <w:rFonts w:ascii="Helvetica" w:hAnsi="Helvetica"/>
          <w:color w:val="000000"/>
        </w:rPr>
        <w:t>,</w:t>
      </w:r>
      <w:r w:rsidR="000B7247">
        <w:rPr>
          <w:rFonts w:ascii="Helvetica" w:hAnsi="Helvetica"/>
          <w:color w:val="000000"/>
        </w:rPr>
        <w:t xml:space="preserve"> </w:t>
      </w:r>
      <w:r w:rsidR="004D3DFE">
        <w:rPr>
          <w:rFonts w:ascii="Helvetica" w:hAnsi="Helvetica"/>
          <w:color w:val="000000"/>
        </w:rPr>
        <w:t xml:space="preserve">strongly </w:t>
      </w:r>
      <w:r w:rsidR="000B7247">
        <w:rPr>
          <w:rFonts w:ascii="Helvetica" w:hAnsi="Helvetica"/>
          <w:color w:val="000000"/>
        </w:rPr>
        <w:t>suggest</w:t>
      </w:r>
      <w:r w:rsidR="00204895">
        <w:rPr>
          <w:rFonts w:ascii="Helvetica" w:hAnsi="Helvetica"/>
          <w:color w:val="000000"/>
        </w:rPr>
        <w:t>ing</w:t>
      </w:r>
      <w:r w:rsidR="000B7247">
        <w:rPr>
          <w:rFonts w:ascii="Helvetica" w:hAnsi="Helvetica"/>
          <w:color w:val="000000"/>
        </w:rPr>
        <w:t xml:space="preserve"> that Mcm10 </w:t>
      </w:r>
      <w:r w:rsidR="00F306D3">
        <w:rPr>
          <w:rFonts w:ascii="Helvetica" w:hAnsi="Helvetica"/>
          <w:color w:val="000000"/>
        </w:rPr>
        <w:t xml:space="preserve">binding </w:t>
      </w:r>
      <w:r w:rsidR="00E64C10">
        <w:rPr>
          <w:rFonts w:ascii="Helvetica" w:hAnsi="Helvetica"/>
          <w:color w:val="000000"/>
        </w:rPr>
        <w:t xml:space="preserve">to Mcm2 </w:t>
      </w:r>
      <w:r w:rsidR="00F306D3">
        <w:rPr>
          <w:rFonts w:ascii="Helvetica" w:hAnsi="Helvetica"/>
          <w:color w:val="000000"/>
        </w:rPr>
        <w:t>is conserved</w:t>
      </w:r>
      <w:r w:rsidR="000B7247">
        <w:rPr>
          <w:rFonts w:ascii="Helvetica" w:hAnsi="Helvetica"/>
          <w:color w:val="000000"/>
        </w:rPr>
        <w:t>.</w:t>
      </w:r>
    </w:p>
    <w:p w14:paraId="7A5C1F61" w14:textId="77777777" w:rsidR="00426CA5" w:rsidRDefault="00426CA5" w:rsidP="00426CA5">
      <w:pPr>
        <w:spacing w:line="360" w:lineRule="auto"/>
        <w:rPr>
          <w:rFonts w:ascii="Helvetica" w:hAnsi="Helvetica"/>
        </w:rPr>
      </w:pPr>
    </w:p>
    <w:p w14:paraId="3B2CB537" w14:textId="5F9F924F" w:rsidR="00426CA5" w:rsidRDefault="00426CA5" w:rsidP="00426CA5">
      <w:pPr>
        <w:spacing w:line="360" w:lineRule="auto"/>
        <w:rPr>
          <w:rFonts w:ascii="Helvetica" w:hAnsi="Helvetica"/>
        </w:rPr>
      </w:pPr>
      <w:r>
        <w:rPr>
          <w:rFonts w:ascii="Helvetica" w:hAnsi="Helvetica"/>
        </w:rPr>
        <w:t>We next tested the importance of th</w:t>
      </w:r>
      <w:r w:rsidR="00F26226">
        <w:rPr>
          <w:rFonts w:ascii="Helvetica" w:hAnsi="Helvetica"/>
        </w:rPr>
        <w:t>is</w:t>
      </w:r>
      <w:r>
        <w:rPr>
          <w:rFonts w:ascii="Helvetica" w:hAnsi="Helvetica"/>
        </w:rPr>
        <w:t xml:space="preserve"> Mcm10</w:t>
      </w:r>
      <w:r w:rsidR="00131671">
        <w:rPr>
          <w:rFonts w:ascii="Helvetica" w:hAnsi="Helvetica"/>
        </w:rPr>
        <w:t>-</w:t>
      </w:r>
      <w:r>
        <w:rPr>
          <w:rFonts w:ascii="Helvetica" w:hAnsi="Helvetica"/>
        </w:rPr>
        <w:t xml:space="preserve">binding </w:t>
      </w:r>
      <w:r w:rsidR="008A5E66">
        <w:rPr>
          <w:rFonts w:ascii="Helvetica" w:hAnsi="Helvetica"/>
        </w:rPr>
        <w:t>motif</w:t>
      </w:r>
      <w:r>
        <w:rPr>
          <w:rFonts w:ascii="Helvetica" w:hAnsi="Helvetica"/>
        </w:rPr>
        <w:t xml:space="preserve"> </w:t>
      </w:r>
      <w:r w:rsidR="00131671">
        <w:rPr>
          <w:rFonts w:ascii="Helvetica" w:hAnsi="Helvetica"/>
        </w:rPr>
        <w:t xml:space="preserve">for </w:t>
      </w:r>
      <w:r>
        <w:rPr>
          <w:rFonts w:ascii="Helvetica" w:hAnsi="Helvetica"/>
        </w:rPr>
        <w:t>Mcm2</w:t>
      </w:r>
      <w:r w:rsidR="00E67249">
        <w:rPr>
          <w:rFonts w:ascii="Helvetica" w:hAnsi="Helvetica"/>
        </w:rPr>
        <w:t xml:space="preserve"> </w:t>
      </w:r>
      <w:r w:rsidR="00131671">
        <w:rPr>
          <w:rFonts w:ascii="Helvetica" w:hAnsi="Helvetica"/>
        </w:rPr>
        <w:t>function</w:t>
      </w:r>
      <w:r w:rsidR="00CF2D7B">
        <w:rPr>
          <w:rFonts w:ascii="Helvetica" w:hAnsi="Helvetica"/>
        </w:rPr>
        <w:t>.</w:t>
      </w:r>
      <w:r>
        <w:rPr>
          <w:rFonts w:ascii="Helvetica" w:hAnsi="Helvetica"/>
        </w:rPr>
        <w:t xml:space="preserve"> </w:t>
      </w:r>
      <w:r w:rsidR="00131671">
        <w:rPr>
          <w:rFonts w:ascii="Helvetica" w:hAnsi="Helvetica"/>
        </w:rPr>
        <w:t xml:space="preserve">When present as the only copy of the </w:t>
      </w:r>
      <w:r w:rsidR="00131671" w:rsidRPr="00A1343F">
        <w:rPr>
          <w:rFonts w:ascii="Helvetica" w:hAnsi="Helvetica"/>
          <w:i/>
        </w:rPr>
        <w:t>MCM2</w:t>
      </w:r>
      <w:r w:rsidR="00131671">
        <w:rPr>
          <w:rFonts w:ascii="Helvetica" w:hAnsi="Helvetica"/>
        </w:rPr>
        <w:t xml:space="preserve"> gene, y</w:t>
      </w:r>
      <w:r w:rsidR="00CF2D7B">
        <w:rPr>
          <w:rFonts w:ascii="Helvetica" w:hAnsi="Helvetica"/>
        </w:rPr>
        <w:t>east strains</w:t>
      </w:r>
      <w:r w:rsidR="00326A12">
        <w:rPr>
          <w:rFonts w:ascii="Helvetica" w:hAnsi="Helvetica"/>
        </w:rPr>
        <w:t xml:space="preserve"> lacking (</w:t>
      </w:r>
      <w:r w:rsidR="00326A12">
        <w:rPr>
          <w:rFonts w:ascii="Helvetica" w:hAnsi="Helvetica"/>
          <w:i/>
          <w:iCs/>
        </w:rPr>
        <w:t>mcm2-Δ290-299</w:t>
      </w:r>
      <w:r w:rsidR="00326A12">
        <w:rPr>
          <w:rFonts w:ascii="Helvetica" w:hAnsi="Helvetica"/>
          <w:iCs/>
        </w:rPr>
        <w:t>) or</w:t>
      </w:r>
      <w:r w:rsidR="00CF2D7B">
        <w:rPr>
          <w:rFonts w:ascii="Helvetica" w:hAnsi="Helvetica"/>
        </w:rPr>
        <w:t xml:space="preserve"> </w:t>
      </w:r>
      <w:r w:rsidR="001C0074">
        <w:rPr>
          <w:rFonts w:ascii="Helvetica" w:hAnsi="Helvetica"/>
        </w:rPr>
        <w:t>with substitution mutations</w:t>
      </w:r>
      <w:r w:rsidR="00174ED2">
        <w:rPr>
          <w:rFonts w:ascii="Helvetica" w:hAnsi="Helvetica"/>
        </w:rPr>
        <w:t xml:space="preserve"> </w:t>
      </w:r>
      <w:r w:rsidR="00DA7C35">
        <w:rPr>
          <w:rFonts w:ascii="Helvetica" w:hAnsi="Helvetica"/>
        </w:rPr>
        <w:t>(</w:t>
      </w:r>
      <w:r w:rsidR="00DA7C35">
        <w:rPr>
          <w:rFonts w:ascii="Helvetica" w:hAnsi="Helvetica"/>
          <w:i/>
        </w:rPr>
        <w:t>mcm2-mbm</w:t>
      </w:r>
      <w:r w:rsidR="00DA7C35" w:rsidRPr="00DA7C35">
        <w:rPr>
          <w:rFonts w:ascii="Helvetica" w:hAnsi="Helvetica"/>
        </w:rPr>
        <w:t>)</w:t>
      </w:r>
      <w:r w:rsidR="00DA7C35">
        <w:rPr>
          <w:rFonts w:ascii="Helvetica" w:hAnsi="Helvetica"/>
          <w:i/>
        </w:rPr>
        <w:t xml:space="preserve"> </w:t>
      </w:r>
      <w:r w:rsidR="00326A12">
        <w:rPr>
          <w:rFonts w:ascii="Helvetica" w:hAnsi="Helvetica"/>
        </w:rPr>
        <w:t xml:space="preserve">in the </w:t>
      </w:r>
      <w:r w:rsidR="00174ED2">
        <w:rPr>
          <w:rFonts w:ascii="Helvetica" w:hAnsi="Helvetica"/>
        </w:rPr>
        <w:t>Mcm10</w:t>
      </w:r>
      <w:r w:rsidR="00131671">
        <w:rPr>
          <w:rFonts w:ascii="Helvetica" w:hAnsi="Helvetica"/>
        </w:rPr>
        <w:t>-</w:t>
      </w:r>
      <w:r w:rsidR="00174ED2">
        <w:rPr>
          <w:rFonts w:ascii="Helvetica" w:hAnsi="Helvetica"/>
        </w:rPr>
        <w:t xml:space="preserve">binding </w:t>
      </w:r>
      <w:r w:rsidR="008A5E66">
        <w:rPr>
          <w:rFonts w:ascii="Helvetica" w:hAnsi="Helvetica"/>
        </w:rPr>
        <w:t>motif</w:t>
      </w:r>
      <w:r w:rsidR="00174ED2">
        <w:rPr>
          <w:rFonts w:ascii="Helvetica" w:hAnsi="Helvetica"/>
        </w:rPr>
        <w:t xml:space="preserve"> </w:t>
      </w:r>
      <w:r w:rsidR="00205522">
        <w:rPr>
          <w:rFonts w:ascii="Helvetica" w:hAnsi="Helvetica"/>
        </w:rPr>
        <w:t xml:space="preserve">in Mcm2 </w:t>
      </w:r>
      <w:r w:rsidR="00FF3B85">
        <w:rPr>
          <w:rFonts w:ascii="Helvetica" w:hAnsi="Helvetica"/>
          <w:iCs/>
        </w:rPr>
        <w:t>showed</w:t>
      </w:r>
      <w:r>
        <w:rPr>
          <w:rFonts w:ascii="Helvetica" w:hAnsi="Helvetica"/>
        </w:rPr>
        <w:t xml:space="preserve"> </w:t>
      </w:r>
      <w:r w:rsidR="00CB16CB">
        <w:rPr>
          <w:rFonts w:ascii="Helvetica" w:hAnsi="Helvetica"/>
        </w:rPr>
        <w:t xml:space="preserve">strong </w:t>
      </w:r>
      <w:r w:rsidR="00174ED2">
        <w:rPr>
          <w:rFonts w:ascii="Helvetica" w:hAnsi="Helvetica"/>
        </w:rPr>
        <w:t xml:space="preserve">growth </w:t>
      </w:r>
      <w:r w:rsidR="00CB16CB">
        <w:rPr>
          <w:rFonts w:ascii="Helvetica" w:hAnsi="Helvetica"/>
        </w:rPr>
        <w:t xml:space="preserve">defects or </w:t>
      </w:r>
      <w:r w:rsidR="0068489F">
        <w:rPr>
          <w:rFonts w:ascii="Helvetica" w:hAnsi="Helvetica"/>
        </w:rPr>
        <w:t xml:space="preserve">cell death, respectively </w:t>
      </w:r>
      <w:r w:rsidR="00191B9F">
        <w:rPr>
          <w:rFonts w:ascii="Helvetica" w:hAnsi="Helvetica"/>
        </w:rPr>
        <w:t>(Fig. 1F</w:t>
      </w:r>
      <w:r w:rsidR="00131671">
        <w:rPr>
          <w:rFonts w:ascii="Helvetica" w:hAnsi="Helvetica"/>
        </w:rPr>
        <w:t>, 5-FOA</w:t>
      </w:r>
      <w:r w:rsidR="00A0654C">
        <w:rPr>
          <w:rFonts w:ascii="Helvetica" w:hAnsi="Helvetica"/>
        </w:rPr>
        <w:t xml:space="preserve"> panel</w:t>
      </w:r>
      <w:r w:rsidR="00524AE5">
        <w:rPr>
          <w:rFonts w:ascii="Helvetica" w:hAnsi="Helvetica"/>
        </w:rPr>
        <w:t xml:space="preserve">). </w:t>
      </w:r>
      <w:r w:rsidR="00131671">
        <w:rPr>
          <w:rFonts w:ascii="Helvetica" w:hAnsi="Helvetica"/>
        </w:rPr>
        <w:t>T</w:t>
      </w:r>
      <w:r w:rsidR="0068489F">
        <w:rPr>
          <w:rFonts w:ascii="Helvetica" w:hAnsi="Helvetica"/>
        </w:rPr>
        <w:t xml:space="preserve">hese mutations are not dominant as normal cell growth is detected when </w:t>
      </w:r>
      <w:r w:rsidR="00131671">
        <w:rPr>
          <w:rFonts w:ascii="Helvetica" w:hAnsi="Helvetica"/>
        </w:rPr>
        <w:t>wild-type</w:t>
      </w:r>
      <w:r w:rsidR="006636E4">
        <w:rPr>
          <w:rFonts w:ascii="Helvetica" w:hAnsi="Helvetica"/>
        </w:rPr>
        <w:t xml:space="preserve"> (WT)</w:t>
      </w:r>
      <w:r w:rsidR="00131671">
        <w:rPr>
          <w:rFonts w:ascii="Helvetica" w:hAnsi="Helvetica"/>
        </w:rPr>
        <w:t xml:space="preserve"> </w:t>
      </w:r>
      <w:r w:rsidR="00131671" w:rsidRPr="0045355C">
        <w:rPr>
          <w:rFonts w:ascii="Helvetica" w:hAnsi="Helvetica"/>
          <w:i/>
        </w:rPr>
        <w:t>MCM2</w:t>
      </w:r>
      <w:r w:rsidR="00131671">
        <w:rPr>
          <w:rFonts w:ascii="Helvetica" w:hAnsi="Helvetica"/>
        </w:rPr>
        <w:t xml:space="preserve"> </w:t>
      </w:r>
      <w:r w:rsidR="0068489F">
        <w:rPr>
          <w:rFonts w:ascii="Helvetica" w:hAnsi="Helvetica"/>
        </w:rPr>
        <w:t xml:space="preserve">is </w:t>
      </w:r>
      <w:r w:rsidR="00131671">
        <w:rPr>
          <w:rFonts w:ascii="Helvetica" w:hAnsi="Helvetica"/>
        </w:rPr>
        <w:t xml:space="preserve">also </w:t>
      </w:r>
      <w:r w:rsidR="00204895">
        <w:rPr>
          <w:rFonts w:ascii="Helvetica" w:hAnsi="Helvetica"/>
        </w:rPr>
        <w:t>present</w:t>
      </w:r>
      <w:r w:rsidR="00131671">
        <w:rPr>
          <w:rFonts w:ascii="Helvetica" w:hAnsi="Helvetica"/>
        </w:rPr>
        <w:t xml:space="preserve"> (Fig. 1F, -URA)</w:t>
      </w:r>
      <w:r w:rsidR="0068489F">
        <w:rPr>
          <w:rFonts w:ascii="Helvetica" w:hAnsi="Helvetica"/>
        </w:rPr>
        <w:t xml:space="preserve">. </w:t>
      </w:r>
    </w:p>
    <w:p w14:paraId="0EE818CC" w14:textId="77777777" w:rsidR="00A81C90" w:rsidRDefault="00A81C90" w:rsidP="00426CA5">
      <w:pPr>
        <w:spacing w:line="360" w:lineRule="auto"/>
        <w:rPr>
          <w:rFonts w:ascii="Helvetica" w:hAnsi="Helvetica"/>
        </w:rPr>
      </w:pPr>
    </w:p>
    <w:p w14:paraId="5E1A3D7F" w14:textId="77777777" w:rsidR="00A81C90" w:rsidRDefault="00A81C90" w:rsidP="00A81C90">
      <w:pPr>
        <w:spacing w:line="360" w:lineRule="auto"/>
        <w:rPr>
          <w:rFonts w:ascii="Helvetica" w:hAnsi="Helvetica"/>
        </w:rPr>
      </w:pPr>
      <w:r>
        <w:rPr>
          <w:rFonts w:ascii="Helvetica" w:hAnsi="Helvetica"/>
          <w:b/>
          <w:bCs/>
        </w:rPr>
        <w:t>Disrupting interactions in the Mcm2 N-terminal domain bypasses Mcm10 depletion</w:t>
      </w:r>
    </w:p>
    <w:p w14:paraId="14D46E7B" w14:textId="3932ABFC" w:rsidR="00114F69" w:rsidRDefault="00326A12" w:rsidP="00A81C90">
      <w:pPr>
        <w:spacing w:line="360" w:lineRule="auto"/>
        <w:rPr>
          <w:rFonts w:ascii="Helvetica" w:hAnsi="Helvetica"/>
        </w:rPr>
      </w:pPr>
      <w:r>
        <w:rPr>
          <w:rFonts w:ascii="Helvetica" w:hAnsi="Helvetica"/>
        </w:rPr>
        <w:lastRenderedPageBreak/>
        <w:t>T</w:t>
      </w:r>
      <w:r w:rsidR="00A81C90">
        <w:rPr>
          <w:rFonts w:ascii="Helvetica" w:hAnsi="Helvetica"/>
        </w:rPr>
        <w:t xml:space="preserve">he </w:t>
      </w:r>
      <w:r>
        <w:rPr>
          <w:rFonts w:ascii="Helvetica" w:hAnsi="Helvetica"/>
        </w:rPr>
        <w:t>structure</w:t>
      </w:r>
      <w:r w:rsidR="0013330A">
        <w:rPr>
          <w:rFonts w:ascii="Helvetica" w:hAnsi="Helvetica"/>
        </w:rPr>
        <w:t>s</w:t>
      </w:r>
      <w:r>
        <w:rPr>
          <w:rFonts w:ascii="Helvetica" w:hAnsi="Helvetica"/>
        </w:rPr>
        <w:t xml:space="preserve"> of the </w:t>
      </w:r>
      <w:r w:rsidR="00A81C90">
        <w:rPr>
          <w:rFonts w:ascii="Helvetica" w:hAnsi="Helvetica"/>
        </w:rPr>
        <w:t>initially-loaded Mcm2-7 complex</w:t>
      </w:r>
      <w:r w:rsidR="005C1A0D">
        <w:rPr>
          <w:rFonts w:ascii="Helvetica" w:hAnsi="Helvetica"/>
        </w:rPr>
        <w:t xml:space="preserve"> </w:t>
      </w:r>
      <w:r w:rsidR="005C1A0D">
        <w:rPr>
          <w:rFonts w:ascii="Helvetica" w:hAnsi="Helvetica"/>
        </w:rPr>
        <w:fldChar w:fldCharType="begin"/>
      </w:r>
      <w:r w:rsidR="00114F69">
        <w:rPr>
          <w:rFonts w:ascii="Helvetica" w:hAnsi="Helvetica"/>
        </w:rPr>
        <w:instrText xml:space="preserve"> ADDIN PAPERS2_CITATIONS &lt;citation&gt;&lt;uuid&gt;323A06E5-C6A3-47CF-AA97-AD24610FC82A&lt;/uuid&gt;&lt;priority&gt;19&lt;/priority&gt;&lt;publications&gt;&lt;publication&gt;&lt;volume&gt;524&lt;/volume&gt;&lt;publication_date&gt;99201507291200000000222000&lt;/publication_date&gt;&lt;number&gt;7564&lt;/number&gt;&lt;doi&gt;10.1038/nature14685&lt;/doi&gt;&lt;startpage&gt;186&lt;/startpage&gt;&lt;title&gt;Structure of the eukaryotic MCM complex at 3.8 Å&lt;/title&gt;&lt;uuid&gt;16271825-5AD3-4E4B-91CF-D66AF5BE046D&lt;/uuid&gt;&lt;subtype&gt;400&lt;/subtype&gt;&lt;endpage&gt;191&lt;/endpage&gt;&lt;type&gt;400&lt;/type&gt;&lt;url&gt;http://www.nature.com/doifinder/10.1038/nature14685&lt;/url&gt;&lt;bundle&gt;&lt;publication&gt;&lt;title&gt;Nature&lt;/title&gt;&lt;type&gt;-100&lt;/type&gt;&lt;subtype&gt;-100&lt;/subtype&gt;&lt;uuid&gt;07CBF3BD-5FB5-4DD6-8ABB-04E5CAEA6335&lt;/uuid&gt;&lt;/publication&gt;&lt;/bundle&gt;&lt;authors&gt;&lt;author&gt;&lt;firstName&gt;Ningning&lt;/firstName&gt;&lt;lastName&gt;Li&lt;/lastName&gt;&lt;/author&gt;&lt;author&gt;&lt;firstName&gt;Yuanliang&lt;/firstName&gt;&lt;lastName&gt;Zhai&lt;/lastName&gt;&lt;/author&gt;&lt;author&gt;&lt;firstName&gt;Yixiao&lt;/firstName&gt;&lt;lastName&gt;Zhang&lt;/lastName&gt;&lt;/author&gt;&lt;author&gt;&lt;firstName&gt;Wanqiu&lt;/firstName&gt;&lt;lastName&gt;Li&lt;/lastName&gt;&lt;/author&gt;&lt;author&gt;&lt;firstName&gt;Maojun&lt;/firstName&gt;&lt;lastName&gt;Yang&lt;/lastName&gt;&lt;/author&gt;&lt;author&gt;&lt;firstName&gt;Jianlin&lt;/firstName&gt;&lt;lastName&gt;Lei&lt;/lastName&gt;&lt;/author&gt;&lt;author&gt;&lt;firstName&gt;Bik-Kwoon&lt;/firstName&gt;&lt;lastName&gt;Tye&lt;/lastName&gt;&lt;/author&gt;&lt;author&gt;&lt;firstName&gt;Ning&lt;/firstName&gt;&lt;lastName&gt;Gao&lt;/lastName&gt;&lt;/author&gt;&lt;/authors&gt;&lt;/publication&gt;&lt;/publications&gt;&lt;cites&gt;&lt;/cites&gt;&lt;/citation&gt;</w:instrText>
      </w:r>
      <w:r w:rsidR="005C1A0D">
        <w:rPr>
          <w:rFonts w:ascii="Helvetica" w:hAnsi="Helvetica"/>
        </w:rPr>
        <w:fldChar w:fldCharType="separate"/>
      </w:r>
      <w:r w:rsidR="00114F69">
        <w:rPr>
          <w:rFonts w:ascii="Helvetica" w:hAnsi="Helvetica" w:cs="Helvetica"/>
          <w:color w:val="auto"/>
          <w:lang w:bidi="ar-SA"/>
        </w:rPr>
        <w:t>(Li et al. 2015)</w:t>
      </w:r>
      <w:r w:rsidR="005C1A0D">
        <w:rPr>
          <w:rFonts w:ascii="Helvetica" w:hAnsi="Helvetica"/>
        </w:rPr>
        <w:fldChar w:fldCharType="end"/>
      </w:r>
      <w:r w:rsidR="005C1A0D">
        <w:rPr>
          <w:rFonts w:ascii="Helvetica" w:hAnsi="Helvetica"/>
        </w:rPr>
        <w:t xml:space="preserve"> </w:t>
      </w:r>
      <w:r w:rsidR="006C285A">
        <w:rPr>
          <w:rFonts w:ascii="Helvetica" w:hAnsi="Helvetica"/>
        </w:rPr>
        <w:t>and the CMG complex</w:t>
      </w:r>
      <w:r w:rsidR="001E1C8A">
        <w:rPr>
          <w:rFonts w:ascii="Helvetica" w:hAnsi="Helvetica"/>
        </w:rPr>
        <w:t xml:space="preserve"> </w:t>
      </w:r>
      <w:r w:rsidR="001E1C8A">
        <w:rPr>
          <w:rFonts w:ascii="Helvetica" w:hAnsi="Helvetica"/>
        </w:rPr>
        <w:fldChar w:fldCharType="begin"/>
      </w:r>
      <w:r w:rsidR="00114F69">
        <w:rPr>
          <w:rFonts w:ascii="Helvetica" w:hAnsi="Helvetica"/>
        </w:rPr>
        <w:instrText xml:space="preserve"> ADDIN PAPERS2_CITATIONS &lt;citation&gt;&lt;uuid&gt;1CE91996-7A77-4CDA-9940-EE422E152FEA&lt;/uuid&gt;&lt;priority&gt;20&lt;/priority&gt;&lt;publications&gt;&lt;publication&gt;&lt;uuid&gt;8E2C7843-3FEA-4E9B-987F-DD4837052511&lt;/uuid&gt;&lt;volume&gt;23&lt;/volume&gt;&lt;accepted_date&gt;99201601061200000000222000&lt;/accepted_date&gt;&lt;doi&gt;10.1038/nsmb.3170&lt;/doi&gt;&lt;startpage&gt;217&lt;/startpage&gt;&lt;publication_date&gt;99201603001200000000220000&lt;/publication_date&gt;&lt;url&gt;http://eutils.ncbi.nlm.nih.gov/entrez/eutils/elink.fcgi?dbfrom=pubmed&amp;amp;id=26854665&amp;amp;retmode=ref&amp;amp;cmd=prlinks&lt;/url&gt;&lt;type&gt;400&lt;/type&gt;&lt;title&gt;Structure of the eukaryotic replicative CMG helicase suggests a pumpjack motion for translocation.&lt;/title&gt;&lt;location&gt;&amp;lt;!DOCTYPE html&amp;gt;</w:instrText>
      </w:r>
    </w:p>
    <w:p w14:paraId="5540DC25" w14:textId="77777777" w:rsidR="00114F69" w:rsidRDefault="00114F69" w:rsidP="00A81C90">
      <w:pPr>
        <w:spacing w:line="360" w:lineRule="auto"/>
        <w:rPr>
          <w:rFonts w:ascii="Helvetica" w:hAnsi="Helvetica"/>
        </w:rPr>
      </w:pPr>
      <w:r>
        <w:rPr>
          <w:rFonts w:ascii="Helvetica" w:hAnsi="Helvetica"/>
        </w:rPr>
        <w:instrText>&amp;lt;html lang=en&amp;gt;</w:instrText>
      </w:r>
    </w:p>
    <w:p w14:paraId="23A6D71D" w14:textId="77777777" w:rsidR="00114F69" w:rsidRDefault="00114F69" w:rsidP="00A81C90">
      <w:pPr>
        <w:spacing w:line="360" w:lineRule="auto"/>
        <w:rPr>
          <w:rFonts w:ascii="Helvetica" w:hAnsi="Helvetica"/>
        </w:rPr>
      </w:pPr>
      <w:r>
        <w:rPr>
          <w:rFonts w:ascii="Helvetica" w:hAnsi="Helvetica"/>
        </w:rPr>
        <w:instrText xml:space="preserve">  &amp;lt;meta charset=utf-8&amp;gt;</w:instrText>
      </w:r>
    </w:p>
    <w:p w14:paraId="50C7E408" w14:textId="77777777" w:rsidR="00114F69" w:rsidRDefault="00114F69" w:rsidP="00A81C90">
      <w:pPr>
        <w:spacing w:line="360" w:lineRule="auto"/>
        <w:rPr>
          <w:rFonts w:ascii="Helvetica" w:hAnsi="Helvetica"/>
        </w:rPr>
      </w:pPr>
      <w:r>
        <w:rPr>
          <w:rFonts w:ascii="Helvetica" w:hAnsi="Helvetica"/>
        </w:rPr>
        <w:instrText xml:space="preserve">  &amp;lt;meta name=viewport content="initial-scale=1, minimum-scale=1, width=device-width"&amp;gt;</w:instrText>
      </w:r>
    </w:p>
    <w:p w14:paraId="21A24D71" w14:textId="77777777" w:rsidR="00114F69" w:rsidRDefault="00114F69" w:rsidP="00A81C90">
      <w:pPr>
        <w:spacing w:line="360" w:lineRule="auto"/>
        <w:rPr>
          <w:rFonts w:ascii="Helvetica" w:hAnsi="Helvetica"/>
        </w:rPr>
      </w:pPr>
      <w:r>
        <w:rPr>
          <w:rFonts w:ascii="Helvetica" w:hAnsi="Helvetica"/>
        </w:rPr>
        <w:instrText xml:space="preserve">  &amp;lt;title&amp;gt;Error 404 (Not Found)!!1&amp;lt;/title&amp;gt;</w:instrText>
      </w:r>
    </w:p>
    <w:p w14:paraId="091B9D03" w14:textId="77777777" w:rsidR="00114F69" w:rsidRDefault="00114F69" w:rsidP="00A81C90">
      <w:pPr>
        <w:spacing w:line="360" w:lineRule="auto"/>
        <w:rPr>
          <w:rFonts w:ascii="Helvetica" w:hAnsi="Helvetica"/>
        </w:rPr>
      </w:pPr>
      <w:r>
        <w:rPr>
          <w:rFonts w:ascii="Helvetica" w:hAnsi="Helvetica"/>
        </w:rPr>
        <w:instrText xml:space="preserve">  &amp;lt;style&amp;gt;</w:instrText>
      </w:r>
    </w:p>
    <w:p w14:paraId="0973D741" w14:textId="77777777" w:rsidR="00114F69" w:rsidRDefault="00114F69" w:rsidP="00A81C90">
      <w:pPr>
        <w:spacing w:line="360" w:lineRule="auto"/>
        <w:rPr>
          <w:rFonts w:ascii="Helvetica" w:hAnsi="Helvetica"/>
        </w:rPr>
      </w:pPr>
      <w:r>
        <w:rPr>
          <w:rFonts w:ascii="Helvetica" w:hAnsi="Helvetica"/>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203C3095" w14:textId="77777777" w:rsidR="00114F69" w:rsidRDefault="00114F69" w:rsidP="00A81C90">
      <w:pPr>
        <w:spacing w:line="360" w:lineRule="auto"/>
        <w:rPr>
          <w:rFonts w:ascii="Helvetica" w:hAnsi="Helvetica"/>
        </w:rPr>
      </w:pPr>
      <w:r>
        <w:rPr>
          <w:rFonts w:ascii="Helvetica" w:hAnsi="Helvetica"/>
        </w:rPr>
        <w:instrText xml:space="preserve">  &amp;lt;/style&amp;gt;</w:instrText>
      </w:r>
    </w:p>
    <w:p w14:paraId="3F3D3F3E" w14:textId="77777777" w:rsidR="00114F69" w:rsidRDefault="00114F69" w:rsidP="00A81C90">
      <w:pPr>
        <w:spacing w:line="360" w:lineRule="auto"/>
        <w:rPr>
          <w:rFonts w:ascii="Helvetica" w:hAnsi="Helvetica"/>
        </w:rPr>
      </w:pPr>
      <w:r>
        <w:rPr>
          <w:rFonts w:ascii="Helvetica" w:hAnsi="Helvetica"/>
        </w:rPr>
        <w:instrText xml:space="preserve">  &amp;lt;a href=//www.google.com/&amp;gt;&amp;lt;span id=logo aria-label=Google&amp;gt;&amp;lt;/span&amp;gt;&amp;lt;/a&amp;gt;</w:instrText>
      </w:r>
    </w:p>
    <w:p w14:paraId="1D5352B9" w14:textId="77777777" w:rsidR="00114F69" w:rsidRDefault="00114F69" w:rsidP="00A81C90">
      <w:pPr>
        <w:spacing w:line="360" w:lineRule="auto"/>
        <w:rPr>
          <w:rFonts w:ascii="Helvetica" w:hAnsi="Helvetica"/>
        </w:rPr>
      </w:pPr>
      <w:r>
        <w:rPr>
          <w:rFonts w:ascii="Helvetica" w:hAnsi="Helvetica"/>
        </w:rPr>
        <w:instrText xml:space="preserve">  &amp;lt;p&amp;gt;&amp;lt;b&amp;gt;404.&amp;lt;/b&amp;gt; &amp;lt;ins&amp;gt;That’s an error.&amp;lt;/ins&amp;gt;</w:instrText>
      </w:r>
    </w:p>
    <w:p w14:paraId="1728270E" w14:textId="77777777" w:rsidR="00114F69" w:rsidRDefault="00114F69" w:rsidP="00A81C90">
      <w:pPr>
        <w:spacing w:line="360" w:lineRule="auto"/>
        <w:rPr>
          <w:rFonts w:ascii="Helvetica" w:hAnsi="Helvetica"/>
        </w:rPr>
      </w:pPr>
      <w:r>
        <w:rPr>
          <w:rFonts w:ascii="Helvetica" w:hAnsi="Helvetica"/>
        </w:rPr>
        <w:instrText xml:space="preserve">  &amp;lt;p&amp;gt;The requested URL &amp;lt;code&amp;gt;/maps/geo&amp;lt;/code&amp;gt; was not found on this server.  &amp;lt;ins&amp;gt;That’s all we know.&amp;lt;/ins&amp;gt;</w:instrText>
      </w:r>
    </w:p>
    <w:p w14:paraId="7E4BC867" w14:textId="67FCBCFC" w:rsidR="006F350A" w:rsidRDefault="00114F69" w:rsidP="00A81C90">
      <w:pPr>
        <w:spacing w:line="360" w:lineRule="auto"/>
        <w:rPr>
          <w:rFonts w:ascii="Helvetica" w:hAnsi="Helvetica"/>
        </w:rPr>
      </w:pPr>
      <w:r>
        <w:rPr>
          <w:rFonts w:ascii="Helvetica" w:hAnsi="Helvetica"/>
        </w:rPr>
        <w:instrText>&lt;/location&gt;&lt;submission_date&gt;99201511201200000000222000&lt;/submission_date&gt;&lt;number&gt;3&lt;/number&gt;&lt;institution&gt;Department of Biochemistry &amp;amp;Cell Biology, Stony Brook University, Stony Brook, New York, USA.&lt;/institution&gt;&lt;subtype&gt;400&lt;/subtype&gt;&lt;endpage&gt;224&lt;/endpage&gt;&lt;bundle&gt;&lt;publication&gt;&lt;publisher&gt;Nature Publishing Group&lt;/publisher&gt;&lt;title&gt;Nature structual &amp;amp; molecular biology&lt;/title&gt;&lt;type&gt;-100&lt;/type&gt;&lt;subtype&gt;-100&lt;/subtype&gt;&lt;uuid&gt;454290E2-8550-4229-9BEF-E3AF37C79372&lt;/uuid&gt;&lt;/publication&gt;&lt;/bundle&gt;&lt;authors&gt;&lt;author&gt;&lt;firstName&gt;Zuanning&lt;/firstName&gt;&lt;lastName&gt;Yuan&lt;/lastName&gt;&lt;/author&gt;&lt;author&gt;&lt;firstName&gt;Lin&lt;/firstName&gt;&lt;lastName&gt;Bai&lt;/lastName&gt;&lt;/author&gt;&lt;author&gt;&lt;firstName&gt;Jingchuan&lt;/firstName&gt;&lt;lastName&gt;Sun&lt;/lastName&gt;&lt;/author&gt;&lt;author&gt;&lt;firstName&gt;Roxana&lt;/firstName&gt;&lt;lastName&gt;Georgescu&lt;/lastName&gt;&lt;/author&gt;&lt;author&gt;&lt;firstName&gt;Jun&lt;/firstName&gt;&lt;lastName&gt;Liu&lt;/lastName&gt;&lt;/author&gt;&lt;author&gt;&lt;firstName&gt;Michael&lt;/firstName&gt;&lt;middleNames&gt;E&lt;/middleNames&gt;&lt;lastName&gt;O'Donnell&lt;/lastName&gt;&lt;/author&gt;&lt;author&gt;&lt;firstName&gt;Huilin&lt;/firstName&gt;&lt;lastName&gt;Li&lt;/lastName&gt;&lt;/author&gt;&lt;/authors&gt;&lt;/publication&gt;&lt;/publications&gt;&lt;cites&gt;&lt;/cites&gt;&lt;/citation&gt;</w:instrText>
      </w:r>
      <w:r w:rsidR="001E1C8A">
        <w:rPr>
          <w:rFonts w:ascii="Helvetica" w:hAnsi="Helvetica"/>
        </w:rPr>
        <w:fldChar w:fldCharType="separate"/>
      </w:r>
      <w:r>
        <w:rPr>
          <w:rFonts w:ascii="Helvetica" w:hAnsi="Helvetica" w:cs="Helvetica"/>
          <w:color w:val="auto"/>
          <w:lang w:bidi="ar-SA"/>
        </w:rPr>
        <w:t>(Yuan et al. 2016)</w:t>
      </w:r>
      <w:r w:rsidR="001E1C8A">
        <w:rPr>
          <w:rFonts w:ascii="Helvetica" w:hAnsi="Helvetica"/>
        </w:rPr>
        <w:fldChar w:fldCharType="end"/>
      </w:r>
      <w:r w:rsidR="001E1C8A">
        <w:rPr>
          <w:rFonts w:ascii="Helvetica" w:hAnsi="Helvetica"/>
        </w:rPr>
        <w:t xml:space="preserve"> </w:t>
      </w:r>
      <w:r w:rsidR="00442718">
        <w:rPr>
          <w:rFonts w:ascii="Helvetica" w:hAnsi="Helvetica"/>
        </w:rPr>
        <w:t>showed that</w:t>
      </w:r>
      <w:r w:rsidR="00A81C90">
        <w:rPr>
          <w:rFonts w:ascii="Helvetica" w:hAnsi="Helvetica"/>
        </w:rPr>
        <w:t xml:space="preserve"> </w:t>
      </w:r>
      <w:r w:rsidR="00326A12">
        <w:rPr>
          <w:rFonts w:ascii="Helvetica" w:hAnsi="Helvetica"/>
        </w:rPr>
        <w:t>the Mcm10-binding motif in Mcm2 is buried between the</w:t>
      </w:r>
      <w:r w:rsidR="00A81C90">
        <w:rPr>
          <w:rFonts w:ascii="Helvetica" w:hAnsi="Helvetica"/>
        </w:rPr>
        <w:t xml:space="preserve"> A-subdomain and the OB-fold of Mcm2, restricting </w:t>
      </w:r>
      <w:r w:rsidR="00326A12">
        <w:rPr>
          <w:rFonts w:ascii="Helvetica" w:hAnsi="Helvetica"/>
        </w:rPr>
        <w:t xml:space="preserve">the </w:t>
      </w:r>
      <w:r w:rsidR="00A81C90">
        <w:rPr>
          <w:rFonts w:ascii="Helvetica" w:hAnsi="Helvetica"/>
        </w:rPr>
        <w:t>accessibility</w:t>
      </w:r>
      <w:r w:rsidR="00326A12">
        <w:rPr>
          <w:rFonts w:ascii="Helvetica" w:hAnsi="Helvetica"/>
        </w:rPr>
        <w:t xml:space="preserve"> of these residues</w:t>
      </w:r>
      <w:r w:rsidR="00A81C90">
        <w:rPr>
          <w:rFonts w:ascii="Helvetica" w:hAnsi="Helvetica"/>
        </w:rPr>
        <w:t xml:space="preserve"> (Fig. </w:t>
      </w:r>
      <w:r w:rsidR="00BC582D">
        <w:rPr>
          <w:rFonts w:ascii="Helvetica" w:hAnsi="Helvetica"/>
        </w:rPr>
        <w:t>2A</w:t>
      </w:r>
      <w:r w:rsidR="00A81C90">
        <w:rPr>
          <w:rFonts w:ascii="Helvetica" w:hAnsi="Helvetica"/>
        </w:rPr>
        <w:t xml:space="preserve">). This </w:t>
      </w:r>
      <w:r w:rsidR="00442718">
        <w:rPr>
          <w:rFonts w:ascii="Helvetica" w:hAnsi="Helvetica"/>
        </w:rPr>
        <w:t xml:space="preserve">finding </w:t>
      </w:r>
      <w:r w:rsidR="00A81C90">
        <w:rPr>
          <w:rFonts w:ascii="Helvetica" w:hAnsi="Helvetica"/>
        </w:rPr>
        <w:t>suggests that either Mcm10</w:t>
      </w:r>
      <w:r w:rsidR="00AF0716">
        <w:rPr>
          <w:rFonts w:ascii="Helvetica" w:hAnsi="Helvetica"/>
        </w:rPr>
        <w:t xml:space="preserve"> captures or </w:t>
      </w:r>
      <w:r w:rsidR="00F713A0">
        <w:rPr>
          <w:rFonts w:ascii="Helvetica" w:hAnsi="Helvetica"/>
        </w:rPr>
        <w:t xml:space="preserve">induces the </w:t>
      </w:r>
      <w:r w:rsidR="00A81C90">
        <w:rPr>
          <w:rFonts w:ascii="Helvetica" w:hAnsi="Helvetica"/>
        </w:rPr>
        <w:t xml:space="preserve">displacement of the A-subdomain </w:t>
      </w:r>
      <w:r w:rsidR="001F1B9D">
        <w:rPr>
          <w:rFonts w:ascii="Helvetica" w:hAnsi="Helvetica"/>
        </w:rPr>
        <w:t>to access</w:t>
      </w:r>
      <w:r w:rsidR="00F713A0">
        <w:rPr>
          <w:rFonts w:ascii="Helvetica" w:hAnsi="Helvetica"/>
        </w:rPr>
        <w:t xml:space="preserve"> the Mcm10-binding motif</w:t>
      </w:r>
      <w:r w:rsidR="00A81C90">
        <w:rPr>
          <w:rFonts w:ascii="Helvetica" w:hAnsi="Helvetica"/>
        </w:rPr>
        <w:t>.</w:t>
      </w:r>
      <w:r w:rsidR="00BB21D0">
        <w:rPr>
          <w:rFonts w:ascii="Helvetica" w:hAnsi="Helvetica"/>
        </w:rPr>
        <w:t xml:space="preserve"> </w:t>
      </w:r>
      <w:r w:rsidR="00A81C90">
        <w:rPr>
          <w:rFonts w:ascii="Helvetica" w:hAnsi="Helvetica"/>
        </w:rPr>
        <w:t xml:space="preserve">To investigate the importance of the interaction between the Mcm2 OB-fold and A-subdomain, we generated mutants at the interface between these domains (Fig. </w:t>
      </w:r>
      <w:r w:rsidR="00BC582D">
        <w:rPr>
          <w:rFonts w:ascii="Helvetica" w:hAnsi="Helvetica"/>
        </w:rPr>
        <w:t>2</w:t>
      </w:r>
      <w:r w:rsidR="001E1C8A">
        <w:rPr>
          <w:rFonts w:ascii="Helvetica" w:hAnsi="Helvetica"/>
        </w:rPr>
        <w:t>B</w:t>
      </w:r>
      <w:r w:rsidR="00A81C90">
        <w:rPr>
          <w:rFonts w:ascii="Helvetica" w:hAnsi="Helvetica"/>
        </w:rPr>
        <w:t>).</w:t>
      </w:r>
      <w:r w:rsidR="001E1C8A">
        <w:rPr>
          <w:rFonts w:ascii="Helvetica" w:hAnsi="Helvetica"/>
        </w:rPr>
        <w:t xml:space="preserve"> </w:t>
      </w:r>
      <w:r w:rsidR="005F0F9F">
        <w:rPr>
          <w:rFonts w:ascii="Helvetica" w:hAnsi="Helvetica"/>
        </w:rPr>
        <w:t xml:space="preserve">Each </w:t>
      </w:r>
      <w:r w:rsidR="001E1C8A">
        <w:rPr>
          <w:rFonts w:ascii="Helvetica" w:hAnsi="Helvetica"/>
        </w:rPr>
        <w:t xml:space="preserve">of these alleles </w:t>
      </w:r>
      <w:r w:rsidR="005F0F9F">
        <w:rPr>
          <w:rFonts w:ascii="Helvetica" w:hAnsi="Helvetica"/>
        </w:rPr>
        <w:t xml:space="preserve">was </w:t>
      </w:r>
      <w:r w:rsidR="001E1C8A">
        <w:rPr>
          <w:rFonts w:ascii="Helvetica" w:hAnsi="Helvetica"/>
        </w:rPr>
        <w:t xml:space="preserve">viable when present as the only copy </w:t>
      </w:r>
      <w:r w:rsidR="00311EE4">
        <w:rPr>
          <w:rFonts w:ascii="Helvetica" w:hAnsi="Helvetica"/>
        </w:rPr>
        <w:t xml:space="preserve">of </w:t>
      </w:r>
      <w:r w:rsidR="00311EE4" w:rsidRPr="00D648CF">
        <w:rPr>
          <w:rFonts w:ascii="Helvetica" w:hAnsi="Helvetica"/>
          <w:i/>
        </w:rPr>
        <w:t>MCM2</w:t>
      </w:r>
      <w:r w:rsidR="00311EE4">
        <w:rPr>
          <w:rFonts w:ascii="Helvetica" w:hAnsi="Helvetica"/>
        </w:rPr>
        <w:t xml:space="preserve"> </w:t>
      </w:r>
      <w:r w:rsidR="001E1C8A">
        <w:rPr>
          <w:rFonts w:ascii="Helvetica" w:hAnsi="Helvetica"/>
        </w:rPr>
        <w:t>(Fig. 2C).</w:t>
      </w:r>
    </w:p>
    <w:p w14:paraId="002F4B1E" w14:textId="77777777" w:rsidR="006F350A" w:rsidRDefault="006F350A" w:rsidP="00A81C90">
      <w:pPr>
        <w:spacing w:line="360" w:lineRule="auto"/>
        <w:rPr>
          <w:rFonts w:ascii="Helvetica" w:hAnsi="Helvetica"/>
        </w:rPr>
      </w:pPr>
    </w:p>
    <w:p w14:paraId="2C879649" w14:textId="416D3379" w:rsidR="00B8529C" w:rsidRDefault="00A81C90" w:rsidP="00A81C90">
      <w:pPr>
        <w:spacing w:line="360" w:lineRule="auto"/>
        <w:rPr>
          <w:rFonts w:ascii="Helvetica" w:hAnsi="Helvetica"/>
        </w:rPr>
      </w:pPr>
      <w:r>
        <w:rPr>
          <w:rFonts w:ascii="Helvetica" w:hAnsi="Helvetica"/>
        </w:rPr>
        <w:t xml:space="preserve">To test the hypothesis that Mcm10 </w:t>
      </w:r>
      <w:r w:rsidR="00920C44">
        <w:rPr>
          <w:rFonts w:ascii="Helvetica" w:hAnsi="Helvetica"/>
        </w:rPr>
        <w:t>displace</w:t>
      </w:r>
      <w:r w:rsidR="00F535AD">
        <w:rPr>
          <w:rFonts w:ascii="Helvetica" w:hAnsi="Helvetica"/>
        </w:rPr>
        <w:t>s</w:t>
      </w:r>
      <w:r>
        <w:rPr>
          <w:rFonts w:ascii="Helvetica" w:hAnsi="Helvetica"/>
        </w:rPr>
        <w:t xml:space="preserve"> the Mcm2 A-subdomain, we asked if the</w:t>
      </w:r>
      <w:r w:rsidR="00363FDD">
        <w:rPr>
          <w:rFonts w:ascii="Helvetica" w:hAnsi="Helvetica"/>
        </w:rPr>
        <w:t xml:space="preserve"> mutations at the interface of</w:t>
      </w:r>
      <w:r w:rsidR="00EF1E25">
        <w:rPr>
          <w:rFonts w:ascii="Helvetica" w:hAnsi="Helvetica"/>
        </w:rPr>
        <w:t xml:space="preserve"> the</w:t>
      </w:r>
      <w:r>
        <w:rPr>
          <w:rFonts w:ascii="Helvetica" w:hAnsi="Helvetica"/>
        </w:rPr>
        <w:t xml:space="preserve"> </w:t>
      </w:r>
      <w:r w:rsidR="00D04E7E">
        <w:rPr>
          <w:rFonts w:ascii="Helvetica" w:hAnsi="Helvetica"/>
        </w:rPr>
        <w:t xml:space="preserve">Mcm2 </w:t>
      </w:r>
      <w:r w:rsidR="005F0F9F">
        <w:rPr>
          <w:rFonts w:ascii="Helvetica" w:hAnsi="Helvetica"/>
        </w:rPr>
        <w:t xml:space="preserve">OB-fold and </w:t>
      </w:r>
      <w:r>
        <w:rPr>
          <w:rFonts w:ascii="Helvetica" w:hAnsi="Helvetica"/>
        </w:rPr>
        <w:t>A-subdomain</w:t>
      </w:r>
      <w:r w:rsidR="00363FDD">
        <w:rPr>
          <w:rFonts w:ascii="Helvetica" w:hAnsi="Helvetica"/>
        </w:rPr>
        <w:t xml:space="preserve"> </w:t>
      </w:r>
      <w:r>
        <w:rPr>
          <w:rFonts w:ascii="Helvetica" w:hAnsi="Helvetica"/>
        </w:rPr>
        <w:t xml:space="preserve">complemented the lethal </w:t>
      </w:r>
      <w:r w:rsidR="00154FB5">
        <w:rPr>
          <w:rFonts w:ascii="Helvetica" w:hAnsi="Helvetica"/>
        </w:rPr>
        <w:t xml:space="preserve">depletion of </w:t>
      </w:r>
      <w:r>
        <w:rPr>
          <w:rFonts w:ascii="Helvetica" w:hAnsi="Helvetica"/>
        </w:rPr>
        <w:t xml:space="preserve">Mcm10 </w:t>
      </w:r>
      <w:r w:rsidR="009C1982">
        <w:rPr>
          <w:rFonts w:ascii="Helvetica" w:hAnsi="Helvetica"/>
        </w:rPr>
        <w:t xml:space="preserve">from the nucleus. </w:t>
      </w:r>
      <w:r w:rsidR="00256179">
        <w:rPr>
          <w:rFonts w:ascii="Helvetica" w:hAnsi="Helvetica"/>
        </w:rPr>
        <w:t>W</w:t>
      </w:r>
      <w:r w:rsidR="009C1982">
        <w:rPr>
          <w:rFonts w:ascii="Helvetica" w:hAnsi="Helvetica"/>
        </w:rPr>
        <w:t xml:space="preserve">e used the anchor-away method </w:t>
      </w:r>
      <w:r w:rsidR="009C1982">
        <w:fldChar w:fldCharType="begin"/>
      </w:r>
      <w:r w:rsidR="009C1982">
        <w:instrText>ADDIN PAPERS2_CITATIONS &lt;citation&gt;&lt;uuid&gt;06AB2215-2783-4CA4-B1F7-399A4F07BB66&lt;/uuid&gt;&lt;priority&gt;14&lt;/priority&gt;&lt;publications&gt;&lt;publication&gt;&lt;uuid&gt;362C2634-EF3B-4317-A4F0-06D5EB53512F&lt;/uuid&gt;&lt;volume&gt;31&lt;/volume&gt;&lt;accepted_date&gt;99200807081200000000222000&lt;/accepted_date&gt;&lt;doi&gt;10.1016/j.molcel.2008.07.020&lt;/doi&gt;&lt;startpage&gt;925&lt;/startpage&gt;&lt;revision_date&gt;99200805301200000000222000&lt;/revision_date&gt;&lt;publication_date&gt;99200809261200000000222000&lt;/publication_date&gt;&lt;url&gt;http://eutils.ncbi.nlm.nih.gov/entrez/eutils/elink.fcgi?dbfrom=pubmed&amp;amp;id=18922474&amp;amp;retmode=ref&amp;amp;cmd=prlinks&lt;/url&gt;&lt;type&gt;400&lt;/type&gt;&lt;title&gt;The anchor-away technique: rapid, conditional establishment of yeast mutant phenotypes.&lt;/title&gt;&lt;submission_date&gt;99200804151200000000222000&lt;/submission_date&gt;&lt;number&gt;6&lt;/number&gt;&lt;institution&gt;Department of Biochemistry, NCCR Frontiers in Genetics, University of Geneva, 30 Quai Ernest-Ansermet, CH1211-Geneva 4, Switzerland.&lt;/institution&gt;&lt;subtype&gt;400&lt;/subtype&gt;&lt;endpage&gt;932&lt;/endpage&gt;&lt;bundle&gt;&lt;publication&gt;&lt;publisher&gt;Elsevier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Hirohito&lt;/firstName&gt;&lt;lastName&gt;Haruki&lt;/lastName&gt;&lt;/author&gt;&lt;author&gt;&lt;firstName&gt;Junichi&lt;/firstName&gt;&lt;lastName&gt;Nishikawa&lt;/lastName&gt;&lt;/author&gt;&lt;author&gt;&lt;firstName&gt;Ulrich&lt;/firstName&gt;&lt;middleNames&gt;K&lt;/middleNames&gt;&lt;lastName&gt;Laemmli&lt;/lastName&gt;&lt;/author&gt;&lt;/authors&gt;&lt;/publication&gt;&lt;/publications&gt;&lt;cites&gt;&lt;/cites&gt;&lt;/citation&gt;</w:instrText>
      </w:r>
      <w:r w:rsidR="009C1982">
        <w:fldChar w:fldCharType="separate"/>
      </w:r>
      <w:r w:rsidR="009C1982">
        <w:rPr>
          <w:rFonts w:ascii="Helvetica" w:hAnsi="Helvetica" w:cs="Helvetica"/>
          <w:lang w:bidi="ar-SA"/>
        </w:rPr>
        <w:t>(Haruki et al., 2008)</w:t>
      </w:r>
      <w:r w:rsidR="009C1982">
        <w:fldChar w:fldCharType="end"/>
      </w:r>
      <w:r w:rsidR="009C1982">
        <w:rPr>
          <w:rFonts w:ascii="Helvetica" w:hAnsi="Helvetica"/>
        </w:rPr>
        <w:t xml:space="preserve"> to deplete Mcm10 linked to a rapamycin-binding protein (Mcm10-FRB) from the nucleus</w:t>
      </w:r>
      <w:r w:rsidR="001E1C8A">
        <w:rPr>
          <w:rFonts w:ascii="Helvetica" w:hAnsi="Helvetica"/>
        </w:rPr>
        <w:t xml:space="preserve"> (Fig. 2D</w:t>
      </w:r>
      <w:r w:rsidR="00CE23B6">
        <w:rPr>
          <w:rFonts w:ascii="Helvetica" w:hAnsi="Helvetica"/>
        </w:rPr>
        <w:t>, top)</w:t>
      </w:r>
      <w:r w:rsidR="009C1982">
        <w:rPr>
          <w:rFonts w:ascii="Helvetica" w:hAnsi="Helvetica"/>
        </w:rPr>
        <w:t xml:space="preserve">. </w:t>
      </w:r>
      <w:r w:rsidR="00256179">
        <w:rPr>
          <w:rFonts w:ascii="Helvetica" w:hAnsi="Helvetica"/>
        </w:rPr>
        <w:t>Importantly, y</w:t>
      </w:r>
      <w:r w:rsidR="009C1982">
        <w:rPr>
          <w:rFonts w:ascii="Helvetica" w:hAnsi="Helvetica"/>
        </w:rPr>
        <w:t xml:space="preserve">east strains containing </w:t>
      </w:r>
      <w:r w:rsidR="00D648CF" w:rsidRPr="00955C78">
        <w:rPr>
          <w:rFonts w:ascii="Helvetica" w:hAnsi="Helvetica"/>
          <w:i/>
        </w:rPr>
        <w:t>mcm10</w:t>
      </w:r>
      <w:r w:rsidR="00F472B7" w:rsidRPr="00955C78">
        <w:rPr>
          <w:rFonts w:ascii="Helvetica" w:hAnsi="Helvetica"/>
          <w:i/>
        </w:rPr>
        <w:t>-FRB</w:t>
      </w:r>
      <w:r w:rsidR="009C1982">
        <w:rPr>
          <w:rFonts w:ascii="Helvetica" w:hAnsi="Helvetica"/>
        </w:rPr>
        <w:t xml:space="preserve"> showed rapamycin-dependent cell death that was rescued by expressing WT </w:t>
      </w:r>
      <w:r w:rsidR="00EA648E" w:rsidRPr="00BC2011">
        <w:rPr>
          <w:rFonts w:ascii="Helvetica" w:hAnsi="Helvetica"/>
          <w:i/>
        </w:rPr>
        <w:t>M</w:t>
      </w:r>
      <w:r w:rsidR="00685D72" w:rsidRPr="00BC2011">
        <w:rPr>
          <w:rFonts w:ascii="Helvetica" w:hAnsi="Helvetica"/>
          <w:i/>
        </w:rPr>
        <w:t>CM</w:t>
      </w:r>
      <w:r w:rsidR="00EA648E" w:rsidRPr="00BC2011">
        <w:rPr>
          <w:rFonts w:ascii="Helvetica" w:hAnsi="Helvetica"/>
          <w:i/>
        </w:rPr>
        <w:t>10</w:t>
      </w:r>
      <w:r w:rsidR="00EA648E">
        <w:rPr>
          <w:rFonts w:ascii="Helvetica" w:hAnsi="Helvetica"/>
        </w:rPr>
        <w:t xml:space="preserve"> </w:t>
      </w:r>
      <w:r w:rsidR="009C1982">
        <w:rPr>
          <w:rFonts w:ascii="Helvetica" w:hAnsi="Helvetica"/>
        </w:rPr>
        <w:t xml:space="preserve">(Fig. </w:t>
      </w:r>
      <w:r w:rsidR="00520F0A">
        <w:rPr>
          <w:rFonts w:ascii="Helvetica" w:hAnsi="Helvetica"/>
        </w:rPr>
        <w:t>2D</w:t>
      </w:r>
      <w:r w:rsidR="00D53E14">
        <w:rPr>
          <w:rFonts w:ascii="Helvetica" w:hAnsi="Helvetica"/>
        </w:rPr>
        <w:t>, rows 1 and 2</w:t>
      </w:r>
      <w:r w:rsidR="009C1982">
        <w:rPr>
          <w:rFonts w:ascii="Helvetica" w:hAnsi="Helvetica"/>
        </w:rPr>
        <w:t>)</w:t>
      </w:r>
      <w:r>
        <w:rPr>
          <w:rFonts w:ascii="Helvetica" w:hAnsi="Helvetica"/>
        </w:rPr>
        <w:t xml:space="preserve">. </w:t>
      </w:r>
      <w:r w:rsidR="00685D72">
        <w:rPr>
          <w:rFonts w:ascii="Helvetica" w:hAnsi="Helvetica"/>
        </w:rPr>
        <w:t>For m</w:t>
      </w:r>
      <w:r w:rsidR="00D53E14">
        <w:rPr>
          <w:rFonts w:ascii="Helvetica" w:hAnsi="Helvetica"/>
        </w:rPr>
        <w:t xml:space="preserve">ost </w:t>
      </w:r>
      <w:r w:rsidR="00326A12">
        <w:rPr>
          <w:rFonts w:ascii="Helvetica" w:hAnsi="Helvetica"/>
        </w:rPr>
        <w:t>of the</w:t>
      </w:r>
      <w:r w:rsidR="00D53E14">
        <w:rPr>
          <w:rFonts w:ascii="Helvetica" w:hAnsi="Helvetica"/>
        </w:rPr>
        <w:t xml:space="preserve"> </w:t>
      </w:r>
      <w:r w:rsidR="0013330A" w:rsidRPr="0013330A">
        <w:rPr>
          <w:rFonts w:ascii="Helvetica" w:hAnsi="Helvetica"/>
          <w:i/>
        </w:rPr>
        <w:t>MCM2</w:t>
      </w:r>
      <w:r w:rsidR="0013330A">
        <w:rPr>
          <w:rFonts w:ascii="Helvetica" w:hAnsi="Helvetica"/>
        </w:rPr>
        <w:t xml:space="preserve"> </w:t>
      </w:r>
      <w:r w:rsidR="00326A12" w:rsidRPr="0013330A">
        <w:rPr>
          <w:rFonts w:ascii="Helvetica" w:hAnsi="Helvetica"/>
        </w:rPr>
        <w:t>mutants</w:t>
      </w:r>
      <w:r w:rsidR="004E0FFF">
        <w:rPr>
          <w:rFonts w:ascii="Helvetica" w:hAnsi="Helvetica"/>
        </w:rPr>
        <w:t>,</w:t>
      </w:r>
      <w:r w:rsidR="00326A12">
        <w:rPr>
          <w:rFonts w:ascii="Helvetica" w:hAnsi="Helvetica"/>
        </w:rPr>
        <w:t xml:space="preserve"> depletion of</w:t>
      </w:r>
      <w:r w:rsidR="001E1C8A">
        <w:rPr>
          <w:rFonts w:ascii="Helvetica" w:hAnsi="Helvetica"/>
        </w:rPr>
        <w:t xml:space="preserve"> Mcm10 from the nucleus</w:t>
      </w:r>
      <w:r w:rsidR="00685D72">
        <w:rPr>
          <w:rFonts w:ascii="Helvetica" w:hAnsi="Helvetica"/>
        </w:rPr>
        <w:t xml:space="preserve"> remained lethal</w:t>
      </w:r>
      <w:r w:rsidR="00520F0A">
        <w:rPr>
          <w:rFonts w:ascii="Helvetica" w:hAnsi="Helvetica"/>
        </w:rPr>
        <w:t xml:space="preserve">. </w:t>
      </w:r>
      <w:r>
        <w:rPr>
          <w:rFonts w:ascii="Helvetica" w:hAnsi="Helvetica"/>
        </w:rPr>
        <w:t xml:space="preserve">Remarkably, </w:t>
      </w:r>
      <w:r w:rsidR="00326A12">
        <w:rPr>
          <w:rFonts w:ascii="Helvetica" w:hAnsi="Helvetica"/>
        </w:rPr>
        <w:t xml:space="preserve">two of the mutants </w:t>
      </w:r>
      <w:r w:rsidR="009C1982">
        <w:rPr>
          <w:rFonts w:ascii="Helvetica" w:hAnsi="Helvetica"/>
        </w:rPr>
        <w:t>(</w:t>
      </w:r>
      <w:r>
        <w:rPr>
          <w:rFonts w:ascii="Helvetica" w:hAnsi="Helvetica"/>
          <w:i/>
          <w:iCs/>
        </w:rPr>
        <w:t xml:space="preserve">mcm2-bom1 </w:t>
      </w:r>
      <w:r w:rsidR="00524EBF">
        <w:rPr>
          <w:rFonts w:ascii="Helvetica" w:hAnsi="Helvetica"/>
          <w:iCs/>
        </w:rPr>
        <w:t>[</w:t>
      </w:r>
      <w:r w:rsidRPr="001F3C72">
        <w:rPr>
          <w:rFonts w:ascii="Helvetica" w:hAnsi="Helvetica"/>
        </w:rPr>
        <w:t>bypass of Mcm10</w:t>
      </w:r>
      <w:r w:rsidR="00524EBF">
        <w:rPr>
          <w:rFonts w:ascii="Helvetica" w:hAnsi="Helvetica"/>
          <w:iCs/>
        </w:rPr>
        <w:t>]</w:t>
      </w:r>
      <w:r w:rsidRPr="001F3C72">
        <w:rPr>
          <w:rFonts w:ascii="Helvetica" w:hAnsi="Helvetica"/>
        </w:rPr>
        <w:t xml:space="preserve"> </w:t>
      </w:r>
      <w:r>
        <w:rPr>
          <w:rFonts w:ascii="Helvetica" w:hAnsi="Helvetica"/>
        </w:rPr>
        <w:t xml:space="preserve">and </w:t>
      </w:r>
      <w:r>
        <w:rPr>
          <w:rFonts w:ascii="Helvetica" w:hAnsi="Helvetica"/>
          <w:i/>
          <w:iCs/>
        </w:rPr>
        <w:t>mcm2-bom2</w:t>
      </w:r>
      <w:r w:rsidR="009C1982">
        <w:rPr>
          <w:rFonts w:ascii="Helvetica" w:hAnsi="Helvetica"/>
        </w:rPr>
        <w:t xml:space="preserve">) </w:t>
      </w:r>
      <w:r>
        <w:rPr>
          <w:rFonts w:ascii="Helvetica" w:hAnsi="Helvetica"/>
        </w:rPr>
        <w:t xml:space="preserve">restored viability to cells </w:t>
      </w:r>
      <w:r w:rsidR="00524EBF">
        <w:rPr>
          <w:rFonts w:ascii="Helvetica" w:hAnsi="Helvetica"/>
        </w:rPr>
        <w:t xml:space="preserve">depleted of Mcm10 </w:t>
      </w:r>
      <w:r>
        <w:rPr>
          <w:rFonts w:ascii="Helvetica" w:hAnsi="Helvetica"/>
        </w:rPr>
        <w:t xml:space="preserve">(Fig. </w:t>
      </w:r>
      <w:r w:rsidR="00985C29">
        <w:rPr>
          <w:rFonts w:ascii="Helvetica" w:hAnsi="Helvetica"/>
        </w:rPr>
        <w:t>2</w:t>
      </w:r>
      <w:r w:rsidR="00406D7B">
        <w:rPr>
          <w:rFonts w:ascii="Helvetica" w:hAnsi="Helvetica"/>
        </w:rPr>
        <w:t>D</w:t>
      </w:r>
      <w:r w:rsidR="00326A12" w:rsidRPr="00326A12">
        <w:rPr>
          <w:rFonts w:ascii="Helvetica" w:hAnsi="Helvetica"/>
        </w:rPr>
        <w:t>).</w:t>
      </w:r>
      <w:r w:rsidR="002D47E0" w:rsidRPr="002D47E0">
        <w:rPr>
          <w:rFonts w:ascii="Helvetica" w:hAnsi="Helvetica"/>
        </w:rPr>
        <w:t xml:space="preserve"> </w:t>
      </w:r>
      <w:r w:rsidR="002D47E0">
        <w:rPr>
          <w:rFonts w:ascii="Helvetica" w:hAnsi="Helvetica"/>
        </w:rPr>
        <w:t xml:space="preserve">Supporting the hypothesis that disrupting the OB-fold/A-subdomain interaction complements Mcm10 depletion, the </w:t>
      </w:r>
      <w:r w:rsidR="002D47E0" w:rsidRPr="00326A12">
        <w:rPr>
          <w:rFonts w:ascii="Helvetica" w:hAnsi="Helvetica"/>
        </w:rPr>
        <w:t xml:space="preserve">residues mutated in </w:t>
      </w:r>
      <w:r w:rsidR="0013330A">
        <w:rPr>
          <w:rFonts w:ascii="Helvetica" w:hAnsi="Helvetica"/>
        </w:rPr>
        <w:t>Mcm2-bom1</w:t>
      </w:r>
      <w:r w:rsidR="002D47E0" w:rsidRPr="00326A12">
        <w:rPr>
          <w:rFonts w:ascii="Helvetica" w:hAnsi="Helvetica"/>
        </w:rPr>
        <w:t xml:space="preserve"> and </w:t>
      </w:r>
      <w:r w:rsidR="0013330A">
        <w:rPr>
          <w:rFonts w:ascii="Helvetica" w:hAnsi="Helvetica"/>
        </w:rPr>
        <w:t>Mcm2-bom2</w:t>
      </w:r>
      <w:r w:rsidR="002D47E0">
        <w:rPr>
          <w:rFonts w:ascii="Helvetica" w:hAnsi="Helvetica"/>
          <w:i/>
        </w:rPr>
        <w:t xml:space="preserve"> </w:t>
      </w:r>
      <w:r w:rsidR="002D47E0">
        <w:rPr>
          <w:rFonts w:ascii="Helvetica" w:hAnsi="Helvetica"/>
        </w:rPr>
        <w:t>are located opposite from one another on the OB-fold and A-subdomain, respectively.</w:t>
      </w:r>
    </w:p>
    <w:p w14:paraId="37598DCE" w14:textId="77777777" w:rsidR="00B8529C" w:rsidRDefault="00B8529C" w:rsidP="00A81C90">
      <w:pPr>
        <w:spacing w:line="360" w:lineRule="auto"/>
        <w:rPr>
          <w:rFonts w:ascii="Helvetica" w:hAnsi="Helvetica"/>
        </w:rPr>
      </w:pPr>
    </w:p>
    <w:p w14:paraId="7F260E92" w14:textId="0169DCBC" w:rsidR="00A81C90" w:rsidRPr="00375FED" w:rsidRDefault="007F05C7" w:rsidP="00A81C90">
      <w:pPr>
        <w:spacing w:line="360" w:lineRule="auto"/>
        <w:rPr>
          <w:rFonts w:ascii="Helvetica" w:hAnsi="Helvetica"/>
        </w:rPr>
      </w:pPr>
      <w:r>
        <w:rPr>
          <w:rFonts w:ascii="Helvetica" w:hAnsi="Helvetica"/>
        </w:rPr>
        <w:t xml:space="preserve">To further explore the ability of the </w:t>
      </w:r>
      <w:r w:rsidRPr="00BC2011">
        <w:rPr>
          <w:rFonts w:ascii="Helvetica" w:hAnsi="Helvetica"/>
          <w:i/>
        </w:rPr>
        <w:t>mcm2-bom1</w:t>
      </w:r>
      <w:r>
        <w:rPr>
          <w:rFonts w:ascii="Helvetica" w:hAnsi="Helvetica"/>
        </w:rPr>
        <w:t xml:space="preserve"> and </w:t>
      </w:r>
      <w:r w:rsidRPr="00BC2011">
        <w:rPr>
          <w:rFonts w:ascii="Helvetica" w:hAnsi="Helvetica"/>
          <w:i/>
        </w:rPr>
        <w:t>mcm2-bom2</w:t>
      </w:r>
      <w:r>
        <w:rPr>
          <w:rFonts w:ascii="Helvetica" w:hAnsi="Helvetica"/>
        </w:rPr>
        <w:t xml:space="preserve"> alleles to bypass Mcm10 function, we </w:t>
      </w:r>
      <w:r w:rsidR="003B736F">
        <w:rPr>
          <w:rFonts w:ascii="Helvetica" w:hAnsi="Helvetica"/>
        </w:rPr>
        <w:t>tested</w:t>
      </w:r>
      <w:r>
        <w:rPr>
          <w:rFonts w:ascii="Helvetica" w:hAnsi="Helvetica"/>
        </w:rPr>
        <w:t xml:space="preserve"> </w:t>
      </w:r>
      <w:r w:rsidR="003B736F">
        <w:rPr>
          <w:rFonts w:ascii="Helvetica" w:hAnsi="Helvetica"/>
        </w:rPr>
        <w:t>two other</w:t>
      </w:r>
      <w:r>
        <w:rPr>
          <w:rFonts w:ascii="Helvetica" w:hAnsi="Helvetica"/>
        </w:rPr>
        <w:t xml:space="preserve"> </w:t>
      </w:r>
      <w:r w:rsidR="0013330A" w:rsidRPr="0013330A">
        <w:rPr>
          <w:rFonts w:ascii="Helvetica" w:hAnsi="Helvetica"/>
          <w:i/>
        </w:rPr>
        <w:t>MCM10</w:t>
      </w:r>
      <w:r w:rsidR="0013330A">
        <w:rPr>
          <w:rFonts w:ascii="Helvetica" w:hAnsi="Helvetica"/>
        </w:rPr>
        <w:t xml:space="preserve"> </w:t>
      </w:r>
      <w:r w:rsidR="0013330A" w:rsidRPr="0013330A">
        <w:rPr>
          <w:rFonts w:ascii="Helvetica" w:hAnsi="Helvetica"/>
        </w:rPr>
        <w:t>c</w:t>
      </w:r>
      <w:r w:rsidR="003B736F" w:rsidRPr="0013330A">
        <w:rPr>
          <w:rFonts w:ascii="Helvetica" w:hAnsi="Helvetica"/>
        </w:rPr>
        <w:t>onditional</w:t>
      </w:r>
      <w:r w:rsidR="003B736F">
        <w:rPr>
          <w:rFonts w:ascii="Helvetica" w:hAnsi="Helvetica"/>
        </w:rPr>
        <w:t>-lethal</w:t>
      </w:r>
      <w:r>
        <w:rPr>
          <w:rFonts w:ascii="Helvetica" w:hAnsi="Helvetica"/>
        </w:rPr>
        <w:t xml:space="preserve"> alleles</w:t>
      </w:r>
      <w:r w:rsidR="003B736F">
        <w:rPr>
          <w:rFonts w:ascii="Helvetica" w:hAnsi="Helvetica"/>
        </w:rPr>
        <w:t xml:space="preserve">, </w:t>
      </w:r>
      <w:r w:rsidR="003B736F">
        <w:rPr>
          <w:rFonts w:ascii="Helvetica" w:hAnsi="Helvetica"/>
          <w:i/>
        </w:rPr>
        <w:t xml:space="preserve">mcm10-1 </w:t>
      </w:r>
      <w:r w:rsidR="003B736F">
        <w:rPr>
          <w:rFonts w:ascii="Helvetica" w:hAnsi="Helvetica"/>
          <w:i/>
        </w:rPr>
        <w:fldChar w:fldCharType="begin"/>
      </w:r>
      <w:r w:rsidR="00114F69">
        <w:rPr>
          <w:rFonts w:ascii="Helvetica" w:hAnsi="Helvetica"/>
          <w:i/>
        </w:rPr>
        <w:instrText xml:space="preserve"> ADDIN PAPERS2_CITATIONS &lt;citation&gt;&lt;uuid&gt;F1DDAE65-9467-427E-97F1-C8AE78F1D099&lt;/uuid&gt;&lt;priority&gt;21&lt;/priority&gt;&lt;publications&gt;&lt;publication&gt;&lt;volume&gt;14&lt;/volume&gt;&lt;publication_date&gt;99200000001200000000200000&lt;/publication_date&gt;&lt;startpage&gt;913&lt;/startpage&gt;&lt;title&gt;Mcm10 and the MCM2–7 complex interact to initiate DNA synthesis and to release replication factors from origins&lt;/title&gt;&lt;uuid&gt;87576AF7-8720-4AF4-BEAB-75F3C2F0E319&lt;/uuid&gt;&lt;subtype&gt;400&lt;/subtype&gt;&lt;endpage&gt;926&lt;/endpage&gt;&lt;type&gt;400&lt;/type&gt;&lt;url&gt;http://genesdev.cshlp.org/content/14/8/913.short&lt;/url&gt;&lt;bundle&gt;&lt;publication&gt;&lt;title&gt;Genes &amp;amp; development&lt;/title&gt;&lt;type&gt;-100&lt;/type&gt;&lt;subtype&gt;-100&lt;/subtype&gt;&lt;uuid&gt;4F6E1F51-E6E8-494B-921B-DAD63A8E0710&lt;/uuid&gt;&lt;/publication&gt;&lt;/bundle&gt;&lt;authors&gt;&lt;author&gt;&lt;firstName&gt;L&lt;/firstName&gt;&lt;lastName&gt;Homesley&lt;/lastName&gt;&lt;/author&gt;&lt;author&gt;&lt;firstName&gt;M&lt;/firstName&gt;&lt;lastName&gt;Lei&lt;/lastName&gt;&lt;/author&gt;&lt;author&gt;&lt;firstName&gt;Y&lt;/firstName&gt;&lt;lastName&gt;Kawasaki&lt;/lastName&gt;&lt;/author&gt;&lt;author&gt;&lt;firstName&gt;S&lt;/firstName&gt;&lt;lastName&gt;Sawyer&lt;/lastName&gt;&lt;/author&gt;&lt;/authors&gt;&lt;/publication&gt;&lt;publication&gt;&lt;volume&gt;17&lt;/volume&gt;&lt;publication_date&gt;99199706011200000000222000&lt;/publication_date&gt;&lt;number&gt;6&lt;/number&gt;&lt;doi&gt;10.1128/MCB.17.6.3261&lt;/doi&gt;&lt;startpage&gt;3261&lt;/startpage&gt;&lt;title&gt;A lesion in the DNA replication initiation factor Mcm10 induces pausing of elongation forks through chromosomal replication origins in Saccharomyces cerevisiae.&lt;/title&gt;&lt;uuid&gt;5B580B8E-8823-4C95-86D2-68F0A2F219F0&lt;/uuid&gt;&lt;subtype&gt;400&lt;/subtype&gt;&lt;endpage&gt;3271&lt;/endpage&gt;&lt;type&gt;400&lt;/type&gt;&lt;url&gt;http://mcb.asm.org/lookup/doi/10.1128/MCB.17.6.3261&lt;/url&gt;&lt;bundle&gt;&lt;publication&gt;&lt;title&gt;Molecular and cellular biology&lt;/title&gt;&lt;type&gt;-100&lt;/type&gt;&lt;subtype&gt;-100&lt;/subtype&gt;&lt;uuid&gt;84410D2D-F30E-427C-9EA3-F5E4BE37B72C&lt;/uuid&gt;&lt;/publication&gt;&lt;/bundle&gt;&lt;authors&gt;&lt;author&gt;&lt;firstName&gt;A&lt;/firstName&gt;&lt;middleNames&gt;M&lt;/middleNames&gt;&lt;lastName&gt;Merchant&lt;/lastName&gt;&lt;/author&gt;&lt;author&gt;&lt;firstName&gt;Y&lt;/firstName&gt;&lt;lastName&gt;Kawasaki&lt;/lastName&gt;&lt;/author&gt;&lt;author&gt;&lt;firstName&gt;Y&lt;/firstName&gt;&lt;lastName&gt;Chen&lt;/lastName&gt;&lt;/author&gt;&lt;author&gt;&lt;firstName&gt;M&lt;/firstName&gt;&lt;lastName&gt;Lei&lt;/lastName&gt;&lt;/author&gt;&lt;author&gt;&lt;firstName&gt;B&lt;/firstName&gt;&lt;middleNames&gt;K&lt;/middleNames&gt;&lt;lastName&gt;Tye&lt;/lastName&gt;&lt;/author&gt;&lt;/authors&gt;&lt;/publication&gt;&lt;/publications&gt;&lt;cites&gt;&lt;/cites&gt;&lt;/citation&gt;</w:instrText>
      </w:r>
      <w:r w:rsidR="003B736F">
        <w:rPr>
          <w:rFonts w:ascii="Helvetica" w:hAnsi="Helvetica"/>
          <w:i/>
        </w:rPr>
        <w:fldChar w:fldCharType="separate"/>
      </w:r>
      <w:r w:rsidR="00114F69">
        <w:rPr>
          <w:rFonts w:ascii="Helvetica" w:hAnsi="Helvetica" w:cs="Helvetica"/>
          <w:color w:val="auto"/>
          <w:lang w:bidi="ar-SA"/>
        </w:rPr>
        <w:t>(Homesley et al. 2000; Merchant et al. 1997)</w:t>
      </w:r>
      <w:r w:rsidR="003B736F">
        <w:rPr>
          <w:rFonts w:ascii="Helvetica" w:hAnsi="Helvetica"/>
          <w:i/>
        </w:rPr>
        <w:fldChar w:fldCharType="end"/>
      </w:r>
      <w:r w:rsidR="003B736F">
        <w:rPr>
          <w:rFonts w:ascii="Helvetica" w:hAnsi="Helvetica"/>
          <w:i/>
        </w:rPr>
        <w:t xml:space="preserve"> </w:t>
      </w:r>
      <w:r w:rsidR="003B736F" w:rsidRPr="00BC2011">
        <w:rPr>
          <w:rFonts w:ascii="Helvetica" w:hAnsi="Helvetica"/>
        </w:rPr>
        <w:t xml:space="preserve">and </w:t>
      </w:r>
      <w:r w:rsidR="003B736F">
        <w:rPr>
          <w:rFonts w:ascii="Helvetica" w:hAnsi="Helvetica"/>
          <w:i/>
        </w:rPr>
        <w:t xml:space="preserve">mcm10-1td </w:t>
      </w:r>
      <w:r w:rsidR="003B736F">
        <w:rPr>
          <w:rFonts w:ascii="Helvetica" w:hAnsi="Helvetica"/>
          <w:i/>
        </w:rPr>
        <w:fldChar w:fldCharType="begin"/>
      </w:r>
      <w:r w:rsidR="00114F69">
        <w:rPr>
          <w:rFonts w:ascii="Helvetica" w:hAnsi="Helvetica"/>
          <w:i/>
        </w:rPr>
        <w:instrText xml:space="preserve"> ADDIN PAPERS2_CITATIONS &lt;citation&gt;&lt;uuid&gt;A25A5590-5C12-4460-984A-215F668B20EA&lt;/uuid&gt;&lt;priority&gt;22&lt;/priority&gt;&lt;publications&gt;&lt;publication&gt;&lt;uuid&gt;8BA13A8D-255A-442C-96A7-D7F995DF380B&lt;/uuid&gt;&lt;volume&gt;31&lt;/volume&gt;&lt;accepted_date&gt;99201202281200000000222000&lt;/accepted_date&gt;&lt;subtitle&gt;Novel role for Mcm10 during replication initiation&lt;/subtitle&gt;&lt;doi&gt;10.1038/emboj.2012.69&lt;/doi&gt;&lt;startpage&gt;2195&lt;/startpage&gt;&lt;publication_date&gt;99201203201200000000222000&lt;/publication_date&gt;&lt;url&gt;http://emboj.embopress.org/cgi/doi/10.1038/emboj.2012.69&lt;/url&gt;&lt;type&gt;400&lt;/type&gt;&lt;title&gt;Mcm10 associates with the loaded DNA helicase at replication origins and defines a novel step in its activation.&lt;/title&gt;&lt;submission_date&gt;99201112021200000000222000&lt;/submission_date&gt;&lt;number&gt;9&lt;/number&gt;&lt;institution&gt;Paterson Institute for Cancer Research, University of Manchester, Manchester, UK.&lt;/institution&gt;&lt;subtype&gt;400&lt;/subtype&gt;&lt;endpage&gt;2206&lt;/endpage&gt;&lt;bundle&gt;&lt;publication&gt;&lt;publisher&gt;Nature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nonDroppingParticle&gt;van&lt;/nonDroppingParticle&gt;&lt;firstName&gt;Frederick&lt;/firstName&gt;&lt;lastName&gt;Deursen&lt;/lastName&gt;&lt;/author&gt;&lt;author&gt;&lt;firstName&gt;Sugopa&lt;/firstName&gt;&lt;lastName&gt;Sengupta&lt;/lastName&gt;&lt;/author&gt;&lt;author&gt;&lt;nonDroppingParticle&gt;De&lt;/nonDroppingParticle&gt;&lt;firstName&gt;Giacomo&lt;/firstName&gt;&lt;lastName&gt;Piccoli&lt;/lastName&gt;&lt;/author&gt;&lt;author&gt;&lt;firstName&gt;Alberto&lt;/firstName&gt;&lt;lastName&gt;Sanchez-Diaz&lt;/lastName&gt;&lt;/author&gt;&lt;author&gt;&lt;firstName&gt;Karim&lt;/firstName&gt;&lt;lastName&gt;Labib&lt;/lastName&gt;&lt;/author&gt;&lt;/authors&gt;&lt;/publication&gt;&lt;/publications&gt;&lt;cites&gt;&lt;/cites&gt;&lt;/citation&gt;</w:instrText>
      </w:r>
      <w:r w:rsidR="003B736F">
        <w:rPr>
          <w:rFonts w:ascii="Helvetica" w:hAnsi="Helvetica"/>
          <w:i/>
        </w:rPr>
        <w:fldChar w:fldCharType="separate"/>
      </w:r>
      <w:r w:rsidR="00114F69">
        <w:rPr>
          <w:rFonts w:ascii="Helvetica" w:hAnsi="Helvetica" w:cs="Helvetica"/>
          <w:color w:val="auto"/>
          <w:lang w:bidi="ar-SA"/>
        </w:rPr>
        <w:t>(van Deursen et al. 2012)</w:t>
      </w:r>
      <w:r w:rsidR="003B736F">
        <w:rPr>
          <w:rFonts w:ascii="Helvetica" w:hAnsi="Helvetica"/>
          <w:i/>
        </w:rPr>
        <w:fldChar w:fldCharType="end"/>
      </w:r>
      <w:r w:rsidR="002573F1">
        <w:rPr>
          <w:rFonts w:ascii="Helvetica" w:hAnsi="Helvetica"/>
          <w:i/>
        </w:rPr>
        <w:t xml:space="preserve"> </w:t>
      </w:r>
      <w:r w:rsidR="002573F1">
        <w:rPr>
          <w:rFonts w:ascii="Helvetica" w:hAnsi="Helvetica"/>
        </w:rPr>
        <w:t xml:space="preserve">and a complete </w:t>
      </w:r>
      <w:r w:rsidR="002573F1" w:rsidRPr="00BC2011">
        <w:rPr>
          <w:rFonts w:ascii="Helvetica" w:hAnsi="Helvetica"/>
          <w:i/>
        </w:rPr>
        <w:t>MCM10</w:t>
      </w:r>
      <w:r w:rsidR="002573F1">
        <w:rPr>
          <w:rFonts w:ascii="Helvetica" w:hAnsi="Helvetica"/>
        </w:rPr>
        <w:t xml:space="preserve"> deletion</w:t>
      </w:r>
      <w:r w:rsidR="00BE4C31">
        <w:rPr>
          <w:rFonts w:ascii="Helvetica" w:hAnsi="Helvetica"/>
        </w:rPr>
        <w:t xml:space="preserve"> (</w:t>
      </w:r>
      <w:r w:rsidR="00BE4C31" w:rsidRPr="009549DE">
        <w:rPr>
          <w:rFonts w:ascii="Symbol" w:hAnsi="Symbol"/>
          <w:i/>
        </w:rPr>
        <w:t></w:t>
      </w:r>
      <w:r w:rsidR="00BE4C31" w:rsidRPr="009549DE">
        <w:rPr>
          <w:rFonts w:ascii="Helvetica" w:hAnsi="Helvetica"/>
          <w:i/>
        </w:rPr>
        <w:t>mcm10</w:t>
      </w:r>
      <w:r w:rsidR="00BE4C31">
        <w:rPr>
          <w:rFonts w:ascii="Helvetica" w:hAnsi="Helvetica"/>
        </w:rPr>
        <w:t>)</w:t>
      </w:r>
      <w:r>
        <w:rPr>
          <w:rFonts w:ascii="Helvetica" w:hAnsi="Helvetica"/>
        </w:rPr>
        <w:t xml:space="preserve">. </w:t>
      </w:r>
      <w:r w:rsidR="003B736F">
        <w:rPr>
          <w:rFonts w:ascii="Helvetica" w:hAnsi="Helvetica"/>
        </w:rPr>
        <w:t>Under conditions that are lethal</w:t>
      </w:r>
      <w:r w:rsidR="006D7E64">
        <w:rPr>
          <w:rFonts w:ascii="Helvetica" w:hAnsi="Helvetica"/>
        </w:rPr>
        <w:t xml:space="preserve"> for </w:t>
      </w:r>
      <w:r w:rsidR="006D7E64">
        <w:rPr>
          <w:rFonts w:ascii="Helvetica" w:hAnsi="Helvetica"/>
          <w:i/>
        </w:rPr>
        <w:t>mcm10-1 and mcm10-1td</w:t>
      </w:r>
      <w:r w:rsidR="003B736F">
        <w:rPr>
          <w:rFonts w:ascii="Helvetica" w:hAnsi="Helvetica"/>
        </w:rPr>
        <w:t>, w</w:t>
      </w:r>
      <w:r w:rsidR="00CA4309">
        <w:rPr>
          <w:rFonts w:ascii="Helvetica" w:hAnsi="Helvetica"/>
        </w:rPr>
        <w:t>e found that</w:t>
      </w:r>
      <w:r w:rsidR="006D7E64">
        <w:rPr>
          <w:rFonts w:ascii="Helvetica" w:hAnsi="Helvetica"/>
        </w:rPr>
        <w:t xml:space="preserve"> </w:t>
      </w:r>
      <w:r w:rsidR="00CA4309" w:rsidRPr="00BC2011">
        <w:rPr>
          <w:rFonts w:ascii="Helvetica" w:hAnsi="Helvetica"/>
          <w:i/>
        </w:rPr>
        <w:t>mcm2-bom1</w:t>
      </w:r>
      <w:r w:rsidR="00CA4309">
        <w:rPr>
          <w:rFonts w:ascii="Helvetica" w:hAnsi="Helvetica"/>
        </w:rPr>
        <w:t xml:space="preserve"> </w:t>
      </w:r>
      <w:r w:rsidR="006D7E64">
        <w:rPr>
          <w:rFonts w:ascii="Helvetica" w:hAnsi="Helvetica"/>
        </w:rPr>
        <w:t>or</w:t>
      </w:r>
      <w:r w:rsidR="003B736F">
        <w:rPr>
          <w:rFonts w:ascii="Helvetica" w:hAnsi="Helvetica"/>
        </w:rPr>
        <w:t xml:space="preserve"> </w:t>
      </w:r>
      <w:r w:rsidR="00CA4309" w:rsidRPr="00BC2011">
        <w:rPr>
          <w:rFonts w:ascii="Helvetica" w:hAnsi="Helvetica"/>
          <w:i/>
        </w:rPr>
        <w:t>mcm2-bom2</w:t>
      </w:r>
      <w:r w:rsidR="00CA4309">
        <w:rPr>
          <w:rFonts w:ascii="Helvetica" w:hAnsi="Helvetica"/>
        </w:rPr>
        <w:t xml:space="preserve"> </w:t>
      </w:r>
      <w:r w:rsidR="00524EBF">
        <w:rPr>
          <w:rFonts w:ascii="Helvetica" w:hAnsi="Helvetica"/>
        </w:rPr>
        <w:t>restored</w:t>
      </w:r>
      <w:r w:rsidR="00E352F3">
        <w:rPr>
          <w:rFonts w:ascii="Helvetica" w:hAnsi="Helvetica"/>
        </w:rPr>
        <w:t xml:space="preserve"> cell viability</w:t>
      </w:r>
      <w:r w:rsidR="004E0FFF">
        <w:rPr>
          <w:rFonts w:ascii="Helvetica" w:hAnsi="Helvetica"/>
        </w:rPr>
        <w:t xml:space="preserve"> (Fig.</w:t>
      </w:r>
      <w:r w:rsidR="00520F0A">
        <w:rPr>
          <w:rFonts w:ascii="Helvetica" w:hAnsi="Helvetica"/>
        </w:rPr>
        <w:t xml:space="preserve"> S1A and S1B</w:t>
      </w:r>
      <w:r w:rsidR="004E0FFF">
        <w:rPr>
          <w:rFonts w:ascii="Helvetica" w:hAnsi="Helvetica"/>
        </w:rPr>
        <w:t>)</w:t>
      </w:r>
      <w:r w:rsidR="00B63AB4">
        <w:rPr>
          <w:rFonts w:ascii="Helvetica" w:hAnsi="Helvetica"/>
        </w:rPr>
        <w:t>.</w:t>
      </w:r>
      <w:r w:rsidR="002573F1">
        <w:rPr>
          <w:rFonts w:ascii="Helvetica" w:hAnsi="Helvetica"/>
        </w:rPr>
        <w:t xml:space="preserve"> Despite restoring growth to the conditional-lethal alleles, </w:t>
      </w:r>
      <w:r w:rsidR="00E352F3" w:rsidRPr="009549DE">
        <w:rPr>
          <w:rFonts w:ascii="Symbol" w:hAnsi="Symbol"/>
          <w:i/>
        </w:rPr>
        <w:t></w:t>
      </w:r>
      <w:r w:rsidR="00E352F3" w:rsidRPr="009549DE">
        <w:rPr>
          <w:rFonts w:ascii="Helvetica" w:hAnsi="Helvetica"/>
          <w:i/>
        </w:rPr>
        <w:t>mcm10</w:t>
      </w:r>
      <w:r w:rsidR="00E352F3">
        <w:rPr>
          <w:rFonts w:ascii="Helvetica" w:hAnsi="Helvetica"/>
        </w:rPr>
        <w:t xml:space="preserve"> </w:t>
      </w:r>
      <w:r w:rsidR="002573F1">
        <w:rPr>
          <w:rFonts w:ascii="Helvetica" w:hAnsi="Helvetica"/>
        </w:rPr>
        <w:t>could not be bypassed</w:t>
      </w:r>
      <w:r w:rsidR="00F93A37">
        <w:rPr>
          <w:rFonts w:ascii="Helvetica" w:hAnsi="Helvetica"/>
        </w:rPr>
        <w:t xml:space="preserve"> </w:t>
      </w:r>
      <w:r w:rsidR="003B0D81">
        <w:rPr>
          <w:rFonts w:ascii="Helvetica" w:hAnsi="Helvetica"/>
        </w:rPr>
        <w:t xml:space="preserve">by either </w:t>
      </w:r>
      <w:r w:rsidR="003B0D81" w:rsidRPr="00D648CF">
        <w:rPr>
          <w:rFonts w:ascii="Helvetica" w:hAnsi="Helvetica"/>
          <w:i/>
        </w:rPr>
        <w:t>mcm2-bom</w:t>
      </w:r>
      <w:r w:rsidR="003B0D81">
        <w:rPr>
          <w:rFonts w:ascii="Helvetica" w:hAnsi="Helvetica"/>
        </w:rPr>
        <w:t xml:space="preserve"> or </w:t>
      </w:r>
      <w:r w:rsidR="003B0D81" w:rsidRPr="00D648CF">
        <w:rPr>
          <w:rFonts w:ascii="Helvetica" w:hAnsi="Helvetica"/>
          <w:i/>
        </w:rPr>
        <w:t>mcm2-bom2</w:t>
      </w:r>
      <w:r w:rsidR="003B0D81">
        <w:rPr>
          <w:rFonts w:ascii="Helvetica" w:hAnsi="Helvetica"/>
        </w:rPr>
        <w:t xml:space="preserve"> </w:t>
      </w:r>
      <w:r w:rsidR="00F93A37">
        <w:rPr>
          <w:rFonts w:ascii="Helvetica" w:hAnsi="Helvetica"/>
        </w:rPr>
        <w:t>(Fig. S1</w:t>
      </w:r>
      <w:r w:rsidR="00520F0A">
        <w:rPr>
          <w:rFonts w:ascii="Helvetica" w:hAnsi="Helvetica"/>
        </w:rPr>
        <w:t>C</w:t>
      </w:r>
      <w:r w:rsidR="00F93A37">
        <w:rPr>
          <w:rFonts w:ascii="Helvetica" w:hAnsi="Helvetica"/>
        </w:rPr>
        <w:t>)</w:t>
      </w:r>
      <w:r w:rsidR="002573F1">
        <w:rPr>
          <w:rFonts w:ascii="Helvetica" w:hAnsi="Helvetica"/>
        </w:rPr>
        <w:t xml:space="preserve">. The inability to bypass </w:t>
      </w:r>
      <w:r w:rsidR="002573F1" w:rsidRPr="00BC2011">
        <w:rPr>
          <w:rFonts w:ascii="Symbol" w:hAnsi="Symbol"/>
          <w:i/>
        </w:rPr>
        <w:t></w:t>
      </w:r>
      <w:r w:rsidR="002573F1" w:rsidRPr="00BC2011">
        <w:rPr>
          <w:rFonts w:ascii="Helvetica" w:hAnsi="Helvetica"/>
          <w:i/>
        </w:rPr>
        <w:t>mcm10</w:t>
      </w:r>
      <w:r w:rsidR="002573F1">
        <w:rPr>
          <w:rFonts w:ascii="Helvetica" w:hAnsi="Helvetica"/>
        </w:rPr>
        <w:t xml:space="preserve"> suggests</w:t>
      </w:r>
      <w:r w:rsidR="00B63AB4">
        <w:rPr>
          <w:rFonts w:ascii="Helvetica" w:hAnsi="Helvetica"/>
        </w:rPr>
        <w:t xml:space="preserve"> that </w:t>
      </w:r>
      <w:r w:rsidR="00B63AB4" w:rsidRPr="00BC2011">
        <w:rPr>
          <w:rFonts w:ascii="Helvetica" w:hAnsi="Helvetica"/>
          <w:i/>
        </w:rPr>
        <w:t>mcm2-bom1</w:t>
      </w:r>
      <w:r w:rsidR="00B63AB4">
        <w:rPr>
          <w:rFonts w:ascii="Helvetica" w:hAnsi="Helvetica"/>
        </w:rPr>
        <w:t xml:space="preserve"> and </w:t>
      </w:r>
      <w:r w:rsidR="00B63AB4" w:rsidRPr="00BC2011">
        <w:rPr>
          <w:rFonts w:ascii="Helvetica" w:hAnsi="Helvetica"/>
          <w:i/>
        </w:rPr>
        <w:t>mcm2-bom2</w:t>
      </w:r>
      <w:r w:rsidR="00B63AB4">
        <w:rPr>
          <w:rFonts w:ascii="Helvetica" w:hAnsi="Helvetica"/>
        </w:rPr>
        <w:t xml:space="preserve"> require </w:t>
      </w:r>
      <w:r w:rsidR="005756A8">
        <w:rPr>
          <w:rFonts w:ascii="Helvetica" w:hAnsi="Helvetica"/>
          <w:i/>
        </w:rPr>
        <w:t>MCM10</w:t>
      </w:r>
      <w:r w:rsidR="00B63AB4">
        <w:rPr>
          <w:rFonts w:ascii="Helvetica" w:hAnsi="Helvetica"/>
        </w:rPr>
        <w:t xml:space="preserve">, but at much lower levels </w:t>
      </w:r>
      <w:r w:rsidR="003A5E79">
        <w:rPr>
          <w:rFonts w:ascii="Helvetica" w:hAnsi="Helvetica"/>
        </w:rPr>
        <w:t xml:space="preserve">than </w:t>
      </w:r>
      <w:r w:rsidR="00B63AB4">
        <w:rPr>
          <w:rFonts w:ascii="Helvetica" w:hAnsi="Helvetica"/>
        </w:rPr>
        <w:t xml:space="preserve">WT </w:t>
      </w:r>
      <w:r w:rsidR="005756A8" w:rsidRPr="00D648CF">
        <w:rPr>
          <w:rFonts w:ascii="Helvetica" w:hAnsi="Helvetica"/>
          <w:i/>
        </w:rPr>
        <w:t>MCM2</w:t>
      </w:r>
      <w:r w:rsidR="001458E3">
        <w:rPr>
          <w:rFonts w:ascii="Helvetica" w:hAnsi="Helvetica"/>
        </w:rPr>
        <w:t xml:space="preserve"> </w:t>
      </w:r>
      <w:r w:rsidR="00375FED">
        <w:rPr>
          <w:rFonts w:ascii="Helvetica" w:hAnsi="Helvetica"/>
        </w:rPr>
        <w:t>(see Discussion).</w:t>
      </w:r>
      <w:r w:rsidR="00B63AB4">
        <w:rPr>
          <w:rFonts w:ascii="Helvetica" w:hAnsi="Helvetica"/>
        </w:rPr>
        <w:t xml:space="preserve"> </w:t>
      </w:r>
      <w:r w:rsidR="00FB561C">
        <w:rPr>
          <w:rFonts w:ascii="Helvetica" w:hAnsi="Helvetica"/>
        </w:rPr>
        <w:t xml:space="preserve">Consistent with this hypothesis, further depletion of Mcm10-1td protein (by </w:t>
      </w:r>
      <w:r w:rsidR="00FB561C">
        <w:rPr>
          <w:rFonts w:ascii="Helvetica" w:hAnsi="Helvetica"/>
        </w:rPr>
        <w:lastRenderedPageBreak/>
        <w:t xml:space="preserve">induction of the Ubr1 protein) led to reduced growth rates in the presence of </w:t>
      </w:r>
      <w:r w:rsidR="00FB561C" w:rsidRPr="00BC2011">
        <w:rPr>
          <w:rFonts w:ascii="Helvetica" w:hAnsi="Helvetica"/>
          <w:i/>
        </w:rPr>
        <w:t>mcm2-bom1</w:t>
      </w:r>
      <w:r w:rsidR="00FB561C">
        <w:rPr>
          <w:rFonts w:ascii="Helvetica" w:hAnsi="Helvetica"/>
        </w:rPr>
        <w:t xml:space="preserve"> and </w:t>
      </w:r>
      <w:r w:rsidR="00FB561C" w:rsidRPr="00BC2011">
        <w:rPr>
          <w:rFonts w:ascii="Helvetica" w:hAnsi="Helvetica"/>
          <w:i/>
        </w:rPr>
        <w:t>mcm2-bom2</w:t>
      </w:r>
      <w:r w:rsidR="00F93A37">
        <w:rPr>
          <w:rFonts w:ascii="Helvetica" w:hAnsi="Helvetica"/>
          <w:i/>
        </w:rPr>
        <w:t xml:space="preserve"> </w:t>
      </w:r>
      <w:r w:rsidR="00F93A37" w:rsidRPr="00BC2011">
        <w:rPr>
          <w:rFonts w:ascii="Helvetica" w:hAnsi="Helvetica"/>
        </w:rPr>
        <w:t>(</w:t>
      </w:r>
      <w:r w:rsidR="00F93A37">
        <w:rPr>
          <w:rFonts w:ascii="Helvetica" w:hAnsi="Helvetica"/>
        </w:rPr>
        <w:t>compare Fig. S1</w:t>
      </w:r>
      <w:r w:rsidR="00520F0A">
        <w:rPr>
          <w:rFonts w:ascii="Helvetica" w:hAnsi="Helvetica"/>
        </w:rPr>
        <w:t>B</w:t>
      </w:r>
      <w:r w:rsidR="00F93A37">
        <w:rPr>
          <w:rFonts w:ascii="Helvetica" w:hAnsi="Helvetica"/>
        </w:rPr>
        <w:t xml:space="preserve">i and </w:t>
      </w:r>
      <w:r w:rsidR="00520F0A">
        <w:rPr>
          <w:rFonts w:ascii="Helvetica" w:hAnsi="Helvetica"/>
        </w:rPr>
        <w:t>B</w:t>
      </w:r>
      <w:r w:rsidR="00F93A37">
        <w:rPr>
          <w:rFonts w:ascii="Helvetica" w:hAnsi="Helvetica"/>
        </w:rPr>
        <w:t>ii</w:t>
      </w:r>
      <w:r w:rsidR="00F93A37" w:rsidRPr="00BC2011">
        <w:rPr>
          <w:rFonts w:ascii="Helvetica" w:hAnsi="Helvetica"/>
        </w:rPr>
        <w:t>)</w:t>
      </w:r>
      <w:r w:rsidR="00FB561C">
        <w:rPr>
          <w:rFonts w:ascii="Helvetica" w:hAnsi="Helvetica"/>
        </w:rPr>
        <w:t xml:space="preserve">. </w:t>
      </w:r>
      <w:r w:rsidR="00B63AB4">
        <w:rPr>
          <w:rFonts w:ascii="Helvetica" w:hAnsi="Helvetica"/>
        </w:rPr>
        <w:t xml:space="preserve">Nevertheless, the </w:t>
      </w:r>
      <w:r w:rsidR="002573F1">
        <w:rPr>
          <w:rFonts w:ascii="Helvetica" w:hAnsi="Helvetica"/>
        </w:rPr>
        <w:t>ability to rescue multiple</w:t>
      </w:r>
      <w:r w:rsidR="00B63AB4">
        <w:rPr>
          <w:rFonts w:ascii="Helvetica" w:hAnsi="Helvetica"/>
        </w:rPr>
        <w:t xml:space="preserve"> conditional-lethal alleles</w:t>
      </w:r>
      <w:r w:rsidR="003A5E79">
        <w:rPr>
          <w:rFonts w:ascii="Helvetica" w:hAnsi="Helvetica"/>
        </w:rPr>
        <w:t xml:space="preserve"> of </w:t>
      </w:r>
      <w:r w:rsidR="003A5E79">
        <w:rPr>
          <w:rFonts w:ascii="Helvetica" w:hAnsi="Helvetica"/>
          <w:i/>
        </w:rPr>
        <w:t>MCM10</w:t>
      </w:r>
      <w:r w:rsidR="00B63AB4">
        <w:rPr>
          <w:rFonts w:ascii="Helvetica" w:hAnsi="Helvetica"/>
        </w:rPr>
        <w:t xml:space="preserve"> by </w:t>
      </w:r>
      <w:r w:rsidR="002573F1">
        <w:rPr>
          <w:rFonts w:ascii="Helvetica" w:hAnsi="Helvetica"/>
        </w:rPr>
        <w:t xml:space="preserve">mutating the Mcm2 </w:t>
      </w:r>
      <w:r w:rsidR="00B63AB4">
        <w:rPr>
          <w:rFonts w:ascii="Helvetica" w:hAnsi="Helvetica"/>
        </w:rPr>
        <w:t xml:space="preserve">OB-fold and A-subdomain interface </w:t>
      </w:r>
      <w:r w:rsidR="00824B54">
        <w:rPr>
          <w:rFonts w:ascii="Helvetica" w:hAnsi="Helvetica"/>
        </w:rPr>
        <w:t>strongly supports the conclusion that binding to this region of Mcm2 is critical for Mcm10 function</w:t>
      </w:r>
      <w:r w:rsidR="00B63AB4">
        <w:rPr>
          <w:rFonts w:ascii="Helvetica" w:hAnsi="Helvetica"/>
        </w:rPr>
        <w:t xml:space="preserve">. </w:t>
      </w:r>
    </w:p>
    <w:p w14:paraId="3D30C4E4" w14:textId="77777777" w:rsidR="00426CA5" w:rsidRDefault="00426CA5" w:rsidP="00426CA5">
      <w:pPr>
        <w:spacing w:line="360" w:lineRule="auto"/>
        <w:rPr>
          <w:rFonts w:ascii="Helvetica" w:hAnsi="Helvetica"/>
        </w:rPr>
      </w:pPr>
    </w:p>
    <w:p w14:paraId="12FE245D" w14:textId="49B0E165" w:rsidR="00426CA5" w:rsidRDefault="00426CA5" w:rsidP="00D80C85">
      <w:pPr>
        <w:spacing w:line="360" w:lineRule="auto"/>
        <w:outlineLvl w:val="0"/>
      </w:pPr>
      <w:r>
        <w:rPr>
          <w:rFonts w:ascii="Helvetica" w:hAnsi="Helvetica"/>
          <w:b/>
          <w:bCs/>
        </w:rPr>
        <w:t xml:space="preserve">Mcm10 stabilizes </w:t>
      </w:r>
      <w:r w:rsidR="00607E88">
        <w:rPr>
          <w:rFonts w:ascii="Helvetica" w:hAnsi="Helvetica"/>
          <w:b/>
          <w:bCs/>
        </w:rPr>
        <w:t xml:space="preserve">the </w:t>
      </w:r>
      <w:r>
        <w:rPr>
          <w:rFonts w:ascii="Helvetica" w:hAnsi="Helvetica"/>
          <w:b/>
          <w:bCs/>
        </w:rPr>
        <w:t xml:space="preserve">CMG </w:t>
      </w:r>
      <w:r w:rsidR="00607E88">
        <w:rPr>
          <w:rFonts w:ascii="Helvetica" w:hAnsi="Helvetica"/>
          <w:b/>
          <w:bCs/>
        </w:rPr>
        <w:t>complex</w:t>
      </w:r>
    </w:p>
    <w:p w14:paraId="0B281943" w14:textId="5545C328" w:rsidR="00AF1B92" w:rsidRDefault="004C2967" w:rsidP="00426CA5">
      <w:pPr>
        <w:spacing w:line="360" w:lineRule="auto"/>
        <w:rPr>
          <w:rFonts w:ascii="Helvetica" w:hAnsi="Helvetica"/>
        </w:rPr>
      </w:pPr>
      <w:r>
        <w:rPr>
          <w:rFonts w:ascii="Helvetica" w:hAnsi="Helvetica"/>
        </w:rPr>
        <w:t>We</w:t>
      </w:r>
      <w:r w:rsidR="00FF3B85">
        <w:rPr>
          <w:rFonts w:ascii="Helvetica" w:hAnsi="Helvetica"/>
        </w:rPr>
        <w:t xml:space="preserve"> used a modified reconstituted DNA replication assay </w:t>
      </w:r>
      <w:r w:rsidR="00FF3B85">
        <w:rPr>
          <w:rFonts w:ascii="Helvetica" w:hAnsi="Helvetica"/>
        </w:rPr>
        <w:fldChar w:fldCharType="begin"/>
      </w:r>
      <w:r w:rsidR="00114F69">
        <w:rPr>
          <w:rFonts w:ascii="Helvetica" w:hAnsi="Helvetica"/>
        </w:rPr>
        <w:instrText xml:space="preserve"> ADDIN PAPERS2_CITATIONS &lt;citation&gt;&lt;uuid&gt;26171D2E-DAE6-4A6C-8CDB-21F09BA6232D&lt;/uuid&gt;&lt;priority&gt;23&lt;/priority&gt;&lt;publications&gt;&lt;publication&gt;&lt;uuid&gt;0BE88BC7-503C-4825-8B33-956F27C320CF&lt;/uuid&gt;&lt;volume&gt;519&lt;/volume&gt;&lt;accepted_date&gt;99201502061200000000222000&lt;/accepted_date&gt;&lt;doi&gt;10.1038/nature14285&lt;/doi&gt;&lt;startpage&gt;431&lt;/startpage&gt;&lt;publication_date&gt;99201503261200000000222000&lt;/publication_date&gt;&lt;url&gt;http://eutils.ncbi.nlm.nih.gov/entrez/eutils/elink.fcgi?dbfrom=pubmed&amp;amp;id=25739503&amp;amp;retmode=ref&amp;amp;cmd=prlinks&lt;/url&gt;&lt;type&gt;400&lt;/type&gt;&lt;title&gt;Regulated eukaryotic DNA replication origin firing with purified proteins.&lt;/title&gt;&lt;submission_date&gt;99201412141200000000222000&lt;/submission_date&gt;&lt;number&gt;7544&lt;/number&gt;&lt;institution&gt;Cancer Research UK London Research Institute, Clare Hall Laboratories, South Mimms EN6 3LD, UK.&lt;/institution&gt;&lt;subtype&gt;400&lt;/subtype&gt;&lt;endpage&gt;435&lt;/endpage&gt;&lt;bundle&gt;&lt;publication&gt;&lt;title&gt;Nature&lt;/title&gt;&lt;type&gt;-100&lt;/type&gt;&lt;subtype&gt;-100&lt;/subtype&gt;&lt;uuid&gt;07CBF3BD-5FB5-4DD6-8ABB-04E5CAEA6335&lt;/uuid&gt;&lt;/publication&gt;&lt;/bundle&gt;&lt;authors&gt;&lt;author&gt;&lt;firstName&gt;Joseph&lt;/firstName&gt;&lt;middleNames&gt;T P&lt;/middleNames&gt;&lt;lastName&gt;Yeeles&lt;/lastName&gt;&lt;/author&gt;&lt;author&gt;&lt;firstName&gt;Tom&lt;/firstName&gt;&lt;middleNames&gt;D&lt;/middleNames&gt;&lt;lastName&gt;Deegan&lt;/lastName&gt;&lt;/author&gt;&lt;author&gt;&lt;firstName&gt;Agnieszka&lt;/firstName&gt;&lt;lastName&gt;Janska&lt;/lastName&gt;&lt;/author&gt;&lt;author&gt;&lt;firstName&gt;Anne&lt;/firstName&gt;&lt;lastName&gt;Early&lt;/lastName&gt;&lt;/author&gt;&lt;author&gt;&lt;firstName&gt;John&lt;/firstName&gt;&lt;middleNames&gt;F X&lt;/middleNames&gt;&lt;lastName&gt;Diffley&lt;/lastName&gt;&lt;/author&gt;&lt;/authors&gt;&lt;/publication&gt;&lt;/publications&gt;&lt;cites&gt;&lt;/cites&gt;&lt;/citation&gt;</w:instrText>
      </w:r>
      <w:r w:rsidR="00FF3B85">
        <w:rPr>
          <w:rFonts w:ascii="Helvetica" w:hAnsi="Helvetica"/>
        </w:rPr>
        <w:fldChar w:fldCharType="separate"/>
      </w:r>
      <w:r w:rsidR="00114F69">
        <w:rPr>
          <w:rFonts w:ascii="Helvetica" w:hAnsi="Helvetica" w:cs="Helvetica"/>
          <w:color w:val="auto"/>
          <w:lang w:bidi="ar-SA"/>
        </w:rPr>
        <w:t>(Yeeles et al. 2015)</w:t>
      </w:r>
      <w:r w:rsidR="00FF3B85">
        <w:rPr>
          <w:rFonts w:ascii="Helvetica" w:hAnsi="Helvetica"/>
        </w:rPr>
        <w:fldChar w:fldCharType="end"/>
      </w:r>
      <w:r w:rsidR="00FF3B85">
        <w:rPr>
          <w:rFonts w:ascii="Helvetica" w:hAnsi="Helvetica"/>
        </w:rPr>
        <w:t xml:space="preserve"> t</w:t>
      </w:r>
      <w:r w:rsidR="00426CA5">
        <w:rPr>
          <w:rFonts w:ascii="Helvetica" w:hAnsi="Helvetica"/>
        </w:rPr>
        <w:t xml:space="preserve">o further </w:t>
      </w:r>
      <w:r w:rsidR="00CE23B6">
        <w:rPr>
          <w:rFonts w:ascii="Helvetica" w:hAnsi="Helvetica"/>
        </w:rPr>
        <w:t xml:space="preserve">investigate </w:t>
      </w:r>
      <w:r w:rsidR="00426CA5">
        <w:rPr>
          <w:rFonts w:ascii="Helvetica" w:hAnsi="Helvetica"/>
        </w:rPr>
        <w:t>the</w:t>
      </w:r>
      <w:r w:rsidR="00FF3B85">
        <w:rPr>
          <w:rFonts w:ascii="Helvetica" w:hAnsi="Helvetica"/>
        </w:rPr>
        <w:t xml:space="preserve"> </w:t>
      </w:r>
      <w:r w:rsidR="0071484F">
        <w:rPr>
          <w:rFonts w:ascii="Helvetica" w:hAnsi="Helvetica"/>
        </w:rPr>
        <w:t xml:space="preserve">mechanism and </w:t>
      </w:r>
      <w:r w:rsidR="00FF3B85">
        <w:rPr>
          <w:rFonts w:ascii="Helvetica" w:hAnsi="Helvetica"/>
        </w:rPr>
        <w:t>importance of the</w:t>
      </w:r>
      <w:r w:rsidR="00426CA5">
        <w:rPr>
          <w:rFonts w:ascii="Helvetica" w:hAnsi="Helvetica"/>
        </w:rPr>
        <w:t xml:space="preserve"> </w:t>
      </w:r>
      <w:r w:rsidR="00A81C90">
        <w:rPr>
          <w:rFonts w:ascii="Helvetica" w:hAnsi="Helvetica"/>
          <w:iCs/>
        </w:rPr>
        <w:t>Mcm10-Mcm2 interaction</w:t>
      </w:r>
      <w:r w:rsidR="00426CA5">
        <w:rPr>
          <w:rFonts w:ascii="Helvetica" w:hAnsi="Helvetica"/>
        </w:rPr>
        <w:t xml:space="preserve"> </w:t>
      </w:r>
      <w:r w:rsidR="00FF3B85">
        <w:rPr>
          <w:rFonts w:ascii="Helvetica" w:hAnsi="Helvetica"/>
        </w:rPr>
        <w:t>during DNA replication</w:t>
      </w:r>
      <w:r w:rsidR="00426CA5">
        <w:rPr>
          <w:rFonts w:ascii="Helvetica" w:hAnsi="Helvetica"/>
        </w:rPr>
        <w:t xml:space="preserve">. </w:t>
      </w:r>
      <w:r w:rsidR="00607E88">
        <w:rPr>
          <w:rFonts w:ascii="Helvetica" w:hAnsi="Helvetica"/>
        </w:rPr>
        <w:t xml:space="preserve">To mimic the </w:t>
      </w:r>
      <w:r w:rsidR="00607E88" w:rsidRPr="00475CD3">
        <w:rPr>
          <w:rFonts w:ascii="Helvetica" w:hAnsi="Helvetica"/>
          <w:i/>
        </w:rPr>
        <w:t>in vivo</w:t>
      </w:r>
      <w:r w:rsidR="00607E88">
        <w:rPr>
          <w:rFonts w:ascii="Helvetica" w:hAnsi="Helvetica"/>
        </w:rPr>
        <w:t xml:space="preserve"> order of replication events</w:t>
      </w:r>
      <w:r w:rsidR="003F4E59">
        <w:rPr>
          <w:rFonts w:ascii="Helvetica" w:hAnsi="Helvetica"/>
        </w:rPr>
        <w:t xml:space="preserve">, we sequentially incubated subsets of purified replication proteins </w:t>
      </w:r>
      <w:r w:rsidR="00BB2381">
        <w:rPr>
          <w:rFonts w:ascii="Helvetica" w:hAnsi="Helvetica"/>
        </w:rPr>
        <w:t>(Fig. S</w:t>
      </w:r>
      <w:r w:rsidR="00C527F6">
        <w:rPr>
          <w:rFonts w:ascii="Helvetica" w:hAnsi="Helvetica"/>
        </w:rPr>
        <w:t>2</w:t>
      </w:r>
      <w:r w:rsidR="00BB2381">
        <w:rPr>
          <w:rFonts w:ascii="Helvetica" w:hAnsi="Helvetica"/>
        </w:rPr>
        <w:t xml:space="preserve">A) </w:t>
      </w:r>
      <w:r w:rsidR="003F4E59">
        <w:rPr>
          <w:rFonts w:ascii="Helvetica" w:hAnsi="Helvetica"/>
        </w:rPr>
        <w:t xml:space="preserve">with a replication-origin-containing, circular DNA template coupled to magnetic beads. </w:t>
      </w:r>
      <w:r w:rsidR="00EA0A7C">
        <w:rPr>
          <w:rFonts w:ascii="Helvetica" w:hAnsi="Helvetica"/>
        </w:rPr>
        <w:t xml:space="preserve">This </w:t>
      </w:r>
      <w:r w:rsidR="00426CA5">
        <w:rPr>
          <w:rFonts w:ascii="Helvetica" w:hAnsi="Helvetica"/>
        </w:rPr>
        <w:t xml:space="preserve">assay </w:t>
      </w:r>
      <w:r w:rsidR="00BB2381">
        <w:rPr>
          <w:rFonts w:ascii="Helvetica" w:hAnsi="Helvetica"/>
        </w:rPr>
        <w:t>ha</w:t>
      </w:r>
      <w:r w:rsidR="00EA0A7C">
        <w:rPr>
          <w:rFonts w:ascii="Helvetica" w:hAnsi="Helvetica"/>
        </w:rPr>
        <w:t>s</w:t>
      </w:r>
      <w:r w:rsidR="00BB2381">
        <w:rPr>
          <w:rFonts w:ascii="Helvetica" w:hAnsi="Helvetica"/>
        </w:rPr>
        <w:t xml:space="preserve"> </w:t>
      </w:r>
      <w:r w:rsidR="00426CA5">
        <w:rPr>
          <w:rFonts w:ascii="Helvetica" w:hAnsi="Helvetica"/>
        </w:rPr>
        <w:t>many hallmarks of eukaryotic DNA replication, including dependence on the</w:t>
      </w:r>
      <w:r w:rsidR="007B6F96">
        <w:rPr>
          <w:rFonts w:ascii="Helvetica" w:hAnsi="Helvetica"/>
        </w:rPr>
        <w:t xml:space="preserve"> </w:t>
      </w:r>
      <w:r w:rsidR="00426CA5">
        <w:rPr>
          <w:rFonts w:ascii="Helvetica" w:hAnsi="Helvetica"/>
        </w:rPr>
        <w:t>S-CDK and DDK</w:t>
      </w:r>
      <w:r w:rsidR="007B6F96">
        <w:rPr>
          <w:rFonts w:ascii="Helvetica" w:hAnsi="Helvetica"/>
        </w:rPr>
        <w:t xml:space="preserve"> kinases</w:t>
      </w:r>
      <w:r w:rsidR="00426CA5">
        <w:rPr>
          <w:rFonts w:ascii="Helvetica" w:hAnsi="Helvetica"/>
        </w:rPr>
        <w:t xml:space="preserve"> and all </w:t>
      </w:r>
      <w:r w:rsidR="007B6F96">
        <w:rPr>
          <w:rFonts w:ascii="Helvetica" w:hAnsi="Helvetica"/>
        </w:rPr>
        <w:t xml:space="preserve">of </w:t>
      </w:r>
      <w:r w:rsidR="00426CA5">
        <w:rPr>
          <w:rFonts w:ascii="Helvetica" w:hAnsi="Helvetica"/>
        </w:rPr>
        <w:t>the helicase-activating proteins</w:t>
      </w:r>
      <w:r w:rsidR="0005752C">
        <w:rPr>
          <w:rFonts w:ascii="Helvetica" w:hAnsi="Helvetica"/>
        </w:rPr>
        <w:t xml:space="preserve"> (Fig. S2</w:t>
      </w:r>
      <w:r w:rsidR="00204895">
        <w:rPr>
          <w:rFonts w:ascii="Helvetica" w:hAnsi="Helvetica"/>
        </w:rPr>
        <w:t>B</w:t>
      </w:r>
      <w:r w:rsidR="0005752C">
        <w:rPr>
          <w:rFonts w:ascii="Helvetica" w:hAnsi="Helvetica"/>
        </w:rPr>
        <w:t>)</w:t>
      </w:r>
      <w:r w:rsidR="00AF1B92">
        <w:rPr>
          <w:rFonts w:ascii="Helvetica" w:hAnsi="Helvetica"/>
        </w:rPr>
        <w:t>.</w:t>
      </w:r>
      <w:r w:rsidR="0000696B">
        <w:rPr>
          <w:rFonts w:ascii="Helvetica" w:hAnsi="Helvetica"/>
        </w:rPr>
        <w:t xml:space="preserve"> </w:t>
      </w:r>
      <w:r w:rsidR="00C972F4">
        <w:rPr>
          <w:rFonts w:ascii="Helvetica" w:hAnsi="Helvetica"/>
        </w:rPr>
        <w:t>The</w:t>
      </w:r>
      <w:r w:rsidR="00375FED">
        <w:rPr>
          <w:rFonts w:ascii="Helvetica" w:hAnsi="Helvetica"/>
        </w:rPr>
        <w:t xml:space="preserve"> polymerases and </w:t>
      </w:r>
      <w:r w:rsidR="00C972F4">
        <w:rPr>
          <w:rFonts w:ascii="Helvetica" w:hAnsi="Helvetica"/>
        </w:rPr>
        <w:t>accessory</w:t>
      </w:r>
      <w:r w:rsidR="0000696B">
        <w:rPr>
          <w:rFonts w:ascii="Helvetica" w:hAnsi="Helvetica"/>
        </w:rPr>
        <w:t xml:space="preserve"> DNA replication proteins </w:t>
      </w:r>
      <w:r w:rsidR="000171EC">
        <w:rPr>
          <w:rFonts w:ascii="Helvetica" w:hAnsi="Helvetica"/>
        </w:rPr>
        <w:t>used in the assay were also shown to be functional (Fig. S2C and S2D)</w:t>
      </w:r>
    </w:p>
    <w:p w14:paraId="5425E7DA" w14:textId="77777777" w:rsidR="00AF1B92" w:rsidRDefault="00AF1B92" w:rsidP="00426CA5">
      <w:pPr>
        <w:spacing w:line="360" w:lineRule="auto"/>
        <w:rPr>
          <w:rFonts w:ascii="Helvetica" w:hAnsi="Helvetica"/>
        </w:rPr>
      </w:pPr>
    </w:p>
    <w:p w14:paraId="4D8C8193" w14:textId="2E2B3360" w:rsidR="00114F69" w:rsidRDefault="00AF1B92" w:rsidP="000E204E">
      <w:pPr>
        <w:spacing w:line="360" w:lineRule="auto"/>
        <w:rPr>
          <w:rFonts w:ascii="Helvetica" w:hAnsi="Helvetica" w:cs="Helvetica"/>
          <w:lang w:bidi="ar-SA"/>
        </w:rPr>
      </w:pPr>
      <w:r>
        <w:rPr>
          <w:rFonts w:ascii="Helvetica" w:hAnsi="Helvetica"/>
        </w:rPr>
        <w:t xml:space="preserve">We initially </w:t>
      </w:r>
      <w:r w:rsidR="00321AEB">
        <w:rPr>
          <w:rFonts w:ascii="Helvetica" w:hAnsi="Helvetica"/>
        </w:rPr>
        <w:t xml:space="preserve">assessed the requirements for </w:t>
      </w:r>
      <w:r w:rsidR="004D6EA5">
        <w:rPr>
          <w:rFonts w:ascii="Helvetica" w:hAnsi="Helvetica"/>
        </w:rPr>
        <w:t>Mcm10 binding during CMG formation</w:t>
      </w:r>
      <w:r w:rsidR="00862AC5">
        <w:rPr>
          <w:rFonts w:ascii="Helvetica" w:hAnsi="Helvetica"/>
        </w:rPr>
        <w:t xml:space="preserve">, as it </w:t>
      </w:r>
      <w:r w:rsidR="000F15D9">
        <w:rPr>
          <w:rFonts w:ascii="Helvetica" w:hAnsi="Helvetica"/>
        </w:rPr>
        <w:t xml:space="preserve">is controversial whether only Mcm2-7 loading </w:t>
      </w:r>
      <w:r w:rsidR="000F15D9">
        <w:rPr>
          <w:rFonts w:ascii="Helvetica" w:hAnsi="Helvetica" w:cs="Helvetica"/>
          <w:lang w:bidi="ar-SA"/>
        </w:rPr>
        <w:fldChar w:fldCharType="begin"/>
      </w:r>
      <w:r w:rsidR="00114F69">
        <w:rPr>
          <w:rFonts w:ascii="Helvetica" w:hAnsi="Helvetica" w:cs="Helvetica"/>
          <w:lang w:bidi="ar-SA"/>
        </w:rPr>
        <w:instrText xml:space="preserve"> ADDIN PAPERS2_CITATIONS &lt;citation&gt;&lt;uuid&gt;3F52EFD6-AD5C-4068-9164-81B0A04E3DA6&lt;/uuid&gt;&lt;priority&gt;24&lt;/priority&gt;&lt;publications&gt;&lt;publication&gt;&lt;uuid&gt;8BA13A8D-255A-442C-96A7-D7F995DF380B&lt;/uuid&gt;&lt;volume&gt;31&lt;/volume&gt;&lt;accepted_date&gt;99201202281200000000222000&lt;/accepted_date&gt;&lt;subtitle&gt;Novel role for Mcm10 during replication initiation&lt;/subtitle&gt;&lt;doi&gt;10.1038/emboj.2012.69&lt;/doi&gt;&lt;startpage&gt;2195&lt;/startpage&gt;&lt;publication_date&gt;99201203201200000000222000&lt;/publication_date&gt;&lt;url&gt;http://emboj.embopress.org/cgi/doi/10.1038/emboj.2012.69&lt;/url&gt;&lt;type&gt;400&lt;/type&gt;&lt;title&gt;Mcm10 associates with the loaded DNA helicase at replication origins and defines a novel step in its activation.&lt;/title&gt;&lt;submission_date&gt;99201112021200000000222000&lt;/submission_date&gt;&lt;number&gt;9&lt;/number&gt;&lt;institution&gt;Paterson Institute for Cancer Research, University of Manchester, Manchester, UK.&lt;/institution&gt;&lt;subtype&gt;400&lt;/subtype&gt;&lt;endpage&gt;2206&lt;/endpage&gt;&lt;bundle&gt;&lt;publication&gt;&lt;publisher&gt;Nature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nonDroppingParticle&gt;van&lt;/nonDroppingParticle&gt;&lt;firstName&gt;Frederick&lt;/firstName&gt;&lt;lastName&gt;Deursen&lt;/lastName&gt;&lt;/author&gt;&lt;author&gt;&lt;firstName&gt;Sugopa&lt;/firstName&gt;&lt;lastName&gt;Sengupta&lt;/lastName&gt;&lt;/author&gt;&lt;author&gt;&lt;nonDroppingParticle&gt;De&lt;/nonDroppingParticle&gt;&lt;firstName&gt;Giacomo&lt;/firstName&gt;&lt;lastName&gt;Piccoli&lt;/lastName&gt;&lt;/author&gt;&lt;author&gt;&lt;firstName&gt;Alberto&lt;/firstName&gt;&lt;lastName&gt;Sanchez-Diaz&lt;/lastName&gt;&lt;/author&gt;&lt;author&gt;&lt;firstName&gt;Karim&lt;/firstName&gt;&lt;lastName&gt;Labib&lt;/lastName&gt;&lt;/author&gt;&lt;/authors&gt;&lt;/publication&gt;&lt;publication&gt;&lt;uuid&gt;292B0C20-400B-4F5F-9DED-7864B50BAA7E&lt;/uuid&gt;&lt;volume&gt;9&lt;/volume&gt;&lt;startpage&gt;233&lt;/startpage&gt;&lt;publication_date&gt;99200202001200000000220000&lt;/publication_date&gt;&lt;url&gt;http://eutils.ncbi.nlm.nih.gov/entrez/eutils/elink.fcgi?dbfrom=pubmed&amp;amp;id=11864598&amp;amp;retmode=ref&amp;amp;cmd=prlinks&lt;/url&gt;&lt;type&gt;400&lt;/type&gt;&lt;title&gt;Xenopus Mcm10 binds to origins of DNA replication after Mcm2-7 and stimulates origin binding of Cdc45.&lt;/title&gt;&lt;location&gt;&amp;lt;html&amp;gt;&amp;lt;head&amp;gt;&amp;lt;meta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Pathology, Brigham and Women's Hospital, 75 Francis Street, Boston, MA 02115, USA.&lt;/institution&gt;&lt;number&gt;2&lt;/number&gt;&lt;subtype&gt;400&lt;/subtype&gt;&lt;endpage&gt;240&lt;/endpage&gt;&lt;bundle&gt;&lt;publication&gt;&lt;publisher&gt;Elsevier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James&lt;/firstName&gt;&lt;middleNames&gt;A&lt;/middleNames&gt;&lt;lastName&gt;Wohlschlegel&lt;/lastName&gt;&lt;/author&gt;&lt;author&gt;&lt;firstName&gt;Suman&lt;/firstName&gt;&lt;middleNames&gt;K&lt;/middleNames&gt;&lt;lastName&gt;Dhar&lt;/lastName&gt;&lt;/author&gt;&lt;author&gt;&lt;firstName&gt;Tatyana&lt;/firstName&gt;&lt;middleNames&gt;A&lt;/middleNames&gt;&lt;lastName&gt;Prokhorova&lt;/lastName&gt;&lt;/author&gt;&lt;author&gt;&lt;firstName&gt;Anindya&lt;/firstName&gt;&lt;lastName&gt;Dutta&lt;/lastName&gt;&lt;/author&gt;&lt;author&gt;&lt;firstName&gt;Johannes&lt;/firstName&gt;&lt;middleNames&gt;C&lt;/middleNames&gt;&lt;lastName&gt;Walter&lt;/lastName&gt;&lt;/author&gt;&lt;/authors&gt;&lt;/publication&gt;&lt;publication&gt;&lt;uuid&gt;1AFA846B-A3A1-4FD0-9261-A59538624D8B&lt;/uuid&gt;&lt;volume&gt;25&lt;/volume&gt;&lt;doi&gt;10.1101/gad.2029711&lt;/doi&gt;&lt;startpage&gt;621&lt;/startpage&gt;&lt;publication_date&gt;99201103151200000000222000&lt;/publication_date&gt;&lt;url&gt;http://eutils.ncbi.nlm.nih.gov/entrez/eutils/elink.fcgi?dbfrom=pubmed&amp;amp;id=21406556&amp;amp;retmode=ref&amp;amp;cmd=prlinks&lt;/url&gt;&lt;type&gt;400&lt;/type&gt;&lt;title&gt;The effect of the intra-S-phase checkpoint on origins of replication in human cells.&lt;/title&gt;&lt;institution&gt;Biochemistry and Molecular Genetics, University of Virginia School of Medicine, Charlottesville, Virigina 22908, USA.&lt;/institution&gt;&lt;number&gt;6&lt;/number&gt;&lt;subtype&gt;400&lt;/subtype&gt;&lt;endpage&gt;633&lt;/endpage&gt;&lt;bundle&gt;&lt;publication&gt;&lt;title&gt;Genes &amp;amp; development&lt;/title&gt;&lt;type&gt;-100&lt;/type&gt;&lt;subtype&gt;-100&lt;/subtype&gt;&lt;uuid&gt;4F6E1F51-E6E8-494B-921B-DAD63A8E0710&lt;/uuid&gt;&lt;/publication&gt;&lt;/bundle&gt;&lt;authors&gt;&lt;author&gt;&lt;firstName&gt;Neerja&lt;/firstName&gt;&lt;lastName&gt;Karnani&lt;/lastName&gt;&lt;/author&gt;&lt;author&gt;&lt;firstName&gt;Anindya&lt;/firstName&gt;&lt;lastName&gt;Dutta&lt;/lastName&gt;&lt;/author&gt;&lt;/authors&gt;&lt;/publication&gt;&lt;/publications&gt;&lt;cites&gt;&lt;/cites&gt;&lt;/citation&gt;</w:instrText>
      </w:r>
      <w:r w:rsidR="000F15D9">
        <w:rPr>
          <w:rFonts w:ascii="Helvetica" w:hAnsi="Helvetica" w:cs="Helvetica"/>
          <w:lang w:bidi="ar-SA"/>
        </w:rPr>
        <w:fldChar w:fldCharType="separate"/>
      </w:r>
      <w:r w:rsidR="00114F69">
        <w:rPr>
          <w:rFonts w:ascii="Helvetica" w:hAnsi="Helvetica" w:cs="Helvetica"/>
          <w:color w:val="auto"/>
          <w:lang w:bidi="ar-SA"/>
        </w:rPr>
        <w:t>(van Deursen et al. 2012; Wohlschlegel et al. 2002; Karnani and Dutta 2011)</w:t>
      </w:r>
      <w:r w:rsidR="000F15D9">
        <w:rPr>
          <w:rFonts w:ascii="Helvetica" w:hAnsi="Helvetica" w:cs="Helvetica"/>
          <w:lang w:bidi="ar-SA"/>
        </w:rPr>
        <w:fldChar w:fldCharType="end"/>
      </w:r>
      <w:r w:rsidR="000F15D9">
        <w:rPr>
          <w:rFonts w:ascii="Helvetica" w:hAnsi="Helvetica" w:cs="Helvetica"/>
          <w:lang w:bidi="ar-SA"/>
        </w:rPr>
        <w:t xml:space="preserve"> or</w:t>
      </w:r>
      <w:r w:rsidR="00862AC5">
        <w:rPr>
          <w:rFonts w:ascii="Helvetica" w:hAnsi="Helvetica" w:cs="Helvetica"/>
          <w:lang w:bidi="ar-SA"/>
        </w:rPr>
        <w:t xml:space="preserve"> full</w:t>
      </w:r>
      <w:r w:rsidR="000F15D9">
        <w:rPr>
          <w:rFonts w:ascii="Helvetica" w:hAnsi="Helvetica" w:cs="Helvetica"/>
          <w:lang w:bidi="ar-SA"/>
        </w:rPr>
        <w:t xml:space="preserve"> CMG formation</w:t>
      </w:r>
      <w:r w:rsidR="000E204E">
        <w:rPr>
          <w:rFonts w:ascii="Helvetica" w:hAnsi="Helvetica" w:cs="Helvetica"/>
          <w:lang w:bidi="ar-SA"/>
        </w:rPr>
        <w:t xml:space="preserve"> </w:t>
      </w:r>
      <w:r w:rsidR="000E204E">
        <w:rPr>
          <w:rFonts w:ascii="Helvetica" w:hAnsi="Helvetica" w:cs="Helvetica"/>
          <w:lang w:bidi="ar-SA"/>
        </w:rPr>
        <w:fldChar w:fldCharType="begin"/>
      </w:r>
      <w:r w:rsidR="00114F69">
        <w:rPr>
          <w:rFonts w:ascii="Helvetica" w:hAnsi="Helvetica" w:cs="Helvetica"/>
          <w:lang w:bidi="ar-SA"/>
        </w:rPr>
        <w:instrText xml:space="preserve"> ADDIN PAPERS2_CITATIONS &lt;citation&gt;&lt;uuid&gt;D462E09A-0F16-43E3-8EF5-A336D4386FE0&lt;/uuid&gt;&lt;priority&gt;25&lt;/priority&gt;&lt;publications&gt;&lt;publication&gt;&lt;uuid&gt;2E31C634-9875-49A5-AB7C-794832E48ED5&lt;/uuid&gt;&lt;volume&gt;31&lt;/volume&gt;&lt;doi&gt;10.1038/emboj.2012.68&lt;/doi&gt;&lt;subtitle&gt;Essential role of Mcm10 in replication initiation&lt;/subtitle&gt;&lt;startpage&gt;2182&lt;/startpage&gt;&lt;publication_date&gt;99201203201200000000222000&lt;/publication_date&gt;&lt;url&gt;http://emboj.embopress.org/cgi/doi/10.1038/emboj.2012.68&lt;/url&gt;&lt;type&gt;400&lt;/type&gt;&lt;title&gt;Mcm10 plays an essential role in origin DNA unwinding after loading of the CMG components&lt;/title&gt;&lt;publisher&gt;EMBO Press&lt;/publisher&gt;&lt;number&gt;9&lt;/number&gt;&lt;subtype&gt;400&lt;/subtype&gt;&lt;endpage&gt;2194&lt;/endpage&gt;&lt;bundle&gt;&lt;publication&gt;&lt;publisher&gt;Nature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firstName&gt;Mai&lt;/firstName&gt;&lt;lastName&gt;Kanke&lt;/lastName&gt;&lt;/author&gt;&lt;author&gt;&lt;firstName&gt;Yukako&lt;/firstName&gt;&lt;lastName&gt;Kodama&lt;/lastName&gt;&lt;/author&gt;&lt;author&gt;&lt;firstName&gt;Tatsuro&lt;/firstName&gt;&lt;middleNames&gt;S&lt;/middleNames&gt;&lt;lastName&gt;Takahashi&lt;/lastName&gt;&lt;/author&gt;&lt;author&gt;&lt;firstName&gt;Takuro&lt;/firstName&gt;&lt;lastName&gt;Nakagawa&lt;/lastName&gt;&lt;/author&gt;&lt;author&gt;&lt;firstName&gt;Hisao&lt;/firstName&gt;&lt;lastName&gt;Masukata&lt;/lastName&gt;&lt;/author&gt;&lt;/authors&gt;&lt;/publication&gt;&lt;publication&gt;&lt;uuid&gt;60E04654-17BE-474C-A134-68ECA184CE9B&lt;/uuid&gt;&lt;volume&gt;22&lt;/volume&gt;&lt;accepted_date&gt;99201201111200000000222000&lt;/accepted_date&gt;&lt;doi&gt;10.1016/j.cub.2012.01.023&lt;/doi&gt;&lt;startpage&gt;343&lt;/startpage&gt;&lt;revision_date&gt;99201201051200000000222000&lt;/revision_date&gt;&lt;publication_date&gt;99201202211200000000222000&lt;/publication_date&gt;&lt;url&gt;http://eutils.ncbi.nlm.nih.gov/entrez/eutils/elink.fcgi?dbfrom=pubmed&amp;amp;id=22285032&amp;amp;retmode=ref&amp;amp;cmd=prlinks&lt;/url&gt;&lt;type&gt;400&lt;/type&gt;&lt;title&gt;Mcm10 plays a role in functioning of the eukaryotic replicative DNA helicase, Cdc45-Mcm-GINS.&lt;/title&gt;&lt;location&gt;&amp;lt;!DOCTYPE html&amp;gt;</w:instrText>
      </w:r>
    </w:p>
    <w:p w14:paraId="04D53E3F"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&amp;lt;html lang=en&amp;gt;</w:instrText>
      </w:r>
    </w:p>
    <w:p w14:paraId="38697B2E"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&amp;lt;meta charset=utf-8&amp;gt;</w:instrText>
      </w:r>
    </w:p>
    <w:p w14:paraId="7751A73C"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&amp;lt;meta name=viewport content="initial-scale=1, minimum-scale=1, width=device-width"&amp;gt;</w:instrText>
      </w:r>
    </w:p>
    <w:p w14:paraId="47A9455D"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&amp;lt;title&amp;gt;Error 404 (Not Found)!!1&amp;lt;/title&amp;gt;</w:instrText>
      </w:r>
    </w:p>
    <w:p w14:paraId="23B0A7C2"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&amp;lt;style&amp;gt;</w:instrText>
      </w:r>
    </w:p>
    <w:p w14:paraId="14507974"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741D7B07"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&amp;lt;/style&amp;gt;</w:instrText>
      </w:r>
    </w:p>
    <w:p w14:paraId="35E42408"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&amp;lt;a href=//www.google.com/&amp;gt;&amp;lt;span id=logo aria-label=Google&amp;gt;&amp;lt;/span&amp;gt;&amp;lt;/a&amp;gt;</w:instrText>
      </w:r>
    </w:p>
    <w:p w14:paraId="205E29F3"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&amp;lt;p&amp;gt;&amp;lt;b&amp;gt;404.&amp;lt;/b&amp;gt; &amp;lt;ins&amp;gt;That’s an error.&amp;lt;/ins&amp;gt;</w:instrText>
      </w:r>
    </w:p>
    <w:p w14:paraId="108128EE"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&amp;lt;p&amp;gt;The requested URL &amp;lt;code&amp;gt;/maps/geo&amp;lt;/code&amp;gt; was not found on this server.  &amp;lt;ins&amp;gt;That’s all we know.&amp;lt;/ins&amp;gt;</w:instrText>
      </w:r>
    </w:p>
    <w:p w14:paraId="43075F27"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&lt;/location&gt;&lt;submission_date&gt;99201112011200000000222000&lt;/submission_date&gt;&lt;number&gt;4&lt;/number&gt;&lt;institution&gt;Center for Frontier Research, National Institute of Genetics, Research Organization of Information and Systems, Yata 1111, Mishima, Shizuoka 411-8540, Japan.&lt;/institution&gt;&lt;subtype&gt;400&lt;/subtype&gt;&lt;endpage&gt;349&lt;/endpage&gt;&lt;bundle&gt;&lt;publication&gt;&lt;publisher&gt;Elsevier Ltd&lt;/publisher&gt;&lt;title&gt;Current Biology&lt;/title&gt;&lt;type&gt;-100&lt;/type&gt;&lt;subtype&gt;-100&lt;/subtype&gt;&lt;uuid&gt;B6090A4F-7ACD-4A0B-B003-FEDA80EC4861&lt;/uuid&gt;&lt;/publication&gt;&lt;/bundle&gt;&lt;authors&gt;&lt;author&gt;&lt;firstName&gt;George&lt;/firstName&gt;&lt;lastName&gt;Watase&lt;/lastName&gt;&lt;/author&gt;&lt;author&gt;&lt;firstName&gt;Haruhiko&lt;/firstName&gt;&lt;lastName&gt;Takisawa&lt;/lastName&gt;&lt;/author&gt;&lt;author&gt;&lt;firstName&gt;Masato&lt;/firstName&gt;&lt;middleNames&gt;T&lt;/middleNames&gt;&lt;lastName&gt;Kanemaki&lt;/lastName&gt;&lt;/author&gt;&lt;/authors&gt;&lt;/publication&gt;&lt;publication&gt;&lt;uuid&gt;C9FF33A4-ED8D-4468-8830-CA7DBE585412&lt;/uuid&gt;&lt;volume&gt;146&lt;/volume&gt;&lt;accepted_date&gt;99201106071200000000222000&lt;/accepted_date&gt;&lt;doi&gt;10.1016/j.cell.2011.06.012&lt;/doi&gt;&lt;startpage&gt;80&lt;/startpage&gt;&lt;revision_date&gt;99201104121200000000222000&lt;/revision_date&gt;&lt;publication_date&gt;99201107081200000000222000&lt;/publication_date&gt;&lt;url&gt;http://eutils.ncbi.nlm.nih.gov/entrez/eutils/elink.fcgi?dbfrom=pubmed&amp;amp;id=21729781&amp;amp;retmode=ref&amp;amp;cmd=prlinks&lt;/url&gt;&lt;type&gt;400&lt;/type&gt;&lt;title&gt;Eukaryotic origin-dependent DNA replication in vitro reveals sequential action of DDK and S-CDK kinases.&lt;/title&gt;&lt;submission_date&gt;99201009071200000000222000&lt;/submission_date&gt;&lt;number&gt;1&lt;/number&gt;&lt;institution&gt;Howard Hughes Medical Institute, Massachusetts Institute of Technology, 77 Massachusetts Avenue, Cambridge, MA 02139, USA.&lt;/institution&gt;&lt;subtype&gt;400&lt;/subtype&gt;&lt;endpage&gt;91&lt;/endpage&gt;&lt;bundle&gt;&lt;publication&gt;&lt;title&gt;Cell&lt;/title&gt;&lt;type&gt;-100&lt;/type&gt;&lt;subtype&gt;-100&lt;/subtype&gt;&lt;uuid&gt;302AB7DD-EEB9-4A8C-8DFA-42D405A71EB0&lt;/uuid&gt;&lt;/publication&gt;&lt;/bundle&gt;&lt;authors&gt;&lt;author&gt;&lt;firstName&gt;Ryan&lt;/firstName&gt;&lt;middleNames&gt;C&lt;/middleNames&gt;&lt;lastName&gt;Heller&lt;/lastName&gt;&lt;/author&gt;&lt;author&gt;&lt;firstName&gt;Sukhyun&lt;/firstName&gt;&lt;lastName&gt;Kang&lt;/lastName&gt;&lt;/author&gt;&lt;author&gt;&lt;firstName&gt;Wendy&lt;/firstName&gt;&lt;middleNames&gt;M&lt;/middleNames&gt;&lt;lastName&gt;Lam&lt;/lastName&gt;&lt;/author&gt;&lt;author&gt;&lt;firstName&gt;Shuyan&lt;/firstName&gt;&lt;lastName&gt;Chen&lt;/lastName&gt;&lt;/author&gt;&lt;author&gt;&lt;firstName&gt;Clara&lt;/firstName&gt;&lt;middleNames&gt;S&lt;/middleNames&gt;&lt;lastName&gt;Chan&lt;/lastName&gt;&lt;/author&gt;&lt;author&gt;&lt;firstName&gt;Stephen&lt;/firstName&gt;&lt;middleNames&gt;P&lt;/middleNames&gt;&lt;lastName&gt;Bell&lt;/lastName&gt;&lt;/author&gt;&lt;/authors&gt;&lt;/publication&gt;&lt;publication&gt;&lt;uuid&gt;F6305D6D-1336-4D2C-AA87-38B8C3976876&lt;/uuid&gt;&lt;volume&gt;291&lt;/volume&gt;&lt;doi&gt;10.1074/jbc.M115.707802&lt;/doi&gt;&lt;startpage&gt;5879&lt;/startpage&gt;&lt;publication_date&gt;99201603111200000000222000&lt;/publication_date&gt;&lt;url&gt;http://eutils.ncbi.nlm.nih.gov/entrez/eutils/elink.fcgi?dbfrom=pubmed&amp;amp;id=26719337&amp;amp;retmode=ref&amp;amp;cmd=prlinks&lt;/url&gt;&lt;type&gt;400&lt;/type&gt;&lt;title&gt;Recruitment of Mcm10 to Sites of Replication Initiation Requires Direct Binding to the Minichromosome Maintenance (MCM) Complex.&lt;/title&gt;&lt;location&gt;&amp;lt;!DOCTYPE html&amp;gt;</w:instrText>
      </w:r>
    </w:p>
    <w:p w14:paraId="29B1E517"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&amp;lt;html lang=en&amp;gt;</w:instrText>
      </w:r>
    </w:p>
    <w:p w14:paraId="47620BB8"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&amp;lt;meta charset=utf-8&amp;gt;</w:instrText>
      </w:r>
    </w:p>
    <w:p w14:paraId="32ACCEA5"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&amp;lt;meta name=viewport content="initial-scale=1, minimum-scale=1, width=device-width"&amp;gt;</w:instrText>
      </w:r>
    </w:p>
    <w:p w14:paraId="1BBA4B95"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&amp;lt;title&amp;gt;Error 404 (Not Found)!!1&amp;lt;/title&amp;gt;</w:instrText>
      </w:r>
    </w:p>
    <w:p w14:paraId="6CD0A262"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&amp;lt;style&amp;gt;</w:instrText>
      </w:r>
    </w:p>
    <w:p w14:paraId="2721C4FE"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78A69F61"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&amp;lt;/style&amp;gt;</w:instrText>
      </w:r>
    </w:p>
    <w:p w14:paraId="664EE364"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&amp;lt;a href=//www.google.com/&amp;gt;&amp;lt;span id=logo aria-label=Google&amp;gt;&amp;lt;/span&amp;gt;&amp;lt;/a&amp;gt;</w:instrText>
      </w:r>
    </w:p>
    <w:p w14:paraId="0519552F"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&amp;lt;p&amp;gt;&amp;lt;b&amp;gt;404.&amp;lt;/b&amp;gt; &amp;lt;ins&amp;gt;That’s an error.&amp;lt;/ins&amp;gt;</w:instrText>
      </w:r>
    </w:p>
    <w:p w14:paraId="22AA4AFE" w14:textId="77777777" w:rsidR="00114F69" w:rsidRDefault="00114F69" w:rsidP="000E204E">
      <w:pPr>
        <w:spacing w:line="360" w:lineRule="auto"/>
        <w:rPr>
          <w:rFonts w:ascii="Helvetica" w:hAnsi="Helvetica" w:cs="Helvetica"/>
          <w:lang w:bidi="ar-SA"/>
        </w:rPr>
      </w:pPr>
      <w:r>
        <w:rPr>
          <w:rFonts w:ascii="Helvetica" w:hAnsi="Helvetica" w:cs="Helvetica"/>
          <w:lang w:bidi="ar-SA"/>
        </w:rPr>
        <w:instrText xml:space="preserve">  &amp;lt;p&amp;gt;The requested URL &amp;lt;code&amp;gt;/maps/geo&amp;lt;/code&amp;gt; was not found on this server.  &amp;lt;ins&amp;gt;That’s all we know.&amp;lt;/ins&amp;gt;</w:instrText>
      </w:r>
    </w:p>
    <w:p w14:paraId="67C7DD96" w14:textId="4A5EAB70" w:rsidR="004B1784" w:rsidRDefault="00114F69" w:rsidP="000E204E">
      <w:pPr>
        <w:spacing w:line="360" w:lineRule="auto"/>
        <w:rPr>
          <w:rFonts w:ascii="Helvetica" w:hAnsi="Helvetica"/>
        </w:rPr>
      </w:pPr>
      <w:r>
        <w:rPr>
          <w:rFonts w:ascii="Helvetica" w:hAnsi="Helvetica" w:cs="Helvetica"/>
          <w:lang w:bidi="ar-SA"/>
        </w:rPr>
        <w:instrText>&lt;/location&gt;&lt;submission_date&gt;99201512011200000000222000&lt;/submission_date&gt;&lt;number&gt;11&lt;/number&gt;&lt;institution&gt;From The Francis Crick Institute, Clare Hall Laboratory, South Mimms, Hertfordshire EN6 3LD, United Kingdom.&lt;/institution&gt;&lt;subtype&gt;400&lt;/subtype&gt;&lt;endpage&gt;5888&lt;/endpage&gt;&lt;bundle&gt;&lt;publication&gt;&lt;title&gt;Journal of Biological Chemistry&lt;/title&gt;&lt;type&gt;-100&lt;/type&gt;&lt;subtype&gt;-100&lt;/subtype&gt;&lt;uuid&gt;641556BE-355A-4F65-9702-50285FF5C98D&lt;/uuid&gt;&lt;/publication&gt;&lt;/bundle&gt;&lt;authors&gt;&lt;author&gt;&lt;firstName&gt;Max&lt;/firstName&gt;&lt;middleNames&gt;E&lt;/middleNames&gt;&lt;lastName&gt;Douglas&lt;/lastName&gt;&lt;/author&gt;&lt;author&gt;&lt;firstName&gt;John&lt;/firstName&gt;&lt;middleNames&gt;F X&lt;/middleNames&gt;&lt;lastName&gt;Diffley&lt;/lastName&gt;&lt;/author&gt;&lt;/authors&gt;&lt;/publication&gt;&lt;/publications&gt;&lt;cites&gt;&lt;/cites&gt;&lt;/citation&gt;</w:instrText>
      </w:r>
      <w:r w:rsidR="000E204E">
        <w:rPr>
          <w:rFonts w:ascii="Helvetica" w:hAnsi="Helvetica" w:cs="Helvetica"/>
          <w:lang w:bidi="ar-SA"/>
        </w:rPr>
        <w:fldChar w:fldCharType="separate"/>
      </w:r>
      <w:r>
        <w:rPr>
          <w:rFonts w:ascii="Helvetica" w:hAnsi="Helvetica" w:cs="Helvetica"/>
          <w:color w:val="auto"/>
          <w:lang w:bidi="ar-SA"/>
        </w:rPr>
        <w:t>(Kanke et al. 2012; Watase et al. 2012; Heller et al. 2011; Douglas and Diffley 2016)</w:t>
      </w:r>
      <w:r w:rsidR="000E204E">
        <w:rPr>
          <w:rFonts w:ascii="Helvetica" w:hAnsi="Helvetica" w:cs="Helvetica"/>
          <w:lang w:bidi="ar-SA"/>
        </w:rPr>
        <w:fldChar w:fldCharType="end"/>
      </w:r>
      <w:r w:rsidR="00862AC5">
        <w:rPr>
          <w:rFonts w:ascii="Helvetica" w:hAnsi="Helvetica" w:cs="Helvetica"/>
          <w:lang w:bidi="ar-SA"/>
        </w:rPr>
        <w:t xml:space="preserve"> is required for recruitment of Mcm10 to origin DNA</w:t>
      </w:r>
      <w:r w:rsidR="000F15D9">
        <w:rPr>
          <w:rFonts w:ascii="Helvetica" w:hAnsi="Helvetica" w:cs="Helvetica"/>
          <w:lang w:bidi="ar-SA"/>
        </w:rPr>
        <w:t xml:space="preserve">. </w:t>
      </w:r>
      <w:r w:rsidR="004D6EA5">
        <w:rPr>
          <w:rFonts w:ascii="Helvetica" w:hAnsi="Helvetica"/>
        </w:rPr>
        <w:t xml:space="preserve">We assembled </w:t>
      </w:r>
      <w:r w:rsidR="00426CA5">
        <w:rPr>
          <w:rFonts w:ascii="Helvetica" w:hAnsi="Helvetica"/>
        </w:rPr>
        <w:t xml:space="preserve">CMG </w:t>
      </w:r>
      <w:r w:rsidR="004D6EA5">
        <w:rPr>
          <w:rFonts w:ascii="Helvetica" w:hAnsi="Helvetica"/>
        </w:rPr>
        <w:t xml:space="preserve">complexes </w:t>
      </w:r>
      <w:r w:rsidR="00AF1B92">
        <w:rPr>
          <w:rFonts w:ascii="Helvetica" w:hAnsi="Helvetica"/>
        </w:rPr>
        <w:t>using a</w:t>
      </w:r>
      <w:r w:rsidR="00426CA5">
        <w:rPr>
          <w:rFonts w:ascii="Helvetica" w:hAnsi="Helvetica"/>
        </w:rPr>
        <w:t xml:space="preserve"> simplified assay </w:t>
      </w:r>
      <w:r w:rsidR="00AF1B92">
        <w:rPr>
          <w:rFonts w:ascii="Helvetica" w:hAnsi="Helvetica"/>
        </w:rPr>
        <w:t>involving</w:t>
      </w:r>
      <w:r w:rsidR="00426CA5">
        <w:rPr>
          <w:rFonts w:ascii="Helvetica" w:hAnsi="Helvetica"/>
        </w:rPr>
        <w:t xml:space="preserve"> three steps: Mcm2-7 loading, DDK phosphorylation</w:t>
      </w:r>
      <w:r w:rsidR="00032928">
        <w:rPr>
          <w:rFonts w:ascii="Helvetica" w:hAnsi="Helvetica"/>
        </w:rPr>
        <w:t xml:space="preserve"> </w:t>
      </w:r>
      <w:r w:rsidR="00426CA5">
        <w:rPr>
          <w:rFonts w:ascii="Helvetica" w:hAnsi="Helvetica"/>
        </w:rPr>
        <w:t xml:space="preserve">and CMG formation (Fig. </w:t>
      </w:r>
      <w:r w:rsidR="005744C2">
        <w:rPr>
          <w:rFonts w:ascii="Helvetica" w:hAnsi="Helvetica"/>
        </w:rPr>
        <w:t>3</w:t>
      </w:r>
      <w:r w:rsidR="00426CA5">
        <w:rPr>
          <w:rFonts w:ascii="Helvetica" w:hAnsi="Helvetica"/>
        </w:rPr>
        <w:t xml:space="preserve">A). </w:t>
      </w:r>
      <w:r w:rsidR="00764792">
        <w:rPr>
          <w:rFonts w:ascii="Helvetica" w:hAnsi="Helvetica"/>
        </w:rPr>
        <w:t>Pol</w:t>
      </w:r>
      <w:r w:rsidR="001D2846">
        <w:rPr>
          <w:rFonts w:ascii="Helvetica" w:hAnsi="Helvetica"/>
        </w:rPr>
        <w:t xml:space="preserve"> </w:t>
      </w:r>
      <w:r w:rsidR="009B0A6E">
        <w:rPr>
          <w:rFonts w:ascii="Symbol" w:eastAsia="Yuanti SC" w:hAnsi="Symbol" w:cs="Calibri"/>
          <w:szCs w:val="21"/>
        </w:rPr>
        <w:t></w:t>
      </w:r>
      <w:r w:rsidR="00E36F73">
        <w:rPr>
          <w:rFonts w:ascii="Helvetica" w:hAnsi="Helvetica"/>
        </w:rPr>
        <w:t xml:space="preserve">, Pol </w:t>
      </w:r>
      <w:r w:rsidR="00E36F73">
        <w:rPr>
          <w:rFonts w:ascii="Symbol" w:hAnsi="Symbol"/>
        </w:rPr>
        <w:t></w:t>
      </w:r>
      <w:r w:rsidR="00764792">
        <w:rPr>
          <w:rFonts w:ascii="Helvetica" w:hAnsi="Helvetica"/>
        </w:rPr>
        <w:t xml:space="preserve"> </w:t>
      </w:r>
      <w:r w:rsidR="00426CA5">
        <w:rPr>
          <w:rFonts w:ascii="Helvetica" w:hAnsi="Helvetica"/>
        </w:rPr>
        <w:t xml:space="preserve">and all nucleotides except ATP </w:t>
      </w:r>
      <w:r w:rsidR="007B6F96">
        <w:rPr>
          <w:rFonts w:ascii="Helvetica" w:hAnsi="Helvetica"/>
        </w:rPr>
        <w:t xml:space="preserve">were </w:t>
      </w:r>
      <w:r w:rsidR="00426CA5">
        <w:rPr>
          <w:rFonts w:ascii="Helvetica" w:hAnsi="Helvetica"/>
        </w:rPr>
        <w:t>omitted</w:t>
      </w:r>
      <w:r w:rsidR="001A0D7E">
        <w:rPr>
          <w:rFonts w:ascii="Helvetica" w:hAnsi="Helvetica"/>
        </w:rPr>
        <w:t xml:space="preserve"> from the final step, allowing </w:t>
      </w:r>
      <w:r w:rsidR="00426CA5">
        <w:rPr>
          <w:rFonts w:ascii="Helvetica" w:hAnsi="Helvetica"/>
        </w:rPr>
        <w:t>CMG formation</w:t>
      </w:r>
      <w:r w:rsidR="00E36F73">
        <w:rPr>
          <w:rFonts w:ascii="Helvetica" w:hAnsi="Helvetica"/>
        </w:rPr>
        <w:t xml:space="preserve"> and activation</w:t>
      </w:r>
      <w:r w:rsidR="00426CA5">
        <w:rPr>
          <w:rFonts w:ascii="Helvetica" w:hAnsi="Helvetica"/>
        </w:rPr>
        <w:t xml:space="preserve"> </w:t>
      </w:r>
      <w:r w:rsidR="00653F2A">
        <w:rPr>
          <w:rFonts w:ascii="Helvetica" w:hAnsi="Helvetica"/>
        </w:rPr>
        <w:t xml:space="preserve">(Fig. 3B) </w:t>
      </w:r>
      <w:r w:rsidR="00426CA5">
        <w:rPr>
          <w:rFonts w:ascii="Helvetica" w:hAnsi="Helvetica"/>
        </w:rPr>
        <w:t>but prevent</w:t>
      </w:r>
      <w:r w:rsidR="001A0D7E">
        <w:rPr>
          <w:rFonts w:ascii="Helvetica" w:hAnsi="Helvetica"/>
        </w:rPr>
        <w:t>ing</w:t>
      </w:r>
      <w:r w:rsidR="00426CA5">
        <w:rPr>
          <w:rFonts w:ascii="Helvetica" w:hAnsi="Helvetica"/>
        </w:rPr>
        <w:t xml:space="preserve"> DNA synthesis</w:t>
      </w:r>
      <w:r w:rsidR="00FD5E70">
        <w:rPr>
          <w:rFonts w:ascii="Helvetica" w:hAnsi="Helvetica"/>
        </w:rPr>
        <w:t xml:space="preserve">. We measured </w:t>
      </w:r>
      <w:r w:rsidR="004B1784">
        <w:rPr>
          <w:rFonts w:ascii="Helvetica" w:hAnsi="Helvetica"/>
        </w:rPr>
        <w:t xml:space="preserve">Mcm10 association with </w:t>
      </w:r>
      <w:r w:rsidR="001D2846">
        <w:rPr>
          <w:rFonts w:ascii="Helvetica" w:hAnsi="Helvetica"/>
        </w:rPr>
        <w:t>the DNA template after each step of the assay</w:t>
      </w:r>
      <w:r w:rsidR="004B1784">
        <w:rPr>
          <w:rFonts w:ascii="Helvetica" w:hAnsi="Helvetica"/>
        </w:rPr>
        <w:t>. Mcm10 did not associate with DNA alone or</w:t>
      </w:r>
      <w:r w:rsidR="00F22FBB">
        <w:rPr>
          <w:rFonts w:ascii="Helvetica" w:hAnsi="Helvetica"/>
        </w:rPr>
        <w:t xml:space="preserve"> with</w:t>
      </w:r>
      <w:r w:rsidR="004B1784">
        <w:rPr>
          <w:rFonts w:ascii="Helvetica" w:hAnsi="Helvetica"/>
        </w:rPr>
        <w:t xml:space="preserve"> loaded Mcm2-7 in the absence of DDK-treatment (Fig</w:t>
      </w:r>
      <w:r w:rsidR="00F22FBB">
        <w:rPr>
          <w:rFonts w:ascii="Helvetica" w:hAnsi="Helvetica"/>
        </w:rPr>
        <w:t xml:space="preserve">. </w:t>
      </w:r>
      <w:r w:rsidR="005744C2">
        <w:rPr>
          <w:rFonts w:ascii="Helvetica" w:hAnsi="Helvetica"/>
        </w:rPr>
        <w:t>3</w:t>
      </w:r>
      <w:r w:rsidR="00F22FBB">
        <w:rPr>
          <w:rFonts w:ascii="Helvetica" w:hAnsi="Helvetica"/>
        </w:rPr>
        <w:t>A</w:t>
      </w:r>
      <w:r w:rsidR="004B1784">
        <w:rPr>
          <w:rFonts w:ascii="Helvetica" w:hAnsi="Helvetica"/>
        </w:rPr>
        <w:t>). DDK phosphorylation of loaded Mcm2-7 resulted in detectable Mcm10 binding but only at high Mcm10 concentrations. Importantly, Mcm10 showed ~10-fold higher affinity for the CMG complex relative to DDK-phosphorylated Mcm2-7 (</w:t>
      </w:r>
      <w:r w:rsidR="00F22FBB">
        <w:rPr>
          <w:rFonts w:ascii="Helvetica" w:hAnsi="Helvetica"/>
        </w:rPr>
        <w:t xml:space="preserve">Fig. </w:t>
      </w:r>
      <w:r w:rsidR="005744C2">
        <w:rPr>
          <w:rFonts w:ascii="Helvetica" w:hAnsi="Helvetica"/>
        </w:rPr>
        <w:t>3</w:t>
      </w:r>
      <w:r w:rsidR="00F22FBB">
        <w:rPr>
          <w:rFonts w:ascii="Helvetica" w:hAnsi="Helvetica"/>
        </w:rPr>
        <w:t>A</w:t>
      </w:r>
      <w:r w:rsidR="004B1784">
        <w:rPr>
          <w:rFonts w:ascii="Helvetica" w:hAnsi="Helvetica"/>
        </w:rPr>
        <w:t xml:space="preserve">). </w:t>
      </w:r>
      <w:r w:rsidR="00976D32">
        <w:rPr>
          <w:rFonts w:ascii="Helvetica" w:hAnsi="Helvetica"/>
        </w:rPr>
        <w:t xml:space="preserve">Thus, </w:t>
      </w:r>
      <w:r w:rsidR="004B1784" w:rsidRPr="00A1343F">
        <w:rPr>
          <w:rFonts w:ascii="Helvetica" w:hAnsi="Helvetica"/>
        </w:rPr>
        <w:t>both DDK-phosphorylation of Mcm2-7 and CMG complex formation contribute to Mcm10 recruitment</w:t>
      </w:r>
      <w:r w:rsidR="00EE04AE">
        <w:rPr>
          <w:rFonts w:ascii="Helvetica" w:hAnsi="Helvetica"/>
        </w:rPr>
        <w:t xml:space="preserve">. </w:t>
      </w:r>
      <w:r w:rsidR="004B1784" w:rsidRPr="00A1343F">
        <w:rPr>
          <w:rFonts w:ascii="Helvetica" w:hAnsi="Helvetica"/>
        </w:rPr>
        <w:t xml:space="preserve"> </w:t>
      </w:r>
    </w:p>
    <w:p w14:paraId="259C3F52" w14:textId="77777777" w:rsidR="004B1784" w:rsidRDefault="004B1784" w:rsidP="004B1784">
      <w:pPr>
        <w:spacing w:line="360" w:lineRule="auto"/>
        <w:rPr>
          <w:rFonts w:ascii="Helvetica" w:hAnsi="Helvetica"/>
        </w:rPr>
      </w:pPr>
    </w:p>
    <w:p w14:paraId="1949AD5F" w14:textId="77777777" w:rsidR="00114F69" w:rsidRDefault="004E214D" w:rsidP="005A5749">
      <w:pPr>
        <w:spacing w:line="360" w:lineRule="auto"/>
        <w:rPr>
          <w:rFonts w:ascii="Helvetica" w:hAnsi="Helvetica"/>
        </w:rPr>
      </w:pPr>
      <w:r>
        <w:rPr>
          <w:rFonts w:ascii="Helvetica" w:hAnsi="Helvetica"/>
        </w:rPr>
        <w:lastRenderedPageBreak/>
        <w:t>We next evaluated the role of Mcm10 in CMG formation and activation.</w:t>
      </w:r>
      <w:r w:rsidR="001D2846">
        <w:rPr>
          <w:rFonts w:ascii="Helvetica" w:hAnsi="Helvetica"/>
        </w:rPr>
        <w:t xml:space="preserve"> </w:t>
      </w:r>
      <w:r w:rsidR="00426CA5">
        <w:rPr>
          <w:rFonts w:ascii="Helvetica" w:hAnsi="Helvetica"/>
        </w:rPr>
        <w:t>Consistent with previous findings</w:t>
      </w:r>
      <w:r w:rsidR="00A1343F">
        <w:rPr>
          <w:rFonts w:ascii="Helvetica" w:hAnsi="Helvetica"/>
        </w:rPr>
        <w:t xml:space="preserve">, </w:t>
      </w:r>
      <w:r w:rsidR="00426CA5">
        <w:rPr>
          <w:rFonts w:ascii="Helvetica" w:hAnsi="Helvetica" w:cs="Helvetica"/>
        </w:rPr>
        <w:t xml:space="preserve">Mcm10 was required for the recruitment of </w:t>
      </w:r>
      <w:r w:rsidR="00656A83">
        <w:rPr>
          <w:rFonts w:ascii="Helvetica" w:hAnsi="Helvetica" w:cs="Helvetica"/>
        </w:rPr>
        <w:t>the ssDNA binding protein, RPA</w:t>
      </w:r>
      <w:r w:rsidR="00426CA5">
        <w:rPr>
          <w:rFonts w:ascii="Helvetica" w:hAnsi="Helvetica" w:cs="Helvetica"/>
        </w:rPr>
        <w:t xml:space="preserve">, a marker </w:t>
      </w:r>
      <w:r w:rsidR="00475CD3">
        <w:rPr>
          <w:rFonts w:ascii="Helvetica" w:hAnsi="Helvetica" w:cs="Helvetica"/>
        </w:rPr>
        <w:t xml:space="preserve">for </w:t>
      </w:r>
      <w:r w:rsidR="001B6224">
        <w:rPr>
          <w:rFonts w:ascii="Helvetica" w:hAnsi="Helvetica" w:cs="Helvetica"/>
        </w:rPr>
        <w:t>DNA unwinding</w:t>
      </w:r>
      <w:r w:rsidR="0005752C">
        <w:rPr>
          <w:rFonts w:ascii="Helvetica" w:hAnsi="Helvetica" w:cs="Helvetica"/>
        </w:rPr>
        <w:t xml:space="preserve"> (Fig. </w:t>
      </w:r>
      <w:r w:rsidR="005744C2">
        <w:rPr>
          <w:rFonts w:ascii="Helvetica" w:hAnsi="Helvetica" w:cs="Helvetica"/>
        </w:rPr>
        <w:t>3</w:t>
      </w:r>
      <w:r w:rsidR="00E86166">
        <w:rPr>
          <w:rFonts w:ascii="Helvetica" w:hAnsi="Helvetica" w:cs="Helvetica"/>
        </w:rPr>
        <w:t>B</w:t>
      </w:r>
      <w:r w:rsidR="002B70CC">
        <w:rPr>
          <w:rFonts w:ascii="Helvetica" w:hAnsi="Helvetica" w:cs="Helvetica"/>
        </w:rPr>
        <w:t>;</w:t>
      </w:r>
      <w:r w:rsidR="005A5749">
        <w:rPr>
          <w:rFonts w:ascii="Helvetica" w:hAnsi="Helvetica" w:cs="Helvetica"/>
        </w:rPr>
        <w:t xml:space="preserve"> </w:t>
      </w:r>
      <w:r w:rsidR="005A5749">
        <w:rPr>
          <w:rFonts w:ascii="Helvetica" w:hAnsi="Helvetica"/>
        </w:rPr>
        <w:fldChar w:fldCharType="begin"/>
      </w:r>
      <w:r w:rsidR="00114F69">
        <w:rPr>
          <w:rFonts w:ascii="Helvetica" w:hAnsi="Helvetica"/>
        </w:rPr>
        <w:instrText xml:space="preserve"> ADDIN PAPERS2_CITATIONS &lt;citation&gt;&lt;uuid&gt;DE47B345-6C52-4DF9-A7C3-467354FACF2F&lt;/uuid&gt;&lt;priority&gt;26&lt;/priority&gt;&lt;publications&gt;&lt;publication&gt;&lt;uuid&gt;8BA13A8D-255A-442C-96A7-D7F995DF380B&lt;/uuid&gt;&lt;volume&gt;31&lt;/volume&gt;&lt;accepted_date&gt;99201202281200000000222000&lt;/accepted_date&gt;&lt;subtitle&gt;Novel role for Mcm10 during replication initiation&lt;/subtitle&gt;&lt;doi&gt;10.1038/emboj.2012.69&lt;/doi&gt;&lt;startpage&gt;2195&lt;/startpage&gt;&lt;publication_date&gt;99201203201200000000222000&lt;/publication_date&gt;&lt;url&gt;http://emboj.embopress.org/cgi/doi/10.1038/emboj.2012.69&lt;/url&gt;&lt;type&gt;400&lt;/type&gt;&lt;title&gt;Mcm10 associates with the loaded DNA helicase at replication origins and defines a novel step in its activation.&lt;/title&gt;&lt;submission_date&gt;99201112021200000000222000&lt;/submission_date&gt;&lt;number&gt;9&lt;/number&gt;&lt;institution&gt;Paterson Institute for Cancer Research, University of Manchester, Manchester, UK.&lt;/institution&gt;&lt;subtype&gt;400&lt;/subtype&gt;&lt;endpage&gt;2206&lt;/endpage&gt;&lt;bundle&gt;&lt;publication&gt;&lt;publisher&gt;Nature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nonDroppingParticle&gt;van&lt;/nonDroppingParticle&gt;&lt;firstName&gt;Frederick&lt;/firstName&gt;&lt;lastName&gt;Deursen&lt;/lastName&gt;&lt;/author&gt;&lt;author&gt;&lt;firstName&gt;Sugopa&lt;/firstName&gt;&lt;lastName&gt;Sengupta&lt;/lastName&gt;&lt;/author&gt;&lt;author&gt;&lt;nonDroppingParticle&gt;De&lt;/nonDroppingParticle&gt;&lt;firstName&gt;Giacomo&lt;/firstName&gt;&lt;lastName&gt;Piccoli&lt;/lastName&gt;&lt;/author&gt;&lt;author&gt;&lt;firstName&gt;Alberto&lt;/firstName&gt;&lt;lastName&gt;Sanchez-Diaz&lt;/lastName&gt;&lt;/author&gt;&lt;author&gt;&lt;firstName&gt;Karim&lt;/firstName&gt;&lt;lastName&gt;Labib&lt;/lastName&gt;&lt;/author&gt;&lt;/authors&gt;&lt;/publication&gt;&lt;publication&gt;&lt;uuid&gt;60E04654-17BE-474C-A134-68ECA184CE9B&lt;/uuid&gt;&lt;volume&gt;22&lt;/volume&gt;&lt;accepted_date&gt;99201201111200000000222000&lt;/accepted_date&gt;&lt;doi&gt;10.1016/j.cub.2012.01.023&lt;/doi&gt;&lt;startpage&gt;343&lt;/startpage&gt;&lt;revision_date&gt;99201201051200000000222000&lt;/revision_date&gt;&lt;publication_date&gt;99201202211200000000222000&lt;/publication_date&gt;&lt;url&gt;http://eutils.ncbi.nlm.nih.gov/entrez/eutils/elink.fcgi?dbfrom=pubmed&amp;amp;id=22285032&amp;amp;retmode=ref&amp;amp;cmd=prlinks&lt;/url&gt;&lt;type&gt;400&lt;/type&gt;&lt;title&gt;Mcm10 plays a role in functioning of the eukaryotic replicative DNA helicase, Cdc45-Mcm-GINS.&lt;/title&gt;&lt;location&gt;&amp;lt;!DOCTYPE html&amp;gt;</w:instrText>
      </w:r>
    </w:p>
    <w:p w14:paraId="4868C82A" w14:textId="77777777" w:rsidR="00114F69" w:rsidRDefault="00114F69" w:rsidP="005A5749">
      <w:pPr>
        <w:spacing w:line="360" w:lineRule="auto"/>
        <w:rPr>
          <w:rFonts w:ascii="Helvetica" w:hAnsi="Helvetica"/>
        </w:rPr>
      </w:pPr>
      <w:r>
        <w:rPr>
          <w:rFonts w:ascii="Helvetica" w:hAnsi="Helvetica"/>
        </w:rPr>
        <w:instrText>&amp;lt;html lang=en&amp;gt;</w:instrText>
      </w:r>
    </w:p>
    <w:p w14:paraId="65748A79" w14:textId="77777777" w:rsidR="00114F69" w:rsidRDefault="00114F69" w:rsidP="005A5749">
      <w:pPr>
        <w:spacing w:line="360" w:lineRule="auto"/>
        <w:rPr>
          <w:rFonts w:ascii="Helvetica" w:hAnsi="Helvetica"/>
        </w:rPr>
      </w:pPr>
      <w:r>
        <w:rPr>
          <w:rFonts w:ascii="Helvetica" w:hAnsi="Helvetica"/>
        </w:rPr>
        <w:instrText xml:space="preserve">  &amp;lt;meta charset=utf-8&amp;gt;</w:instrText>
      </w:r>
    </w:p>
    <w:p w14:paraId="3B8059B3" w14:textId="77777777" w:rsidR="00114F69" w:rsidRDefault="00114F69" w:rsidP="005A5749">
      <w:pPr>
        <w:spacing w:line="360" w:lineRule="auto"/>
        <w:rPr>
          <w:rFonts w:ascii="Helvetica" w:hAnsi="Helvetica"/>
        </w:rPr>
      </w:pPr>
      <w:r>
        <w:rPr>
          <w:rFonts w:ascii="Helvetica" w:hAnsi="Helvetica"/>
        </w:rPr>
        <w:instrText xml:space="preserve">  &amp;lt;meta name=viewport content="initial-scale=1, minimum-scale=1, width=device-width"&amp;gt;</w:instrText>
      </w:r>
    </w:p>
    <w:p w14:paraId="3A0DF0AE" w14:textId="77777777" w:rsidR="00114F69" w:rsidRDefault="00114F69" w:rsidP="005A5749">
      <w:pPr>
        <w:spacing w:line="360" w:lineRule="auto"/>
        <w:rPr>
          <w:rFonts w:ascii="Helvetica" w:hAnsi="Helvetica"/>
        </w:rPr>
      </w:pPr>
      <w:r>
        <w:rPr>
          <w:rFonts w:ascii="Helvetica" w:hAnsi="Helvetica"/>
        </w:rPr>
        <w:instrText xml:space="preserve">  &amp;lt;title&amp;gt;Error 404 (Not Found)!!1&amp;lt;/title&amp;gt;</w:instrText>
      </w:r>
    </w:p>
    <w:p w14:paraId="2AE796E9" w14:textId="77777777" w:rsidR="00114F69" w:rsidRDefault="00114F69" w:rsidP="005A5749">
      <w:pPr>
        <w:spacing w:line="360" w:lineRule="auto"/>
        <w:rPr>
          <w:rFonts w:ascii="Helvetica" w:hAnsi="Helvetica"/>
        </w:rPr>
      </w:pPr>
      <w:r>
        <w:rPr>
          <w:rFonts w:ascii="Helvetica" w:hAnsi="Helvetica"/>
        </w:rPr>
        <w:instrText xml:space="preserve">  &amp;lt;style&amp;gt;</w:instrText>
      </w:r>
    </w:p>
    <w:p w14:paraId="38DFDC7F" w14:textId="77777777" w:rsidR="00114F69" w:rsidRDefault="00114F69" w:rsidP="005A5749">
      <w:pPr>
        <w:spacing w:line="360" w:lineRule="auto"/>
        <w:rPr>
          <w:rFonts w:ascii="Helvetica" w:hAnsi="Helvetica"/>
        </w:rPr>
      </w:pPr>
      <w:r>
        <w:rPr>
          <w:rFonts w:ascii="Helvetica" w:hAnsi="Helvetica"/>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43C6F132" w14:textId="77777777" w:rsidR="00114F69" w:rsidRDefault="00114F69" w:rsidP="005A5749">
      <w:pPr>
        <w:spacing w:line="360" w:lineRule="auto"/>
        <w:rPr>
          <w:rFonts w:ascii="Helvetica" w:hAnsi="Helvetica"/>
        </w:rPr>
      </w:pPr>
      <w:r>
        <w:rPr>
          <w:rFonts w:ascii="Helvetica" w:hAnsi="Helvetica"/>
        </w:rPr>
        <w:instrText xml:space="preserve">  &amp;lt;/style&amp;gt;</w:instrText>
      </w:r>
    </w:p>
    <w:p w14:paraId="5F3C0B08" w14:textId="77777777" w:rsidR="00114F69" w:rsidRDefault="00114F69" w:rsidP="005A5749">
      <w:pPr>
        <w:spacing w:line="360" w:lineRule="auto"/>
        <w:rPr>
          <w:rFonts w:ascii="Helvetica" w:hAnsi="Helvetica"/>
        </w:rPr>
      </w:pPr>
      <w:r>
        <w:rPr>
          <w:rFonts w:ascii="Helvetica" w:hAnsi="Helvetica"/>
        </w:rPr>
        <w:instrText xml:space="preserve">  &amp;lt;a href=//www.google.com/&amp;gt;&amp;lt;span id=logo aria-label=Google&amp;gt;&amp;lt;/span&amp;gt;&amp;lt;/a&amp;gt;</w:instrText>
      </w:r>
    </w:p>
    <w:p w14:paraId="54B12BA9" w14:textId="77777777" w:rsidR="00114F69" w:rsidRDefault="00114F69" w:rsidP="005A5749">
      <w:pPr>
        <w:spacing w:line="360" w:lineRule="auto"/>
        <w:rPr>
          <w:rFonts w:ascii="Helvetica" w:hAnsi="Helvetica"/>
        </w:rPr>
      </w:pPr>
      <w:r>
        <w:rPr>
          <w:rFonts w:ascii="Helvetica" w:hAnsi="Helvetica"/>
        </w:rPr>
        <w:instrText xml:space="preserve">  &amp;lt;p&amp;gt;&amp;lt;b&amp;gt;404.&amp;lt;/b&amp;gt; &amp;lt;ins&amp;gt;That’s an error.&amp;lt;/ins&amp;gt;</w:instrText>
      </w:r>
    </w:p>
    <w:p w14:paraId="5B54592D" w14:textId="77777777" w:rsidR="00114F69" w:rsidRDefault="00114F69" w:rsidP="005A5749">
      <w:pPr>
        <w:spacing w:line="360" w:lineRule="auto"/>
        <w:rPr>
          <w:rFonts w:ascii="Helvetica" w:hAnsi="Helvetica"/>
        </w:rPr>
      </w:pPr>
      <w:r>
        <w:rPr>
          <w:rFonts w:ascii="Helvetica" w:hAnsi="Helvetica"/>
        </w:rPr>
        <w:instrText xml:space="preserve">  &amp;lt;p&amp;gt;The requested URL &amp;lt;code&amp;gt;/maps/geo&amp;lt;/code&amp;gt; was not found on this server.  &amp;lt;ins&amp;gt;That’s all we know.&amp;lt;/ins&amp;gt;</w:instrText>
      </w:r>
    </w:p>
    <w:p w14:paraId="0C9207FE" w14:textId="0A2D847B" w:rsidR="00426CA5" w:rsidRPr="00A1343F" w:rsidRDefault="00114F69" w:rsidP="005A5749">
      <w:pPr>
        <w:spacing w:line="360" w:lineRule="auto"/>
        <w:rPr>
          <w:rFonts w:ascii="Helvetica" w:hAnsi="Helvetica" w:cs="Helvetica"/>
        </w:rPr>
      </w:pPr>
      <w:r>
        <w:rPr>
          <w:rFonts w:ascii="Helvetica" w:hAnsi="Helvetica"/>
        </w:rPr>
        <w:instrText>&lt;/location&gt;&lt;submission_date&gt;99201112011200000000222000&lt;/submission_date&gt;&lt;number&gt;4&lt;/number&gt;&lt;institution&gt;Center for Frontier Research, National Institute of Genetics, Research Organization of Information and Systems, Yata 1111, Mishima, Shizuoka 411-8540, Japan.&lt;/institution&gt;&lt;subtype&gt;400&lt;/subtype&gt;&lt;endpage&gt;349&lt;/endpage&gt;&lt;bundle&gt;&lt;publication&gt;&lt;publisher&gt;Elsevier Ltd&lt;/publisher&gt;&lt;title&gt;Current Biology&lt;/title&gt;&lt;type&gt;-100&lt;/type&gt;&lt;subtype&gt;-100&lt;/subtype&gt;&lt;uuid&gt;B6090A4F-7ACD-4A0B-B003-FEDA80EC4861&lt;/uuid&gt;&lt;/publication&gt;&lt;/bundle&gt;&lt;authors&gt;&lt;author&gt;&lt;firstName&gt;George&lt;/firstName&gt;&lt;lastName&gt;Watase&lt;/lastName&gt;&lt;/author&gt;&lt;author&gt;&lt;firstName&gt;Haruhiko&lt;/firstName&gt;&lt;lastName&gt;Takisawa&lt;/lastName&gt;&lt;/author&gt;&lt;author&gt;&lt;firstName&gt;Masato&lt;/firstName&gt;&lt;middleNames&gt;T&lt;/middleNames&gt;&lt;lastName&gt;Kanemaki&lt;/lastName&gt;&lt;/author&gt;&lt;/authors&gt;&lt;/publication&gt;&lt;publication&gt;&lt;uuid&gt;0BE88BC7-503C-4825-8B33-956F27C320CF&lt;/uuid&gt;&lt;volume&gt;519&lt;/volume&gt;&lt;accepted_date&gt;99201502061200000000222000&lt;/accepted_date&gt;&lt;doi&gt;10.1038/nature14285&lt;/doi&gt;&lt;startpage&gt;431&lt;/startpage&gt;&lt;publication_date&gt;99201503261200000000222000&lt;/publication_date&gt;&lt;url&gt;http://eutils.ncbi.nlm.nih.gov/entrez/eutils/elink.fcgi?dbfrom=pubmed&amp;amp;id=25739503&amp;amp;retmode=ref&amp;amp;cmd=prlinks&lt;/url&gt;&lt;type&gt;400&lt;/type&gt;&lt;title&gt;Regulated eukaryotic DNA replication origin firing with purified proteins.&lt;/title&gt;&lt;submission_date&gt;99201412141200000000222000&lt;/submission_date&gt;&lt;number&gt;7544&lt;/number&gt;&lt;institution&gt;Cancer Research UK London Research Institute, Clare Hall Laboratories, South Mimms EN6 3LD, UK.&lt;/institution&gt;&lt;subtype&gt;400&lt;/subtype&gt;&lt;endpage&gt;435&lt;/endpage&gt;&lt;bundle&gt;&lt;publication&gt;&lt;title&gt;Nature&lt;/title&gt;&lt;type&gt;-100&lt;/type&gt;&lt;subtype&gt;-100&lt;/subtype&gt;&lt;uuid&gt;07CBF3BD-5FB5-4DD6-8ABB-04E5CAEA6335&lt;/uuid&gt;&lt;/publication&gt;&lt;/bundle&gt;&lt;authors&gt;&lt;author&gt;&lt;firstName&gt;Joseph&lt;/firstName&gt;&lt;middleNames&gt;T P&lt;/middleNames&gt;&lt;lastName&gt;Yeeles&lt;/lastName&gt;&lt;/author&gt;&lt;author&gt;&lt;firstName&gt;Tom&lt;/firstName&gt;&lt;middleNames&gt;D&lt;/middleNames&gt;&lt;lastName&gt;Deegan&lt;/lastName&gt;&lt;/author&gt;&lt;author&gt;&lt;firstName&gt;Agnieszka&lt;/firstName&gt;&lt;lastName&gt;Janska&lt;/lastName&gt;&lt;/author&gt;&lt;author&gt;&lt;firstName&gt;Anne&lt;/firstName&gt;&lt;lastName&gt;Early&lt;/lastName&gt;&lt;/author&gt;&lt;author&gt;&lt;firstName&gt;John&lt;/firstName&gt;&lt;middleNames&gt;F X&lt;/middleNames&gt;&lt;lastName&gt;Diffley&lt;/lastName&gt;&lt;/author&gt;&lt;/authors&gt;&lt;/publication&gt;&lt;/publications&gt;&lt;cites&gt;&lt;/cites&gt;&lt;/citation&gt;</w:instrText>
      </w:r>
      <w:r w:rsidR="005A5749">
        <w:rPr>
          <w:rFonts w:ascii="Helvetica" w:hAnsi="Helvetica"/>
        </w:rPr>
        <w:fldChar w:fldCharType="separate"/>
      </w:r>
      <w:r>
        <w:rPr>
          <w:rFonts w:ascii="Helvetica" w:hAnsi="Helvetica" w:cs="Helvetica"/>
          <w:color w:val="auto"/>
          <w:lang w:bidi="ar-SA"/>
        </w:rPr>
        <w:t>(van Deursen et al. 2012; Watase et al. 2012; Yeeles et al. 2015)</w:t>
      </w:r>
      <w:r w:rsidR="005A5749">
        <w:rPr>
          <w:rFonts w:ascii="Helvetica" w:hAnsi="Helvetica"/>
        </w:rPr>
        <w:fldChar w:fldCharType="end"/>
      </w:r>
      <w:r w:rsidR="00426CA5">
        <w:rPr>
          <w:rFonts w:ascii="Helvetica" w:hAnsi="Helvetica" w:cs="Helvetica"/>
        </w:rPr>
        <w:t>.</w:t>
      </w:r>
      <w:r w:rsidR="00426CA5">
        <w:rPr>
          <w:rFonts w:ascii="Helvetica" w:hAnsi="Helvetica"/>
        </w:rPr>
        <w:t xml:space="preserve"> </w:t>
      </w:r>
      <w:r w:rsidR="00D140EA">
        <w:rPr>
          <w:rFonts w:ascii="Helvetica" w:hAnsi="Helvetica"/>
        </w:rPr>
        <w:t>Also in agreement with previous data</w:t>
      </w:r>
      <w:r w:rsidR="001B6224">
        <w:rPr>
          <w:rFonts w:ascii="Helvetica" w:hAnsi="Helvetica"/>
        </w:rPr>
        <w:t xml:space="preserve"> </w:t>
      </w:r>
      <w:r w:rsidR="001B6224">
        <w:rPr>
          <w:rFonts w:ascii="Helvetica" w:hAnsi="Helvetica"/>
        </w:rPr>
        <w:fldChar w:fldCharType="begin"/>
      </w:r>
      <w:r>
        <w:rPr>
          <w:rFonts w:ascii="Helvetica" w:hAnsi="Helvetica"/>
        </w:rPr>
        <w:instrText xml:space="preserve"> ADDIN PAPERS2_CITATIONS &lt;citation&gt;&lt;uuid&gt;ED46860D-F58E-45C5-B22D-E9FE6BE1C54D&lt;/uuid&gt;&lt;priority&gt;27&lt;/priority&gt;&lt;publications&gt;&lt;publication&gt;&lt;uuid&gt;2E31C634-9875-49A5-AB7C-794832E48ED5&lt;/uuid&gt;&lt;volume&gt;31&lt;/volume&gt;&lt;doi&gt;10.1038/emboj.2012.68&lt;/doi&gt;&lt;subtitle&gt;Essential role of Mcm10 in replication initiation&lt;/subtitle&gt;&lt;startpage&gt;2182&lt;/startpage&gt;&lt;publication_date&gt;99201203201200000000222000&lt;/publication_date&gt;&lt;url&gt;http://emboj.embopress.org/cgi/doi/10.1038/emboj.2012.68&lt;/url&gt;&lt;type&gt;400&lt;/type&gt;&lt;title&gt;Mcm10 plays an essential role in origin DNA unwinding after loading of the CMG components&lt;/title&gt;&lt;publisher&gt;EMBO Press&lt;/publisher&gt;&lt;number&gt;9&lt;/number&gt;&lt;subtype&gt;400&lt;/subtype&gt;&lt;endpage&gt;2194&lt;/endpage&gt;&lt;bundle&gt;&lt;publication&gt;&lt;publisher&gt;Nature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firstName&gt;Mai&lt;/firstName&gt;&lt;lastName&gt;Kanke&lt;/lastName&gt;&lt;/author&gt;&lt;author&gt;&lt;firstName&gt;Yukako&lt;/firstName&gt;&lt;lastName&gt;Kodama&lt;/lastName&gt;&lt;/author&gt;&lt;author&gt;&lt;firstName&gt;Tatsuro&lt;/firstName&gt;&lt;middleNames&gt;S&lt;/middleNames&gt;&lt;lastName&gt;Takahashi&lt;/lastName&gt;&lt;/author&gt;&lt;author&gt;&lt;firstName&gt;Takuro&lt;/firstName&gt;&lt;lastName&gt;Nakagawa&lt;/lastName&gt;&lt;/author&gt;&lt;author&gt;&lt;firstName&gt;Hisao&lt;/firstName&gt;&lt;lastName&gt;Masukata&lt;/lastName&gt;&lt;/author&gt;&lt;/authors&gt;&lt;/publication&gt;&lt;publication&gt;&lt;uuid&gt;8BA13A8D-255A-442C-96A7-D7F995DF380B&lt;/uuid&gt;&lt;volume&gt;31&lt;/volume&gt;&lt;accepted_date&gt;99201202281200000000222000&lt;/accepted_date&gt;&lt;subtitle&gt;Novel role for Mcm10 during replication initiation&lt;/subtitle&gt;&lt;doi&gt;10.1038/emboj.2012.69&lt;/doi&gt;&lt;startpage&gt;2195&lt;/startpage&gt;&lt;publication_date&gt;99201203201200000000222000&lt;/publication_date&gt;&lt;url&gt;http://emboj.embopress.org/cgi/doi/10.1038/emboj.2012.69&lt;/url&gt;&lt;type&gt;400&lt;/type&gt;&lt;title&gt;Mcm10 associates with the loaded DNA helicase at replication origins and defines a novel step in its activation.&lt;/title&gt;&lt;submission_date&gt;99201112021200000000222000&lt;/submission_date&gt;&lt;number&gt;9&lt;/number&gt;&lt;institution&gt;Paterson Institute for Cancer Research, University of Manchester, Manchester, UK.&lt;/institution&gt;&lt;subtype&gt;400&lt;/subtype&gt;&lt;endpage&gt;2206&lt;/endpage&gt;&lt;bundle&gt;&lt;publication&gt;&lt;publisher&gt;Nature Publishing Group&lt;/publisher&gt;&lt;url&gt;http://www.nature.com/emboj/&lt;/url&gt;&lt;title&gt;The EMBO journal&lt;/title&gt;&lt;type&gt;-100&lt;/type&gt;&lt;subtype&gt;-100&lt;/subtype&gt;&lt;uuid&gt;61D025A8-C9F5-4D9E-A44E-9B4F57F879B7&lt;/uuid&gt;&lt;/publication&gt;&lt;/bundle&gt;&lt;authors&gt;&lt;author&gt;&lt;nonDroppingParticle&gt;van&lt;/nonDroppingParticle&gt;&lt;firstName&gt;Frederick&lt;/firstName&gt;&lt;lastName&gt;Deursen&lt;/lastName&gt;&lt;/author&gt;&lt;author&gt;&lt;firstName&gt;Sugopa&lt;/firstName&gt;&lt;lastName&gt;Sengupta&lt;/lastName&gt;&lt;/author&gt;&lt;author&gt;&lt;nonDroppingParticle&gt;De&lt;/nonDroppingParticle&gt;&lt;firstName&gt;Giacomo&lt;/firstName&gt;&lt;lastName&gt;Piccoli&lt;/lastName&gt;&lt;/author&gt;&lt;author&gt;&lt;firstName&gt;Alberto&lt;/firstName&gt;&lt;lastName&gt;Sanchez-Diaz&lt;/lastName&gt;&lt;/author&gt;&lt;author&gt;&lt;firstName&gt;Karim&lt;/firstName&gt;&lt;lastName&gt;Labib&lt;/lastName&gt;&lt;/author&gt;&lt;/authors&gt;&lt;/publication&gt;&lt;publication&gt;&lt;uuid&gt;C9FF33A4-ED8D-4468-8830-CA7DBE585412&lt;/uuid&gt;&lt;volume&gt;146&lt;/volume&gt;&lt;accepted_date&gt;99201106071200000000222000&lt;/accepted_date&gt;&lt;doi&gt;10.1016/j.cell.2011.06.012&lt;/doi&gt;&lt;startpage&gt;80&lt;/startpage&gt;&lt;revision_date&gt;99201104121200000000222000&lt;/revision_date&gt;&lt;publication_date&gt;99201107081200000000222000&lt;/publication_date&gt;&lt;url&gt;http://eutils.ncbi.nlm.nih.gov/entrez/eutils/elink.fcgi?dbfrom=pubmed&amp;amp;id=21729781&amp;amp;retmode=ref&amp;amp;cmd=prlinks&lt;/url&gt;&lt;type&gt;400&lt;/type&gt;&lt;title&gt;Eukaryotic origin-dependent DNA replication in vitro reveals sequential action of DDK and S-CDK kinases.&lt;/title&gt;&lt;submission_date&gt;99201009071200000000222000&lt;/submission_date&gt;&lt;number&gt;1&lt;/number&gt;&lt;institution&gt;Howard Hughes Medical Institute, Massachusetts Institute of Technology, 77 Massachusetts Avenue, Cambridge, MA 02139, USA.&lt;/institution&gt;&lt;subtype&gt;400&lt;/subtype&gt;&lt;endpage&gt;91&lt;/endpage&gt;&lt;bundle&gt;&lt;publication&gt;&lt;title&gt;Cell&lt;/title&gt;&lt;type&gt;-100&lt;/type&gt;&lt;subtype&gt;-100&lt;/subtype&gt;&lt;uuid&gt;302AB7DD-EEB9-4A8C-8DFA-42D405A71EB0&lt;/uuid&gt;&lt;/publication&gt;&lt;/bundle&gt;&lt;authors&gt;&lt;author&gt;&lt;firstName&gt;Ryan&lt;/firstName&gt;&lt;middleNames&gt;C&lt;/middleNames&gt;&lt;lastName&gt;Heller&lt;/lastName&gt;&lt;/author&gt;&lt;author&gt;&lt;firstName&gt;Sukhyun&lt;/firstName&gt;&lt;lastName&gt;Kang&lt;/lastName&gt;&lt;/author&gt;&lt;author&gt;&lt;firstName&gt;Wendy&lt;/firstName&gt;&lt;middleNames&gt;M&lt;/middleNames&gt;&lt;lastName&gt;Lam&lt;/lastName&gt;&lt;/author&gt;&lt;author&gt;&lt;firstName&gt;Shuyan&lt;/firstName&gt;&lt;lastName&gt;Chen&lt;/lastName&gt;&lt;/author&gt;&lt;author&gt;&lt;firstName&gt;Clara&lt;/firstName&gt;&lt;middleNames&gt;S&lt;/middleNames&gt;&lt;lastName&gt;Chan&lt;/lastName&gt;&lt;/author&gt;&lt;author&gt;&lt;firstName&gt;Stephen&lt;/firstName&gt;&lt;middleNames&gt;P&lt;/middleNames&gt;&lt;lastName&gt;Bell&lt;/lastName&gt;&lt;/author&gt;&lt;/authors&gt;&lt;/publication&gt;&lt;publication&gt;&lt;uuid&gt;0BE88BC7-503C-4825-8B33-956F27C320CF&lt;/uuid&gt;&lt;volume&gt;519&lt;/volume&gt;&lt;accepted_date&gt;99201502061200000000222000&lt;/accepted_date&gt;&lt;doi&gt;10.1038/nature14285&lt;/doi&gt;&lt;startpage&gt;431&lt;/startpage&gt;&lt;publication_date&gt;99201503261200000000222000&lt;/publication_date&gt;&lt;url&gt;http://eutils.ncbi.nlm.nih.gov/entrez/eutils/elink.fcgi?dbfrom=pubmed&amp;amp;id=25739503&amp;amp;retmode=ref&amp;amp;cmd=prlinks&lt;/url&gt;&lt;type&gt;400&lt;/type&gt;&lt;title&gt;Regulated eukaryotic DNA replication origin firing with purified proteins.&lt;/title&gt;&lt;submission_date&gt;99201412141200000000222000&lt;/submission_date&gt;&lt;number&gt;7544&lt;/number&gt;&lt;institution&gt;Cancer Research UK London Research Institute, Clare Hall Laboratories, South Mimms EN6 3LD, UK.&lt;/institution&gt;&lt;subtype&gt;400&lt;/subtype&gt;&lt;endpage&gt;435&lt;/endpage&gt;&lt;bundle&gt;&lt;publication&gt;&lt;title&gt;Nature&lt;/title&gt;&lt;type&gt;-100&lt;/type&gt;&lt;subtype&gt;-100&lt;/subtype&gt;&lt;uuid&gt;07CBF3BD-5FB5-4DD6-8ABB-04E5CAEA6335&lt;/uuid&gt;&lt;/publication&gt;&lt;/bundle&gt;&lt;authors&gt;&lt;author&gt;&lt;firstName&gt;Joseph&lt;/firstName&gt;&lt;middleNames&gt;T P&lt;/middleNames&gt;&lt;lastName&gt;Yeeles&lt;/lastName&gt;&lt;/author&gt;&lt;author&gt;&lt;firstName&gt;Tom&lt;/firstName&gt;&lt;middleNames&gt;D&lt;/middleNames&gt;&lt;lastName&gt;Deegan&lt;/lastName&gt;&lt;/author&gt;&lt;author&gt;&lt;firstName&gt;Agnieszka&lt;/firstName&gt;&lt;lastName&gt;Janska&lt;/lastName&gt;&lt;/author&gt;&lt;author&gt;&lt;firstName&gt;Anne&lt;/firstName&gt;&lt;lastName&gt;Early&lt;/lastName&gt;&lt;/author&gt;&lt;author&gt;&lt;firstName&gt;John&lt;/firstName&gt;&lt;middleNames&gt;F X&lt;/middleNames&gt;&lt;lastName&gt;Diffley&lt;/lastName&gt;&lt;/author&gt;&lt;/authors&gt;&lt;/publication&gt;&lt;/publications&gt;&lt;cites&gt;&lt;/cites&gt;&lt;/citation&gt;</w:instrText>
      </w:r>
      <w:r w:rsidR="001B6224">
        <w:rPr>
          <w:rFonts w:ascii="Helvetica" w:hAnsi="Helvetica"/>
        </w:rPr>
        <w:fldChar w:fldCharType="separate"/>
      </w:r>
      <w:r>
        <w:rPr>
          <w:rFonts w:ascii="Helvetica" w:hAnsi="Helvetica" w:cs="Helvetica"/>
          <w:color w:val="auto"/>
          <w:lang w:bidi="ar-SA"/>
        </w:rPr>
        <w:t>(Kanke et al. 2012; van Deursen et al. 2012; Heller et al. 2011; Yeeles et al. 2015)</w:t>
      </w:r>
      <w:r w:rsidR="001B6224">
        <w:rPr>
          <w:rFonts w:ascii="Helvetica" w:hAnsi="Helvetica"/>
        </w:rPr>
        <w:fldChar w:fldCharType="end"/>
      </w:r>
      <w:r w:rsidR="00426CA5">
        <w:rPr>
          <w:rFonts w:ascii="Helvetica" w:hAnsi="Helvetica"/>
        </w:rPr>
        <w:t xml:space="preserve">, we found similar levels of DNA-associated Cdc45 and GINS regardless of the presence of Mcm10 after </w:t>
      </w:r>
      <w:r w:rsidR="00374865">
        <w:rPr>
          <w:rFonts w:ascii="Helvetica" w:hAnsi="Helvetica"/>
        </w:rPr>
        <w:t>washing with a low-salt buffer</w:t>
      </w:r>
      <w:r w:rsidR="000E204E">
        <w:rPr>
          <w:rFonts w:ascii="Helvetica" w:hAnsi="Helvetica"/>
        </w:rPr>
        <w:t xml:space="preserve"> </w:t>
      </w:r>
      <w:r w:rsidR="00374865">
        <w:rPr>
          <w:rFonts w:ascii="Helvetica" w:hAnsi="Helvetica"/>
        </w:rPr>
        <w:t>(</w:t>
      </w:r>
      <w:r w:rsidR="00E74BC8">
        <w:rPr>
          <w:rFonts w:ascii="Helvetica" w:hAnsi="Helvetica"/>
        </w:rPr>
        <w:t xml:space="preserve">Fig. </w:t>
      </w:r>
      <w:r w:rsidR="005744C2">
        <w:rPr>
          <w:rFonts w:ascii="Helvetica" w:hAnsi="Helvetica"/>
        </w:rPr>
        <w:t>3</w:t>
      </w:r>
      <w:r w:rsidR="00E86166">
        <w:rPr>
          <w:rFonts w:ascii="Helvetica" w:hAnsi="Helvetica"/>
        </w:rPr>
        <w:t>B</w:t>
      </w:r>
      <w:r w:rsidR="00426CA5">
        <w:rPr>
          <w:rFonts w:ascii="Helvetica" w:hAnsi="Helvetica"/>
        </w:rPr>
        <w:t xml:space="preserve">, lanes 2 and 3). </w:t>
      </w:r>
      <w:r w:rsidR="00E05EE4">
        <w:rPr>
          <w:rFonts w:ascii="Helvetica" w:hAnsi="Helvetica"/>
        </w:rPr>
        <w:t>W</w:t>
      </w:r>
      <w:r w:rsidR="00426CA5">
        <w:rPr>
          <w:rFonts w:ascii="Helvetica" w:hAnsi="Helvetica" w:cs="Helvetica"/>
        </w:rPr>
        <w:t>ashing the same reactions with a stringent high-salt buffer</w:t>
      </w:r>
      <w:r w:rsidR="00374865">
        <w:rPr>
          <w:rFonts w:ascii="Helvetica" w:hAnsi="Helvetica" w:cs="Helvetica"/>
        </w:rPr>
        <w:t xml:space="preserve"> </w:t>
      </w:r>
      <w:r w:rsidR="00644558">
        <w:rPr>
          <w:rFonts w:ascii="Helvetica" w:hAnsi="Helvetica" w:cs="Helvetica"/>
        </w:rPr>
        <w:t>(</w:t>
      </w:r>
      <w:r w:rsidR="00167454">
        <w:rPr>
          <w:rFonts w:ascii="Helvetica" w:hAnsi="Helvetica" w:cs="Helvetica"/>
        </w:rPr>
        <w:t xml:space="preserve">containing </w:t>
      </w:r>
      <w:r w:rsidR="00374865">
        <w:rPr>
          <w:rFonts w:ascii="Helvetica" w:hAnsi="Helvetica" w:cs="Helvetica"/>
        </w:rPr>
        <w:t>0.5</w:t>
      </w:r>
      <w:r w:rsidR="0010699E">
        <w:rPr>
          <w:rFonts w:ascii="Helvetica" w:hAnsi="Helvetica" w:cs="Helvetica"/>
        </w:rPr>
        <w:t xml:space="preserve"> </w:t>
      </w:r>
      <w:r w:rsidR="00374865">
        <w:rPr>
          <w:rFonts w:ascii="Helvetica" w:hAnsi="Helvetica" w:cs="Helvetica"/>
        </w:rPr>
        <w:t>M NaCl</w:t>
      </w:r>
      <w:r w:rsidR="00644558">
        <w:rPr>
          <w:rFonts w:ascii="Helvetica" w:hAnsi="Helvetica" w:cs="Helvetica"/>
        </w:rPr>
        <w:t>)</w:t>
      </w:r>
      <w:r w:rsidR="00374865">
        <w:rPr>
          <w:rFonts w:ascii="Helvetica" w:hAnsi="Helvetica" w:cs="Helvetica"/>
        </w:rPr>
        <w:t xml:space="preserve"> </w:t>
      </w:r>
      <w:r w:rsidR="00426CA5">
        <w:rPr>
          <w:rFonts w:ascii="Helvetica" w:hAnsi="Helvetica" w:cs="Helvetica"/>
        </w:rPr>
        <w:t>revealed that only CMG complexes treated with Mcm10 were retained on the DNA</w:t>
      </w:r>
      <w:r w:rsidR="00E74BC8">
        <w:rPr>
          <w:rFonts w:ascii="Helvetica" w:hAnsi="Helvetica" w:cs="Helvetica"/>
        </w:rPr>
        <w:t xml:space="preserve"> (Fig. </w:t>
      </w:r>
      <w:r w:rsidR="005744C2">
        <w:rPr>
          <w:rFonts w:ascii="Helvetica" w:hAnsi="Helvetica" w:cs="Helvetica"/>
        </w:rPr>
        <w:t>3</w:t>
      </w:r>
      <w:r w:rsidR="008037EF">
        <w:rPr>
          <w:rFonts w:ascii="Helvetica" w:hAnsi="Helvetica" w:cs="Helvetica"/>
        </w:rPr>
        <w:t>B</w:t>
      </w:r>
      <w:r w:rsidR="001B6224">
        <w:rPr>
          <w:rFonts w:ascii="Helvetica" w:hAnsi="Helvetica" w:cs="Helvetica"/>
        </w:rPr>
        <w:t>, lanes 5 and 6)</w:t>
      </w:r>
      <w:r w:rsidR="00672356">
        <w:rPr>
          <w:rFonts w:ascii="Helvetica" w:hAnsi="Helvetica" w:cs="Helvetica"/>
        </w:rPr>
        <w:t xml:space="preserve">, while Pol </w:t>
      </w:r>
      <w:r w:rsidR="009B0A6E">
        <w:rPr>
          <w:rFonts w:ascii="Symbol" w:hAnsi="Symbol"/>
          <w:b/>
          <w:bCs/>
        </w:rPr>
        <w:t></w:t>
      </w:r>
      <w:r w:rsidR="00672356">
        <w:rPr>
          <w:rFonts w:ascii="Helvetica" w:hAnsi="Helvetica"/>
        </w:rPr>
        <w:t xml:space="preserve"> and RPA were released</w:t>
      </w:r>
      <w:r w:rsidR="00426CA5">
        <w:rPr>
          <w:rFonts w:ascii="Helvetica" w:hAnsi="Helvetica" w:cs="Helvetica"/>
        </w:rPr>
        <w:t>. Interestingly, th</w:t>
      </w:r>
      <w:r w:rsidR="00C43D0C">
        <w:rPr>
          <w:rFonts w:ascii="Helvetica" w:hAnsi="Helvetica" w:cs="Helvetica"/>
        </w:rPr>
        <w:t>is</w:t>
      </w:r>
      <w:r w:rsidR="00426CA5">
        <w:rPr>
          <w:rFonts w:ascii="Helvetica" w:hAnsi="Helvetica" w:cs="Helvetica"/>
        </w:rPr>
        <w:t xml:space="preserve"> increased stability of Cdc45 and GINS</w:t>
      </w:r>
      <w:r w:rsidR="00C43D0C">
        <w:rPr>
          <w:rFonts w:ascii="Helvetica" w:hAnsi="Helvetica" w:cs="Helvetica"/>
        </w:rPr>
        <w:t xml:space="preserve"> association</w:t>
      </w:r>
      <w:r w:rsidR="00426CA5">
        <w:rPr>
          <w:rFonts w:ascii="Helvetica" w:hAnsi="Helvetica" w:cs="Helvetica"/>
        </w:rPr>
        <w:t xml:space="preserve"> did not require</w:t>
      </w:r>
      <w:r w:rsidR="00167454">
        <w:rPr>
          <w:rFonts w:ascii="Helvetica" w:hAnsi="Helvetica" w:cs="Helvetica"/>
        </w:rPr>
        <w:t xml:space="preserve"> </w:t>
      </w:r>
      <w:r w:rsidR="009C2F5D">
        <w:rPr>
          <w:rFonts w:ascii="Helvetica" w:hAnsi="Helvetica" w:cs="Helvetica"/>
        </w:rPr>
        <w:t xml:space="preserve">continued </w:t>
      </w:r>
      <w:r w:rsidR="001B6224">
        <w:rPr>
          <w:rFonts w:ascii="Helvetica" w:hAnsi="Helvetica" w:cs="Helvetica"/>
        </w:rPr>
        <w:t xml:space="preserve">Mcm10 </w:t>
      </w:r>
      <w:r w:rsidR="00167454">
        <w:rPr>
          <w:rFonts w:ascii="Helvetica" w:hAnsi="Helvetica" w:cs="Helvetica"/>
        </w:rPr>
        <w:t>binding</w:t>
      </w:r>
      <w:r w:rsidR="007B6F96">
        <w:rPr>
          <w:rFonts w:ascii="Helvetica" w:hAnsi="Helvetica" w:cs="Helvetica"/>
        </w:rPr>
        <w:t>,</w:t>
      </w:r>
      <w:r w:rsidR="00167454">
        <w:rPr>
          <w:rFonts w:ascii="Helvetica" w:hAnsi="Helvetica" w:cs="Helvetica"/>
        </w:rPr>
        <w:t xml:space="preserve"> </w:t>
      </w:r>
      <w:r w:rsidR="00426CA5">
        <w:rPr>
          <w:rFonts w:ascii="Helvetica" w:hAnsi="Helvetica" w:cs="Helvetica"/>
        </w:rPr>
        <w:t>as the high-salt wash</w:t>
      </w:r>
      <w:r w:rsidR="00672356">
        <w:rPr>
          <w:rFonts w:ascii="Helvetica" w:hAnsi="Helvetica" w:cs="Helvetica"/>
        </w:rPr>
        <w:t xml:space="preserve"> also</w:t>
      </w:r>
      <w:r w:rsidR="00426CA5">
        <w:rPr>
          <w:rFonts w:ascii="Helvetica" w:hAnsi="Helvetica" w:cs="Helvetica"/>
        </w:rPr>
        <w:t xml:space="preserve"> </w:t>
      </w:r>
      <w:r w:rsidR="001B6224">
        <w:rPr>
          <w:rFonts w:ascii="Helvetica" w:hAnsi="Helvetica" w:cs="Helvetica"/>
        </w:rPr>
        <w:t>released</w:t>
      </w:r>
      <w:r w:rsidR="00426CA5">
        <w:rPr>
          <w:rFonts w:ascii="Helvetica" w:hAnsi="Helvetica" w:cs="Helvetica"/>
        </w:rPr>
        <w:t xml:space="preserve"> Mcm10 from the template</w:t>
      </w:r>
      <w:r w:rsidR="001B6224">
        <w:rPr>
          <w:rFonts w:ascii="Helvetica" w:hAnsi="Helvetica" w:cs="Helvetica"/>
        </w:rPr>
        <w:t>.</w:t>
      </w:r>
      <w:r w:rsidR="00426CA5">
        <w:rPr>
          <w:rFonts w:ascii="Helvetica" w:hAnsi="Helvetica" w:cs="Helvetica"/>
        </w:rPr>
        <w:t xml:space="preserve"> Together, these data </w:t>
      </w:r>
      <w:r w:rsidR="001B6224">
        <w:rPr>
          <w:rFonts w:ascii="Helvetica" w:hAnsi="Helvetica" w:cs="Helvetica"/>
        </w:rPr>
        <w:t>show</w:t>
      </w:r>
      <w:r w:rsidR="00426CA5">
        <w:rPr>
          <w:rFonts w:ascii="Helvetica" w:hAnsi="Helvetica" w:cs="Helvetica"/>
        </w:rPr>
        <w:t xml:space="preserve"> that Mcm10 associates with and alters the CMG in a manner that stabilizes Cdc45 and GINS association with Mcm2-7. </w:t>
      </w:r>
    </w:p>
    <w:p w14:paraId="5949624E" w14:textId="77777777" w:rsidR="00426CA5" w:rsidRDefault="00426CA5" w:rsidP="00426CA5">
      <w:pPr>
        <w:spacing w:line="360" w:lineRule="auto"/>
        <w:rPr>
          <w:rFonts w:ascii="Helvetica" w:hAnsi="Helvetica" w:cs="Helvetica"/>
          <w:color w:val="800000"/>
        </w:rPr>
      </w:pPr>
    </w:p>
    <w:p w14:paraId="5E2F1D7B" w14:textId="2D34699F" w:rsidR="007F35EA" w:rsidRPr="0045355C" w:rsidRDefault="00BA43AD" w:rsidP="00426CA5">
      <w:pPr>
        <w:spacing w:line="360" w:lineRule="auto"/>
        <w:rPr>
          <w:rFonts w:ascii="Helvetica" w:hAnsi="Helvetica"/>
          <w:strike/>
        </w:rPr>
      </w:pPr>
      <w:r>
        <w:rPr>
          <w:rFonts w:ascii="Helvetica" w:hAnsi="Helvetica"/>
        </w:rPr>
        <w:t xml:space="preserve">To </w:t>
      </w:r>
      <w:r w:rsidR="00672356">
        <w:rPr>
          <w:rFonts w:ascii="Helvetica" w:hAnsi="Helvetica"/>
        </w:rPr>
        <w:t xml:space="preserve">determine if </w:t>
      </w:r>
      <w:r>
        <w:rPr>
          <w:rFonts w:ascii="Helvetica" w:hAnsi="Helvetica"/>
        </w:rPr>
        <w:t xml:space="preserve">the high-salt washed CMG complexes </w:t>
      </w:r>
      <w:r w:rsidR="00ED4291">
        <w:rPr>
          <w:rFonts w:ascii="Helvetica" w:hAnsi="Helvetica"/>
        </w:rPr>
        <w:t>were</w:t>
      </w:r>
      <w:r w:rsidR="003E4E9E">
        <w:rPr>
          <w:rFonts w:ascii="Helvetica" w:hAnsi="Helvetica"/>
        </w:rPr>
        <w:t xml:space="preserve"> true intermediates in the replication</w:t>
      </w:r>
      <w:r w:rsidR="00406D7B">
        <w:rPr>
          <w:rFonts w:ascii="Helvetica" w:hAnsi="Helvetica"/>
        </w:rPr>
        <w:t>-</w:t>
      </w:r>
      <w:r w:rsidR="003E4E9E">
        <w:rPr>
          <w:rFonts w:ascii="Helvetica" w:hAnsi="Helvetica"/>
        </w:rPr>
        <w:t>initiation process and</w:t>
      </w:r>
      <w:r w:rsidR="00ED4291">
        <w:rPr>
          <w:rFonts w:ascii="Helvetica" w:hAnsi="Helvetica"/>
        </w:rPr>
        <w:t xml:space="preserve"> </w:t>
      </w:r>
      <w:r w:rsidR="00672356">
        <w:rPr>
          <w:rFonts w:ascii="Helvetica" w:hAnsi="Helvetica"/>
        </w:rPr>
        <w:t>competent for DNA replication</w:t>
      </w:r>
      <w:r>
        <w:rPr>
          <w:rFonts w:ascii="Helvetica" w:hAnsi="Helvetica"/>
        </w:rPr>
        <w:t>, we added replication-elongation proteins</w:t>
      </w:r>
      <w:r w:rsidR="00426CA5">
        <w:rPr>
          <w:rFonts w:ascii="Helvetica" w:hAnsi="Helvetica"/>
        </w:rPr>
        <w:t xml:space="preserve"> </w:t>
      </w:r>
      <w:r>
        <w:rPr>
          <w:rFonts w:ascii="Helvetica" w:hAnsi="Helvetica"/>
        </w:rPr>
        <w:t>(</w:t>
      </w:r>
      <w:r w:rsidR="00426CA5">
        <w:rPr>
          <w:rFonts w:ascii="Helvetica" w:hAnsi="Helvetica"/>
        </w:rPr>
        <w:t xml:space="preserve">Pol </w:t>
      </w:r>
      <w:r w:rsidR="009B0A6E">
        <w:rPr>
          <w:rFonts w:ascii="Symbol" w:hAnsi="Symbol"/>
        </w:rPr>
        <w:t></w:t>
      </w:r>
      <w:r w:rsidR="00426CA5">
        <w:rPr>
          <w:rFonts w:ascii="Helvetica" w:hAnsi="Helvetica"/>
        </w:rPr>
        <w:t xml:space="preserve">, Pol </w:t>
      </w:r>
      <w:r w:rsidR="009B0A6E">
        <w:rPr>
          <w:rFonts w:ascii="Symbol" w:hAnsi="Symbol"/>
        </w:rPr>
        <w:t></w:t>
      </w:r>
      <w:r w:rsidR="00426CA5">
        <w:rPr>
          <w:rFonts w:ascii="Helvetica" w:hAnsi="Helvetica"/>
        </w:rPr>
        <w:t xml:space="preserve">, Pol </w:t>
      </w:r>
      <w:r w:rsidR="009B0A6E">
        <w:rPr>
          <w:rFonts w:ascii="Symbol" w:hAnsi="Symbol"/>
        </w:rPr>
        <w:t></w:t>
      </w:r>
      <w:r w:rsidR="00426CA5">
        <w:rPr>
          <w:rFonts w:ascii="Helvetica" w:hAnsi="Helvetica"/>
        </w:rPr>
        <w:t>, Top2, Ctf4, RPA, RFC</w:t>
      </w:r>
      <w:r w:rsidR="00976D32">
        <w:rPr>
          <w:rFonts w:ascii="Helvetica" w:hAnsi="Helvetica"/>
        </w:rPr>
        <w:t xml:space="preserve">, </w:t>
      </w:r>
      <w:r w:rsidR="00426CA5">
        <w:rPr>
          <w:rFonts w:ascii="Helvetica" w:hAnsi="Helvetica"/>
        </w:rPr>
        <w:t>PCNA</w:t>
      </w:r>
      <w:r w:rsidR="00976D32">
        <w:rPr>
          <w:rFonts w:ascii="Helvetica" w:hAnsi="Helvetica"/>
        </w:rPr>
        <w:t xml:space="preserve"> and Mcm10 [as indicated]</w:t>
      </w:r>
      <w:r>
        <w:rPr>
          <w:rFonts w:ascii="Helvetica" w:hAnsi="Helvetica"/>
        </w:rPr>
        <w:t>)</w:t>
      </w:r>
      <w:r w:rsidR="00426CA5">
        <w:rPr>
          <w:rFonts w:ascii="Helvetica" w:hAnsi="Helvetica"/>
        </w:rPr>
        <w:t xml:space="preserve"> </w:t>
      </w:r>
      <w:r w:rsidR="0091517B">
        <w:rPr>
          <w:rFonts w:ascii="Helvetica" w:hAnsi="Helvetica"/>
        </w:rPr>
        <w:t xml:space="preserve">and all nucleotides </w:t>
      </w:r>
      <w:r w:rsidR="00426CA5">
        <w:rPr>
          <w:rFonts w:ascii="Helvetica" w:hAnsi="Helvetica"/>
        </w:rPr>
        <w:t>to initiate DNA synthesis</w:t>
      </w:r>
      <w:r w:rsidR="0091517B">
        <w:rPr>
          <w:rFonts w:ascii="Helvetica" w:hAnsi="Helvetica"/>
        </w:rPr>
        <w:t xml:space="preserve"> (Fig. 3</w:t>
      </w:r>
      <w:r w:rsidR="0049678D">
        <w:rPr>
          <w:rFonts w:ascii="Helvetica" w:hAnsi="Helvetica"/>
        </w:rPr>
        <w:t>C</w:t>
      </w:r>
      <w:r w:rsidR="0091517B">
        <w:rPr>
          <w:rFonts w:ascii="Helvetica" w:hAnsi="Helvetica"/>
        </w:rPr>
        <w:t>)</w:t>
      </w:r>
      <w:r w:rsidR="00167454">
        <w:rPr>
          <w:rFonts w:ascii="Helvetica" w:hAnsi="Helvetica"/>
        </w:rPr>
        <w:t xml:space="preserve">. </w:t>
      </w:r>
      <w:r w:rsidR="001B6224">
        <w:rPr>
          <w:rFonts w:ascii="Helvetica" w:hAnsi="Helvetica"/>
        </w:rPr>
        <w:t xml:space="preserve">Because free Cdc45 and GINS were removed during </w:t>
      </w:r>
      <w:r w:rsidR="009B0A6E">
        <w:rPr>
          <w:rFonts w:ascii="Helvetica" w:hAnsi="Helvetica"/>
        </w:rPr>
        <w:t xml:space="preserve">the </w:t>
      </w:r>
      <w:r w:rsidR="007B51D7">
        <w:rPr>
          <w:rFonts w:ascii="Helvetica" w:hAnsi="Helvetica"/>
        </w:rPr>
        <w:t xml:space="preserve">high-salt </w:t>
      </w:r>
      <w:r w:rsidR="001B6224">
        <w:rPr>
          <w:rFonts w:ascii="Helvetica" w:hAnsi="Helvetica"/>
        </w:rPr>
        <w:t xml:space="preserve">wash, </w:t>
      </w:r>
      <w:r w:rsidR="00644558">
        <w:rPr>
          <w:rFonts w:ascii="Helvetica" w:hAnsi="Helvetica"/>
        </w:rPr>
        <w:t>new CMG formation</w:t>
      </w:r>
      <w:r w:rsidR="001B6224">
        <w:rPr>
          <w:rFonts w:ascii="Helvetica" w:hAnsi="Helvetica"/>
        </w:rPr>
        <w:t xml:space="preserve"> was prevented during this </w:t>
      </w:r>
      <w:r w:rsidR="001E611B">
        <w:rPr>
          <w:rFonts w:ascii="Helvetica" w:hAnsi="Helvetica"/>
        </w:rPr>
        <w:t xml:space="preserve">last </w:t>
      </w:r>
      <w:r w:rsidR="001B6224">
        <w:rPr>
          <w:rFonts w:ascii="Helvetica" w:hAnsi="Helvetica"/>
        </w:rPr>
        <w:t xml:space="preserve">incubation. </w:t>
      </w:r>
      <w:r w:rsidR="00BF2839">
        <w:rPr>
          <w:rFonts w:ascii="Helvetica" w:hAnsi="Helvetica"/>
        </w:rPr>
        <w:t>N</w:t>
      </w:r>
      <w:r w:rsidR="00287506">
        <w:rPr>
          <w:rFonts w:ascii="Helvetica" w:hAnsi="Helvetica"/>
        </w:rPr>
        <w:t xml:space="preserve">o DNA synthesis was observed </w:t>
      </w:r>
      <w:r w:rsidR="0007751C">
        <w:rPr>
          <w:rFonts w:ascii="Helvetica" w:hAnsi="Helvetica"/>
        </w:rPr>
        <w:t>when</w:t>
      </w:r>
      <w:r w:rsidR="00287506">
        <w:rPr>
          <w:rFonts w:ascii="Helvetica" w:hAnsi="Helvetica"/>
        </w:rPr>
        <w:t xml:space="preserve"> Mcm10 or DDK</w:t>
      </w:r>
      <w:r w:rsidR="0007751C">
        <w:rPr>
          <w:rFonts w:ascii="Helvetica" w:hAnsi="Helvetica"/>
        </w:rPr>
        <w:t xml:space="preserve"> was omitted from </w:t>
      </w:r>
      <w:r w:rsidR="007B51D7">
        <w:rPr>
          <w:rFonts w:ascii="Helvetica" w:hAnsi="Helvetica"/>
        </w:rPr>
        <w:t>these reactions (Fig. 3C)</w:t>
      </w:r>
      <w:r w:rsidR="00287506">
        <w:rPr>
          <w:rFonts w:ascii="Helvetica" w:hAnsi="Helvetica"/>
        </w:rPr>
        <w:t xml:space="preserve">. </w:t>
      </w:r>
      <w:r w:rsidR="007B51D7">
        <w:rPr>
          <w:rFonts w:ascii="Helvetica" w:hAnsi="Helvetica"/>
        </w:rPr>
        <w:t xml:space="preserve">When Mcm10 and DDK were included, </w:t>
      </w:r>
      <w:r w:rsidR="00426CA5">
        <w:rPr>
          <w:rFonts w:ascii="Helvetica" w:hAnsi="Helvetica"/>
        </w:rPr>
        <w:t>DNA synthesis initiated from the high-salt-</w:t>
      </w:r>
      <w:r w:rsidR="0010699E">
        <w:rPr>
          <w:rFonts w:ascii="Helvetica" w:hAnsi="Helvetica"/>
        </w:rPr>
        <w:t xml:space="preserve">resistant </w:t>
      </w:r>
      <w:r w:rsidR="00E74BC8">
        <w:rPr>
          <w:rFonts w:ascii="Helvetica" w:hAnsi="Helvetica"/>
        </w:rPr>
        <w:t xml:space="preserve">CMG complexes (Fig. </w:t>
      </w:r>
      <w:r w:rsidR="005744C2">
        <w:rPr>
          <w:rFonts w:ascii="Helvetica" w:hAnsi="Helvetica"/>
        </w:rPr>
        <w:t>3</w:t>
      </w:r>
      <w:r w:rsidR="008037EF">
        <w:rPr>
          <w:rFonts w:ascii="Helvetica" w:hAnsi="Helvetica"/>
        </w:rPr>
        <w:t>C</w:t>
      </w:r>
      <w:r w:rsidR="009C6C42">
        <w:rPr>
          <w:rFonts w:ascii="Helvetica" w:hAnsi="Helvetica"/>
        </w:rPr>
        <w:t>, lane 6), indicating</w:t>
      </w:r>
      <w:r w:rsidR="00426CA5">
        <w:rPr>
          <w:rFonts w:ascii="Helvetica" w:hAnsi="Helvetica"/>
        </w:rPr>
        <w:t xml:space="preserve"> </w:t>
      </w:r>
      <w:r w:rsidR="009C6C42">
        <w:rPr>
          <w:rFonts w:ascii="Helvetica" w:hAnsi="Helvetica"/>
        </w:rPr>
        <w:t xml:space="preserve">that </w:t>
      </w:r>
      <w:r w:rsidR="00656A83">
        <w:rPr>
          <w:rFonts w:ascii="Helvetica" w:hAnsi="Helvetica"/>
        </w:rPr>
        <w:t>they</w:t>
      </w:r>
      <w:r w:rsidR="00426CA5">
        <w:rPr>
          <w:rFonts w:ascii="Helvetica" w:hAnsi="Helvetica"/>
        </w:rPr>
        <w:t xml:space="preserve"> are </w:t>
      </w:r>
      <w:r w:rsidR="009F29A8">
        <w:rPr>
          <w:rFonts w:ascii="Helvetica" w:hAnsi="Helvetica"/>
        </w:rPr>
        <w:t>functional</w:t>
      </w:r>
      <w:r w:rsidR="00426CA5">
        <w:rPr>
          <w:rFonts w:ascii="Helvetica" w:hAnsi="Helvetica"/>
        </w:rPr>
        <w:t xml:space="preserve"> </w:t>
      </w:r>
      <w:r w:rsidR="00656A83">
        <w:rPr>
          <w:rFonts w:ascii="Helvetica" w:hAnsi="Helvetica"/>
        </w:rPr>
        <w:t xml:space="preserve">replication </w:t>
      </w:r>
      <w:r w:rsidR="00426CA5">
        <w:rPr>
          <w:rFonts w:ascii="Helvetica" w:hAnsi="Helvetica"/>
        </w:rPr>
        <w:t>intermediate</w:t>
      </w:r>
      <w:r w:rsidR="009F29A8">
        <w:rPr>
          <w:rFonts w:ascii="Helvetica" w:hAnsi="Helvetica"/>
        </w:rPr>
        <w:t>s</w:t>
      </w:r>
      <w:r w:rsidR="00426CA5">
        <w:rPr>
          <w:rFonts w:ascii="Helvetica" w:hAnsi="Helvetica"/>
        </w:rPr>
        <w:t xml:space="preserve">. The </w:t>
      </w:r>
      <w:r w:rsidR="0010699E">
        <w:rPr>
          <w:rFonts w:ascii="Helvetica" w:hAnsi="Helvetica"/>
        </w:rPr>
        <w:t>reduced</w:t>
      </w:r>
      <w:r w:rsidR="00426CA5">
        <w:rPr>
          <w:rFonts w:ascii="Helvetica" w:hAnsi="Helvetica"/>
        </w:rPr>
        <w:t xml:space="preserve"> DNA replication </w:t>
      </w:r>
      <w:r w:rsidR="001E1C8A">
        <w:rPr>
          <w:rFonts w:ascii="Helvetica" w:hAnsi="Helvetica"/>
        </w:rPr>
        <w:t>initiating from</w:t>
      </w:r>
      <w:r w:rsidR="00031B30">
        <w:rPr>
          <w:rFonts w:ascii="Helvetica" w:hAnsi="Helvetica"/>
        </w:rPr>
        <w:t xml:space="preserve"> the</w:t>
      </w:r>
      <w:r w:rsidR="00426CA5">
        <w:rPr>
          <w:rFonts w:ascii="Helvetica" w:hAnsi="Helvetica"/>
        </w:rPr>
        <w:t xml:space="preserve"> high-salt wash</w:t>
      </w:r>
      <w:r w:rsidR="00031B30">
        <w:rPr>
          <w:rFonts w:ascii="Helvetica" w:hAnsi="Helvetica"/>
        </w:rPr>
        <w:t>ed</w:t>
      </w:r>
      <w:r w:rsidR="00426CA5">
        <w:rPr>
          <w:rFonts w:ascii="Helvetica" w:hAnsi="Helvetica"/>
        </w:rPr>
        <w:t xml:space="preserve"> </w:t>
      </w:r>
      <w:r w:rsidR="00031B30">
        <w:rPr>
          <w:rFonts w:ascii="Helvetica" w:hAnsi="Helvetica"/>
        </w:rPr>
        <w:t xml:space="preserve">relative </w:t>
      </w:r>
      <w:r w:rsidR="00426CA5">
        <w:rPr>
          <w:rFonts w:ascii="Helvetica" w:hAnsi="Helvetica"/>
        </w:rPr>
        <w:t>to</w:t>
      </w:r>
      <w:r w:rsidR="00031B30">
        <w:rPr>
          <w:rFonts w:ascii="Helvetica" w:hAnsi="Helvetica"/>
        </w:rPr>
        <w:t xml:space="preserve"> </w:t>
      </w:r>
      <w:r w:rsidR="00426CA5">
        <w:rPr>
          <w:rFonts w:ascii="Helvetica" w:hAnsi="Helvetica"/>
        </w:rPr>
        <w:t>low-salt wash</w:t>
      </w:r>
      <w:r w:rsidR="00031B30">
        <w:rPr>
          <w:rFonts w:ascii="Helvetica" w:hAnsi="Helvetica"/>
        </w:rPr>
        <w:t>ed CMG complexes</w:t>
      </w:r>
      <w:r w:rsidR="00E74BC8">
        <w:rPr>
          <w:rFonts w:ascii="Helvetica" w:hAnsi="Helvetica"/>
        </w:rPr>
        <w:t xml:space="preserve"> (Fig. </w:t>
      </w:r>
      <w:r w:rsidR="005744C2">
        <w:rPr>
          <w:rFonts w:ascii="Helvetica" w:hAnsi="Helvetica"/>
        </w:rPr>
        <w:t>3</w:t>
      </w:r>
      <w:r w:rsidR="008037EF">
        <w:rPr>
          <w:rFonts w:ascii="Helvetica" w:hAnsi="Helvetica"/>
        </w:rPr>
        <w:t>C</w:t>
      </w:r>
      <w:r w:rsidR="009C6C42">
        <w:rPr>
          <w:rFonts w:ascii="Helvetica" w:hAnsi="Helvetica"/>
        </w:rPr>
        <w:t xml:space="preserve">, lanes 3 and 6) </w:t>
      </w:r>
      <w:r w:rsidR="00BA106B">
        <w:rPr>
          <w:rFonts w:ascii="Helvetica" w:hAnsi="Helvetica"/>
        </w:rPr>
        <w:t xml:space="preserve">was </w:t>
      </w:r>
      <w:r w:rsidR="0010699E">
        <w:rPr>
          <w:rFonts w:ascii="Helvetica" w:hAnsi="Helvetica"/>
        </w:rPr>
        <w:t>likely</w:t>
      </w:r>
      <w:r w:rsidR="00317CEF">
        <w:rPr>
          <w:rFonts w:ascii="Helvetica" w:hAnsi="Helvetica"/>
        </w:rPr>
        <w:t xml:space="preserve"> </w:t>
      </w:r>
      <w:r w:rsidR="009B0A6E">
        <w:rPr>
          <w:rFonts w:ascii="Helvetica" w:hAnsi="Helvetica"/>
        </w:rPr>
        <w:t>caused by</w:t>
      </w:r>
      <w:r w:rsidR="00167454">
        <w:rPr>
          <w:rFonts w:ascii="Helvetica" w:hAnsi="Helvetica"/>
        </w:rPr>
        <w:t xml:space="preserve"> </w:t>
      </w:r>
      <w:r w:rsidR="0010699E">
        <w:rPr>
          <w:rFonts w:ascii="Helvetica" w:hAnsi="Helvetica"/>
        </w:rPr>
        <w:t xml:space="preserve">the higher amounts of </w:t>
      </w:r>
      <w:r w:rsidR="00426CA5">
        <w:rPr>
          <w:rFonts w:ascii="Helvetica" w:hAnsi="Helvetica"/>
        </w:rPr>
        <w:t xml:space="preserve">Cdc45 and GINS </w:t>
      </w:r>
      <w:r w:rsidR="0010699E">
        <w:rPr>
          <w:rFonts w:ascii="Helvetica" w:hAnsi="Helvetica"/>
        </w:rPr>
        <w:t>retained after the</w:t>
      </w:r>
      <w:r w:rsidR="00167454">
        <w:rPr>
          <w:rFonts w:ascii="Helvetica" w:hAnsi="Helvetica"/>
        </w:rPr>
        <w:t xml:space="preserve"> low-salt wash</w:t>
      </w:r>
      <w:r w:rsidR="00406D7B">
        <w:rPr>
          <w:rFonts w:ascii="Helvetica" w:hAnsi="Helvetica"/>
        </w:rPr>
        <w:t xml:space="preserve"> (Fig. 3B)</w:t>
      </w:r>
      <w:r w:rsidR="00A81C90">
        <w:rPr>
          <w:rFonts w:ascii="Helvetica" w:hAnsi="Helvetica"/>
        </w:rPr>
        <w:t xml:space="preserve"> that were subsequently</w:t>
      </w:r>
      <w:r w:rsidR="00167454">
        <w:rPr>
          <w:rFonts w:ascii="Helvetica" w:hAnsi="Helvetica"/>
        </w:rPr>
        <w:t xml:space="preserve"> </w:t>
      </w:r>
      <w:r w:rsidR="0010699E" w:rsidRPr="00A81C90">
        <w:rPr>
          <w:rFonts w:ascii="Helvetica" w:hAnsi="Helvetica"/>
        </w:rPr>
        <w:t xml:space="preserve">activated by Mcm10 present during the </w:t>
      </w:r>
      <w:r w:rsidR="00622E52" w:rsidRPr="00A81C90">
        <w:rPr>
          <w:rFonts w:ascii="Helvetica" w:hAnsi="Helvetica"/>
        </w:rPr>
        <w:t xml:space="preserve">final </w:t>
      </w:r>
      <w:r w:rsidR="0010699E" w:rsidRPr="00A81C90">
        <w:rPr>
          <w:rFonts w:ascii="Helvetica" w:hAnsi="Helvetica"/>
        </w:rPr>
        <w:t>DNA replication step</w:t>
      </w:r>
      <w:r w:rsidR="009C6C42" w:rsidRPr="00A81C90">
        <w:rPr>
          <w:rFonts w:ascii="Helvetica" w:hAnsi="Helvetica"/>
        </w:rPr>
        <w:t>.</w:t>
      </w:r>
    </w:p>
    <w:p w14:paraId="7E911715" w14:textId="77777777" w:rsidR="00426CA5" w:rsidRDefault="00426CA5" w:rsidP="00426CA5">
      <w:pPr>
        <w:spacing w:line="360" w:lineRule="auto"/>
        <w:rPr>
          <w:rFonts w:ascii="Helvetica" w:hAnsi="Helvetica"/>
        </w:rPr>
      </w:pPr>
    </w:p>
    <w:p w14:paraId="561D3C3D" w14:textId="18D2575B" w:rsidR="007D4467" w:rsidRPr="00CB1C83" w:rsidRDefault="004D3E93" w:rsidP="00426CA5">
      <w:pPr>
        <w:spacing w:line="360" w:lineRule="auto"/>
        <w:rPr>
          <w:rFonts w:ascii="Helvetica" w:hAnsi="Helvetica"/>
          <w:b/>
        </w:rPr>
      </w:pPr>
      <w:r>
        <w:rPr>
          <w:rFonts w:ascii="Helvetica" w:hAnsi="Helvetica"/>
          <w:b/>
        </w:rPr>
        <w:t xml:space="preserve">Mcm2 </w:t>
      </w:r>
      <w:r w:rsidR="00406D7B">
        <w:rPr>
          <w:rFonts w:ascii="Helvetica" w:hAnsi="Helvetica"/>
          <w:b/>
        </w:rPr>
        <w:t>m</w:t>
      </w:r>
      <w:r w:rsidR="00B85F21">
        <w:rPr>
          <w:rFonts w:ascii="Helvetica" w:hAnsi="Helvetica"/>
          <w:b/>
        </w:rPr>
        <w:t xml:space="preserve">utants </w:t>
      </w:r>
      <w:r w:rsidR="00DB11F5">
        <w:rPr>
          <w:rFonts w:ascii="Helvetica" w:hAnsi="Helvetica"/>
          <w:b/>
        </w:rPr>
        <w:t xml:space="preserve">that bypass Mcm10 function </w:t>
      </w:r>
      <w:r>
        <w:rPr>
          <w:rFonts w:ascii="Helvetica" w:hAnsi="Helvetica"/>
          <w:b/>
        </w:rPr>
        <w:t>increase replication</w:t>
      </w:r>
      <w:r w:rsidR="00D475F2">
        <w:rPr>
          <w:rFonts w:ascii="Helvetica" w:hAnsi="Helvetica"/>
          <w:b/>
        </w:rPr>
        <w:t>-</w:t>
      </w:r>
      <w:r>
        <w:rPr>
          <w:rFonts w:ascii="Helvetica" w:hAnsi="Helvetica"/>
          <w:b/>
        </w:rPr>
        <w:t>product length</w:t>
      </w:r>
      <w:r w:rsidR="00D475F2">
        <w:rPr>
          <w:rFonts w:ascii="Helvetica" w:hAnsi="Helvetica"/>
          <w:b/>
        </w:rPr>
        <w:t>s</w:t>
      </w:r>
      <w:r w:rsidR="00A37282">
        <w:rPr>
          <w:rFonts w:ascii="Helvetica" w:hAnsi="Helvetica"/>
          <w:b/>
        </w:rPr>
        <w:t xml:space="preserve">  </w:t>
      </w:r>
    </w:p>
    <w:p w14:paraId="602004E2" w14:textId="4EC4C916" w:rsidR="009C6C42" w:rsidRPr="00CB1C83" w:rsidRDefault="00426CA5" w:rsidP="00426CA5">
      <w:pPr>
        <w:spacing w:line="360" w:lineRule="auto"/>
        <w:rPr>
          <w:rFonts w:ascii="Helvetica" w:hAnsi="Helvetica"/>
          <w:iCs/>
          <w:vertAlign w:val="superscript"/>
        </w:rPr>
      </w:pPr>
      <w:r>
        <w:rPr>
          <w:rFonts w:ascii="Helvetica" w:hAnsi="Helvetica"/>
        </w:rPr>
        <w:t>To further explor</w:t>
      </w:r>
      <w:r w:rsidR="004C2967">
        <w:rPr>
          <w:rFonts w:ascii="Helvetica" w:hAnsi="Helvetica"/>
        </w:rPr>
        <w:t xml:space="preserve">e the significance of the </w:t>
      </w:r>
      <w:r w:rsidR="00A81C90">
        <w:rPr>
          <w:rFonts w:ascii="Helvetica" w:hAnsi="Helvetica"/>
        </w:rPr>
        <w:t>Mcm10-Mcm2 interactions</w:t>
      </w:r>
      <w:r w:rsidR="003B5937">
        <w:rPr>
          <w:rFonts w:ascii="Helvetica" w:hAnsi="Helvetica"/>
        </w:rPr>
        <w:t xml:space="preserve"> </w:t>
      </w:r>
      <w:r w:rsidR="003B5937">
        <w:rPr>
          <w:rFonts w:ascii="Helvetica" w:hAnsi="Helvetica"/>
          <w:i/>
        </w:rPr>
        <w:t>in vitro</w:t>
      </w:r>
      <w:r>
        <w:rPr>
          <w:rFonts w:ascii="Helvetica" w:hAnsi="Helvetica"/>
        </w:rPr>
        <w:t xml:space="preserve">, we </w:t>
      </w:r>
      <w:r w:rsidR="00547AA7">
        <w:rPr>
          <w:rFonts w:ascii="Helvetica" w:hAnsi="Helvetica"/>
        </w:rPr>
        <w:t xml:space="preserve">purified Mcm2-7/Cdt1 </w:t>
      </w:r>
      <w:r w:rsidR="00A81C90">
        <w:rPr>
          <w:rFonts w:ascii="Helvetica" w:hAnsi="Helvetica"/>
        </w:rPr>
        <w:t xml:space="preserve">complexes </w:t>
      </w:r>
      <w:r w:rsidR="003A5E79">
        <w:rPr>
          <w:rFonts w:ascii="Helvetica" w:hAnsi="Helvetica"/>
        </w:rPr>
        <w:t xml:space="preserve">containing </w:t>
      </w:r>
      <w:r>
        <w:rPr>
          <w:rFonts w:ascii="Helvetica" w:hAnsi="Helvetica"/>
        </w:rPr>
        <w:t xml:space="preserve">the </w:t>
      </w:r>
      <w:r w:rsidR="009F29A8" w:rsidRPr="0068697D">
        <w:rPr>
          <w:rFonts w:ascii="Helvetica" w:hAnsi="Helvetica"/>
          <w:i/>
          <w:iCs/>
        </w:rPr>
        <w:t>m</w:t>
      </w:r>
      <w:r w:rsidR="00973062" w:rsidRPr="0068697D">
        <w:rPr>
          <w:rFonts w:ascii="Helvetica" w:hAnsi="Helvetica"/>
          <w:i/>
          <w:iCs/>
        </w:rPr>
        <w:t>cm2-mbm</w:t>
      </w:r>
      <w:r w:rsidR="00A81C90">
        <w:rPr>
          <w:rFonts w:ascii="Helvetica" w:hAnsi="Helvetica"/>
          <w:iCs/>
        </w:rPr>
        <w:t xml:space="preserve">, </w:t>
      </w:r>
      <w:r w:rsidR="00A81C90">
        <w:rPr>
          <w:rFonts w:ascii="Helvetica" w:hAnsi="Helvetica"/>
          <w:i/>
          <w:iCs/>
        </w:rPr>
        <w:t>mcm2-bom1</w:t>
      </w:r>
      <w:r>
        <w:rPr>
          <w:rFonts w:ascii="Helvetica" w:hAnsi="Helvetica"/>
        </w:rPr>
        <w:t xml:space="preserve"> </w:t>
      </w:r>
      <w:r w:rsidR="00527DAF">
        <w:rPr>
          <w:rFonts w:ascii="Helvetica" w:hAnsi="Helvetica"/>
        </w:rPr>
        <w:t>or</w:t>
      </w:r>
      <w:r w:rsidR="00A81C90">
        <w:rPr>
          <w:rFonts w:ascii="Helvetica" w:hAnsi="Helvetica"/>
        </w:rPr>
        <w:t xml:space="preserve"> </w:t>
      </w:r>
      <w:r w:rsidR="00A81C90">
        <w:rPr>
          <w:rFonts w:ascii="Helvetica" w:hAnsi="Helvetica"/>
          <w:i/>
        </w:rPr>
        <w:t xml:space="preserve">mcm2-bom2 </w:t>
      </w:r>
      <w:r>
        <w:rPr>
          <w:rFonts w:ascii="Helvetica" w:hAnsi="Helvetica"/>
        </w:rPr>
        <w:t>muta</w:t>
      </w:r>
      <w:r w:rsidR="00527DAF">
        <w:rPr>
          <w:rFonts w:ascii="Helvetica" w:hAnsi="Helvetica"/>
        </w:rPr>
        <w:t>tions</w:t>
      </w:r>
      <w:r w:rsidR="00A81C90">
        <w:rPr>
          <w:rFonts w:ascii="Helvetica" w:hAnsi="Helvetica"/>
        </w:rPr>
        <w:t>.</w:t>
      </w:r>
      <w:r w:rsidR="00F3659C">
        <w:rPr>
          <w:rFonts w:ascii="Helvetica" w:hAnsi="Helvetica"/>
        </w:rPr>
        <w:t xml:space="preserve"> </w:t>
      </w:r>
      <w:r w:rsidR="007446DC">
        <w:rPr>
          <w:rFonts w:ascii="Helvetica" w:hAnsi="Helvetica"/>
        </w:rPr>
        <w:t xml:space="preserve">We </w:t>
      </w:r>
      <w:r w:rsidR="002247E9">
        <w:rPr>
          <w:rFonts w:ascii="Helvetica" w:hAnsi="Helvetica"/>
        </w:rPr>
        <w:t>compared the WT and mutant complexes in the</w:t>
      </w:r>
      <w:r w:rsidR="00622E52">
        <w:rPr>
          <w:rFonts w:ascii="Helvetica" w:hAnsi="Helvetica"/>
        </w:rPr>
        <w:t xml:space="preserve"> </w:t>
      </w:r>
      <w:r>
        <w:rPr>
          <w:rFonts w:ascii="Helvetica" w:hAnsi="Helvetica"/>
        </w:rPr>
        <w:t>CMG formation assay</w:t>
      </w:r>
      <w:r w:rsidR="00547AA7">
        <w:rPr>
          <w:rFonts w:ascii="Helvetica" w:hAnsi="Helvetica"/>
        </w:rPr>
        <w:t xml:space="preserve"> followed by a low-</w:t>
      </w:r>
      <w:r w:rsidR="00547AA7">
        <w:rPr>
          <w:rFonts w:ascii="Helvetica" w:hAnsi="Helvetica"/>
        </w:rPr>
        <w:lastRenderedPageBreak/>
        <w:t>salt wash</w:t>
      </w:r>
      <w:r>
        <w:rPr>
          <w:rFonts w:ascii="Helvetica" w:hAnsi="Helvetica"/>
        </w:rPr>
        <w:t>.</w:t>
      </w:r>
      <w:r w:rsidR="003A5E79">
        <w:rPr>
          <w:rFonts w:ascii="Helvetica" w:hAnsi="Helvetica"/>
        </w:rPr>
        <w:t xml:space="preserve"> W</w:t>
      </w:r>
      <w:r w:rsidR="0010699E">
        <w:rPr>
          <w:rFonts w:ascii="Helvetica" w:hAnsi="Helvetica"/>
        </w:rPr>
        <w:t xml:space="preserve">e </w:t>
      </w:r>
      <w:r w:rsidR="007162EA">
        <w:rPr>
          <w:rFonts w:ascii="Helvetica" w:hAnsi="Helvetica"/>
        </w:rPr>
        <w:t>detected significantly weaker binding of Mcm10 to CMG</w:t>
      </w:r>
      <w:r w:rsidR="00406D7B">
        <w:rPr>
          <w:rFonts w:ascii="Helvetica" w:hAnsi="Helvetica"/>
        </w:rPr>
        <w:t xml:space="preserve"> complexe</w:t>
      </w:r>
      <w:r w:rsidR="007446DC">
        <w:rPr>
          <w:rFonts w:ascii="Helvetica" w:hAnsi="Helvetica"/>
        </w:rPr>
        <w:t>s</w:t>
      </w:r>
      <w:r w:rsidR="007162EA">
        <w:rPr>
          <w:rFonts w:ascii="Helvetica" w:hAnsi="Helvetica"/>
        </w:rPr>
        <w:t xml:space="preserve"> formed with Mcm2-7</w:t>
      </w:r>
      <w:r w:rsidR="007162EA">
        <w:rPr>
          <w:rFonts w:ascii="Helvetica" w:hAnsi="Helvetica"/>
          <w:iCs/>
          <w:vertAlign w:val="superscript"/>
        </w:rPr>
        <w:t>2-mb</w:t>
      </w:r>
      <w:r w:rsidR="00973062">
        <w:rPr>
          <w:rFonts w:ascii="Helvetica" w:hAnsi="Helvetica"/>
          <w:iCs/>
          <w:vertAlign w:val="superscript"/>
        </w:rPr>
        <w:t>m</w:t>
      </w:r>
      <w:r w:rsidR="007162EA">
        <w:rPr>
          <w:rFonts w:ascii="Helvetica" w:hAnsi="Helvetica"/>
          <w:iCs/>
        </w:rPr>
        <w:t xml:space="preserve"> </w:t>
      </w:r>
      <w:r w:rsidR="00A81C90">
        <w:rPr>
          <w:rFonts w:ascii="Helvetica" w:hAnsi="Helvetica"/>
          <w:iCs/>
        </w:rPr>
        <w:t xml:space="preserve">and </w:t>
      </w:r>
      <w:r w:rsidR="00A81C90">
        <w:rPr>
          <w:rFonts w:ascii="Helvetica" w:hAnsi="Helvetica"/>
        </w:rPr>
        <w:t>Mcm2-7</w:t>
      </w:r>
      <w:r w:rsidR="00A81C90">
        <w:rPr>
          <w:rFonts w:ascii="Helvetica" w:hAnsi="Helvetica"/>
          <w:iCs/>
          <w:vertAlign w:val="superscript"/>
        </w:rPr>
        <w:t>2-bom2</w:t>
      </w:r>
      <w:r w:rsidR="00A81C90">
        <w:rPr>
          <w:rFonts w:ascii="Helvetica" w:hAnsi="Helvetica"/>
          <w:iCs/>
        </w:rPr>
        <w:t xml:space="preserve"> </w:t>
      </w:r>
      <w:r w:rsidR="00E74BC8">
        <w:rPr>
          <w:rFonts w:ascii="Helvetica" w:hAnsi="Helvetica"/>
        </w:rPr>
        <w:t xml:space="preserve">(Fig. </w:t>
      </w:r>
      <w:r w:rsidR="005744C2">
        <w:rPr>
          <w:rFonts w:ascii="Helvetica" w:hAnsi="Helvetica"/>
        </w:rPr>
        <w:t>3</w:t>
      </w:r>
      <w:r w:rsidR="008037EF">
        <w:rPr>
          <w:rFonts w:ascii="Helvetica" w:hAnsi="Helvetica"/>
        </w:rPr>
        <w:t>D</w:t>
      </w:r>
      <w:r w:rsidR="007162EA">
        <w:rPr>
          <w:rFonts w:ascii="Helvetica" w:hAnsi="Helvetica"/>
        </w:rPr>
        <w:t>)</w:t>
      </w:r>
      <w:r w:rsidR="003A5E79">
        <w:rPr>
          <w:rFonts w:ascii="Helvetica" w:hAnsi="Helvetica"/>
        </w:rPr>
        <w:t xml:space="preserve">, consistent with these mutants </w:t>
      </w:r>
      <w:r w:rsidR="00177240">
        <w:rPr>
          <w:rFonts w:ascii="Helvetica" w:hAnsi="Helvetica"/>
        </w:rPr>
        <w:t>altering the</w:t>
      </w:r>
      <w:r w:rsidR="003A5E79">
        <w:rPr>
          <w:rFonts w:ascii="Helvetica" w:hAnsi="Helvetica"/>
        </w:rPr>
        <w:t xml:space="preserve"> Mcm10-binding motif</w:t>
      </w:r>
      <w:r w:rsidR="007162EA">
        <w:rPr>
          <w:rFonts w:ascii="Helvetica" w:hAnsi="Helvetica"/>
        </w:rPr>
        <w:t>.</w:t>
      </w:r>
      <w:r w:rsidR="0092710A">
        <w:rPr>
          <w:rFonts w:ascii="Helvetica" w:hAnsi="Helvetica"/>
        </w:rPr>
        <w:t xml:space="preserve"> In contrast,</w:t>
      </w:r>
      <w:r w:rsidR="00A81C90">
        <w:rPr>
          <w:rFonts w:ascii="Helvetica" w:hAnsi="Helvetica"/>
        </w:rPr>
        <w:t xml:space="preserve"> Mcm10 association with Mcm2-7</w:t>
      </w:r>
      <w:r w:rsidR="00A81C90">
        <w:rPr>
          <w:rFonts w:ascii="Helvetica" w:hAnsi="Helvetica"/>
          <w:iCs/>
          <w:vertAlign w:val="superscript"/>
        </w:rPr>
        <w:t>2-bom1</w:t>
      </w:r>
      <w:r w:rsidR="0088389E">
        <w:rPr>
          <w:rFonts w:ascii="Helvetica" w:hAnsi="Helvetica"/>
          <w:iCs/>
        </w:rPr>
        <w:t xml:space="preserve">, which does not alter the Mcm10-binding motif, </w:t>
      </w:r>
      <w:r w:rsidR="00A81C90">
        <w:rPr>
          <w:rFonts w:ascii="Helvetica" w:hAnsi="Helvetica"/>
          <w:iCs/>
        </w:rPr>
        <w:t xml:space="preserve">was near WT levels. </w:t>
      </w:r>
      <w:r w:rsidR="007D4467">
        <w:rPr>
          <w:rFonts w:ascii="Helvetica" w:hAnsi="Helvetica"/>
        </w:rPr>
        <w:t>In addition to Mcm10</w:t>
      </w:r>
      <w:r w:rsidR="0092710A">
        <w:rPr>
          <w:rFonts w:ascii="Helvetica" w:hAnsi="Helvetica"/>
        </w:rPr>
        <w:t>-</w:t>
      </w:r>
      <w:r w:rsidR="007D4467">
        <w:rPr>
          <w:rFonts w:ascii="Helvetica" w:hAnsi="Helvetica"/>
        </w:rPr>
        <w:t xml:space="preserve">binding defects, </w:t>
      </w:r>
      <w:r w:rsidR="00C527F6">
        <w:rPr>
          <w:rFonts w:ascii="Helvetica" w:hAnsi="Helvetica"/>
        </w:rPr>
        <w:t>Mcm2-7</w:t>
      </w:r>
      <w:r w:rsidR="00C527F6">
        <w:rPr>
          <w:rFonts w:ascii="Helvetica" w:hAnsi="Helvetica"/>
          <w:iCs/>
          <w:vertAlign w:val="superscript"/>
        </w:rPr>
        <w:t>2-mbm</w:t>
      </w:r>
      <w:r w:rsidR="00C527F6">
        <w:rPr>
          <w:rFonts w:ascii="Helvetica" w:hAnsi="Helvetica"/>
          <w:iCs/>
        </w:rPr>
        <w:t xml:space="preserve"> and </w:t>
      </w:r>
      <w:r w:rsidR="00C527F6">
        <w:rPr>
          <w:rFonts w:ascii="Helvetica" w:hAnsi="Helvetica"/>
        </w:rPr>
        <w:t>Mcm2-7</w:t>
      </w:r>
      <w:r w:rsidR="00C527F6">
        <w:rPr>
          <w:rFonts w:ascii="Helvetica" w:hAnsi="Helvetica"/>
          <w:iCs/>
          <w:vertAlign w:val="superscript"/>
        </w:rPr>
        <w:t>2-bom2</w:t>
      </w:r>
      <w:r w:rsidR="00A81C90">
        <w:rPr>
          <w:rFonts w:ascii="Helvetica" w:hAnsi="Helvetica"/>
        </w:rPr>
        <w:t xml:space="preserve"> </w:t>
      </w:r>
      <w:r w:rsidR="00C527F6">
        <w:rPr>
          <w:rFonts w:ascii="Helvetica" w:hAnsi="Helvetica"/>
        </w:rPr>
        <w:t xml:space="preserve">mutant complexes </w:t>
      </w:r>
      <w:r w:rsidR="007D4467">
        <w:rPr>
          <w:rFonts w:ascii="Helvetica" w:hAnsi="Helvetica"/>
        </w:rPr>
        <w:t>exhibited</w:t>
      </w:r>
      <w:r w:rsidR="00A81C90">
        <w:rPr>
          <w:rFonts w:ascii="Helvetica" w:hAnsi="Helvetica"/>
        </w:rPr>
        <w:t xml:space="preserve"> </w:t>
      </w:r>
      <w:r w:rsidR="000441F3">
        <w:rPr>
          <w:rFonts w:ascii="Helvetica" w:hAnsi="Helvetica"/>
        </w:rPr>
        <w:t xml:space="preserve">weak </w:t>
      </w:r>
      <w:r w:rsidR="00A81C90">
        <w:rPr>
          <w:rFonts w:ascii="Helvetica" w:hAnsi="Helvetica"/>
        </w:rPr>
        <w:t>CMG formation defects</w:t>
      </w:r>
      <w:r w:rsidR="000924BF">
        <w:rPr>
          <w:rFonts w:ascii="Helvetica" w:hAnsi="Helvetica"/>
        </w:rPr>
        <w:t xml:space="preserve"> even in the absence of Mcm10. These findings </w:t>
      </w:r>
      <w:r w:rsidR="00616148">
        <w:rPr>
          <w:rFonts w:ascii="Helvetica" w:hAnsi="Helvetica"/>
        </w:rPr>
        <w:t xml:space="preserve">suggest </w:t>
      </w:r>
      <w:r w:rsidR="00A81C90">
        <w:rPr>
          <w:rFonts w:ascii="Helvetica" w:hAnsi="Helvetica"/>
        </w:rPr>
        <w:t xml:space="preserve">that </w:t>
      </w:r>
      <w:r w:rsidR="000D0AB7">
        <w:rPr>
          <w:rFonts w:ascii="Helvetica" w:hAnsi="Helvetica"/>
        </w:rPr>
        <w:t>the Mcm10-binding</w:t>
      </w:r>
      <w:r w:rsidR="00A81C90">
        <w:rPr>
          <w:rFonts w:ascii="Helvetica" w:hAnsi="Helvetica"/>
        </w:rPr>
        <w:t xml:space="preserve"> region </w:t>
      </w:r>
      <w:r w:rsidR="00DF2D53">
        <w:rPr>
          <w:rFonts w:ascii="Helvetica" w:hAnsi="Helvetica"/>
        </w:rPr>
        <w:t xml:space="preserve">contributes to </w:t>
      </w:r>
      <w:r w:rsidR="00D26A04">
        <w:rPr>
          <w:rFonts w:ascii="Helvetica" w:hAnsi="Helvetica"/>
        </w:rPr>
        <w:t xml:space="preserve">initial </w:t>
      </w:r>
      <w:r w:rsidR="00DF2D53">
        <w:rPr>
          <w:rFonts w:ascii="Helvetica" w:hAnsi="Helvetica"/>
        </w:rPr>
        <w:t>CMG formation</w:t>
      </w:r>
      <w:r w:rsidR="000924BF">
        <w:rPr>
          <w:rFonts w:ascii="Helvetica" w:hAnsi="Helvetica"/>
        </w:rPr>
        <w:t xml:space="preserve">. </w:t>
      </w:r>
    </w:p>
    <w:p w14:paraId="0772544A" w14:textId="77777777" w:rsidR="009C6C42" w:rsidRDefault="009C6C42" w:rsidP="00426CA5">
      <w:pPr>
        <w:spacing w:line="360" w:lineRule="auto"/>
        <w:rPr>
          <w:rFonts w:ascii="Helvetica" w:hAnsi="Helvetica"/>
        </w:rPr>
      </w:pPr>
    </w:p>
    <w:p w14:paraId="5A1DDEC4" w14:textId="655772D5" w:rsidR="005744C2" w:rsidRDefault="00316A08" w:rsidP="00426CA5">
      <w:pPr>
        <w:spacing w:line="360" w:lineRule="auto"/>
        <w:rPr>
          <w:rFonts w:ascii="Helvetica" w:hAnsi="Helvetica"/>
        </w:rPr>
      </w:pPr>
      <w:r>
        <w:rPr>
          <w:rFonts w:ascii="Helvetica" w:hAnsi="Helvetica"/>
        </w:rPr>
        <w:t>We also assessed t</w:t>
      </w:r>
      <w:r w:rsidR="00D26A04">
        <w:rPr>
          <w:rFonts w:ascii="Helvetica" w:hAnsi="Helvetica"/>
        </w:rPr>
        <w:t>he replication capacity of the</w:t>
      </w:r>
      <w:r>
        <w:rPr>
          <w:rFonts w:ascii="Helvetica" w:hAnsi="Helvetica"/>
        </w:rPr>
        <w:t xml:space="preserve"> mutant Mcm2-7 complexes</w:t>
      </w:r>
      <w:r w:rsidR="0077578C">
        <w:rPr>
          <w:rFonts w:ascii="Helvetica" w:hAnsi="Helvetica"/>
        </w:rPr>
        <w:t xml:space="preserve">. </w:t>
      </w:r>
      <w:r w:rsidR="00AE5586">
        <w:rPr>
          <w:rFonts w:ascii="Helvetica" w:hAnsi="Helvetica"/>
        </w:rPr>
        <w:t>For these assays we added the proteins required for</w:t>
      </w:r>
      <w:r w:rsidR="00426CA5">
        <w:rPr>
          <w:rFonts w:ascii="Helvetica" w:hAnsi="Helvetica"/>
        </w:rPr>
        <w:t xml:space="preserve"> CMG </w:t>
      </w:r>
      <w:r w:rsidR="00EA0086">
        <w:rPr>
          <w:rFonts w:ascii="Helvetica" w:hAnsi="Helvetica"/>
        </w:rPr>
        <w:t xml:space="preserve">formation </w:t>
      </w:r>
      <w:r w:rsidR="00AE5586">
        <w:rPr>
          <w:rFonts w:ascii="Helvetica" w:hAnsi="Helvetica"/>
        </w:rPr>
        <w:t xml:space="preserve">and </w:t>
      </w:r>
      <w:r w:rsidR="00651D4E">
        <w:rPr>
          <w:rFonts w:ascii="Helvetica" w:hAnsi="Helvetica"/>
        </w:rPr>
        <w:t>initiat</w:t>
      </w:r>
      <w:r w:rsidR="00AE5586">
        <w:rPr>
          <w:rFonts w:ascii="Helvetica" w:hAnsi="Helvetica"/>
        </w:rPr>
        <w:t>ion of</w:t>
      </w:r>
      <w:r w:rsidR="00426CA5">
        <w:rPr>
          <w:rFonts w:ascii="Helvetica" w:hAnsi="Helvetica"/>
        </w:rPr>
        <w:t xml:space="preserve"> DNA </w:t>
      </w:r>
      <w:r w:rsidR="00651D4E">
        <w:rPr>
          <w:rFonts w:ascii="Helvetica" w:hAnsi="Helvetica"/>
        </w:rPr>
        <w:t xml:space="preserve">synthesis </w:t>
      </w:r>
      <w:r w:rsidR="006B0CBF">
        <w:rPr>
          <w:rFonts w:ascii="Helvetica" w:hAnsi="Helvetica"/>
        </w:rPr>
        <w:t xml:space="preserve">to </w:t>
      </w:r>
      <w:r w:rsidR="00AE5586">
        <w:rPr>
          <w:rFonts w:ascii="Helvetica" w:hAnsi="Helvetica"/>
        </w:rPr>
        <w:t xml:space="preserve">a single </w:t>
      </w:r>
      <w:r w:rsidR="006B0CBF">
        <w:rPr>
          <w:rFonts w:ascii="Helvetica" w:hAnsi="Helvetica"/>
        </w:rPr>
        <w:t xml:space="preserve">final incubation </w:t>
      </w:r>
      <w:r w:rsidR="00EA0086">
        <w:rPr>
          <w:rFonts w:ascii="Helvetica" w:hAnsi="Helvetica"/>
        </w:rPr>
        <w:t>(Fig. 3E</w:t>
      </w:r>
      <w:r w:rsidR="001871B5">
        <w:rPr>
          <w:rFonts w:ascii="Helvetica" w:hAnsi="Helvetica"/>
        </w:rPr>
        <w:t xml:space="preserve"> and 3F</w:t>
      </w:r>
      <w:r w:rsidR="00EA0086">
        <w:rPr>
          <w:rFonts w:ascii="Helvetica" w:hAnsi="Helvetica"/>
        </w:rPr>
        <w:t>)</w:t>
      </w:r>
      <w:r w:rsidR="00426CA5">
        <w:rPr>
          <w:rFonts w:ascii="Helvetica" w:hAnsi="Helvetica"/>
        </w:rPr>
        <w:t xml:space="preserve">. Consistent with the </w:t>
      </w:r>
      <w:r w:rsidR="00F911E6">
        <w:rPr>
          <w:rFonts w:ascii="Helvetica" w:hAnsi="Helvetica"/>
        </w:rPr>
        <w:t>Mcm10</w:t>
      </w:r>
      <w:r w:rsidR="00177828">
        <w:rPr>
          <w:rFonts w:ascii="Helvetica" w:hAnsi="Helvetica"/>
        </w:rPr>
        <w:t>-</w:t>
      </w:r>
      <w:r w:rsidR="00F911E6">
        <w:rPr>
          <w:rFonts w:ascii="Helvetica" w:hAnsi="Helvetica"/>
        </w:rPr>
        <w:t xml:space="preserve">binding and </w:t>
      </w:r>
      <w:r w:rsidR="00426CA5">
        <w:rPr>
          <w:rFonts w:ascii="Helvetica" w:hAnsi="Helvetica"/>
        </w:rPr>
        <w:t>CMG</w:t>
      </w:r>
      <w:r w:rsidR="00177828">
        <w:rPr>
          <w:rFonts w:ascii="Helvetica" w:hAnsi="Helvetica"/>
        </w:rPr>
        <w:t>-</w:t>
      </w:r>
      <w:r w:rsidR="00426CA5">
        <w:rPr>
          <w:rFonts w:ascii="Helvetica" w:hAnsi="Helvetica"/>
        </w:rPr>
        <w:t>formation defects</w:t>
      </w:r>
      <w:r w:rsidR="00F911E6">
        <w:rPr>
          <w:rFonts w:ascii="Helvetica" w:hAnsi="Helvetica"/>
        </w:rPr>
        <w:t xml:space="preserve"> observed for Mcm2-7</w:t>
      </w:r>
      <w:r w:rsidR="00F911E6">
        <w:rPr>
          <w:rFonts w:ascii="Helvetica" w:hAnsi="Helvetica"/>
          <w:iCs/>
          <w:vertAlign w:val="superscript"/>
        </w:rPr>
        <w:t>2-mb</w:t>
      </w:r>
      <w:r w:rsidR="00973062">
        <w:rPr>
          <w:rFonts w:ascii="Helvetica" w:hAnsi="Helvetica"/>
          <w:iCs/>
          <w:vertAlign w:val="superscript"/>
        </w:rPr>
        <w:t>m</w:t>
      </w:r>
      <w:r w:rsidR="00426CA5">
        <w:rPr>
          <w:rFonts w:ascii="Helvetica" w:hAnsi="Helvetica"/>
        </w:rPr>
        <w:t xml:space="preserve">, DNA synthesis was reduced </w:t>
      </w:r>
      <w:r w:rsidR="002C4CF5">
        <w:rPr>
          <w:rFonts w:ascii="Helvetica" w:hAnsi="Helvetica"/>
        </w:rPr>
        <w:t>in reactions containing</w:t>
      </w:r>
      <w:r w:rsidR="00426CA5">
        <w:rPr>
          <w:rFonts w:ascii="Helvetica" w:hAnsi="Helvetica"/>
        </w:rPr>
        <w:t xml:space="preserve"> </w:t>
      </w:r>
      <w:r w:rsidR="00177828">
        <w:rPr>
          <w:rFonts w:ascii="Helvetica" w:hAnsi="Helvetica"/>
        </w:rPr>
        <w:t>this mutant complex</w:t>
      </w:r>
      <w:r w:rsidR="00426CA5">
        <w:rPr>
          <w:rFonts w:ascii="Helvetica" w:hAnsi="Helvetica"/>
        </w:rPr>
        <w:t xml:space="preserve"> </w:t>
      </w:r>
      <w:r w:rsidR="001304B9">
        <w:rPr>
          <w:rFonts w:ascii="Helvetica" w:hAnsi="Helvetica"/>
        </w:rPr>
        <w:t xml:space="preserve">(Fig. </w:t>
      </w:r>
      <w:r w:rsidR="00AE5586">
        <w:rPr>
          <w:rFonts w:ascii="Helvetica" w:hAnsi="Helvetica"/>
        </w:rPr>
        <w:t>3</w:t>
      </w:r>
      <w:r w:rsidR="007C60B0">
        <w:rPr>
          <w:rFonts w:ascii="Helvetica" w:hAnsi="Helvetica"/>
        </w:rPr>
        <w:t>E</w:t>
      </w:r>
      <w:r w:rsidR="00426CA5">
        <w:rPr>
          <w:rFonts w:ascii="Helvetica" w:hAnsi="Helvetica"/>
        </w:rPr>
        <w:t>).</w:t>
      </w:r>
      <w:r w:rsidR="005744C2">
        <w:rPr>
          <w:rFonts w:ascii="Helvetica" w:hAnsi="Helvetica"/>
        </w:rPr>
        <w:t xml:space="preserve"> </w:t>
      </w:r>
      <w:r w:rsidR="002A72CC">
        <w:rPr>
          <w:rFonts w:ascii="Helvetica" w:hAnsi="Helvetica"/>
        </w:rPr>
        <w:t>A</w:t>
      </w:r>
      <w:r w:rsidR="00850692">
        <w:rPr>
          <w:rFonts w:ascii="Helvetica" w:hAnsi="Helvetica"/>
        </w:rPr>
        <w:t>lthough replication with WT Mcm2-7 was fully dependent on Mcm10</w:t>
      </w:r>
      <w:r w:rsidR="006B0CBF">
        <w:rPr>
          <w:rFonts w:ascii="Helvetica" w:hAnsi="Helvetica"/>
        </w:rPr>
        <w:t>, the</w:t>
      </w:r>
      <w:r w:rsidR="005744C2">
        <w:rPr>
          <w:rFonts w:ascii="Helvetica" w:hAnsi="Helvetica"/>
        </w:rPr>
        <w:t xml:space="preserve"> Mcm10 bypass mutants </w:t>
      </w:r>
      <w:r w:rsidR="00AE5586">
        <w:rPr>
          <w:rFonts w:ascii="Helvetica" w:hAnsi="Helvetica"/>
        </w:rPr>
        <w:t>(</w:t>
      </w:r>
      <w:r w:rsidR="005744C2">
        <w:rPr>
          <w:rFonts w:ascii="Helvetica" w:hAnsi="Helvetica"/>
        </w:rPr>
        <w:t>Mcm2-7</w:t>
      </w:r>
      <w:r w:rsidR="005744C2">
        <w:rPr>
          <w:rFonts w:ascii="Helvetica" w:hAnsi="Helvetica"/>
          <w:iCs/>
          <w:vertAlign w:val="superscript"/>
        </w:rPr>
        <w:t>2-bom1</w:t>
      </w:r>
      <w:r w:rsidR="005744C2">
        <w:rPr>
          <w:rFonts w:ascii="Helvetica" w:hAnsi="Helvetica"/>
          <w:iCs/>
        </w:rPr>
        <w:t xml:space="preserve"> and </w:t>
      </w:r>
      <w:r w:rsidR="005744C2">
        <w:rPr>
          <w:rFonts w:ascii="Helvetica" w:hAnsi="Helvetica"/>
        </w:rPr>
        <w:t>Mcm2-7</w:t>
      </w:r>
      <w:r w:rsidR="005744C2">
        <w:rPr>
          <w:rFonts w:ascii="Helvetica" w:hAnsi="Helvetica"/>
          <w:iCs/>
          <w:vertAlign w:val="superscript"/>
        </w:rPr>
        <w:t>2-bom2</w:t>
      </w:r>
      <w:r w:rsidR="00AE5586">
        <w:rPr>
          <w:rFonts w:ascii="Helvetica" w:hAnsi="Helvetica"/>
          <w:iCs/>
        </w:rPr>
        <w:t>)</w:t>
      </w:r>
      <w:r w:rsidR="005744C2">
        <w:rPr>
          <w:rFonts w:ascii="Helvetica" w:hAnsi="Helvetica"/>
          <w:iCs/>
        </w:rPr>
        <w:t xml:space="preserve"> </w:t>
      </w:r>
      <w:r w:rsidR="005744C2">
        <w:rPr>
          <w:rFonts w:ascii="Helvetica" w:hAnsi="Helvetica"/>
        </w:rPr>
        <w:t>replicate</w:t>
      </w:r>
      <w:r w:rsidR="006B0CBF">
        <w:rPr>
          <w:rFonts w:ascii="Helvetica" w:hAnsi="Helvetica"/>
        </w:rPr>
        <w:t>d</w:t>
      </w:r>
      <w:r w:rsidR="005744C2">
        <w:rPr>
          <w:rFonts w:ascii="Helvetica" w:hAnsi="Helvetica"/>
        </w:rPr>
        <w:t xml:space="preserve"> plasmid DNA in the absence of Mcm10 (Fig. 3F). </w:t>
      </w:r>
      <w:r w:rsidR="00AA3BE0">
        <w:rPr>
          <w:rFonts w:ascii="Helvetica" w:hAnsi="Helvetica"/>
        </w:rPr>
        <w:t>It</w:t>
      </w:r>
      <w:r w:rsidR="00177240">
        <w:rPr>
          <w:rFonts w:ascii="Helvetica" w:hAnsi="Helvetica"/>
        </w:rPr>
        <w:t xml:space="preserve"> was possible that </w:t>
      </w:r>
      <w:r w:rsidR="005E54AB">
        <w:rPr>
          <w:rFonts w:ascii="Helvetica" w:hAnsi="Helvetica"/>
        </w:rPr>
        <w:t>the ability to replicate</w:t>
      </w:r>
      <w:r w:rsidR="00353C61">
        <w:rPr>
          <w:rFonts w:ascii="Helvetica" w:hAnsi="Helvetica"/>
        </w:rPr>
        <w:t xml:space="preserve"> DNA</w:t>
      </w:r>
      <w:r w:rsidR="005E54AB">
        <w:rPr>
          <w:rFonts w:ascii="Helvetica" w:hAnsi="Helvetica"/>
        </w:rPr>
        <w:t xml:space="preserve"> without </w:t>
      </w:r>
      <w:r w:rsidR="00C42C90">
        <w:rPr>
          <w:rFonts w:ascii="Helvetica" w:hAnsi="Helvetica"/>
        </w:rPr>
        <w:t>Mcm10 was due to co</w:t>
      </w:r>
      <w:r w:rsidR="001871B5">
        <w:rPr>
          <w:rFonts w:ascii="Helvetica" w:hAnsi="Helvetica"/>
        </w:rPr>
        <w:t>-</w:t>
      </w:r>
      <w:r w:rsidR="00C42C90">
        <w:rPr>
          <w:rFonts w:ascii="Helvetica" w:hAnsi="Helvetica"/>
        </w:rPr>
        <w:t>purification of Mcm10 with Mcm2-7</w:t>
      </w:r>
      <w:r w:rsidR="00C42C90" w:rsidRPr="00D648CF">
        <w:rPr>
          <w:rFonts w:ascii="Helvetica" w:hAnsi="Helvetica"/>
          <w:vertAlign w:val="superscript"/>
        </w:rPr>
        <w:t>2-bom1</w:t>
      </w:r>
      <w:r w:rsidR="00C42C90">
        <w:rPr>
          <w:rFonts w:ascii="Helvetica" w:hAnsi="Helvetica"/>
        </w:rPr>
        <w:t xml:space="preserve"> or Mcm2-7</w:t>
      </w:r>
      <w:r w:rsidR="00C42C90" w:rsidRPr="00D648CF">
        <w:rPr>
          <w:rFonts w:ascii="Helvetica" w:hAnsi="Helvetica"/>
          <w:vertAlign w:val="superscript"/>
        </w:rPr>
        <w:t>2-bom2</w:t>
      </w:r>
      <w:r w:rsidR="00AA3BE0">
        <w:rPr>
          <w:rFonts w:ascii="Helvetica" w:hAnsi="Helvetica"/>
        </w:rPr>
        <w:t>. In contrast to this possibility,</w:t>
      </w:r>
      <w:r w:rsidR="00177240">
        <w:rPr>
          <w:rFonts w:ascii="Helvetica" w:hAnsi="Helvetica"/>
        </w:rPr>
        <w:t xml:space="preserve"> </w:t>
      </w:r>
      <w:r w:rsidR="005756A8">
        <w:rPr>
          <w:rFonts w:ascii="Helvetica" w:hAnsi="Helvetica"/>
        </w:rPr>
        <w:t xml:space="preserve">the amount of Mcm10 associated with these complexes was undetectable and lower than the amount required for </w:t>
      </w:r>
      <w:r w:rsidR="005756A8">
        <w:rPr>
          <w:rFonts w:ascii="Helvetica" w:hAnsi="Helvetica"/>
          <w:i/>
        </w:rPr>
        <w:t>in vitro</w:t>
      </w:r>
      <w:r w:rsidR="005756A8">
        <w:rPr>
          <w:rFonts w:ascii="Helvetica" w:hAnsi="Helvetica"/>
        </w:rPr>
        <w:t xml:space="preserve"> DNA replication</w:t>
      </w:r>
      <w:r w:rsidR="00177240">
        <w:rPr>
          <w:rFonts w:ascii="Helvetica" w:hAnsi="Helvetica"/>
        </w:rPr>
        <w:t xml:space="preserve"> (Fig. S3). </w:t>
      </w:r>
      <w:r w:rsidR="005744C2">
        <w:rPr>
          <w:rFonts w:ascii="Helvetica" w:hAnsi="Helvetica"/>
        </w:rPr>
        <w:t xml:space="preserve">Intriguingly, </w:t>
      </w:r>
      <w:r w:rsidR="0014795C">
        <w:rPr>
          <w:rFonts w:ascii="Helvetica" w:hAnsi="Helvetica"/>
        </w:rPr>
        <w:t>when</w:t>
      </w:r>
      <w:r w:rsidR="00A37282">
        <w:rPr>
          <w:rFonts w:ascii="Helvetica" w:hAnsi="Helvetica"/>
        </w:rPr>
        <w:t xml:space="preserve"> </w:t>
      </w:r>
      <w:r w:rsidR="005744C2">
        <w:rPr>
          <w:rFonts w:ascii="Helvetica" w:hAnsi="Helvetica"/>
        </w:rPr>
        <w:t xml:space="preserve">Mcm10 was </w:t>
      </w:r>
      <w:r w:rsidR="003B5937">
        <w:rPr>
          <w:rFonts w:ascii="Helvetica" w:hAnsi="Helvetica"/>
        </w:rPr>
        <w:t>added to reactions</w:t>
      </w:r>
      <w:r w:rsidR="00177828">
        <w:rPr>
          <w:rFonts w:ascii="Helvetica" w:hAnsi="Helvetica"/>
        </w:rPr>
        <w:t xml:space="preserve"> containing</w:t>
      </w:r>
      <w:r w:rsidR="0014795C">
        <w:rPr>
          <w:rFonts w:ascii="Helvetica" w:hAnsi="Helvetica"/>
        </w:rPr>
        <w:t xml:space="preserve"> </w:t>
      </w:r>
      <w:r w:rsidR="005744C2">
        <w:rPr>
          <w:rFonts w:ascii="Helvetica" w:hAnsi="Helvetica"/>
        </w:rPr>
        <w:t>Mcm2-7</w:t>
      </w:r>
      <w:r w:rsidR="005744C2">
        <w:rPr>
          <w:rFonts w:ascii="Helvetica" w:hAnsi="Helvetica"/>
          <w:vertAlign w:val="superscript"/>
        </w:rPr>
        <w:t>2-bom1</w:t>
      </w:r>
      <w:r w:rsidR="005744C2">
        <w:rPr>
          <w:rFonts w:ascii="Helvetica" w:hAnsi="Helvetica"/>
        </w:rPr>
        <w:t xml:space="preserve"> </w:t>
      </w:r>
      <w:r w:rsidR="00A85D80">
        <w:rPr>
          <w:rFonts w:ascii="Helvetica" w:hAnsi="Helvetica"/>
        </w:rPr>
        <w:t xml:space="preserve">or </w:t>
      </w:r>
      <w:r w:rsidR="005744C2">
        <w:rPr>
          <w:rFonts w:ascii="Helvetica" w:hAnsi="Helvetica"/>
        </w:rPr>
        <w:t>Mcm2-7</w:t>
      </w:r>
      <w:r w:rsidR="005744C2">
        <w:rPr>
          <w:rFonts w:ascii="Helvetica" w:hAnsi="Helvetica"/>
          <w:vertAlign w:val="superscript"/>
        </w:rPr>
        <w:t>2-bom2</w:t>
      </w:r>
      <w:r w:rsidR="00A85D80">
        <w:rPr>
          <w:rFonts w:ascii="Helvetica" w:hAnsi="Helvetica"/>
          <w:iCs/>
        </w:rPr>
        <w:t xml:space="preserve">, the resulting </w:t>
      </w:r>
      <w:r w:rsidR="00C16EA6">
        <w:rPr>
          <w:rFonts w:ascii="Helvetica" w:hAnsi="Helvetica"/>
        </w:rPr>
        <w:t xml:space="preserve">replication </w:t>
      </w:r>
      <w:r w:rsidR="0014795C">
        <w:rPr>
          <w:rFonts w:ascii="Helvetica" w:hAnsi="Helvetica"/>
        </w:rPr>
        <w:t>products were longer than those observed with WT Mcm2-7</w:t>
      </w:r>
      <w:r w:rsidR="005744C2">
        <w:rPr>
          <w:rFonts w:ascii="Helvetica" w:hAnsi="Helvetica"/>
        </w:rPr>
        <w:t xml:space="preserve"> (Fig. 3F)</w:t>
      </w:r>
      <w:r w:rsidR="00C16EA6">
        <w:rPr>
          <w:rFonts w:ascii="Helvetica" w:hAnsi="Helvetica"/>
        </w:rPr>
        <w:t xml:space="preserve">. </w:t>
      </w:r>
      <w:r w:rsidR="00A37282">
        <w:rPr>
          <w:rFonts w:ascii="Helvetica" w:hAnsi="Helvetica"/>
        </w:rPr>
        <w:t>This effect on the length of replication products</w:t>
      </w:r>
      <w:r w:rsidR="00C16EA6">
        <w:rPr>
          <w:rFonts w:ascii="Helvetica" w:hAnsi="Helvetica"/>
        </w:rPr>
        <w:t xml:space="preserve"> </w:t>
      </w:r>
      <w:r w:rsidR="00D4444B">
        <w:rPr>
          <w:rFonts w:ascii="Helvetica" w:hAnsi="Helvetica"/>
        </w:rPr>
        <w:t xml:space="preserve">raised the possibility that Mcm10 </w:t>
      </w:r>
      <w:r w:rsidR="005A662F">
        <w:rPr>
          <w:rFonts w:ascii="Helvetica" w:hAnsi="Helvetica"/>
        </w:rPr>
        <w:t>functions</w:t>
      </w:r>
      <w:r w:rsidR="00A37282">
        <w:rPr>
          <w:rFonts w:ascii="Helvetica" w:hAnsi="Helvetica"/>
        </w:rPr>
        <w:t xml:space="preserve"> during </w:t>
      </w:r>
      <w:r w:rsidR="00D4444B">
        <w:rPr>
          <w:rFonts w:ascii="Helvetica" w:hAnsi="Helvetica"/>
        </w:rPr>
        <w:t>replication elongation</w:t>
      </w:r>
      <w:r w:rsidR="005744C2">
        <w:rPr>
          <w:rFonts w:ascii="Helvetica" w:hAnsi="Helvetica"/>
        </w:rPr>
        <w:t>.</w:t>
      </w:r>
    </w:p>
    <w:p w14:paraId="46F7EB1B" w14:textId="77777777" w:rsidR="005744C2" w:rsidRDefault="005744C2" w:rsidP="00426CA5">
      <w:pPr>
        <w:spacing w:line="360" w:lineRule="auto"/>
        <w:rPr>
          <w:rFonts w:ascii="Helvetica" w:hAnsi="Helvetica"/>
        </w:rPr>
      </w:pPr>
    </w:p>
    <w:p w14:paraId="46D38E25" w14:textId="24A639F3" w:rsidR="005744C2" w:rsidRDefault="005744C2" w:rsidP="005744C2">
      <w:pPr>
        <w:spacing w:line="360" w:lineRule="auto"/>
        <w:outlineLvl w:val="0"/>
      </w:pPr>
      <w:r w:rsidRPr="00187181">
        <w:rPr>
          <w:rFonts w:ascii="Helvetica" w:hAnsi="Helvetica"/>
          <w:b/>
        </w:rPr>
        <w:t>Mcm10 stimulates DNA replication elongation</w:t>
      </w:r>
    </w:p>
    <w:p w14:paraId="3C964F4A" w14:textId="5D4BD6E0" w:rsidR="00A37282" w:rsidRDefault="00D4444B" w:rsidP="005744C2">
      <w:pPr>
        <w:spacing w:line="360" w:lineRule="auto"/>
        <w:rPr>
          <w:rFonts w:ascii="Helvetica" w:hAnsi="Helvetica"/>
        </w:rPr>
      </w:pPr>
      <w:r>
        <w:rPr>
          <w:rFonts w:ascii="Helvetica" w:hAnsi="Helvetica"/>
        </w:rPr>
        <w:t>To address the hypothesis that Mcm10 is involved in replication elongation</w:t>
      </w:r>
      <w:r w:rsidR="005744C2">
        <w:rPr>
          <w:rFonts w:ascii="Helvetica" w:hAnsi="Helvetica"/>
        </w:rPr>
        <w:t>, we titrated the amount of Mcm10 added to the 3-step</w:t>
      </w:r>
      <w:r w:rsidR="00A85D80">
        <w:rPr>
          <w:rFonts w:ascii="Helvetica" w:hAnsi="Helvetica"/>
        </w:rPr>
        <w:t>,</w:t>
      </w:r>
      <w:r w:rsidR="005744C2">
        <w:rPr>
          <w:rFonts w:ascii="Helvetica" w:hAnsi="Helvetica"/>
        </w:rPr>
        <w:t xml:space="preserve"> reconstituted DNA replication assay (</w:t>
      </w:r>
      <w:r w:rsidR="00223AFE">
        <w:rPr>
          <w:rFonts w:ascii="Helvetica" w:hAnsi="Helvetica"/>
        </w:rPr>
        <w:t xml:space="preserve">see </w:t>
      </w:r>
      <w:r w:rsidR="005744C2">
        <w:rPr>
          <w:rFonts w:ascii="Helvetica" w:hAnsi="Helvetica"/>
        </w:rPr>
        <w:t xml:space="preserve">Fig. 3E) and examined the resulting replication products (Fig. 4A). </w:t>
      </w:r>
      <w:r w:rsidR="00223AFE">
        <w:rPr>
          <w:rFonts w:ascii="Helvetica" w:hAnsi="Helvetica"/>
        </w:rPr>
        <w:t>Consistent with Mcm10 stimulating replication elongation, d</w:t>
      </w:r>
      <w:r w:rsidR="005744C2">
        <w:rPr>
          <w:rFonts w:ascii="Helvetica" w:hAnsi="Helvetica"/>
        </w:rPr>
        <w:t xml:space="preserve">ecreasing amounts of Mcm10 resulted in shorter replication products. </w:t>
      </w:r>
      <w:r w:rsidR="0013399D" w:rsidRPr="00A30B0D">
        <w:rPr>
          <w:rFonts w:ascii="Helvetica" w:hAnsi="Helvetica"/>
        </w:rPr>
        <w:t xml:space="preserve">Interestingly, the concentrations of Mcm10 that </w:t>
      </w:r>
      <w:r w:rsidR="0013399D">
        <w:rPr>
          <w:rFonts w:ascii="Helvetica" w:hAnsi="Helvetica"/>
        </w:rPr>
        <w:t>reduce</w:t>
      </w:r>
      <w:r w:rsidR="0013399D" w:rsidRPr="00A30B0D">
        <w:rPr>
          <w:rFonts w:ascii="Helvetica" w:hAnsi="Helvetica"/>
        </w:rPr>
        <w:t xml:space="preserve"> replication</w:t>
      </w:r>
      <w:r w:rsidR="00481040">
        <w:rPr>
          <w:rFonts w:ascii="Helvetica" w:hAnsi="Helvetica"/>
        </w:rPr>
        <w:t>-</w:t>
      </w:r>
      <w:r w:rsidR="0013399D" w:rsidRPr="00A30B0D">
        <w:rPr>
          <w:rFonts w:ascii="Helvetica" w:hAnsi="Helvetica"/>
        </w:rPr>
        <w:t xml:space="preserve">product lengths remain saturating for DNA unwinding and CMG stabilization during initiation (Fig. </w:t>
      </w:r>
      <w:r w:rsidR="00A37282">
        <w:rPr>
          <w:rFonts w:ascii="Helvetica" w:hAnsi="Helvetica"/>
        </w:rPr>
        <w:t>4B</w:t>
      </w:r>
      <w:r w:rsidR="0013399D" w:rsidRPr="00A30B0D">
        <w:rPr>
          <w:rFonts w:ascii="Helvetica" w:hAnsi="Helvetica"/>
        </w:rPr>
        <w:t>)</w:t>
      </w:r>
      <w:r w:rsidR="0013399D">
        <w:rPr>
          <w:rFonts w:ascii="Helvetica" w:hAnsi="Helvetica"/>
        </w:rPr>
        <w:t xml:space="preserve">. </w:t>
      </w:r>
      <w:r w:rsidR="00A37282">
        <w:rPr>
          <w:rFonts w:ascii="Helvetica" w:hAnsi="Helvetica"/>
        </w:rPr>
        <w:t>Th</w:t>
      </w:r>
      <w:r w:rsidR="00481040">
        <w:rPr>
          <w:rFonts w:ascii="Helvetica" w:hAnsi="Helvetica"/>
        </w:rPr>
        <w:t>is</w:t>
      </w:r>
      <w:r w:rsidR="00A37282">
        <w:rPr>
          <w:rFonts w:ascii="Helvetica" w:hAnsi="Helvetica"/>
        </w:rPr>
        <w:t xml:space="preserve"> </w:t>
      </w:r>
      <w:r w:rsidR="00AA7BD9">
        <w:rPr>
          <w:rFonts w:ascii="Helvetica" w:hAnsi="Helvetica"/>
        </w:rPr>
        <w:t xml:space="preserve">difference in the effective Mcm10 concentration </w:t>
      </w:r>
      <w:r w:rsidR="00A37282">
        <w:rPr>
          <w:rFonts w:ascii="Helvetica" w:hAnsi="Helvetica"/>
        </w:rPr>
        <w:t xml:space="preserve">suggests </w:t>
      </w:r>
      <w:r w:rsidR="00AA7BD9">
        <w:rPr>
          <w:rFonts w:ascii="Helvetica" w:hAnsi="Helvetica"/>
        </w:rPr>
        <w:t xml:space="preserve">that </w:t>
      </w:r>
      <w:r w:rsidR="00F04087">
        <w:rPr>
          <w:rFonts w:ascii="Helvetica" w:hAnsi="Helvetica"/>
        </w:rPr>
        <w:t>either the</w:t>
      </w:r>
      <w:r w:rsidR="00481040">
        <w:rPr>
          <w:rFonts w:ascii="Helvetica" w:hAnsi="Helvetica"/>
        </w:rPr>
        <w:t xml:space="preserve"> </w:t>
      </w:r>
      <w:r w:rsidR="00F04087">
        <w:rPr>
          <w:rFonts w:ascii="Helvetica" w:hAnsi="Helvetica"/>
        </w:rPr>
        <w:t xml:space="preserve">affinity </w:t>
      </w:r>
      <w:r w:rsidR="00C47D85">
        <w:rPr>
          <w:rFonts w:ascii="Helvetica" w:hAnsi="Helvetica"/>
        </w:rPr>
        <w:t xml:space="preserve">of Mcm10 binding </w:t>
      </w:r>
      <w:r w:rsidR="008B1282">
        <w:rPr>
          <w:rFonts w:ascii="Helvetica" w:hAnsi="Helvetica"/>
        </w:rPr>
        <w:lastRenderedPageBreak/>
        <w:t xml:space="preserve">necessary to activate </w:t>
      </w:r>
      <w:r w:rsidR="00AA46A4">
        <w:rPr>
          <w:rFonts w:ascii="Helvetica" w:hAnsi="Helvetica"/>
        </w:rPr>
        <w:t>initiation and elongation</w:t>
      </w:r>
      <w:r w:rsidR="007216C6">
        <w:rPr>
          <w:rFonts w:ascii="Helvetica" w:hAnsi="Helvetica"/>
        </w:rPr>
        <w:t xml:space="preserve"> </w:t>
      </w:r>
      <w:r w:rsidR="008B1282">
        <w:rPr>
          <w:rFonts w:ascii="Helvetica" w:hAnsi="Helvetica"/>
        </w:rPr>
        <w:t xml:space="preserve">differs </w:t>
      </w:r>
      <w:r w:rsidR="007216C6">
        <w:rPr>
          <w:rFonts w:ascii="Helvetica" w:hAnsi="Helvetica"/>
        </w:rPr>
        <w:t xml:space="preserve">or Mcm10 </w:t>
      </w:r>
      <w:r w:rsidR="00E069FC">
        <w:rPr>
          <w:rFonts w:ascii="Helvetica" w:hAnsi="Helvetica"/>
        </w:rPr>
        <w:t>functions differently during the two</w:t>
      </w:r>
      <w:r w:rsidR="007216C6">
        <w:rPr>
          <w:rFonts w:ascii="Helvetica" w:hAnsi="Helvetica"/>
        </w:rPr>
        <w:t xml:space="preserve"> events</w:t>
      </w:r>
      <w:r w:rsidR="00A37282">
        <w:rPr>
          <w:rFonts w:ascii="Helvetica" w:hAnsi="Helvetica"/>
        </w:rPr>
        <w:t xml:space="preserve">. </w:t>
      </w:r>
    </w:p>
    <w:p w14:paraId="7D4A50EF" w14:textId="77777777" w:rsidR="00A37282" w:rsidRDefault="00A37282" w:rsidP="005744C2">
      <w:pPr>
        <w:spacing w:line="360" w:lineRule="auto"/>
        <w:rPr>
          <w:rFonts w:ascii="Helvetica" w:hAnsi="Helvetica"/>
        </w:rPr>
      </w:pPr>
    </w:p>
    <w:p w14:paraId="3D0104DF" w14:textId="29E8A313" w:rsidR="005744C2" w:rsidRDefault="00223AFE" w:rsidP="005744C2">
      <w:pPr>
        <w:spacing w:line="360" w:lineRule="auto"/>
        <w:rPr>
          <w:rFonts w:ascii="Helvetica" w:hAnsi="Helvetica"/>
        </w:rPr>
      </w:pPr>
      <w:r>
        <w:rPr>
          <w:rFonts w:ascii="Helvetica" w:hAnsi="Helvetica"/>
        </w:rPr>
        <w:t>T</w:t>
      </w:r>
      <w:r w:rsidR="005744C2">
        <w:rPr>
          <w:rFonts w:ascii="Helvetica" w:hAnsi="Helvetica"/>
        </w:rPr>
        <w:t>h</w:t>
      </w:r>
      <w:r w:rsidR="00AA46A4">
        <w:rPr>
          <w:rFonts w:ascii="Helvetica" w:hAnsi="Helvetica"/>
        </w:rPr>
        <w:t>e</w:t>
      </w:r>
      <w:r w:rsidR="005744C2">
        <w:rPr>
          <w:rFonts w:ascii="Helvetica" w:hAnsi="Helvetica"/>
        </w:rPr>
        <w:t xml:space="preserve"> effect </w:t>
      </w:r>
      <w:r w:rsidR="006B1B61">
        <w:rPr>
          <w:rFonts w:ascii="Helvetica" w:hAnsi="Helvetica"/>
        </w:rPr>
        <w:t xml:space="preserve">of Mcm10 </w:t>
      </w:r>
      <w:r w:rsidR="00AA7BD9">
        <w:rPr>
          <w:rFonts w:ascii="Helvetica" w:hAnsi="Helvetica"/>
        </w:rPr>
        <w:t xml:space="preserve">titration </w:t>
      </w:r>
      <w:r w:rsidR="006B1B61">
        <w:rPr>
          <w:rFonts w:ascii="Helvetica" w:hAnsi="Helvetica"/>
        </w:rPr>
        <w:t xml:space="preserve">on </w:t>
      </w:r>
      <w:r w:rsidR="005744C2">
        <w:rPr>
          <w:rFonts w:ascii="Helvetica" w:hAnsi="Helvetica"/>
        </w:rPr>
        <w:t>replication</w:t>
      </w:r>
      <w:r w:rsidR="00AA46A4">
        <w:rPr>
          <w:rFonts w:ascii="Helvetica" w:hAnsi="Helvetica"/>
        </w:rPr>
        <w:t>-</w:t>
      </w:r>
      <w:r w:rsidR="005744C2">
        <w:rPr>
          <w:rFonts w:ascii="Helvetica" w:hAnsi="Helvetica"/>
        </w:rPr>
        <w:t>product length was not observed for other helicase-activating proteins. Titrations of Cdc45 or Dpb11 reduced the amount but not the length of the DNA replication products (Fig. S</w:t>
      </w:r>
      <w:r w:rsidR="00875C12">
        <w:rPr>
          <w:rFonts w:ascii="Helvetica" w:hAnsi="Helvetica"/>
        </w:rPr>
        <w:t>4</w:t>
      </w:r>
      <w:r w:rsidR="005744C2">
        <w:rPr>
          <w:rFonts w:ascii="Helvetica" w:hAnsi="Helvetica"/>
        </w:rPr>
        <w:t>A</w:t>
      </w:r>
      <w:r w:rsidR="00A37282">
        <w:rPr>
          <w:rFonts w:ascii="Helvetica" w:hAnsi="Helvetica"/>
        </w:rPr>
        <w:t xml:space="preserve"> and S</w:t>
      </w:r>
      <w:r w:rsidR="00875C12">
        <w:rPr>
          <w:rFonts w:ascii="Helvetica" w:hAnsi="Helvetica"/>
        </w:rPr>
        <w:t>4</w:t>
      </w:r>
      <w:r w:rsidR="00A37282">
        <w:rPr>
          <w:rFonts w:ascii="Helvetica" w:hAnsi="Helvetica"/>
        </w:rPr>
        <w:t>B</w:t>
      </w:r>
      <w:r w:rsidR="005744C2">
        <w:rPr>
          <w:rFonts w:ascii="Helvetica" w:hAnsi="Helvetica"/>
        </w:rPr>
        <w:t xml:space="preserve">), consistent with an effect on initiation but not elongation. In contrast, titration of the known processivity factor, PCNA </w:t>
      </w:r>
      <w:r w:rsidR="001F310E">
        <w:rPr>
          <w:rFonts w:ascii="Helvetica" w:hAnsi="Helvetica"/>
        </w:rPr>
        <w:fldChar w:fldCharType="begin"/>
      </w:r>
      <w:r w:rsidR="00114F69">
        <w:rPr>
          <w:rFonts w:ascii="Helvetica" w:hAnsi="Helvetica"/>
        </w:rPr>
        <w:instrText xml:space="preserve"> ADDIN PAPERS2_CITATIONS &lt;citation&gt;&lt;uuid&gt;7525B3E2-DEEC-4B70-9D41-EB49B228B546&lt;/uuid&gt;&lt;priority&gt;28&lt;/priority&gt;&lt;publications&gt;&lt;publication&gt;&lt;volume&gt;326&lt;/volume&gt;&lt;publication_date&gt;99198704001200000000220000&lt;/publication_date&gt;&lt;number&gt;6112&lt;/number&gt;&lt;doi&gt;10.1038/326517a0&lt;/doi&gt;&lt;startpage&gt;517&lt;/startpage&gt;&lt;title&gt;Functional identity of proliferating cell nuclear antigen and a DNA polymerase-delta auxiliary protein.&lt;/title&gt;&lt;uuid&gt;0B168209-7AD1-4587-90A0-67F82B819508&lt;/uuid&gt;&lt;subtype&gt;400&lt;/subtype&gt;&lt;endpage&gt;520&lt;/endpage&gt;&lt;type&gt;400&lt;/type&gt;&lt;url&gt;http://eutils.ncbi.nlm.nih.gov/entrez/eutils/elink.fcgi?dbfrom=pubmed&amp;amp;id=2882424&amp;amp;retmode=ref&amp;amp;cmd=prlinks&lt;/url&gt;&lt;bundle&gt;&lt;publication&gt;&lt;title&gt;Nature&lt;/title&gt;&lt;type&gt;-100&lt;/type&gt;&lt;subtype&gt;-100&lt;/subtype&gt;&lt;uuid&gt;07CBF3BD-5FB5-4DD6-8ABB-04E5CAEA6335&lt;/uuid&gt;&lt;/publication&gt;&lt;/bundle&gt;&lt;authors&gt;&lt;author&gt;&lt;firstName&gt;G&lt;/firstName&gt;&lt;lastName&gt;Prelich&lt;/lastName&gt;&lt;/author&gt;&lt;author&gt;&lt;firstName&gt;C&lt;/firstName&gt;&lt;middleNames&gt;K&lt;/middleNames&gt;&lt;lastName&gt;Tan&lt;/lastName&gt;&lt;/author&gt;&lt;author&gt;&lt;firstName&gt;M&lt;/firstName&gt;&lt;lastName&gt;Kostura&lt;/lastName&gt;&lt;/author&gt;&lt;author&gt;&lt;firstName&gt;M&lt;/firstName&gt;&lt;middleNames&gt;B&lt;/middleNames&gt;&lt;lastName&gt;Mathews&lt;/lastName&gt;&lt;/author&gt;&lt;author&gt;&lt;firstName&gt;A&lt;/firstName&gt;&lt;middleNames&gt;G&lt;/middleNames&gt;&lt;lastName&gt;So&lt;/lastName&gt;&lt;/author&gt;&lt;author&gt;&lt;firstName&gt;K&lt;/firstName&gt;&lt;middleNames&gt;M&lt;/middleNames&gt;&lt;lastName&gt;Downey&lt;/lastName&gt;&lt;/author&gt;&lt;author&gt;&lt;firstName&gt;B&lt;/firstName&gt;&lt;lastName&gt;Stillman&lt;/lastName&gt;&lt;/author&gt;&lt;/authors&gt;&lt;/publication&gt;&lt;/publications&gt;&lt;cites&gt;&lt;/cites&gt;&lt;/citation&gt;</w:instrText>
      </w:r>
      <w:r w:rsidR="001F310E">
        <w:rPr>
          <w:rFonts w:ascii="Helvetica" w:hAnsi="Helvetica"/>
        </w:rPr>
        <w:fldChar w:fldCharType="separate"/>
      </w:r>
      <w:r w:rsidR="00114F69">
        <w:rPr>
          <w:rFonts w:ascii="Helvetica" w:hAnsi="Helvetica" w:cs="Helvetica"/>
          <w:color w:val="auto"/>
          <w:lang w:bidi="ar-SA"/>
        </w:rPr>
        <w:t>(Prelich et al. 1987)</w:t>
      </w:r>
      <w:r w:rsidR="001F310E">
        <w:rPr>
          <w:rFonts w:ascii="Helvetica" w:hAnsi="Helvetica"/>
        </w:rPr>
        <w:fldChar w:fldCharType="end"/>
      </w:r>
      <w:r w:rsidR="005744C2">
        <w:rPr>
          <w:rFonts w:ascii="Helvetica" w:hAnsi="Helvetica"/>
        </w:rPr>
        <w:t xml:space="preserve">, showed </w:t>
      </w:r>
      <w:r w:rsidR="00B72240">
        <w:rPr>
          <w:rFonts w:ascii="Helvetica" w:hAnsi="Helvetica"/>
        </w:rPr>
        <w:t>altered</w:t>
      </w:r>
      <w:r w:rsidR="005744C2">
        <w:rPr>
          <w:rFonts w:ascii="Helvetica" w:hAnsi="Helvetica"/>
        </w:rPr>
        <w:t xml:space="preserve"> replication-product lengths (Fig. </w:t>
      </w:r>
      <w:r w:rsidR="003E6690">
        <w:rPr>
          <w:rFonts w:ascii="Helvetica" w:hAnsi="Helvetica"/>
        </w:rPr>
        <w:t>S4</w:t>
      </w:r>
      <w:r w:rsidR="00A37282">
        <w:rPr>
          <w:rFonts w:ascii="Helvetica" w:hAnsi="Helvetica"/>
        </w:rPr>
        <w:t>C</w:t>
      </w:r>
      <w:r w:rsidR="005744C2">
        <w:rPr>
          <w:rFonts w:ascii="Helvetica" w:hAnsi="Helvetica"/>
        </w:rPr>
        <w:t xml:space="preserve">). Because previous studies have suggested that Mcm10 interacts with PCNA </w:t>
      </w:r>
      <w:r w:rsidR="005744C2">
        <w:rPr>
          <w:rFonts w:ascii="Helvetica" w:hAnsi="Helvetica"/>
        </w:rPr>
        <w:fldChar w:fldCharType="begin"/>
      </w:r>
      <w:r w:rsidR="00114F69">
        <w:rPr>
          <w:rFonts w:ascii="Helvetica" w:hAnsi="Helvetica"/>
        </w:rPr>
        <w:instrText xml:space="preserve"> ADDIN PAPERS2_CITATIONS &lt;citation&gt;&lt;uuid&gt;3449F336-C295-4927-A18A-3574E0DC8020&lt;/uuid&gt;&lt;priority&gt;29&lt;/priority&gt;&lt;publications&gt;&lt;publication&gt;&lt;volume&gt;26&lt;/volume&gt;&lt;publication_date&gt;99200606161200000000222000&lt;/publication_date&gt;&lt;number&gt;13&lt;/number&gt;&lt;doi&gt;10.1128/MCB.02062-05&lt;/doi&gt;&lt;startpage&gt;4806&lt;/startpage&gt;&lt;title&gt;Interaction between PCNA and Diubiquitinated Mcm10 Is Essential for Cell Growth in Budding Yeast&lt;/title&gt;&lt;uuid&gt;59FAB956-6D6B-4BBA-B278-40B9F586ABF2&lt;/uuid&gt;&lt;subtype&gt;400&lt;/subtype&gt;&lt;endpage&gt;4817&lt;/endpage&gt;&lt;type&gt;400&lt;/type&gt;&lt;url&gt;http://mcb.asm.org/cgi/doi/10.1128/MCB.02062-05&lt;/url&gt;&lt;bundle&gt;&lt;publication&gt;&lt;title&gt;Molecular and cellular biology&lt;/title&gt;&lt;type&gt;-100&lt;/type&gt;&lt;subtype&gt;-100&lt;/subtype&gt;&lt;uuid&gt;84410D2D-F30E-427C-9EA3-F5E4BE37B72C&lt;/uuid&gt;&lt;/publication&gt;&lt;/bundle&gt;&lt;authors&gt;&lt;author&gt;&lt;firstName&gt;S&lt;/firstName&gt;&lt;lastName&gt;Das-Bradoo&lt;/lastName&gt;&lt;/author&gt;&lt;author&gt;&lt;firstName&gt;R&lt;/firstName&gt;&lt;middleNames&gt;M&lt;/middleNames&gt;&lt;lastName&gt;Ricke&lt;/lastName&gt;&lt;/author&gt;&lt;author&gt;&lt;firstName&gt;A&lt;/firstName&gt;&lt;middleNames&gt;K&lt;/middleNames&gt;&lt;lastName&gt;Bielinsky&lt;/lastName&gt;&lt;/author&gt;&lt;/authors&gt;&lt;/publication&gt;&lt;/publications&gt;&lt;cites&gt;&lt;/cites&gt;&lt;/citation&gt;</w:instrText>
      </w:r>
      <w:r w:rsidR="005744C2">
        <w:rPr>
          <w:rFonts w:ascii="Helvetica" w:hAnsi="Helvetica"/>
        </w:rPr>
        <w:fldChar w:fldCharType="separate"/>
      </w:r>
      <w:r w:rsidR="00114F69">
        <w:rPr>
          <w:rFonts w:ascii="Helvetica" w:hAnsi="Helvetica" w:cs="Helvetica"/>
          <w:color w:val="auto"/>
          <w:lang w:bidi="ar-SA"/>
        </w:rPr>
        <w:t>(Das-Bradoo et al. 2006)</w:t>
      </w:r>
      <w:r w:rsidR="005744C2">
        <w:rPr>
          <w:rFonts w:ascii="Helvetica" w:hAnsi="Helvetica"/>
        </w:rPr>
        <w:fldChar w:fldCharType="end"/>
      </w:r>
      <w:r w:rsidR="005744C2">
        <w:rPr>
          <w:rFonts w:ascii="Helvetica" w:hAnsi="Helvetica"/>
        </w:rPr>
        <w:t>, we asked if the presence of PCNA was required to observe the Mcm10-dependent effects on replication-product length. Although replication products were shorter in the absence of PCNA, reduc</w:t>
      </w:r>
      <w:r>
        <w:rPr>
          <w:rFonts w:ascii="Helvetica" w:hAnsi="Helvetica"/>
        </w:rPr>
        <w:t>ing</w:t>
      </w:r>
      <w:r w:rsidR="005744C2">
        <w:rPr>
          <w:rFonts w:ascii="Helvetica" w:hAnsi="Helvetica"/>
        </w:rPr>
        <w:t xml:space="preserve"> Mcm10</w:t>
      </w:r>
      <w:r w:rsidR="00EA30A7">
        <w:rPr>
          <w:rFonts w:ascii="Helvetica" w:hAnsi="Helvetica"/>
        </w:rPr>
        <w:t xml:space="preserve"> levels</w:t>
      </w:r>
      <w:r w:rsidR="005744C2">
        <w:rPr>
          <w:rFonts w:ascii="Helvetica" w:hAnsi="Helvetica"/>
        </w:rPr>
        <w:t xml:space="preserve"> </w:t>
      </w:r>
      <w:r w:rsidR="00B72240">
        <w:rPr>
          <w:rFonts w:ascii="Helvetica" w:hAnsi="Helvetica"/>
        </w:rPr>
        <w:t>in this condition</w:t>
      </w:r>
      <w:r w:rsidR="00EA30A7">
        <w:rPr>
          <w:rFonts w:ascii="Helvetica" w:hAnsi="Helvetica"/>
        </w:rPr>
        <w:t xml:space="preserve"> </w:t>
      </w:r>
      <w:r w:rsidR="005369EE">
        <w:rPr>
          <w:rFonts w:ascii="Helvetica" w:hAnsi="Helvetica"/>
        </w:rPr>
        <w:t>further</w:t>
      </w:r>
      <w:r w:rsidR="007216C6">
        <w:rPr>
          <w:rFonts w:ascii="Helvetica" w:hAnsi="Helvetica"/>
        </w:rPr>
        <w:t xml:space="preserve"> decreased replication product length</w:t>
      </w:r>
      <w:r w:rsidR="005744C2">
        <w:rPr>
          <w:rFonts w:ascii="Helvetica" w:hAnsi="Helvetica"/>
        </w:rPr>
        <w:t xml:space="preserve"> (Fig. </w:t>
      </w:r>
      <w:r w:rsidR="00A37282">
        <w:rPr>
          <w:rFonts w:ascii="Helvetica" w:hAnsi="Helvetica"/>
        </w:rPr>
        <w:t>4C</w:t>
      </w:r>
      <w:r w:rsidR="005744C2">
        <w:rPr>
          <w:rFonts w:ascii="Helvetica" w:hAnsi="Helvetica"/>
        </w:rPr>
        <w:t>)</w:t>
      </w:r>
      <w:r w:rsidR="00411E08">
        <w:rPr>
          <w:rFonts w:ascii="Helvetica" w:hAnsi="Helvetica"/>
        </w:rPr>
        <w:t>. Thus</w:t>
      </w:r>
      <w:r w:rsidR="005744C2">
        <w:rPr>
          <w:rFonts w:ascii="Helvetica" w:hAnsi="Helvetica"/>
        </w:rPr>
        <w:t xml:space="preserve">, Mcm10 </w:t>
      </w:r>
      <w:r w:rsidR="005369EE">
        <w:rPr>
          <w:rFonts w:ascii="Helvetica" w:hAnsi="Helvetica"/>
        </w:rPr>
        <w:t xml:space="preserve">impacts </w:t>
      </w:r>
      <w:r w:rsidR="005744C2">
        <w:rPr>
          <w:rFonts w:ascii="Helvetica" w:hAnsi="Helvetica"/>
        </w:rPr>
        <w:t xml:space="preserve">replication elongation independent of PCNA. </w:t>
      </w:r>
    </w:p>
    <w:p w14:paraId="7D796552" w14:textId="77777777" w:rsidR="009110E2" w:rsidRDefault="009110E2" w:rsidP="005744C2">
      <w:pPr>
        <w:spacing w:line="360" w:lineRule="auto"/>
        <w:rPr>
          <w:rFonts w:ascii="Helvetica" w:hAnsi="Helvetica"/>
        </w:rPr>
      </w:pPr>
    </w:p>
    <w:p w14:paraId="2CC43030" w14:textId="7CE17F67" w:rsidR="009110E2" w:rsidRDefault="009110E2" w:rsidP="009110E2">
      <w:pPr>
        <w:spacing w:line="360" w:lineRule="auto"/>
        <w:rPr>
          <w:rFonts w:ascii="Helvetica" w:hAnsi="Helvetica"/>
        </w:rPr>
      </w:pPr>
      <w:r>
        <w:rPr>
          <w:rFonts w:ascii="Helvetica" w:hAnsi="Helvetica"/>
        </w:rPr>
        <w:t xml:space="preserve">Because CMG stabilization and replication elongation occurred in the same step in the previous assays, we </w:t>
      </w:r>
      <w:r w:rsidR="005369EE">
        <w:rPr>
          <w:rFonts w:ascii="Helvetica" w:hAnsi="Helvetica"/>
        </w:rPr>
        <w:t xml:space="preserve">modified our assay to </w:t>
      </w:r>
      <w:r>
        <w:rPr>
          <w:rFonts w:ascii="Helvetica" w:hAnsi="Helvetica"/>
        </w:rPr>
        <w:t xml:space="preserve">isolate the effect of Mcm10 </w:t>
      </w:r>
      <w:r w:rsidR="00F744E3">
        <w:rPr>
          <w:rFonts w:ascii="Helvetica" w:hAnsi="Helvetica"/>
        </w:rPr>
        <w:t>on</w:t>
      </w:r>
      <w:r>
        <w:rPr>
          <w:rFonts w:ascii="Helvetica" w:hAnsi="Helvetica"/>
        </w:rPr>
        <w:t xml:space="preserve"> elongation (see Fig. 3C)</w:t>
      </w:r>
      <w:r w:rsidRPr="00994400">
        <w:rPr>
          <w:rFonts w:ascii="Helvetica" w:hAnsi="Helvetica"/>
        </w:rPr>
        <w:t xml:space="preserve">. After CMG </w:t>
      </w:r>
      <w:r w:rsidR="00C17995">
        <w:rPr>
          <w:rFonts w:ascii="Helvetica" w:hAnsi="Helvetica"/>
        </w:rPr>
        <w:t>assembly</w:t>
      </w:r>
      <w:r w:rsidRPr="00994400">
        <w:rPr>
          <w:rFonts w:ascii="Helvetica" w:hAnsi="Helvetica"/>
        </w:rPr>
        <w:t>, Mcm10 was removed with a high-salt wash</w:t>
      </w:r>
      <w:r w:rsidR="00C17995">
        <w:rPr>
          <w:rFonts w:ascii="Helvetica" w:hAnsi="Helvetica"/>
        </w:rPr>
        <w:t>. Subsequently, DNA synthesis was activated by</w:t>
      </w:r>
      <w:r w:rsidRPr="00994400">
        <w:rPr>
          <w:rFonts w:ascii="Helvetica" w:hAnsi="Helvetica"/>
        </w:rPr>
        <w:t xml:space="preserve"> </w:t>
      </w:r>
      <w:r>
        <w:rPr>
          <w:rFonts w:ascii="Helvetica" w:hAnsi="Helvetica"/>
        </w:rPr>
        <w:t xml:space="preserve">addition of </w:t>
      </w:r>
      <w:r w:rsidR="00C17995">
        <w:rPr>
          <w:rFonts w:ascii="Helvetica" w:hAnsi="Helvetica"/>
        </w:rPr>
        <w:t xml:space="preserve">DNA </w:t>
      </w:r>
      <w:r>
        <w:rPr>
          <w:rFonts w:ascii="Helvetica" w:hAnsi="Helvetica"/>
        </w:rPr>
        <w:t>p</w:t>
      </w:r>
      <w:r w:rsidRPr="00994400">
        <w:rPr>
          <w:rFonts w:ascii="Helvetica" w:hAnsi="Helvetica"/>
        </w:rPr>
        <w:t>o</w:t>
      </w:r>
      <w:r>
        <w:rPr>
          <w:rFonts w:ascii="Helvetica" w:hAnsi="Helvetica"/>
        </w:rPr>
        <w:t xml:space="preserve">lymerases and accessory factors </w:t>
      </w:r>
      <w:r w:rsidRPr="00994400">
        <w:rPr>
          <w:rFonts w:ascii="Helvetica" w:hAnsi="Helvetica"/>
        </w:rPr>
        <w:t xml:space="preserve">with or without Mcm10. In agreement </w:t>
      </w:r>
      <w:r>
        <w:rPr>
          <w:rFonts w:ascii="Helvetica" w:hAnsi="Helvetica"/>
        </w:rPr>
        <w:t xml:space="preserve">with </w:t>
      </w:r>
      <w:r w:rsidRPr="00994400">
        <w:rPr>
          <w:rFonts w:ascii="Helvetica" w:hAnsi="Helvetica"/>
        </w:rPr>
        <w:t xml:space="preserve">an elongation role, addition of Mcm10 to the </w:t>
      </w:r>
      <w:r w:rsidR="00C17995">
        <w:rPr>
          <w:rFonts w:ascii="Helvetica" w:hAnsi="Helvetica"/>
        </w:rPr>
        <w:t xml:space="preserve">separate </w:t>
      </w:r>
      <w:r w:rsidRPr="00994400">
        <w:rPr>
          <w:rFonts w:ascii="Helvetica" w:hAnsi="Helvetica"/>
        </w:rPr>
        <w:t xml:space="preserve">DNA </w:t>
      </w:r>
      <w:r w:rsidR="00C17995">
        <w:rPr>
          <w:rFonts w:ascii="Helvetica" w:hAnsi="Helvetica"/>
        </w:rPr>
        <w:t>synthesis</w:t>
      </w:r>
      <w:r w:rsidRPr="00994400">
        <w:rPr>
          <w:rFonts w:ascii="Helvetica" w:hAnsi="Helvetica"/>
        </w:rPr>
        <w:t xml:space="preserve"> step resulted </w:t>
      </w:r>
      <w:r>
        <w:rPr>
          <w:rFonts w:ascii="Helvetica" w:hAnsi="Helvetica"/>
        </w:rPr>
        <w:t>in longer</w:t>
      </w:r>
      <w:r w:rsidRPr="00994400">
        <w:rPr>
          <w:rFonts w:ascii="Helvetica" w:hAnsi="Helvetica"/>
        </w:rPr>
        <w:t xml:space="preserve"> DNA replication product</w:t>
      </w:r>
      <w:r>
        <w:rPr>
          <w:rFonts w:ascii="Helvetica" w:hAnsi="Helvetica"/>
        </w:rPr>
        <w:t xml:space="preserve">s (Fig. </w:t>
      </w:r>
      <w:r w:rsidR="00F95126">
        <w:rPr>
          <w:rFonts w:ascii="Helvetica" w:hAnsi="Helvetica"/>
        </w:rPr>
        <w:t>4D</w:t>
      </w:r>
      <w:r w:rsidRPr="00994400">
        <w:rPr>
          <w:rFonts w:ascii="Helvetica" w:hAnsi="Helvetica"/>
        </w:rPr>
        <w:t>).</w:t>
      </w:r>
      <w:r w:rsidR="00F744E3">
        <w:rPr>
          <w:rFonts w:ascii="Helvetica" w:hAnsi="Helvetica"/>
        </w:rPr>
        <w:t xml:space="preserve"> </w:t>
      </w:r>
    </w:p>
    <w:p w14:paraId="59B0D618" w14:textId="77777777" w:rsidR="004572BE" w:rsidRDefault="004572BE" w:rsidP="00426CA5">
      <w:pPr>
        <w:spacing w:line="360" w:lineRule="auto"/>
        <w:rPr>
          <w:rFonts w:ascii="Helvetica" w:hAnsi="Helvetica"/>
        </w:rPr>
      </w:pPr>
    </w:p>
    <w:p w14:paraId="181AC695" w14:textId="4374BEDF" w:rsidR="00D86F91" w:rsidRDefault="00CD70D7" w:rsidP="00D86F91">
      <w:pPr>
        <w:spacing w:line="360" w:lineRule="auto"/>
        <w:outlineLvl w:val="0"/>
      </w:pPr>
      <w:r>
        <w:rPr>
          <w:rFonts w:ascii="Helvetica" w:hAnsi="Helvetica"/>
          <w:b/>
        </w:rPr>
        <w:t xml:space="preserve">An </w:t>
      </w:r>
      <w:r w:rsidR="00D86F91" w:rsidRPr="00187181">
        <w:rPr>
          <w:rFonts w:ascii="Helvetica" w:hAnsi="Helvetica"/>
          <w:b/>
        </w:rPr>
        <w:t>Mcm10</w:t>
      </w:r>
      <w:r w:rsidR="00D86F91" w:rsidRPr="00187181">
        <w:rPr>
          <w:rFonts w:ascii="Helvetica" w:hAnsi="Helvetica"/>
          <w:b/>
          <w:i/>
        </w:rPr>
        <w:t xml:space="preserve"> </w:t>
      </w:r>
      <w:r w:rsidR="005744C2">
        <w:rPr>
          <w:rFonts w:ascii="Helvetica" w:hAnsi="Helvetica"/>
          <w:b/>
        </w:rPr>
        <w:t xml:space="preserve">mutant </w:t>
      </w:r>
      <w:r>
        <w:rPr>
          <w:rFonts w:ascii="Helvetica" w:hAnsi="Helvetica"/>
          <w:b/>
        </w:rPr>
        <w:t xml:space="preserve">that </w:t>
      </w:r>
      <w:r w:rsidR="005744C2">
        <w:rPr>
          <w:rFonts w:ascii="Helvetica" w:hAnsi="Helvetica"/>
          <w:b/>
        </w:rPr>
        <w:t>is unable to function during elongation</w:t>
      </w:r>
    </w:p>
    <w:p w14:paraId="362B4682" w14:textId="1BD2F2BD" w:rsidR="00F93A5D" w:rsidRDefault="009C15A6" w:rsidP="009B38C6">
      <w:pPr>
        <w:spacing w:line="360" w:lineRule="auto"/>
        <w:rPr>
          <w:rFonts w:ascii="Helvetica" w:hAnsi="Helvetica"/>
        </w:rPr>
      </w:pPr>
      <w:r>
        <w:rPr>
          <w:rFonts w:ascii="Helvetica" w:hAnsi="Helvetica"/>
          <w:bCs/>
        </w:rPr>
        <w:t>To further understand Mcm10 function, w</w:t>
      </w:r>
      <w:r w:rsidR="00566CAD">
        <w:rPr>
          <w:rFonts w:ascii="Helvetica" w:hAnsi="Helvetica"/>
          <w:bCs/>
        </w:rPr>
        <w:t xml:space="preserve">e </w:t>
      </w:r>
      <w:r w:rsidR="009B38C6">
        <w:rPr>
          <w:rFonts w:ascii="Helvetica" w:hAnsi="Helvetica"/>
          <w:bCs/>
        </w:rPr>
        <w:t>sought</w:t>
      </w:r>
      <w:r w:rsidR="003C6153">
        <w:rPr>
          <w:rFonts w:ascii="Helvetica" w:hAnsi="Helvetica"/>
          <w:bCs/>
        </w:rPr>
        <w:t xml:space="preserve"> to identify</w:t>
      </w:r>
      <w:r w:rsidR="00F93A5D">
        <w:rPr>
          <w:rFonts w:ascii="Helvetica" w:hAnsi="Helvetica"/>
        </w:rPr>
        <w:t xml:space="preserve"> </w:t>
      </w:r>
      <w:r w:rsidR="00566CAD">
        <w:rPr>
          <w:rFonts w:ascii="Helvetica" w:hAnsi="Helvetica"/>
        </w:rPr>
        <w:t xml:space="preserve">functionally </w:t>
      </w:r>
      <w:r w:rsidR="00F93A5D">
        <w:rPr>
          <w:rFonts w:ascii="Helvetica" w:hAnsi="Helvetica"/>
        </w:rPr>
        <w:t>important regions of Mcm10</w:t>
      </w:r>
      <w:r w:rsidR="00566CAD">
        <w:rPr>
          <w:rFonts w:ascii="Helvetica" w:hAnsi="Helvetica"/>
        </w:rPr>
        <w:t>. To this end,</w:t>
      </w:r>
      <w:r w:rsidR="00F93A5D">
        <w:rPr>
          <w:rFonts w:ascii="Helvetica" w:hAnsi="Helvetica"/>
        </w:rPr>
        <w:t xml:space="preserve"> we generated </w:t>
      </w:r>
      <w:r w:rsidR="00D93AE9" w:rsidRPr="0068697D">
        <w:rPr>
          <w:rFonts w:ascii="Helvetica" w:hAnsi="Helvetica"/>
          <w:i/>
        </w:rPr>
        <w:t>MCM10</w:t>
      </w:r>
      <w:r w:rsidR="00D93AE9">
        <w:rPr>
          <w:rFonts w:ascii="Helvetica" w:hAnsi="Helvetica"/>
        </w:rPr>
        <w:t xml:space="preserve"> truncations</w:t>
      </w:r>
      <w:r w:rsidR="00F93A5D">
        <w:rPr>
          <w:rFonts w:ascii="Helvetica" w:hAnsi="Helvetica"/>
        </w:rPr>
        <w:t xml:space="preserve"> </w:t>
      </w:r>
      <w:r w:rsidR="00327A19">
        <w:rPr>
          <w:rFonts w:ascii="Helvetica" w:hAnsi="Helvetica"/>
        </w:rPr>
        <w:t xml:space="preserve">(Fig. 5A) </w:t>
      </w:r>
      <w:r w:rsidR="00F93A5D">
        <w:rPr>
          <w:rFonts w:ascii="Helvetica" w:hAnsi="Helvetica"/>
        </w:rPr>
        <w:t xml:space="preserve">and analyzed their </w:t>
      </w:r>
      <w:r w:rsidR="00651D4E">
        <w:rPr>
          <w:rFonts w:ascii="Helvetica" w:hAnsi="Helvetica"/>
        </w:rPr>
        <w:t xml:space="preserve">ability to complement the </w:t>
      </w:r>
      <w:r w:rsidR="00B47E09">
        <w:rPr>
          <w:rFonts w:ascii="Helvetica" w:hAnsi="Helvetica"/>
        </w:rPr>
        <w:t xml:space="preserve">lethal </w:t>
      </w:r>
      <w:r w:rsidR="00B47E09">
        <w:rPr>
          <w:rFonts w:ascii="Helvetica" w:hAnsi="Helvetica"/>
          <w:i/>
        </w:rPr>
        <w:t>mcm</w:t>
      </w:r>
      <w:r w:rsidR="00813CF7" w:rsidRPr="00146A66">
        <w:rPr>
          <w:rFonts w:ascii="Helvetica" w:hAnsi="Helvetica"/>
          <w:i/>
        </w:rPr>
        <w:t>10</w:t>
      </w:r>
      <w:r w:rsidR="00F93A5D" w:rsidRPr="00146A66">
        <w:rPr>
          <w:rFonts w:ascii="Helvetica" w:hAnsi="Helvetica"/>
          <w:i/>
        </w:rPr>
        <w:t>-FRB</w:t>
      </w:r>
      <w:r w:rsidR="00F93A5D">
        <w:rPr>
          <w:rFonts w:ascii="Helvetica" w:hAnsi="Helvetica"/>
        </w:rPr>
        <w:t xml:space="preserve"> anchor-away </w:t>
      </w:r>
      <w:r w:rsidR="00651D4E">
        <w:rPr>
          <w:rFonts w:ascii="Helvetica" w:hAnsi="Helvetica"/>
        </w:rPr>
        <w:t>phenotype</w:t>
      </w:r>
      <w:r w:rsidR="00F93A5D">
        <w:rPr>
          <w:rFonts w:ascii="Helvetica" w:hAnsi="Helvetica"/>
        </w:rPr>
        <w:t xml:space="preserve"> (</w:t>
      </w:r>
      <w:r w:rsidR="00481040">
        <w:rPr>
          <w:rFonts w:ascii="Helvetica" w:hAnsi="Helvetica"/>
        </w:rPr>
        <w:t>see Fig. 2D</w:t>
      </w:r>
      <w:r w:rsidR="00F93A5D">
        <w:rPr>
          <w:rFonts w:ascii="Helvetica" w:hAnsi="Helvetica"/>
        </w:rPr>
        <w:t>). Deleti</w:t>
      </w:r>
      <w:r w:rsidR="00651D4E">
        <w:rPr>
          <w:rFonts w:ascii="Helvetica" w:hAnsi="Helvetica"/>
        </w:rPr>
        <w:t>on of</w:t>
      </w:r>
      <w:r w:rsidR="008D1A79">
        <w:rPr>
          <w:rFonts w:ascii="Helvetica" w:hAnsi="Helvetica"/>
        </w:rPr>
        <w:t xml:space="preserve"> the N-terminal domain</w:t>
      </w:r>
      <w:r w:rsidR="00F93A5D">
        <w:rPr>
          <w:rFonts w:ascii="Helvetica" w:hAnsi="Helvetica"/>
        </w:rPr>
        <w:t xml:space="preserve"> of Mcm10 </w:t>
      </w:r>
      <w:r w:rsidR="000E204E">
        <w:rPr>
          <w:rFonts w:ascii="Helvetica" w:hAnsi="Helvetica"/>
        </w:rPr>
        <w:t>resulted in no growth defects</w:t>
      </w:r>
      <w:r w:rsidR="00F93A5D">
        <w:rPr>
          <w:rFonts w:ascii="Helvetica" w:hAnsi="Helvetica"/>
        </w:rPr>
        <w:t xml:space="preserve">. In contrast, </w:t>
      </w:r>
      <w:r w:rsidR="008D1A79">
        <w:rPr>
          <w:rFonts w:ascii="Helvetica" w:hAnsi="Helvetica"/>
        </w:rPr>
        <w:t xml:space="preserve">several C-terminal </w:t>
      </w:r>
      <w:r w:rsidR="007216C6">
        <w:rPr>
          <w:rFonts w:ascii="Helvetica" w:hAnsi="Helvetica"/>
        </w:rPr>
        <w:t xml:space="preserve">domain </w:t>
      </w:r>
      <w:r w:rsidR="008D1A79">
        <w:rPr>
          <w:rFonts w:ascii="Helvetica" w:hAnsi="Helvetica"/>
        </w:rPr>
        <w:t xml:space="preserve">truncations revealed a region </w:t>
      </w:r>
      <w:r w:rsidR="00F93A5D">
        <w:rPr>
          <w:rFonts w:ascii="Helvetica" w:hAnsi="Helvetica"/>
        </w:rPr>
        <w:t>of Mcm10 (</w:t>
      </w:r>
      <w:r w:rsidR="006E6E74">
        <w:rPr>
          <w:rFonts w:ascii="Helvetica" w:hAnsi="Helvetica"/>
        </w:rPr>
        <w:t>residues</w:t>
      </w:r>
      <w:r w:rsidR="00F93A5D">
        <w:rPr>
          <w:rFonts w:ascii="Helvetica" w:hAnsi="Helvetica"/>
        </w:rPr>
        <w:t xml:space="preserve"> 399-434) </w:t>
      </w:r>
      <w:r w:rsidR="00C16812">
        <w:rPr>
          <w:rFonts w:ascii="Helvetica" w:hAnsi="Helvetica"/>
        </w:rPr>
        <w:t xml:space="preserve">that was </w:t>
      </w:r>
      <w:r w:rsidR="00C939F8">
        <w:rPr>
          <w:rFonts w:ascii="Helvetica" w:hAnsi="Helvetica"/>
        </w:rPr>
        <w:t>critical for viability</w:t>
      </w:r>
      <w:r w:rsidR="00F93A5D">
        <w:rPr>
          <w:rFonts w:ascii="Helvetica" w:hAnsi="Helvetica"/>
        </w:rPr>
        <w:t xml:space="preserve"> (Fig. </w:t>
      </w:r>
      <w:r w:rsidR="005744C2">
        <w:rPr>
          <w:rFonts w:ascii="Helvetica" w:hAnsi="Helvetica"/>
        </w:rPr>
        <w:t>5</w:t>
      </w:r>
      <w:r w:rsidR="00F93A5D">
        <w:rPr>
          <w:rFonts w:ascii="Helvetica" w:hAnsi="Helvetica"/>
        </w:rPr>
        <w:t>B). Alanine scanning of this region identified a mutant (</w:t>
      </w:r>
      <w:r w:rsidR="00F93A5D">
        <w:rPr>
          <w:rFonts w:ascii="Helvetica" w:hAnsi="Helvetica"/>
          <w:i/>
        </w:rPr>
        <w:t>mcm10-A3</w:t>
      </w:r>
      <w:r w:rsidR="00F93A5D">
        <w:rPr>
          <w:rFonts w:ascii="Helvetica" w:hAnsi="Helvetica"/>
        </w:rPr>
        <w:t xml:space="preserve">) </w:t>
      </w:r>
      <w:r w:rsidR="00651D4E">
        <w:rPr>
          <w:rFonts w:ascii="Helvetica" w:hAnsi="Helvetica"/>
        </w:rPr>
        <w:t xml:space="preserve">that was </w:t>
      </w:r>
      <w:r w:rsidR="00F93A5D">
        <w:rPr>
          <w:rFonts w:ascii="Helvetica" w:hAnsi="Helvetica"/>
        </w:rPr>
        <w:t xml:space="preserve">unable to support cell growth (Fig. </w:t>
      </w:r>
      <w:r w:rsidR="005744C2">
        <w:rPr>
          <w:rFonts w:ascii="Helvetica" w:hAnsi="Helvetica"/>
        </w:rPr>
        <w:t>5</w:t>
      </w:r>
      <w:r w:rsidR="00F93A5D">
        <w:rPr>
          <w:rFonts w:ascii="Helvetica" w:hAnsi="Helvetica"/>
        </w:rPr>
        <w:t>B).</w:t>
      </w:r>
    </w:p>
    <w:p w14:paraId="5388F84F" w14:textId="77777777" w:rsidR="00426CA5" w:rsidRDefault="00426CA5" w:rsidP="00426CA5">
      <w:pPr>
        <w:spacing w:line="360" w:lineRule="auto"/>
        <w:rPr>
          <w:rFonts w:ascii="Helvetica" w:hAnsi="Helvetica"/>
        </w:rPr>
      </w:pPr>
    </w:p>
    <w:p w14:paraId="59553964" w14:textId="38CC7778" w:rsidR="00426CA5" w:rsidRDefault="000A0A2E" w:rsidP="00426CA5">
      <w:pPr>
        <w:spacing w:line="360" w:lineRule="auto"/>
      </w:pPr>
      <w:r>
        <w:rPr>
          <w:rFonts w:ascii="Helvetica" w:hAnsi="Helvetica"/>
        </w:rPr>
        <w:t xml:space="preserve">Given its </w:t>
      </w:r>
      <w:r w:rsidR="00533FA6">
        <w:rPr>
          <w:rFonts w:ascii="Helvetica" w:hAnsi="Helvetica"/>
        </w:rPr>
        <w:t>lethal phenotyp</w:t>
      </w:r>
      <w:r w:rsidR="00DE282F">
        <w:rPr>
          <w:rFonts w:ascii="Helvetica" w:hAnsi="Helvetica"/>
        </w:rPr>
        <w:t>e</w:t>
      </w:r>
      <w:r>
        <w:rPr>
          <w:rFonts w:ascii="Helvetica" w:hAnsi="Helvetica"/>
        </w:rPr>
        <w:t>, we</w:t>
      </w:r>
      <w:r w:rsidR="00426CA5">
        <w:rPr>
          <w:rFonts w:ascii="Helvetica" w:hAnsi="Helvetica"/>
        </w:rPr>
        <w:t xml:space="preserve"> </w:t>
      </w:r>
      <w:r w:rsidR="00B771B4">
        <w:rPr>
          <w:rFonts w:ascii="Helvetica" w:hAnsi="Helvetica"/>
        </w:rPr>
        <w:t>investigate</w:t>
      </w:r>
      <w:r>
        <w:rPr>
          <w:rFonts w:ascii="Helvetica" w:hAnsi="Helvetica"/>
        </w:rPr>
        <w:t>d</w:t>
      </w:r>
      <w:r w:rsidR="00B771B4">
        <w:rPr>
          <w:rFonts w:ascii="Helvetica" w:hAnsi="Helvetica"/>
        </w:rPr>
        <w:t xml:space="preserve"> Mcm10-A3 function </w:t>
      </w:r>
      <w:r w:rsidR="00B771B4" w:rsidRPr="0045355C">
        <w:rPr>
          <w:rFonts w:ascii="Helvetica" w:hAnsi="Helvetica"/>
          <w:i/>
        </w:rPr>
        <w:t>in vitro</w:t>
      </w:r>
      <w:r w:rsidR="00426CA5">
        <w:rPr>
          <w:rFonts w:ascii="Helvetica" w:hAnsi="Helvetica"/>
          <w:i/>
          <w:iCs/>
        </w:rPr>
        <w:t xml:space="preserve">. </w:t>
      </w:r>
      <w:r w:rsidR="0065287E">
        <w:rPr>
          <w:rFonts w:ascii="Helvetica" w:hAnsi="Helvetica"/>
          <w:iCs/>
        </w:rPr>
        <w:t xml:space="preserve">Like WT Mcm10, </w:t>
      </w:r>
      <w:r w:rsidR="0065287E">
        <w:rPr>
          <w:rFonts w:ascii="Helvetica" w:hAnsi="Helvetica"/>
          <w:iCs/>
        </w:rPr>
        <w:lastRenderedPageBreak/>
        <w:t xml:space="preserve">Mcm10-A3 co-purified with Mcm2/4/6 and bound to purified Mcm2 and Mcm6 with similar affinity </w:t>
      </w:r>
      <w:r w:rsidR="008F0110">
        <w:rPr>
          <w:rFonts w:ascii="Helvetica" w:hAnsi="Helvetica"/>
          <w:iCs/>
        </w:rPr>
        <w:t>(Fig. S</w:t>
      </w:r>
      <w:r w:rsidR="004141CE">
        <w:rPr>
          <w:rFonts w:ascii="Helvetica" w:hAnsi="Helvetica"/>
          <w:iCs/>
        </w:rPr>
        <w:t>5</w:t>
      </w:r>
      <w:r w:rsidR="008F0110">
        <w:rPr>
          <w:rFonts w:ascii="Helvetica" w:hAnsi="Helvetica"/>
          <w:iCs/>
        </w:rPr>
        <w:t>A</w:t>
      </w:r>
      <w:r w:rsidR="0065287E">
        <w:rPr>
          <w:rFonts w:ascii="Helvetica" w:hAnsi="Helvetica"/>
          <w:iCs/>
        </w:rPr>
        <w:t xml:space="preserve"> and S</w:t>
      </w:r>
      <w:r w:rsidR="004141CE">
        <w:rPr>
          <w:rFonts w:ascii="Helvetica" w:hAnsi="Helvetica"/>
          <w:iCs/>
        </w:rPr>
        <w:t>5</w:t>
      </w:r>
      <w:r w:rsidR="0065287E">
        <w:rPr>
          <w:rFonts w:ascii="Helvetica" w:hAnsi="Helvetica"/>
          <w:iCs/>
        </w:rPr>
        <w:t>B</w:t>
      </w:r>
      <w:r w:rsidR="008F0110">
        <w:rPr>
          <w:rFonts w:ascii="Helvetica" w:hAnsi="Helvetica"/>
          <w:iCs/>
        </w:rPr>
        <w:t xml:space="preserve">). However, in the context of the CMG complex, Mcm10-A3 </w:t>
      </w:r>
      <w:r w:rsidR="00426CA5">
        <w:rPr>
          <w:rFonts w:ascii="Helvetica" w:hAnsi="Helvetica"/>
        </w:rPr>
        <w:t>showed</w:t>
      </w:r>
      <w:r w:rsidR="008F0110">
        <w:rPr>
          <w:rFonts w:ascii="Helvetica" w:hAnsi="Helvetica"/>
        </w:rPr>
        <w:t xml:space="preserve"> a</w:t>
      </w:r>
      <w:r w:rsidR="00426CA5">
        <w:rPr>
          <w:rFonts w:ascii="Helvetica" w:hAnsi="Helvetica"/>
        </w:rPr>
        <w:t xml:space="preserve"> </w:t>
      </w:r>
      <w:r w:rsidR="005E6F64">
        <w:rPr>
          <w:rFonts w:ascii="Helvetica" w:hAnsi="Helvetica"/>
        </w:rPr>
        <w:t xml:space="preserve">~10-fold </w:t>
      </w:r>
      <w:r w:rsidR="002D0156">
        <w:rPr>
          <w:rFonts w:ascii="Helvetica" w:hAnsi="Helvetica"/>
        </w:rPr>
        <w:t xml:space="preserve">reduction in binding </w:t>
      </w:r>
      <w:r w:rsidR="00426CA5">
        <w:rPr>
          <w:rFonts w:ascii="Helvetica" w:hAnsi="Helvetica"/>
        </w:rPr>
        <w:t xml:space="preserve">affinity (Fig. </w:t>
      </w:r>
      <w:r w:rsidR="005744C2">
        <w:rPr>
          <w:rFonts w:ascii="Helvetica" w:hAnsi="Helvetica"/>
        </w:rPr>
        <w:t>6</w:t>
      </w:r>
      <w:r w:rsidR="00426CA5">
        <w:rPr>
          <w:rFonts w:ascii="Helvetica" w:hAnsi="Helvetica"/>
        </w:rPr>
        <w:t xml:space="preserve">Ai). </w:t>
      </w:r>
      <w:r w:rsidR="005E6F64">
        <w:rPr>
          <w:rFonts w:ascii="Helvetica" w:hAnsi="Helvetica"/>
        </w:rPr>
        <w:t>Despite this</w:t>
      </w:r>
      <w:r w:rsidR="002D0156">
        <w:rPr>
          <w:rFonts w:ascii="Helvetica" w:hAnsi="Helvetica"/>
        </w:rPr>
        <w:t xml:space="preserve"> binding defect</w:t>
      </w:r>
      <w:r w:rsidR="00426CA5">
        <w:rPr>
          <w:rFonts w:ascii="Helvetica" w:hAnsi="Helvetica"/>
        </w:rPr>
        <w:t>, Mcm10-A3</w:t>
      </w:r>
      <w:r w:rsidR="00451C5F">
        <w:rPr>
          <w:rFonts w:ascii="Helvetica" w:hAnsi="Helvetica"/>
        </w:rPr>
        <w:t xml:space="preserve"> was</w:t>
      </w:r>
      <w:r w:rsidR="005E6F64">
        <w:rPr>
          <w:rFonts w:ascii="Helvetica" w:hAnsi="Helvetica"/>
        </w:rPr>
        <w:t xml:space="preserve"> </w:t>
      </w:r>
      <w:r w:rsidR="00865708">
        <w:rPr>
          <w:rFonts w:ascii="Helvetica" w:hAnsi="Helvetica"/>
        </w:rPr>
        <w:t>comparable</w:t>
      </w:r>
      <w:r w:rsidR="0059243D">
        <w:rPr>
          <w:rFonts w:ascii="Helvetica" w:hAnsi="Helvetica"/>
        </w:rPr>
        <w:t xml:space="preserve"> </w:t>
      </w:r>
      <w:r w:rsidR="005E6F64">
        <w:rPr>
          <w:rFonts w:ascii="Helvetica" w:hAnsi="Helvetica"/>
        </w:rPr>
        <w:t xml:space="preserve">to WT Mcm10 </w:t>
      </w:r>
      <w:r w:rsidR="002971FA">
        <w:rPr>
          <w:rFonts w:ascii="Helvetica" w:hAnsi="Helvetica"/>
        </w:rPr>
        <w:t xml:space="preserve">in </w:t>
      </w:r>
      <w:r w:rsidR="002D0156">
        <w:rPr>
          <w:rFonts w:ascii="Helvetica" w:hAnsi="Helvetica"/>
        </w:rPr>
        <w:t>establish</w:t>
      </w:r>
      <w:r w:rsidR="009B0A6E">
        <w:rPr>
          <w:rFonts w:ascii="Helvetica" w:hAnsi="Helvetica"/>
        </w:rPr>
        <w:t xml:space="preserve">ing </w:t>
      </w:r>
      <w:r w:rsidR="005E6F64">
        <w:rPr>
          <w:rFonts w:ascii="Helvetica" w:hAnsi="Helvetica"/>
        </w:rPr>
        <w:t xml:space="preserve">high-salt </w:t>
      </w:r>
      <w:r w:rsidR="002D0156">
        <w:rPr>
          <w:rFonts w:ascii="Helvetica" w:hAnsi="Helvetica"/>
        </w:rPr>
        <w:t xml:space="preserve">resistant CMG </w:t>
      </w:r>
      <w:r w:rsidR="00E8669C">
        <w:rPr>
          <w:rFonts w:ascii="Helvetica" w:hAnsi="Helvetica"/>
        </w:rPr>
        <w:t xml:space="preserve">complexes </w:t>
      </w:r>
      <w:r w:rsidR="00426CA5">
        <w:rPr>
          <w:rFonts w:ascii="Helvetica" w:hAnsi="Helvetica"/>
        </w:rPr>
        <w:t xml:space="preserve">(Fig. </w:t>
      </w:r>
      <w:r w:rsidR="005744C2">
        <w:rPr>
          <w:rFonts w:ascii="Helvetica" w:hAnsi="Helvetica"/>
        </w:rPr>
        <w:t>6</w:t>
      </w:r>
      <w:r w:rsidR="00426CA5">
        <w:rPr>
          <w:rFonts w:ascii="Helvetica" w:hAnsi="Helvetica"/>
        </w:rPr>
        <w:t>Aii</w:t>
      </w:r>
      <w:r w:rsidR="008B21AE">
        <w:rPr>
          <w:rFonts w:ascii="Helvetica" w:hAnsi="Helvetica"/>
        </w:rPr>
        <w:t xml:space="preserve"> and S</w:t>
      </w:r>
      <w:r w:rsidR="004141CE">
        <w:rPr>
          <w:rFonts w:ascii="Helvetica" w:hAnsi="Helvetica"/>
        </w:rPr>
        <w:t>5</w:t>
      </w:r>
      <w:r w:rsidR="00B52E54">
        <w:rPr>
          <w:rFonts w:ascii="Helvetica" w:hAnsi="Helvetica"/>
        </w:rPr>
        <w:t>C</w:t>
      </w:r>
      <w:r w:rsidR="00426CA5">
        <w:rPr>
          <w:rFonts w:ascii="Helvetica" w:hAnsi="Helvetica"/>
        </w:rPr>
        <w:t>)</w:t>
      </w:r>
      <w:r w:rsidR="0079131F">
        <w:rPr>
          <w:rFonts w:ascii="Helvetica" w:hAnsi="Helvetica"/>
        </w:rPr>
        <w:t xml:space="preserve"> </w:t>
      </w:r>
      <w:r w:rsidR="002D0156">
        <w:rPr>
          <w:rFonts w:ascii="Helvetica" w:hAnsi="Helvetica"/>
        </w:rPr>
        <w:t xml:space="preserve">and </w:t>
      </w:r>
      <w:r w:rsidR="002971FA">
        <w:rPr>
          <w:rFonts w:ascii="Helvetica" w:hAnsi="Helvetica"/>
        </w:rPr>
        <w:t>stimulat</w:t>
      </w:r>
      <w:r>
        <w:rPr>
          <w:rFonts w:ascii="Helvetica" w:hAnsi="Helvetica"/>
        </w:rPr>
        <w:t>ing</w:t>
      </w:r>
      <w:r w:rsidR="002971FA">
        <w:rPr>
          <w:rFonts w:ascii="Helvetica" w:hAnsi="Helvetica"/>
        </w:rPr>
        <w:t xml:space="preserve"> </w:t>
      </w:r>
      <w:r w:rsidR="002B70CC">
        <w:rPr>
          <w:rFonts w:ascii="Helvetica" w:hAnsi="Helvetica"/>
        </w:rPr>
        <w:t xml:space="preserve">initial </w:t>
      </w:r>
      <w:r w:rsidR="002D0156">
        <w:rPr>
          <w:rFonts w:ascii="Helvetica" w:hAnsi="Helvetica"/>
        </w:rPr>
        <w:t>DNA unwinding</w:t>
      </w:r>
      <w:r>
        <w:rPr>
          <w:rFonts w:ascii="Helvetica" w:hAnsi="Helvetica"/>
        </w:rPr>
        <w:t xml:space="preserve"> (</w:t>
      </w:r>
      <w:r w:rsidR="002D0156">
        <w:rPr>
          <w:rFonts w:ascii="Helvetica" w:hAnsi="Helvetica"/>
        </w:rPr>
        <w:t>as measured by R</w:t>
      </w:r>
      <w:r>
        <w:rPr>
          <w:rFonts w:ascii="Helvetica" w:hAnsi="Helvetica"/>
        </w:rPr>
        <w:t>PA</w:t>
      </w:r>
      <w:r w:rsidR="002D0156">
        <w:rPr>
          <w:rFonts w:ascii="Helvetica" w:hAnsi="Helvetica"/>
        </w:rPr>
        <w:t xml:space="preserve"> recruitment</w:t>
      </w:r>
      <w:r w:rsidR="002971FA">
        <w:rPr>
          <w:rFonts w:ascii="Helvetica" w:hAnsi="Helvetica"/>
        </w:rPr>
        <w:t xml:space="preserve">, </w:t>
      </w:r>
      <w:r w:rsidR="0000245C">
        <w:rPr>
          <w:rFonts w:ascii="Helvetica" w:hAnsi="Helvetica"/>
        </w:rPr>
        <w:t xml:space="preserve">Fig. </w:t>
      </w:r>
      <w:r w:rsidR="00327A19">
        <w:rPr>
          <w:rFonts w:ascii="Helvetica" w:hAnsi="Helvetica"/>
        </w:rPr>
        <w:t>6</w:t>
      </w:r>
      <w:r w:rsidR="0000245C">
        <w:rPr>
          <w:rFonts w:ascii="Helvetica" w:hAnsi="Helvetica"/>
        </w:rPr>
        <w:t xml:space="preserve">Ai). </w:t>
      </w:r>
      <w:r w:rsidR="00426CA5">
        <w:rPr>
          <w:rFonts w:ascii="Helvetica" w:hAnsi="Helvetica"/>
        </w:rPr>
        <w:t xml:space="preserve">In contrast, </w:t>
      </w:r>
      <w:r w:rsidR="00021227">
        <w:rPr>
          <w:rFonts w:ascii="Helvetica" w:hAnsi="Helvetica"/>
        </w:rPr>
        <w:t xml:space="preserve">when incorporated into the complete replication assay, </w:t>
      </w:r>
      <w:r w:rsidR="00426CA5">
        <w:rPr>
          <w:rFonts w:ascii="Helvetica" w:hAnsi="Helvetica"/>
        </w:rPr>
        <w:t xml:space="preserve">Mcm10-A3 resulted in </w:t>
      </w:r>
      <w:r w:rsidR="0050133F">
        <w:rPr>
          <w:rFonts w:ascii="Helvetica" w:hAnsi="Helvetica"/>
        </w:rPr>
        <w:t>reduced and shorter</w:t>
      </w:r>
      <w:r w:rsidR="00426CA5">
        <w:rPr>
          <w:rFonts w:ascii="Helvetica" w:hAnsi="Helvetica"/>
        </w:rPr>
        <w:t xml:space="preserve"> replication products compared to </w:t>
      </w:r>
      <w:r w:rsidR="00BE5084">
        <w:rPr>
          <w:rFonts w:ascii="Helvetica" w:hAnsi="Helvetica"/>
        </w:rPr>
        <w:t>WT</w:t>
      </w:r>
      <w:r w:rsidR="00426CA5">
        <w:rPr>
          <w:rFonts w:ascii="Helvetica" w:hAnsi="Helvetica"/>
        </w:rPr>
        <w:t xml:space="preserve"> Mcm10 (Fig. </w:t>
      </w:r>
      <w:r w:rsidR="005744C2">
        <w:rPr>
          <w:rFonts w:ascii="Helvetica" w:hAnsi="Helvetica"/>
        </w:rPr>
        <w:t>6</w:t>
      </w:r>
      <w:r w:rsidR="00426CA5">
        <w:rPr>
          <w:rFonts w:ascii="Helvetica" w:hAnsi="Helvetica"/>
        </w:rPr>
        <w:t>Aiii</w:t>
      </w:r>
      <w:r w:rsidR="005744C2">
        <w:rPr>
          <w:rFonts w:ascii="Helvetica" w:hAnsi="Helvetica"/>
        </w:rPr>
        <w:t>).</w:t>
      </w:r>
      <w:r w:rsidR="00051E64">
        <w:rPr>
          <w:rFonts w:ascii="Helvetica" w:hAnsi="Helvetica"/>
        </w:rPr>
        <w:t xml:space="preserve"> </w:t>
      </w:r>
    </w:p>
    <w:p w14:paraId="6DF24FDF" w14:textId="77777777" w:rsidR="000420C6" w:rsidRDefault="000420C6" w:rsidP="000420C6">
      <w:pPr>
        <w:spacing w:line="360" w:lineRule="auto"/>
        <w:rPr>
          <w:rFonts w:ascii="Helvetica" w:hAnsi="Helvetica"/>
        </w:rPr>
      </w:pPr>
    </w:p>
    <w:p w14:paraId="48680112" w14:textId="50F652C2" w:rsidR="00A73DEA" w:rsidRDefault="00426CA5" w:rsidP="00EB1E9F">
      <w:pPr>
        <w:spacing w:line="360" w:lineRule="auto"/>
      </w:pPr>
      <w:r>
        <w:rPr>
          <w:rFonts w:ascii="Helvetica" w:hAnsi="Helvetica"/>
        </w:rPr>
        <w:t xml:space="preserve">To </w:t>
      </w:r>
      <w:r w:rsidR="005744C2">
        <w:rPr>
          <w:rFonts w:ascii="Helvetica" w:hAnsi="Helvetica"/>
        </w:rPr>
        <w:t xml:space="preserve">further address </w:t>
      </w:r>
      <w:r>
        <w:rPr>
          <w:rFonts w:ascii="Helvetica" w:hAnsi="Helvetica"/>
        </w:rPr>
        <w:t>whether salt-stab</w:t>
      </w:r>
      <w:r w:rsidR="00254F7D">
        <w:rPr>
          <w:rFonts w:ascii="Helvetica" w:hAnsi="Helvetica"/>
        </w:rPr>
        <w:t>le</w:t>
      </w:r>
      <w:r>
        <w:rPr>
          <w:rFonts w:ascii="Helvetica" w:hAnsi="Helvetica"/>
        </w:rPr>
        <w:t xml:space="preserve"> CMG</w:t>
      </w:r>
      <w:r w:rsidR="00254F7D">
        <w:rPr>
          <w:rFonts w:ascii="Helvetica" w:hAnsi="Helvetica"/>
        </w:rPr>
        <w:t xml:space="preserve"> complexes</w:t>
      </w:r>
      <w:r>
        <w:rPr>
          <w:rFonts w:ascii="Helvetica" w:hAnsi="Helvetica"/>
        </w:rPr>
        <w:t xml:space="preserve"> formed with Mcm10-A3 </w:t>
      </w:r>
      <w:r w:rsidR="00254F7D">
        <w:rPr>
          <w:rFonts w:ascii="Helvetica" w:hAnsi="Helvetica"/>
        </w:rPr>
        <w:t xml:space="preserve">were </w:t>
      </w:r>
      <w:r>
        <w:rPr>
          <w:rFonts w:ascii="Helvetica" w:hAnsi="Helvetica"/>
        </w:rPr>
        <w:t xml:space="preserve">functional for replication initiation and elongation, we </w:t>
      </w:r>
      <w:r w:rsidR="002B083A">
        <w:rPr>
          <w:rFonts w:ascii="Helvetica" w:hAnsi="Helvetica"/>
        </w:rPr>
        <w:t xml:space="preserve">performed replication assays with separate </w:t>
      </w:r>
      <w:r w:rsidR="001304B9">
        <w:rPr>
          <w:rFonts w:ascii="Helvetica" w:hAnsi="Helvetica"/>
        </w:rPr>
        <w:t xml:space="preserve">CMG formation </w:t>
      </w:r>
      <w:r w:rsidR="00FC4245">
        <w:rPr>
          <w:rFonts w:ascii="Helvetica" w:hAnsi="Helvetica"/>
        </w:rPr>
        <w:t>and</w:t>
      </w:r>
      <w:r w:rsidR="001304B9">
        <w:rPr>
          <w:rFonts w:ascii="Helvetica" w:hAnsi="Helvetica"/>
        </w:rPr>
        <w:t xml:space="preserve"> DNA replication</w:t>
      </w:r>
      <w:r w:rsidR="00C7113A">
        <w:rPr>
          <w:rFonts w:ascii="Helvetica" w:hAnsi="Helvetica"/>
        </w:rPr>
        <w:t xml:space="preserve"> steps</w:t>
      </w:r>
      <w:r w:rsidR="001304B9">
        <w:rPr>
          <w:rFonts w:ascii="Helvetica" w:hAnsi="Helvetica"/>
        </w:rPr>
        <w:t xml:space="preserve"> (see Fig. </w:t>
      </w:r>
      <w:r w:rsidR="005744C2">
        <w:rPr>
          <w:rFonts w:ascii="Helvetica" w:hAnsi="Helvetica"/>
        </w:rPr>
        <w:t>3C</w:t>
      </w:r>
      <w:r w:rsidR="001304B9">
        <w:rPr>
          <w:rFonts w:ascii="Helvetica" w:hAnsi="Helvetica"/>
        </w:rPr>
        <w:t>)</w:t>
      </w:r>
      <w:r>
        <w:rPr>
          <w:rFonts w:ascii="Helvetica" w:hAnsi="Helvetica"/>
        </w:rPr>
        <w:t xml:space="preserve">. </w:t>
      </w:r>
      <w:r w:rsidR="005D590E">
        <w:rPr>
          <w:rFonts w:ascii="Helvetica" w:hAnsi="Helvetica"/>
        </w:rPr>
        <w:t>CMG</w:t>
      </w:r>
      <w:r w:rsidR="00DE621C">
        <w:rPr>
          <w:rFonts w:ascii="Helvetica" w:hAnsi="Helvetica"/>
        </w:rPr>
        <w:t xml:space="preserve"> complexes were</w:t>
      </w:r>
      <w:r w:rsidR="005D590E">
        <w:rPr>
          <w:rFonts w:ascii="Helvetica" w:hAnsi="Helvetica"/>
        </w:rPr>
        <w:t xml:space="preserve"> </w:t>
      </w:r>
      <w:r w:rsidR="002971FA">
        <w:rPr>
          <w:rFonts w:ascii="Helvetica" w:hAnsi="Helvetica"/>
        </w:rPr>
        <w:t>assembled</w:t>
      </w:r>
      <w:r w:rsidR="005D590E">
        <w:rPr>
          <w:rFonts w:ascii="Helvetica" w:hAnsi="Helvetica"/>
        </w:rPr>
        <w:t xml:space="preserve"> with either </w:t>
      </w:r>
      <w:r w:rsidR="00BE5084">
        <w:rPr>
          <w:rFonts w:ascii="Helvetica" w:hAnsi="Helvetica"/>
        </w:rPr>
        <w:t>WT</w:t>
      </w:r>
      <w:r w:rsidR="005D590E">
        <w:rPr>
          <w:rFonts w:ascii="Helvetica" w:hAnsi="Helvetica"/>
        </w:rPr>
        <w:t xml:space="preserve"> Mcm10 or Mcm10-A3</w:t>
      </w:r>
      <w:r w:rsidR="00DE621C">
        <w:rPr>
          <w:rFonts w:ascii="Helvetica" w:hAnsi="Helvetica"/>
        </w:rPr>
        <w:t xml:space="preserve"> followed by a high-salt wash</w:t>
      </w:r>
      <w:r w:rsidR="002971FA">
        <w:rPr>
          <w:rFonts w:ascii="Helvetica" w:hAnsi="Helvetica"/>
        </w:rPr>
        <w:t xml:space="preserve"> to remove Mcm10 and unstable CMG complexes</w:t>
      </w:r>
      <w:r w:rsidR="005D590E">
        <w:rPr>
          <w:rFonts w:ascii="Helvetica" w:hAnsi="Helvetica"/>
        </w:rPr>
        <w:t>.</w:t>
      </w:r>
      <w:r w:rsidR="0006493A">
        <w:rPr>
          <w:rFonts w:ascii="Helvetica" w:hAnsi="Helvetica"/>
        </w:rPr>
        <w:t xml:space="preserve"> </w:t>
      </w:r>
      <w:r w:rsidR="005D590E">
        <w:rPr>
          <w:rFonts w:ascii="Helvetica" w:hAnsi="Helvetica"/>
        </w:rPr>
        <w:t>In both cases, subsequent a</w:t>
      </w:r>
      <w:r>
        <w:rPr>
          <w:rFonts w:ascii="Helvetica" w:hAnsi="Helvetica"/>
        </w:rPr>
        <w:t xml:space="preserve">ddition of </w:t>
      </w:r>
      <w:r w:rsidR="00BE5084">
        <w:rPr>
          <w:rFonts w:ascii="Helvetica" w:hAnsi="Helvetica"/>
        </w:rPr>
        <w:t>WT</w:t>
      </w:r>
      <w:r>
        <w:rPr>
          <w:rFonts w:ascii="Helvetica" w:hAnsi="Helvetica"/>
        </w:rPr>
        <w:t xml:space="preserve"> Mcm10 during </w:t>
      </w:r>
      <w:r w:rsidR="002971FA">
        <w:rPr>
          <w:rFonts w:ascii="Helvetica" w:hAnsi="Helvetica"/>
        </w:rPr>
        <w:t xml:space="preserve">the </w:t>
      </w:r>
      <w:r>
        <w:rPr>
          <w:rFonts w:ascii="Helvetica" w:hAnsi="Helvetica"/>
        </w:rPr>
        <w:t>DNA replication elongation</w:t>
      </w:r>
      <w:r w:rsidR="002971FA">
        <w:rPr>
          <w:rFonts w:ascii="Helvetica" w:hAnsi="Helvetica"/>
        </w:rPr>
        <w:t xml:space="preserve"> step</w:t>
      </w:r>
      <w:r>
        <w:rPr>
          <w:rFonts w:ascii="Helvetica" w:hAnsi="Helvetica"/>
        </w:rPr>
        <w:t xml:space="preserve"> </w:t>
      </w:r>
      <w:r w:rsidR="006B1BD3">
        <w:rPr>
          <w:rFonts w:ascii="Helvetica" w:hAnsi="Helvetica"/>
        </w:rPr>
        <w:t xml:space="preserve">resulted in substantial </w:t>
      </w:r>
      <w:r w:rsidR="00DB1304">
        <w:rPr>
          <w:rFonts w:ascii="Helvetica" w:hAnsi="Helvetica"/>
        </w:rPr>
        <w:t xml:space="preserve">replication (Fig. </w:t>
      </w:r>
      <w:r w:rsidR="005744C2">
        <w:rPr>
          <w:rFonts w:ascii="Helvetica" w:hAnsi="Helvetica"/>
        </w:rPr>
        <w:t>6</w:t>
      </w:r>
      <w:r w:rsidR="00DB1304">
        <w:rPr>
          <w:rFonts w:ascii="Helvetica" w:hAnsi="Helvetica"/>
        </w:rPr>
        <w:t>B</w:t>
      </w:r>
      <w:r>
        <w:rPr>
          <w:rFonts w:ascii="Helvetica" w:hAnsi="Helvetica"/>
        </w:rPr>
        <w:t xml:space="preserve">). In contrast, addition of </w:t>
      </w:r>
      <w:r>
        <w:rPr>
          <w:rFonts w:ascii="Helvetica" w:hAnsi="Helvetica"/>
          <w:iCs/>
        </w:rPr>
        <w:t>Mcm10-A3</w:t>
      </w:r>
      <w:r>
        <w:rPr>
          <w:rFonts w:ascii="Helvetica" w:hAnsi="Helvetica"/>
        </w:rPr>
        <w:t xml:space="preserve"> during the elongation stage showed background levels of replication independent of whether </w:t>
      </w:r>
      <w:r w:rsidR="00BE5084">
        <w:rPr>
          <w:rFonts w:ascii="Helvetica" w:hAnsi="Helvetica"/>
        </w:rPr>
        <w:t>WT</w:t>
      </w:r>
      <w:r>
        <w:rPr>
          <w:rFonts w:ascii="Helvetica" w:hAnsi="Helvetica"/>
        </w:rPr>
        <w:t xml:space="preserve"> Mcm10 or Mcm10-A3</w:t>
      </w:r>
      <w:r>
        <w:rPr>
          <w:rFonts w:ascii="Helvetica" w:hAnsi="Helvetica"/>
          <w:i/>
        </w:rPr>
        <w:t xml:space="preserve"> </w:t>
      </w:r>
      <w:r>
        <w:rPr>
          <w:rFonts w:ascii="Helvetica" w:hAnsi="Helvetica"/>
        </w:rPr>
        <w:t xml:space="preserve">was </w:t>
      </w:r>
      <w:r w:rsidR="002971FA">
        <w:rPr>
          <w:rFonts w:ascii="Helvetica" w:hAnsi="Helvetica"/>
        </w:rPr>
        <w:t>present during initial</w:t>
      </w:r>
      <w:r>
        <w:rPr>
          <w:rFonts w:ascii="Helvetica" w:hAnsi="Helvetica"/>
        </w:rPr>
        <w:t xml:space="preserve"> CMG formation. </w:t>
      </w:r>
      <w:r w:rsidR="00A73DEA" w:rsidRPr="00353C61">
        <w:rPr>
          <w:rFonts w:ascii="Helvetica" w:hAnsi="Helvetica"/>
        </w:rPr>
        <w:t xml:space="preserve">These </w:t>
      </w:r>
      <w:r w:rsidR="00C5274E" w:rsidRPr="00353C61">
        <w:rPr>
          <w:rFonts w:ascii="Helvetica" w:hAnsi="Helvetica"/>
        </w:rPr>
        <w:t>findings</w:t>
      </w:r>
      <w:r w:rsidR="009B0A6E" w:rsidRPr="00353C61">
        <w:rPr>
          <w:rFonts w:ascii="Helvetica" w:hAnsi="Helvetica"/>
        </w:rPr>
        <w:t xml:space="preserve"> establish </w:t>
      </w:r>
      <w:r w:rsidR="00DE621C" w:rsidRPr="00353C61">
        <w:rPr>
          <w:rFonts w:ascii="Helvetica" w:hAnsi="Helvetica"/>
        </w:rPr>
        <w:t>that Mcm10-A3 is</w:t>
      </w:r>
      <w:r w:rsidR="004F0E16" w:rsidRPr="00353C61">
        <w:rPr>
          <w:rFonts w:ascii="Helvetica" w:hAnsi="Helvetica"/>
        </w:rPr>
        <w:t xml:space="preserve"> a separation-of-function mutant that is</w:t>
      </w:r>
      <w:r w:rsidR="00DE621C" w:rsidRPr="00353C61">
        <w:rPr>
          <w:rFonts w:ascii="Helvetica" w:hAnsi="Helvetica"/>
        </w:rPr>
        <w:t xml:space="preserve"> competent to stabilize</w:t>
      </w:r>
      <w:r w:rsidR="002B083A" w:rsidRPr="00353C61">
        <w:rPr>
          <w:rFonts w:ascii="Helvetica" w:hAnsi="Helvetica"/>
        </w:rPr>
        <w:t xml:space="preserve"> </w:t>
      </w:r>
      <w:r w:rsidR="007E2D77" w:rsidRPr="00353C61">
        <w:rPr>
          <w:rFonts w:ascii="Helvetica" w:hAnsi="Helvetica"/>
        </w:rPr>
        <w:t xml:space="preserve">the CMG complex </w:t>
      </w:r>
      <w:r w:rsidR="002B083A" w:rsidRPr="00353C61">
        <w:rPr>
          <w:rFonts w:ascii="Helvetica" w:hAnsi="Helvetica"/>
        </w:rPr>
        <w:t>and activate</w:t>
      </w:r>
      <w:r w:rsidR="00DE621C" w:rsidRPr="00353C61">
        <w:rPr>
          <w:rFonts w:ascii="Helvetica" w:hAnsi="Helvetica"/>
        </w:rPr>
        <w:t xml:space="preserve"> initial </w:t>
      </w:r>
      <w:r w:rsidR="006F4D94" w:rsidRPr="00353C61">
        <w:rPr>
          <w:rFonts w:ascii="Helvetica" w:hAnsi="Helvetica"/>
        </w:rPr>
        <w:t xml:space="preserve">DNA unwinding </w:t>
      </w:r>
      <w:r w:rsidR="00DE621C" w:rsidRPr="00353C61">
        <w:rPr>
          <w:rFonts w:ascii="Helvetica" w:hAnsi="Helvetica"/>
        </w:rPr>
        <w:t xml:space="preserve">but </w:t>
      </w:r>
      <w:r w:rsidR="002B083A" w:rsidRPr="00353C61">
        <w:rPr>
          <w:rFonts w:ascii="Helvetica" w:hAnsi="Helvetica"/>
        </w:rPr>
        <w:t xml:space="preserve">is </w:t>
      </w:r>
      <w:r w:rsidR="002E008D">
        <w:rPr>
          <w:rFonts w:ascii="Helvetica" w:hAnsi="Helvetica"/>
        </w:rPr>
        <w:t>defective in the</w:t>
      </w:r>
      <w:r w:rsidR="002B083A" w:rsidRPr="00353C61">
        <w:rPr>
          <w:rFonts w:ascii="Helvetica" w:hAnsi="Helvetica"/>
        </w:rPr>
        <w:t xml:space="preserve"> stimulat</w:t>
      </w:r>
      <w:r w:rsidR="002E008D">
        <w:rPr>
          <w:rFonts w:ascii="Helvetica" w:hAnsi="Helvetica"/>
        </w:rPr>
        <w:t>ion of</w:t>
      </w:r>
      <w:r w:rsidR="00DE621C" w:rsidRPr="00353C61">
        <w:rPr>
          <w:rFonts w:ascii="Helvetica" w:hAnsi="Helvetica"/>
        </w:rPr>
        <w:t xml:space="preserve"> replication elongation.</w:t>
      </w:r>
    </w:p>
    <w:p w14:paraId="4A976666" w14:textId="77777777" w:rsidR="00401550" w:rsidRDefault="00401550" w:rsidP="00426CA5">
      <w:pPr>
        <w:spacing w:line="360" w:lineRule="auto"/>
        <w:rPr>
          <w:rFonts w:ascii="Helvetica" w:hAnsi="Helvetica"/>
        </w:rPr>
      </w:pPr>
    </w:p>
    <w:p w14:paraId="2683F462" w14:textId="14894E25" w:rsidR="005744C2" w:rsidRDefault="00401550" w:rsidP="001800ED">
      <w:pPr>
        <w:spacing w:line="360" w:lineRule="auto"/>
        <w:rPr>
          <w:rFonts w:ascii="Helvetica" w:hAnsi="Helvetica"/>
        </w:rPr>
      </w:pPr>
      <w:r>
        <w:rPr>
          <w:rFonts w:ascii="Helvetica" w:hAnsi="Helvetica"/>
          <w:b/>
        </w:rPr>
        <w:t xml:space="preserve">Mcm10 stimulates </w:t>
      </w:r>
      <w:r w:rsidR="00B01638">
        <w:rPr>
          <w:rFonts w:ascii="Helvetica" w:hAnsi="Helvetica"/>
          <w:b/>
        </w:rPr>
        <w:t xml:space="preserve">replication elongation </w:t>
      </w:r>
      <w:r w:rsidR="00B01638" w:rsidRPr="00481040">
        <w:rPr>
          <w:rFonts w:ascii="Helvetica" w:hAnsi="Helvetica"/>
          <w:b/>
          <w:i/>
        </w:rPr>
        <w:t>in vivo</w:t>
      </w:r>
    </w:p>
    <w:p w14:paraId="4C81F546" w14:textId="5CC4D955" w:rsidR="00923452" w:rsidRDefault="00A80DDD" w:rsidP="009F6FF5">
      <w:pPr>
        <w:spacing w:line="360" w:lineRule="auto"/>
        <w:rPr>
          <w:rFonts w:ascii="Helvetica" w:hAnsi="Helvetica"/>
        </w:rPr>
      </w:pPr>
      <w:r>
        <w:rPr>
          <w:rFonts w:ascii="Helvetica" w:hAnsi="Helvetica"/>
        </w:rPr>
        <w:t xml:space="preserve">Although our </w:t>
      </w:r>
      <w:r w:rsidRPr="00CB1C83">
        <w:rPr>
          <w:rFonts w:ascii="Helvetica" w:hAnsi="Helvetica"/>
          <w:i/>
        </w:rPr>
        <w:t>in vitro</w:t>
      </w:r>
      <w:r>
        <w:rPr>
          <w:rFonts w:ascii="Helvetica" w:hAnsi="Helvetica"/>
        </w:rPr>
        <w:t xml:space="preserve"> studies show</w:t>
      </w:r>
      <w:r w:rsidR="0065287E">
        <w:rPr>
          <w:rFonts w:ascii="Helvetica" w:hAnsi="Helvetica"/>
        </w:rPr>
        <w:t>ed that</w:t>
      </w:r>
      <w:r>
        <w:rPr>
          <w:rFonts w:ascii="Helvetica" w:hAnsi="Helvetica"/>
        </w:rPr>
        <w:t xml:space="preserve"> Mcm10 </w:t>
      </w:r>
      <w:r w:rsidR="009F6FF5">
        <w:rPr>
          <w:rFonts w:ascii="Helvetica" w:hAnsi="Helvetica"/>
        </w:rPr>
        <w:t>stimulates</w:t>
      </w:r>
      <w:r>
        <w:rPr>
          <w:rFonts w:ascii="Helvetica" w:hAnsi="Helvetica"/>
        </w:rPr>
        <w:t xml:space="preserve"> replication elongation, it was important to </w:t>
      </w:r>
      <w:r w:rsidR="009F6FF5">
        <w:rPr>
          <w:rFonts w:ascii="Helvetica" w:hAnsi="Helvetica"/>
        </w:rPr>
        <w:t xml:space="preserve">determine if Mcm10 </w:t>
      </w:r>
      <w:r w:rsidR="00A26FD5">
        <w:rPr>
          <w:rFonts w:ascii="Helvetica" w:hAnsi="Helvetica"/>
        </w:rPr>
        <w:t xml:space="preserve">contributes to </w:t>
      </w:r>
      <w:r w:rsidR="009F6FF5">
        <w:rPr>
          <w:rFonts w:ascii="Helvetica" w:hAnsi="Helvetica"/>
        </w:rPr>
        <w:t xml:space="preserve">replication elongation </w:t>
      </w:r>
      <w:r w:rsidR="009F6FF5" w:rsidRPr="00CB1C83">
        <w:rPr>
          <w:rFonts w:ascii="Helvetica" w:hAnsi="Helvetica"/>
          <w:i/>
        </w:rPr>
        <w:t>in vivo</w:t>
      </w:r>
      <w:r>
        <w:rPr>
          <w:rFonts w:ascii="Helvetica" w:hAnsi="Helvetica"/>
        </w:rPr>
        <w:t xml:space="preserve">. </w:t>
      </w:r>
      <w:r w:rsidR="00563986">
        <w:rPr>
          <w:rFonts w:ascii="Helvetica" w:hAnsi="Helvetica"/>
        </w:rPr>
        <w:t xml:space="preserve">To </w:t>
      </w:r>
      <w:r w:rsidR="00BA620D">
        <w:rPr>
          <w:rFonts w:ascii="Helvetica" w:hAnsi="Helvetica"/>
        </w:rPr>
        <w:t>this end</w:t>
      </w:r>
      <w:r w:rsidR="00563986">
        <w:rPr>
          <w:rFonts w:ascii="Helvetica" w:hAnsi="Helvetica"/>
        </w:rPr>
        <w:t xml:space="preserve">, </w:t>
      </w:r>
      <w:r w:rsidR="00120318">
        <w:rPr>
          <w:rFonts w:ascii="Helvetica" w:hAnsi="Helvetica"/>
        </w:rPr>
        <w:t>h</w:t>
      </w:r>
      <w:r w:rsidR="00481040">
        <w:rPr>
          <w:rFonts w:ascii="Helvetica" w:hAnsi="Helvetica"/>
        </w:rPr>
        <w:t xml:space="preserve">ydroxyurea was used to arrest </w:t>
      </w:r>
      <w:r w:rsidR="00120318">
        <w:rPr>
          <w:rFonts w:ascii="Helvetica" w:hAnsi="Helvetica"/>
          <w:i/>
        </w:rPr>
        <w:t xml:space="preserve">mcm10-1td </w:t>
      </w:r>
      <w:r w:rsidR="005756A8">
        <w:rPr>
          <w:rFonts w:ascii="Helvetica" w:hAnsi="Helvetica"/>
        </w:rPr>
        <w:t xml:space="preserve">cells </w:t>
      </w:r>
      <w:r w:rsidR="00481040">
        <w:rPr>
          <w:rFonts w:ascii="Helvetica" w:hAnsi="Helvetica"/>
        </w:rPr>
        <w:t>in early S-phase</w:t>
      </w:r>
      <w:r w:rsidR="00A53F27">
        <w:rPr>
          <w:rFonts w:ascii="Helvetica" w:hAnsi="Helvetica"/>
        </w:rPr>
        <w:t>,</w:t>
      </w:r>
      <w:r w:rsidR="00481040">
        <w:rPr>
          <w:rFonts w:ascii="Helvetica" w:hAnsi="Helvetica"/>
        </w:rPr>
        <w:t xml:space="preserve"> and</w:t>
      </w:r>
      <w:r w:rsidR="00563986">
        <w:rPr>
          <w:rFonts w:ascii="Helvetica" w:hAnsi="Helvetica"/>
        </w:rPr>
        <w:t xml:space="preserve"> </w:t>
      </w:r>
      <w:r w:rsidR="00481040">
        <w:rPr>
          <w:rFonts w:ascii="Helvetica" w:hAnsi="Helvetica"/>
        </w:rPr>
        <w:t>Mcm10</w:t>
      </w:r>
      <w:r w:rsidR="00120318">
        <w:rPr>
          <w:rFonts w:ascii="Helvetica" w:hAnsi="Helvetica"/>
        </w:rPr>
        <w:t>-1td</w:t>
      </w:r>
      <w:r w:rsidR="00481040">
        <w:rPr>
          <w:rFonts w:ascii="Helvetica" w:hAnsi="Helvetica"/>
        </w:rPr>
        <w:t xml:space="preserve"> was</w:t>
      </w:r>
      <w:r w:rsidR="0065287E">
        <w:rPr>
          <w:rFonts w:ascii="Helvetica" w:hAnsi="Helvetica"/>
        </w:rPr>
        <w:t xml:space="preserve"> </w:t>
      </w:r>
      <w:r w:rsidR="00BA620D">
        <w:rPr>
          <w:rFonts w:ascii="Helvetica" w:hAnsi="Helvetica"/>
        </w:rPr>
        <w:t xml:space="preserve">degraded </w:t>
      </w:r>
      <w:r w:rsidR="00F359A1">
        <w:rPr>
          <w:rFonts w:ascii="Helvetica" w:hAnsi="Helvetica"/>
        </w:rPr>
        <w:t xml:space="preserve">by </w:t>
      </w:r>
      <w:r w:rsidR="003858C7">
        <w:rPr>
          <w:rFonts w:ascii="Helvetica" w:hAnsi="Helvetica"/>
        </w:rPr>
        <w:t>shifting</w:t>
      </w:r>
      <w:r w:rsidR="00BA620D">
        <w:rPr>
          <w:rFonts w:ascii="Helvetica" w:hAnsi="Helvetica"/>
        </w:rPr>
        <w:t xml:space="preserve"> cells to 37</w:t>
      </w:r>
      <w:r w:rsidR="00BA620D">
        <w:rPr>
          <w:rFonts w:ascii="Helvetica" w:hAnsi="Helvetica"/>
        </w:rPr>
        <w:sym w:font="Symbol" w:char="F0B0"/>
      </w:r>
      <w:r w:rsidR="00BA620D">
        <w:rPr>
          <w:rFonts w:ascii="Helvetica" w:hAnsi="Helvetica"/>
        </w:rPr>
        <w:t>C</w:t>
      </w:r>
      <w:r w:rsidR="0099244D">
        <w:rPr>
          <w:rFonts w:ascii="Helvetica" w:hAnsi="Helvetica"/>
        </w:rPr>
        <w:t>.</w:t>
      </w:r>
      <w:r w:rsidR="00BA620D">
        <w:rPr>
          <w:rFonts w:ascii="Helvetica" w:hAnsi="Helvetica"/>
        </w:rPr>
        <w:t xml:space="preserve"> </w:t>
      </w:r>
      <w:r w:rsidR="00F34AB4">
        <w:rPr>
          <w:rFonts w:ascii="Helvetica" w:hAnsi="Helvetica"/>
        </w:rPr>
        <w:t xml:space="preserve">At this </w:t>
      </w:r>
      <w:r w:rsidR="00E42CBB">
        <w:rPr>
          <w:rFonts w:ascii="Helvetica" w:hAnsi="Helvetica"/>
        </w:rPr>
        <w:t>arrest point</w:t>
      </w:r>
      <w:r w:rsidR="001A294B">
        <w:rPr>
          <w:rFonts w:ascii="Helvetica" w:hAnsi="Helvetica"/>
        </w:rPr>
        <w:t>,</w:t>
      </w:r>
      <w:r w:rsidR="00795183">
        <w:rPr>
          <w:rFonts w:ascii="Helvetica" w:hAnsi="Helvetica"/>
        </w:rPr>
        <w:t xml:space="preserve"> </w:t>
      </w:r>
      <w:r w:rsidR="00923452">
        <w:rPr>
          <w:rFonts w:ascii="Helvetica" w:hAnsi="Helvetica"/>
        </w:rPr>
        <w:t>any roles of Mcm10 in CMG formation and initial replisome formation at early-replicating origins have been completed</w:t>
      </w:r>
      <w:r w:rsidR="00426CA5">
        <w:rPr>
          <w:rFonts w:ascii="Helvetica" w:hAnsi="Helvetica"/>
        </w:rPr>
        <w:t xml:space="preserve">. </w:t>
      </w:r>
      <w:r w:rsidR="003448C5">
        <w:rPr>
          <w:rFonts w:ascii="Helvetica" w:hAnsi="Helvetica"/>
        </w:rPr>
        <w:t>In addition</w:t>
      </w:r>
      <w:r w:rsidR="0099244D">
        <w:rPr>
          <w:rFonts w:ascii="Helvetica" w:hAnsi="Helvetica"/>
        </w:rPr>
        <w:t xml:space="preserve">, </w:t>
      </w:r>
      <w:r w:rsidR="00B66857">
        <w:rPr>
          <w:rFonts w:ascii="Helvetica" w:hAnsi="Helvetica"/>
          <w:i/>
        </w:rPr>
        <w:t>CDC</w:t>
      </w:r>
      <w:r w:rsidR="0099244D">
        <w:rPr>
          <w:rFonts w:ascii="Helvetica" w:hAnsi="Helvetica"/>
          <w:i/>
        </w:rPr>
        <w:t xml:space="preserve">7 </w:t>
      </w:r>
      <w:r w:rsidR="0099244D">
        <w:rPr>
          <w:rFonts w:ascii="Helvetica" w:hAnsi="Helvetica"/>
        </w:rPr>
        <w:t xml:space="preserve">was replaced with </w:t>
      </w:r>
      <w:r w:rsidR="0099244D" w:rsidRPr="0099244D">
        <w:rPr>
          <w:rFonts w:ascii="Helvetica" w:hAnsi="Helvetica"/>
          <w:i/>
        </w:rPr>
        <w:t>cdc7-1</w:t>
      </w:r>
      <w:r w:rsidR="00716951">
        <w:rPr>
          <w:rFonts w:ascii="Helvetica" w:hAnsi="Helvetica"/>
        </w:rPr>
        <w:t xml:space="preserve"> </w:t>
      </w:r>
      <w:r w:rsidR="00A439FE">
        <w:rPr>
          <w:rFonts w:ascii="Helvetica" w:hAnsi="Helvetica"/>
        </w:rPr>
        <w:t xml:space="preserve">to prevent the activation of </w:t>
      </w:r>
      <w:r w:rsidR="00716951">
        <w:rPr>
          <w:rFonts w:ascii="Helvetica" w:hAnsi="Helvetica"/>
        </w:rPr>
        <w:t>new</w:t>
      </w:r>
      <w:r w:rsidR="00A439FE">
        <w:rPr>
          <w:rFonts w:ascii="Helvetica" w:hAnsi="Helvetica"/>
        </w:rPr>
        <w:t xml:space="preserve"> origins</w:t>
      </w:r>
      <w:r w:rsidR="003448C5">
        <w:rPr>
          <w:rFonts w:ascii="Helvetica" w:hAnsi="Helvetica"/>
        </w:rPr>
        <w:t xml:space="preserve"> after release from </w:t>
      </w:r>
      <w:r w:rsidR="003858C7">
        <w:rPr>
          <w:rFonts w:ascii="Helvetica" w:hAnsi="Helvetica"/>
        </w:rPr>
        <w:t>HU treatment</w:t>
      </w:r>
      <w:r w:rsidR="003448C5">
        <w:rPr>
          <w:rFonts w:ascii="Helvetica" w:hAnsi="Helvetica"/>
        </w:rPr>
        <w:t xml:space="preserve"> </w:t>
      </w:r>
      <w:r w:rsidR="003448C5">
        <w:rPr>
          <w:rFonts w:ascii="Helvetica" w:hAnsi="Helvetica"/>
        </w:rPr>
        <w:fldChar w:fldCharType="begin"/>
      </w:r>
      <w:r w:rsidR="00114F69">
        <w:rPr>
          <w:rFonts w:ascii="Helvetica" w:hAnsi="Helvetica"/>
        </w:rPr>
        <w:instrText xml:space="preserve"> ADDIN PAPERS2_CITATIONS &lt;citation&gt;&lt;uuid&gt;46A8383A-D51A-4582-BD9E-C6DE8816B559&lt;/uuid&gt;&lt;priority&gt;30&lt;/priority&gt;&lt;publications&gt;&lt;publication&gt;&lt;volume&gt;12&lt;/volume&gt;&lt;publication_date&gt;99199802151200000000222000&lt;/publication_date&gt;&lt;number&gt;4&lt;/number&gt;&lt;institution&gt;Imperial Cancer Research Fund, Clare Hall Laboratories, South Mimms EN6 3LD, UK.&lt;/institution&gt;&lt;startpage&gt;480&lt;/startpage&gt;&lt;title&gt;The Cdc7 protein kinase is required for origin firing during S phase.&lt;/title&gt;&lt;uuid&gt;F6147D3C-80AB-4876-8A80-178209A9C7E9&lt;/uuid&gt;&lt;subtype&gt;400&lt;/subtype&gt;&lt;endpage&gt;490&lt;/endpage&gt;&lt;type&gt;400&lt;/type&gt;&lt;url&gt;http://eutils.ncbi.nlm.nih.gov/entrez/eutils/elink.fcgi?dbfrom=pubmed&amp;amp;id=9472017&amp;amp;retmode=ref&amp;amp;cmd=prlinks&lt;/url&gt;&lt;bundle&gt;&lt;publication&gt;&lt;title&gt;Genes &amp;amp; development&lt;/title&gt;&lt;type&gt;-100&lt;/type&gt;&lt;subtype&gt;-100&lt;/subtype&gt;&lt;uuid&gt;4F6E1F51-E6E8-494B-921B-DAD63A8E0710&lt;/uuid&gt;&lt;/publication&gt;&lt;/bundle&gt;&lt;authors&gt;&lt;author&gt;&lt;firstName&gt;K&lt;/firstName&gt;&lt;lastName&gt;Bousset&lt;/lastName&gt;&lt;/author&gt;&lt;author&gt;&lt;firstName&gt;J&lt;/firstName&gt;&lt;middleNames&gt;F&lt;/middleNames&gt;&lt;lastName&gt;Diffley&lt;/lastName&gt;&lt;/author&gt;&lt;/authors&gt;&lt;/publication&gt;&lt;publication&gt;&lt;volume&gt;12&lt;/volume&gt;&lt;publication_date&gt;99199802151200000000222000&lt;/publication_date&gt;&lt;number&gt;4&lt;/number&gt;&lt;institution&gt;Department of Genetics, University of Washington, Seattle, Washington 98195-7360, USA.&lt;/institution&gt;&lt;startpage&gt;491&lt;/startpage&gt;&lt;title&gt;Cdc7 is required throughout the yeast S phase to activate replication origins.&lt;/title&gt;&lt;uuid&gt;1CF1CB7D-A272-45A6-9FF6-B82D4E2F0851&lt;/uuid&gt;&lt;subtype&gt;400&lt;/subtype&gt;&lt;endpage&gt;501&lt;/endpage&gt;&lt;type&gt;400&lt;/type&gt;&lt;url&gt;http://eutils.ncbi.nlm.nih.gov/entrez/eutils/elink.fcgi?dbfrom=pubmed&amp;amp;id=9472018&amp;amp;retmode=ref&amp;amp;cmd=prlinks&lt;/url&gt;&lt;bundle&gt;&lt;publication&gt;&lt;title&gt;Genes &amp;amp; development&lt;/title&gt;&lt;type&gt;-100&lt;/type&gt;&lt;subtype&gt;-100&lt;/subtype&gt;&lt;uuid&gt;4F6E1F51-E6E8-494B-921B-DAD63A8E0710&lt;/uuid&gt;&lt;/publication&gt;&lt;/bundle&gt;&lt;authors&gt;&lt;author&gt;&lt;firstName&gt;A&lt;/firstName&gt;&lt;middleNames&gt;D&lt;/middleNames&gt;&lt;lastName&gt;Donaldson&lt;/lastName&gt;&lt;/author&gt;&lt;author&gt;&lt;firstName&gt;W&lt;/firstName&gt;&lt;middleNames&gt;L&lt;/middleNames&gt;&lt;lastName&gt;Fangman&lt;/lastName&gt;&lt;/author&gt;&lt;author&gt;&lt;firstName&gt;B&lt;/firstName&gt;&lt;middleNames&gt;J&lt;/middleNames&gt;&lt;lastName&gt;Brewer&lt;/lastName&gt;&lt;/author&gt;&lt;/authors&gt;&lt;/publication&gt;&lt;/publications&gt;&lt;cites&gt;&lt;/cites&gt;&lt;/citation&gt;</w:instrText>
      </w:r>
      <w:r w:rsidR="003448C5">
        <w:rPr>
          <w:rFonts w:ascii="Helvetica" w:hAnsi="Helvetica"/>
        </w:rPr>
        <w:fldChar w:fldCharType="separate"/>
      </w:r>
      <w:r w:rsidR="00114F69">
        <w:rPr>
          <w:rFonts w:ascii="Helvetica" w:hAnsi="Helvetica" w:cs="Helvetica"/>
          <w:color w:val="auto"/>
          <w:lang w:bidi="ar-SA"/>
        </w:rPr>
        <w:t>(Bousset and Diffley 1998; Donaldson et al. 1998)</w:t>
      </w:r>
      <w:r w:rsidR="003448C5">
        <w:rPr>
          <w:rFonts w:ascii="Helvetica" w:hAnsi="Helvetica"/>
        </w:rPr>
        <w:fldChar w:fldCharType="end"/>
      </w:r>
      <w:r w:rsidR="003448C5">
        <w:rPr>
          <w:rFonts w:ascii="Helvetica" w:hAnsi="Helvetica"/>
        </w:rPr>
        <w:t xml:space="preserve">. </w:t>
      </w:r>
      <w:r w:rsidR="00E55B5C">
        <w:rPr>
          <w:rFonts w:ascii="Helvetica" w:hAnsi="Helvetica"/>
        </w:rPr>
        <w:t>Thus, under non-permissive conditions, only</w:t>
      </w:r>
      <w:r w:rsidR="00AF22F0">
        <w:rPr>
          <w:rFonts w:ascii="Helvetica" w:hAnsi="Helvetica"/>
        </w:rPr>
        <w:t xml:space="preserve"> replication elongation by</w:t>
      </w:r>
      <w:r w:rsidR="00716951">
        <w:rPr>
          <w:rFonts w:ascii="Helvetica" w:hAnsi="Helvetica"/>
        </w:rPr>
        <w:t xml:space="preserve"> </w:t>
      </w:r>
      <w:r w:rsidR="003448C5">
        <w:rPr>
          <w:rFonts w:ascii="Helvetica" w:hAnsi="Helvetica"/>
        </w:rPr>
        <w:t xml:space="preserve">replisomes formed before the HU arrest </w:t>
      </w:r>
      <w:r w:rsidR="00D93A0A">
        <w:rPr>
          <w:rFonts w:ascii="Helvetica" w:hAnsi="Helvetica"/>
        </w:rPr>
        <w:t xml:space="preserve">will </w:t>
      </w:r>
      <w:r w:rsidR="003448C5">
        <w:rPr>
          <w:rFonts w:ascii="Helvetica" w:hAnsi="Helvetica"/>
        </w:rPr>
        <w:t>determine the rate of completing genome duplication</w:t>
      </w:r>
      <w:r w:rsidR="00D93A0A">
        <w:rPr>
          <w:rFonts w:ascii="Helvetica" w:hAnsi="Helvetica"/>
        </w:rPr>
        <w:t xml:space="preserve"> as measured by analysis</w:t>
      </w:r>
      <w:r w:rsidR="004A0F19">
        <w:rPr>
          <w:rFonts w:ascii="Helvetica" w:hAnsi="Helvetica"/>
        </w:rPr>
        <w:t xml:space="preserve"> of DNA content by flow cytometry</w:t>
      </w:r>
      <w:r w:rsidR="00E42CBB">
        <w:rPr>
          <w:rFonts w:ascii="Helvetica" w:hAnsi="Helvetica"/>
        </w:rPr>
        <w:t>.</w:t>
      </w:r>
      <w:r w:rsidR="003F6507">
        <w:rPr>
          <w:rFonts w:ascii="Helvetica" w:hAnsi="Helvetica"/>
        </w:rPr>
        <w:t xml:space="preserve"> </w:t>
      </w:r>
    </w:p>
    <w:p w14:paraId="362A1A7A" w14:textId="77777777" w:rsidR="00923452" w:rsidRDefault="00923452" w:rsidP="009F6FF5">
      <w:pPr>
        <w:spacing w:line="360" w:lineRule="auto"/>
        <w:rPr>
          <w:rFonts w:ascii="Helvetica" w:hAnsi="Helvetica"/>
        </w:rPr>
      </w:pPr>
    </w:p>
    <w:p w14:paraId="14E9AD7C" w14:textId="43858BFA" w:rsidR="00B94371" w:rsidRDefault="003F6507" w:rsidP="009F6FF5">
      <w:pPr>
        <w:spacing w:line="360" w:lineRule="auto"/>
        <w:rPr>
          <w:rFonts w:ascii="Helvetica" w:hAnsi="Helvetica"/>
        </w:rPr>
      </w:pPr>
      <w:r>
        <w:rPr>
          <w:rFonts w:ascii="Helvetica" w:hAnsi="Helvetica"/>
        </w:rPr>
        <w:t>A</w:t>
      </w:r>
      <w:r w:rsidR="00B33563">
        <w:rPr>
          <w:rFonts w:ascii="Helvetica" w:hAnsi="Helvetica"/>
        </w:rPr>
        <w:t xml:space="preserve">fter </w:t>
      </w:r>
      <w:r w:rsidR="00795183">
        <w:rPr>
          <w:rFonts w:ascii="Helvetica" w:hAnsi="Helvetica"/>
        </w:rPr>
        <w:t xml:space="preserve">release from the </w:t>
      </w:r>
      <w:r w:rsidR="00AB5F6C">
        <w:rPr>
          <w:rFonts w:ascii="Helvetica" w:hAnsi="Helvetica"/>
        </w:rPr>
        <w:t>early-S-phase arrest</w:t>
      </w:r>
      <w:r w:rsidR="00795183">
        <w:rPr>
          <w:rFonts w:ascii="Helvetica" w:hAnsi="Helvetica"/>
        </w:rPr>
        <w:t xml:space="preserve">, </w:t>
      </w:r>
      <w:r w:rsidR="00AF22F0">
        <w:rPr>
          <w:rFonts w:ascii="Helvetica" w:hAnsi="Helvetica"/>
        </w:rPr>
        <w:t xml:space="preserve">comparison of </w:t>
      </w:r>
      <w:r w:rsidR="00AF22F0">
        <w:rPr>
          <w:rFonts w:ascii="Helvetica" w:hAnsi="Helvetica"/>
          <w:i/>
        </w:rPr>
        <w:t xml:space="preserve">cdc7-1 and </w:t>
      </w:r>
      <w:r w:rsidR="00D93A0A" w:rsidRPr="00BC2011">
        <w:rPr>
          <w:rFonts w:ascii="Helvetica" w:hAnsi="Helvetica"/>
          <w:i/>
        </w:rPr>
        <w:t>cdc7-1</w:t>
      </w:r>
      <w:r w:rsidR="00D93A0A">
        <w:rPr>
          <w:rFonts w:ascii="Helvetica" w:hAnsi="Helvetica"/>
        </w:rPr>
        <w:t xml:space="preserve"> </w:t>
      </w:r>
      <w:r>
        <w:rPr>
          <w:rFonts w:ascii="Helvetica" w:hAnsi="Helvetica"/>
          <w:i/>
        </w:rPr>
        <w:t>mcm10-1td</w:t>
      </w:r>
      <w:r w:rsidR="00426CA5">
        <w:rPr>
          <w:rFonts w:ascii="Helvetica" w:hAnsi="Helvetica"/>
        </w:rPr>
        <w:t xml:space="preserve"> </w:t>
      </w:r>
      <w:r w:rsidR="00DA02B0">
        <w:rPr>
          <w:rFonts w:ascii="Helvetica" w:hAnsi="Helvetica"/>
        </w:rPr>
        <w:t xml:space="preserve">cells </w:t>
      </w:r>
      <w:r w:rsidR="00AF22F0">
        <w:rPr>
          <w:rFonts w:ascii="Helvetica" w:hAnsi="Helvetica"/>
        </w:rPr>
        <w:t>revealed that Mcm10-1td degradation resulted in</w:t>
      </w:r>
      <w:r w:rsidR="00426CA5">
        <w:rPr>
          <w:rFonts w:ascii="Helvetica" w:hAnsi="Helvetica"/>
        </w:rPr>
        <w:t xml:space="preserve"> a significant delay in </w:t>
      </w:r>
      <w:r w:rsidR="00B77AAB">
        <w:rPr>
          <w:rFonts w:ascii="Helvetica" w:hAnsi="Helvetica"/>
        </w:rPr>
        <w:t xml:space="preserve">completing </w:t>
      </w:r>
      <w:r w:rsidR="00426CA5">
        <w:rPr>
          <w:rFonts w:ascii="Helvetica" w:hAnsi="Helvetica"/>
        </w:rPr>
        <w:t>S</w:t>
      </w:r>
      <w:r w:rsidR="00AB5F6C">
        <w:rPr>
          <w:rFonts w:ascii="Helvetica" w:hAnsi="Helvetica"/>
        </w:rPr>
        <w:t xml:space="preserve"> </w:t>
      </w:r>
      <w:r w:rsidR="00426CA5">
        <w:rPr>
          <w:rFonts w:ascii="Helvetica" w:hAnsi="Helvetica"/>
        </w:rPr>
        <w:t xml:space="preserve">phase </w:t>
      </w:r>
      <w:r w:rsidR="007F7646">
        <w:rPr>
          <w:rFonts w:ascii="Helvetica" w:hAnsi="Helvetica"/>
        </w:rPr>
        <w:t xml:space="preserve">(Fig. </w:t>
      </w:r>
      <w:r w:rsidR="00801038">
        <w:rPr>
          <w:rFonts w:ascii="Helvetica" w:hAnsi="Helvetica"/>
        </w:rPr>
        <w:t>6C</w:t>
      </w:r>
      <w:r w:rsidR="00426CA5">
        <w:rPr>
          <w:rFonts w:ascii="Helvetica" w:hAnsi="Helvetica"/>
        </w:rPr>
        <w:t xml:space="preserve">). </w:t>
      </w:r>
      <w:r w:rsidR="00AF22F0">
        <w:rPr>
          <w:rFonts w:ascii="Helvetica" w:hAnsi="Helvetica"/>
        </w:rPr>
        <w:t xml:space="preserve">Importantly, the </w:t>
      </w:r>
      <w:r w:rsidR="00426CA5">
        <w:rPr>
          <w:rFonts w:ascii="Helvetica" w:hAnsi="Helvetica"/>
        </w:rPr>
        <w:t xml:space="preserve">elongation defects observed after </w:t>
      </w:r>
      <w:r w:rsidR="00E414EE">
        <w:rPr>
          <w:rFonts w:ascii="Helvetica" w:hAnsi="Helvetica"/>
        </w:rPr>
        <w:t>Mcm10-1td degradation</w:t>
      </w:r>
      <w:r w:rsidR="00426CA5">
        <w:rPr>
          <w:rFonts w:ascii="Helvetica" w:hAnsi="Helvetica"/>
        </w:rPr>
        <w:t xml:space="preserve"> were rescued in cells that expressed </w:t>
      </w:r>
      <w:r w:rsidR="006F1149">
        <w:rPr>
          <w:rFonts w:ascii="Helvetica" w:hAnsi="Helvetica"/>
          <w:i/>
        </w:rPr>
        <w:t>MCM10</w:t>
      </w:r>
      <w:r w:rsidR="00716951">
        <w:rPr>
          <w:rFonts w:ascii="Helvetica" w:hAnsi="Helvetica"/>
        </w:rPr>
        <w:t xml:space="preserve"> </w:t>
      </w:r>
      <w:r w:rsidR="00426CA5">
        <w:rPr>
          <w:rFonts w:ascii="Helvetica" w:hAnsi="Helvetica"/>
        </w:rPr>
        <w:t xml:space="preserve">from </w:t>
      </w:r>
      <w:r w:rsidR="00286E25">
        <w:rPr>
          <w:rFonts w:ascii="Helvetica" w:hAnsi="Helvetica"/>
        </w:rPr>
        <w:t xml:space="preserve">another </w:t>
      </w:r>
      <w:r w:rsidR="00426CA5">
        <w:rPr>
          <w:rFonts w:ascii="Helvetica" w:hAnsi="Helvetica"/>
        </w:rPr>
        <w:t>loc</w:t>
      </w:r>
      <w:r w:rsidR="00E67249">
        <w:rPr>
          <w:rFonts w:ascii="Helvetica" w:hAnsi="Helvetica"/>
        </w:rPr>
        <w:t xml:space="preserve">us. </w:t>
      </w:r>
      <w:r w:rsidR="00AB5F6C">
        <w:rPr>
          <w:rFonts w:ascii="Helvetica" w:hAnsi="Helvetica"/>
        </w:rPr>
        <w:t>Consistent with a defect in elongation</w:t>
      </w:r>
      <w:r w:rsidR="00481040">
        <w:rPr>
          <w:rFonts w:ascii="Helvetica" w:hAnsi="Helvetica"/>
        </w:rPr>
        <w:t xml:space="preserve"> stimulation</w:t>
      </w:r>
      <w:r w:rsidR="00E67249">
        <w:rPr>
          <w:rFonts w:ascii="Helvetica" w:hAnsi="Helvetica"/>
        </w:rPr>
        <w:t xml:space="preserve">, expression of </w:t>
      </w:r>
      <w:r w:rsidR="006F1149">
        <w:rPr>
          <w:rFonts w:ascii="Helvetica" w:hAnsi="Helvetica"/>
          <w:i/>
        </w:rPr>
        <w:t>mcm10-A3</w:t>
      </w:r>
      <w:r w:rsidR="005756A8">
        <w:rPr>
          <w:rFonts w:ascii="Helvetica" w:hAnsi="Helvetica"/>
        </w:rPr>
        <w:t xml:space="preserve"> </w:t>
      </w:r>
      <w:r w:rsidR="00426CA5">
        <w:rPr>
          <w:rFonts w:ascii="Helvetica" w:hAnsi="Helvetica"/>
        </w:rPr>
        <w:t>failed to rescu</w:t>
      </w:r>
      <w:r w:rsidR="007F7646">
        <w:rPr>
          <w:rFonts w:ascii="Helvetica" w:hAnsi="Helvetica"/>
        </w:rPr>
        <w:t xml:space="preserve">e the elongation defect </w:t>
      </w:r>
      <w:r w:rsidR="00A26FD5">
        <w:rPr>
          <w:rFonts w:ascii="Helvetica" w:hAnsi="Helvetica"/>
        </w:rPr>
        <w:t xml:space="preserve">of </w:t>
      </w:r>
      <w:r w:rsidR="006F1149" w:rsidRPr="009549DE">
        <w:rPr>
          <w:rFonts w:ascii="Helvetica" w:hAnsi="Helvetica"/>
          <w:i/>
        </w:rPr>
        <w:t>cdc7-1</w:t>
      </w:r>
      <w:r w:rsidR="006F1149">
        <w:rPr>
          <w:rFonts w:ascii="Helvetica" w:hAnsi="Helvetica"/>
        </w:rPr>
        <w:t xml:space="preserve"> </w:t>
      </w:r>
      <w:r w:rsidR="00E414EE" w:rsidRPr="00BC2011">
        <w:rPr>
          <w:rFonts w:ascii="Helvetica" w:hAnsi="Helvetica"/>
          <w:i/>
        </w:rPr>
        <w:t>mcm10-1td</w:t>
      </w:r>
      <w:r w:rsidR="00A26FD5">
        <w:rPr>
          <w:rFonts w:ascii="Helvetica" w:hAnsi="Helvetica"/>
        </w:rPr>
        <w:t xml:space="preserve"> cells </w:t>
      </w:r>
      <w:r w:rsidR="007F7646">
        <w:rPr>
          <w:rFonts w:ascii="Helvetica" w:hAnsi="Helvetica"/>
        </w:rPr>
        <w:t xml:space="preserve">(Fig. </w:t>
      </w:r>
      <w:r w:rsidR="00801038">
        <w:rPr>
          <w:rFonts w:ascii="Helvetica" w:hAnsi="Helvetica"/>
        </w:rPr>
        <w:t>6C</w:t>
      </w:r>
      <w:r w:rsidR="00426CA5">
        <w:rPr>
          <w:rFonts w:ascii="Helvetica" w:hAnsi="Helvetica"/>
        </w:rPr>
        <w:t>).</w:t>
      </w:r>
      <w:r w:rsidR="00B77AAB">
        <w:rPr>
          <w:rFonts w:ascii="Helvetica" w:hAnsi="Helvetica"/>
        </w:rPr>
        <w:t xml:space="preserve"> </w:t>
      </w:r>
      <w:r w:rsidR="00F854DC">
        <w:rPr>
          <w:rFonts w:ascii="Helvetica" w:hAnsi="Helvetica"/>
        </w:rPr>
        <w:t xml:space="preserve">These findings </w:t>
      </w:r>
      <w:r w:rsidR="00C16316">
        <w:rPr>
          <w:rFonts w:ascii="Helvetica" w:hAnsi="Helvetica"/>
        </w:rPr>
        <w:t xml:space="preserve">indicate that Mcm10 contributes to replication elongation </w:t>
      </w:r>
      <w:r w:rsidR="00C16316" w:rsidRPr="006F1149">
        <w:rPr>
          <w:rFonts w:ascii="Helvetica" w:hAnsi="Helvetica"/>
          <w:i/>
        </w:rPr>
        <w:t>in vivo</w:t>
      </w:r>
      <w:r w:rsidR="00C16316">
        <w:rPr>
          <w:rFonts w:ascii="Helvetica" w:hAnsi="Helvetica"/>
        </w:rPr>
        <w:t xml:space="preserve"> and </w:t>
      </w:r>
      <w:r w:rsidR="00F854DC">
        <w:rPr>
          <w:rFonts w:ascii="Helvetica" w:hAnsi="Helvetica"/>
        </w:rPr>
        <w:t>that the</w:t>
      </w:r>
      <w:r w:rsidR="009639EB">
        <w:rPr>
          <w:rFonts w:ascii="Helvetica" w:hAnsi="Helvetica"/>
        </w:rPr>
        <w:t xml:space="preserve"> stimulation of replication elongation </w:t>
      </w:r>
      <w:r w:rsidR="001C061D">
        <w:rPr>
          <w:rFonts w:ascii="Helvetica" w:hAnsi="Helvetica"/>
        </w:rPr>
        <w:t xml:space="preserve">by Mcm10 </w:t>
      </w:r>
      <w:r w:rsidR="009639EB">
        <w:rPr>
          <w:rFonts w:ascii="Helvetica" w:hAnsi="Helvetica"/>
        </w:rPr>
        <w:t xml:space="preserve">observed </w:t>
      </w:r>
      <w:r w:rsidR="009639EB" w:rsidRPr="00CB1C83">
        <w:rPr>
          <w:rFonts w:ascii="Helvetica" w:hAnsi="Helvetica"/>
          <w:i/>
        </w:rPr>
        <w:t>in vitro</w:t>
      </w:r>
      <w:r w:rsidR="009D0193">
        <w:rPr>
          <w:rFonts w:ascii="Helvetica" w:hAnsi="Helvetica"/>
        </w:rPr>
        <w:t xml:space="preserve"> is not an artifact due to the formation of an incomplete or defective replication fork</w:t>
      </w:r>
      <w:r w:rsidR="00C16316">
        <w:rPr>
          <w:rFonts w:ascii="Helvetica" w:hAnsi="Helvetica"/>
        </w:rPr>
        <w:t>s</w:t>
      </w:r>
      <w:r w:rsidR="001C061D">
        <w:rPr>
          <w:rFonts w:ascii="Helvetica" w:hAnsi="Helvetica"/>
        </w:rPr>
        <w:t xml:space="preserve">. </w:t>
      </w:r>
    </w:p>
    <w:p w14:paraId="105FE104" w14:textId="77777777" w:rsidR="00965F8A" w:rsidRDefault="00965F8A" w:rsidP="001800ED">
      <w:pPr>
        <w:spacing w:line="360" w:lineRule="auto"/>
        <w:rPr>
          <w:rFonts w:ascii="Helvetica" w:hAnsi="Helvetica"/>
        </w:rPr>
      </w:pPr>
    </w:p>
    <w:p w14:paraId="7E4CC6DD" w14:textId="7E3310E1" w:rsidR="00B86FC9" w:rsidRDefault="00A1789E" w:rsidP="0068697D">
      <w:pPr>
        <w:widowControl/>
        <w:rPr>
          <w:color w:val="000000"/>
        </w:rPr>
      </w:pPr>
      <w:r>
        <w:rPr>
          <w:rFonts w:ascii="Helvetica" w:hAnsi="Helvetica"/>
          <w:b/>
          <w:bCs/>
          <w:color w:val="000000"/>
        </w:rPr>
        <w:br w:type="page"/>
      </w:r>
      <w:r w:rsidR="00B86FC9">
        <w:rPr>
          <w:rFonts w:ascii="Helvetica" w:hAnsi="Helvetica"/>
          <w:b/>
          <w:bCs/>
          <w:color w:val="000000"/>
        </w:rPr>
        <w:lastRenderedPageBreak/>
        <w:t>DISCUSSION</w:t>
      </w:r>
    </w:p>
    <w:p w14:paraId="627613E7" w14:textId="77777777" w:rsidR="00B86FC9" w:rsidRDefault="00B86FC9" w:rsidP="00B86FC9">
      <w:pPr>
        <w:spacing w:line="360" w:lineRule="auto"/>
        <w:rPr>
          <w:rFonts w:ascii="Helvetica" w:hAnsi="Helvetica"/>
          <w:b/>
          <w:bCs/>
          <w:color w:val="000000"/>
        </w:rPr>
      </w:pPr>
    </w:p>
    <w:p w14:paraId="2D43F645" w14:textId="45DF2A9F" w:rsidR="00AB75CA" w:rsidRDefault="00B86FC9" w:rsidP="00B86FC9">
      <w:pPr>
        <w:spacing w:line="360" w:lineRule="auto"/>
        <w:rPr>
          <w:rFonts w:ascii="Helvetica" w:hAnsi="Helvetica"/>
          <w:color w:val="000000"/>
        </w:rPr>
      </w:pPr>
      <w:r>
        <w:rPr>
          <w:rFonts w:ascii="Helvetica" w:hAnsi="Helvetica"/>
          <w:color w:val="000000"/>
        </w:rPr>
        <w:t>Our findings provide</w:t>
      </w:r>
      <w:r w:rsidR="00F67C8C">
        <w:rPr>
          <w:rFonts w:ascii="Helvetica" w:hAnsi="Helvetica"/>
          <w:color w:val="000000"/>
        </w:rPr>
        <w:t xml:space="preserve"> multiple</w:t>
      </w:r>
      <w:r>
        <w:rPr>
          <w:rFonts w:ascii="Helvetica" w:hAnsi="Helvetica"/>
          <w:color w:val="000000"/>
        </w:rPr>
        <w:t xml:space="preserve"> insights into </w:t>
      </w:r>
      <w:r w:rsidR="00C7671E">
        <w:rPr>
          <w:rFonts w:ascii="Helvetica" w:hAnsi="Helvetica"/>
          <w:color w:val="000000"/>
        </w:rPr>
        <w:t xml:space="preserve">the function of </w:t>
      </w:r>
      <w:r w:rsidR="003B242C">
        <w:rPr>
          <w:rFonts w:ascii="Helvetica" w:hAnsi="Helvetica"/>
          <w:color w:val="000000"/>
        </w:rPr>
        <w:t>Mcm10</w:t>
      </w:r>
      <w:r w:rsidR="00F67C8C">
        <w:rPr>
          <w:rFonts w:ascii="Helvetica" w:hAnsi="Helvetica"/>
          <w:color w:val="000000"/>
        </w:rPr>
        <w:t xml:space="preserve"> during DNA replication</w:t>
      </w:r>
      <w:r>
        <w:rPr>
          <w:rFonts w:ascii="Helvetica" w:hAnsi="Helvetica"/>
          <w:color w:val="000000"/>
        </w:rPr>
        <w:t xml:space="preserve">. </w:t>
      </w:r>
      <w:r w:rsidR="006A6144">
        <w:rPr>
          <w:rFonts w:ascii="Helvetica" w:hAnsi="Helvetica"/>
          <w:color w:val="000000"/>
        </w:rPr>
        <w:t>We</w:t>
      </w:r>
      <w:r w:rsidR="007E7C54">
        <w:rPr>
          <w:rFonts w:ascii="Helvetica" w:hAnsi="Helvetica"/>
          <w:color w:val="000000"/>
        </w:rPr>
        <w:t xml:space="preserve"> identified </w:t>
      </w:r>
      <w:r w:rsidR="008F6775">
        <w:rPr>
          <w:rFonts w:ascii="Helvetica" w:hAnsi="Helvetica"/>
          <w:color w:val="000000"/>
        </w:rPr>
        <w:t>a</w:t>
      </w:r>
      <w:r w:rsidR="007E7C54">
        <w:rPr>
          <w:rFonts w:ascii="Helvetica" w:hAnsi="Helvetica"/>
          <w:color w:val="000000"/>
        </w:rPr>
        <w:t xml:space="preserve"> Mcm10</w:t>
      </w:r>
      <w:r w:rsidR="00AC35D4">
        <w:rPr>
          <w:rFonts w:ascii="Helvetica" w:hAnsi="Helvetica"/>
          <w:color w:val="000000"/>
        </w:rPr>
        <w:t>-</w:t>
      </w:r>
      <w:r w:rsidR="007E7C54">
        <w:rPr>
          <w:rFonts w:ascii="Helvetica" w:hAnsi="Helvetica"/>
          <w:color w:val="000000"/>
        </w:rPr>
        <w:t xml:space="preserve">binding </w:t>
      </w:r>
      <w:r w:rsidR="00481040">
        <w:rPr>
          <w:rFonts w:ascii="Helvetica" w:hAnsi="Helvetica"/>
          <w:color w:val="000000"/>
        </w:rPr>
        <w:t xml:space="preserve">motif </w:t>
      </w:r>
      <w:r w:rsidR="007E7C54">
        <w:rPr>
          <w:rFonts w:ascii="Helvetica" w:hAnsi="Helvetica"/>
          <w:color w:val="000000"/>
        </w:rPr>
        <w:t xml:space="preserve">at the interface between the OB-fold and A-subdomain of Mcm2 and </w:t>
      </w:r>
      <w:r w:rsidR="00AC35D4">
        <w:rPr>
          <w:rFonts w:ascii="Helvetica" w:hAnsi="Helvetica"/>
          <w:color w:val="000000"/>
        </w:rPr>
        <w:t>f</w:t>
      </w:r>
      <w:r w:rsidR="00027837">
        <w:rPr>
          <w:rFonts w:ascii="Helvetica" w:hAnsi="Helvetica"/>
          <w:color w:val="000000"/>
        </w:rPr>
        <w:t>ound</w:t>
      </w:r>
      <w:r w:rsidR="00AC35D4">
        <w:rPr>
          <w:rFonts w:ascii="Helvetica" w:hAnsi="Helvetica"/>
          <w:color w:val="000000"/>
        </w:rPr>
        <w:t xml:space="preserve"> </w:t>
      </w:r>
      <w:r w:rsidR="007E7C54">
        <w:rPr>
          <w:rFonts w:ascii="Helvetica" w:hAnsi="Helvetica"/>
          <w:color w:val="000000"/>
        </w:rPr>
        <w:t xml:space="preserve">that mutants </w:t>
      </w:r>
      <w:r w:rsidR="00A26FD5">
        <w:rPr>
          <w:rFonts w:ascii="Helvetica" w:hAnsi="Helvetica"/>
          <w:color w:val="000000"/>
        </w:rPr>
        <w:t xml:space="preserve">predicted </w:t>
      </w:r>
      <w:r w:rsidR="007E7C54">
        <w:rPr>
          <w:rFonts w:ascii="Helvetica" w:hAnsi="Helvetica"/>
          <w:color w:val="000000"/>
        </w:rPr>
        <w:t xml:space="preserve">to expose this region </w:t>
      </w:r>
      <w:r w:rsidR="006F1149">
        <w:rPr>
          <w:rFonts w:ascii="Helvetica" w:hAnsi="Helvetica"/>
          <w:color w:val="000000"/>
        </w:rPr>
        <w:t xml:space="preserve">restore growth to conditional-lethal alleles of </w:t>
      </w:r>
      <w:r w:rsidR="006F1149">
        <w:rPr>
          <w:rFonts w:ascii="Helvetica" w:hAnsi="Helvetica"/>
          <w:i/>
          <w:color w:val="000000"/>
        </w:rPr>
        <w:t>MCM10</w:t>
      </w:r>
      <w:r>
        <w:rPr>
          <w:rFonts w:ascii="Helvetica" w:hAnsi="Helvetica"/>
          <w:color w:val="000000"/>
        </w:rPr>
        <w:t xml:space="preserve">. </w:t>
      </w:r>
      <w:r w:rsidR="00481040">
        <w:rPr>
          <w:rFonts w:ascii="Helvetica" w:hAnsi="Helvetica"/>
          <w:color w:val="000000"/>
        </w:rPr>
        <w:t xml:space="preserve">We demonstrate that Mcm10 alters the CMG complex in a manner that stabilizes Cdc45 and GINS association with Mcm2-7. </w:t>
      </w:r>
      <w:r w:rsidR="0094362E">
        <w:rPr>
          <w:rFonts w:ascii="Helvetica" w:hAnsi="Helvetica"/>
          <w:color w:val="000000"/>
        </w:rPr>
        <w:t xml:space="preserve">Importantly, our </w:t>
      </w:r>
      <w:r>
        <w:rPr>
          <w:rFonts w:ascii="Helvetica" w:hAnsi="Helvetica"/>
          <w:color w:val="000000"/>
        </w:rPr>
        <w:t xml:space="preserve">data </w:t>
      </w:r>
      <w:r w:rsidR="00F020D0">
        <w:rPr>
          <w:rFonts w:ascii="Helvetica" w:hAnsi="Helvetica"/>
          <w:color w:val="000000"/>
        </w:rPr>
        <w:t>indicate that</w:t>
      </w:r>
      <w:r w:rsidR="00AC35D4">
        <w:rPr>
          <w:rFonts w:ascii="Helvetica" w:hAnsi="Helvetica"/>
          <w:color w:val="000000"/>
        </w:rPr>
        <w:t>, in addition to its previously known role during initial helicase activation,</w:t>
      </w:r>
      <w:r w:rsidR="00F020D0">
        <w:rPr>
          <w:rFonts w:ascii="Helvetica" w:hAnsi="Helvetica"/>
          <w:color w:val="000000"/>
        </w:rPr>
        <w:t xml:space="preserve"> Mcm10 stimulates replication elongation</w:t>
      </w:r>
      <w:r w:rsidR="00AC35D4">
        <w:rPr>
          <w:rFonts w:ascii="Helvetica" w:hAnsi="Helvetica"/>
          <w:color w:val="000000"/>
        </w:rPr>
        <w:t xml:space="preserve">. Together, these data support a model </w:t>
      </w:r>
      <w:r w:rsidR="00931B57">
        <w:rPr>
          <w:rFonts w:ascii="Helvetica" w:hAnsi="Helvetica"/>
          <w:color w:val="000000"/>
        </w:rPr>
        <w:t xml:space="preserve">in which Mcm10 </w:t>
      </w:r>
      <w:r w:rsidR="00FB6007">
        <w:rPr>
          <w:rFonts w:ascii="Helvetica" w:hAnsi="Helvetica"/>
          <w:color w:val="000000"/>
        </w:rPr>
        <w:t>activates</w:t>
      </w:r>
      <w:r w:rsidR="00931B57">
        <w:rPr>
          <w:rFonts w:ascii="Helvetica" w:hAnsi="Helvetica"/>
          <w:color w:val="000000"/>
        </w:rPr>
        <w:t xml:space="preserve"> the CMG complex</w:t>
      </w:r>
      <w:r w:rsidR="00DC0B5D">
        <w:rPr>
          <w:rFonts w:ascii="Helvetica" w:hAnsi="Helvetica"/>
          <w:color w:val="000000"/>
        </w:rPr>
        <w:t xml:space="preserve"> throughout DNA replication</w:t>
      </w:r>
      <w:r w:rsidR="00931B57">
        <w:rPr>
          <w:rFonts w:ascii="Helvetica" w:hAnsi="Helvetica"/>
          <w:color w:val="000000"/>
        </w:rPr>
        <w:t>.</w:t>
      </w:r>
    </w:p>
    <w:p w14:paraId="513CD861" w14:textId="5B6180D4" w:rsidR="00F854DC" w:rsidRDefault="00F854DC" w:rsidP="00931B57">
      <w:pPr>
        <w:spacing w:line="360" w:lineRule="auto"/>
        <w:rPr>
          <w:rFonts w:ascii="Helvetica" w:hAnsi="Helvetica"/>
          <w:b/>
          <w:color w:val="000000"/>
        </w:rPr>
      </w:pPr>
    </w:p>
    <w:p w14:paraId="4A09D15F" w14:textId="0D2FF4A5" w:rsidR="006F6988" w:rsidRPr="006A1A43" w:rsidRDefault="006E6FB0" w:rsidP="00931B57">
      <w:pPr>
        <w:spacing w:line="360" w:lineRule="auto"/>
        <w:rPr>
          <w:rFonts w:ascii="Helvetica" w:hAnsi="Helvetica"/>
          <w:b/>
          <w:color w:val="000000"/>
        </w:rPr>
      </w:pPr>
      <w:r>
        <w:rPr>
          <w:rFonts w:ascii="Helvetica" w:hAnsi="Helvetica"/>
          <w:b/>
          <w:color w:val="000000"/>
        </w:rPr>
        <w:t>Mcm10</w:t>
      </w:r>
      <w:r w:rsidR="00185900">
        <w:rPr>
          <w:rFonts w:ascii="Helvetica" w:hAnsi="Helvetica"/>
          <w:b/>
          <w:color w:val="000000"/>
        </w:rPr>
        <w:t xml:space="preserve"> </w:t>
      </w:r>
      <w:r w:rsidR="008B4BAF">
        <w:rPr>
          <w:rFonts w:ascii="Helvetica" w:hAnsi="Helvetica"/>
          <w:b/>
          <w:color w:val="000000"/>
        </w:rPr>
        <w:t>remodels the CMG comple</w:t>
      </w:r>
      <w:r w:rsidR="006A1A43">
        <w:rPr>
          <w:rFonts w:ascii="Helvetica" w:hAnsi="Helvetica"/>
          <w:b/>
          <w:color w:val="000000"/>
        </w:rPr>
        <w:t>x</w:t>
      </w:r>
      <w:r w:rsidR="00F6774B">
        <w:rPr>
          <w:rFonts w:ascii="Helvetica" w:hAnsi="Helvetica"/>
          <w:color w:val="000000"/>
        </w:rPr>
        <w:t xml:space="preserve"> </w:t>
      </w:r>
    </w:p>
    <w:p w14:paraId="76A613A1" w14:textId="77777777" w:rsidR="00114F69" w:rsidRDefault="009105DA" w:rsidP="00931B57">
      <w:pPr>
        <w:spacing w:line="360" w:lineRule="auto"/>
        <w:rPr>
          <w:rFonts w:ascii="Helvetica" w:hAnsi="Helvetica"/>
          <w:color w:val="000000"/>
        </w:rPr>
      </w:pPr>
      <w:r w:rsidRPr="009105DA">
        <w:rPr>
          <w:rFonts w:ascii="Helvetica" w:hAnsi="Helvetica"/>
          <w:color w:val="000000"/>
        </w:rPr>
        <w:t>We identified a highly-</w:t>
      </w:r>
      <w:r w:rsidR="00931B57" w:rsidRPr="003B5F2A">
        <w:rPr>
          <w:rFonts w:ascii="Helvetica" w:hAnsi="Helvetica"/>
          <w:color w:val="000000"/>
        </w:rPr>
        <w:t xml:space="preserve">conserved motif in Mcm2 as a binding site for Mcm10. </w:t>
      </w:r>
      <w:r w:rsidR="000A15C9">
        <w:rPr>
          <w:rFonts w:ascii="Helvetica" w:hAnsi="Helvetica"/>
          <w:color w:val="000000"/>
        </w:rPr>
        <w:t>Previous g</w:t>
      </w:r>
      <w:r w:rsidR="00C877FA">
        <w:rPr>
          <w:rFonts w:ascii="Helvetica" w:hAnsi="Helvetica"/>
          <w:color w:val="000000"/>
        </w:rPr>
        <w:t>enetic</w:t>
      </w:r>
      <w:r w:rsidR="000A15C9">
        <w:rPr>
          <w:rFonts w:ascii="Helvetica" w:hAnsi="Helvetica"/>
          <w:color w:val="000000"/>
        </w:rPr>
        <w:t>, biochemical</w:t>
      </w:r>
      <w:r w:rsidR="00C877FA">
        <w:rPr>
          <w:rFonts w:ascii="Helvetica" w:hAnsi="Helvetica"/>
          <w:color w:val="000000"/>
        </w:rPr>
        <w:t xml:space="preserve"> and two-hybrid interaction studies support the importance of Mcm10-Mcm2 interactions</w:t>
      </w:r>
      <w:r w:rsidR="003E4E9E">
        <w:rPr>
          <w:rFonts w:ascii="Helvetica" w:hAnsi="Helvetica"/>
          <w:color w:val="000000"/>
        </w:rPr>
        <w:t xml:space="preserve"> </w:t>
      </w:r>
      <w:r w:rsidR="003E4E9E">
        <w:rPr>
          <w:rFonts w:ascii="Helvetica" w:hAnsi="Helvetica"/>
          <w:color w:val="000000"/>
        </w:rPr>
        <w:fldChar w:fldCharType="begin"/>
      </w:r>
      <w:r w:rsidR="00114F69">
        <w:rPr>
          <w:rFonts w:ascii="Helvetica" w:hAnsi="Helvetica"/>
          <w:color w:val="000000"/>
        </w:rPr>
        <w:instrText xml:space="preserve"> ADDIN PAPERS2_CITATIONS &lt;citation&gt;&lt;uuid&gt;AEC71FCB-3494-47CD-AD64-9321DB6892F7&lt;/uuid&gt;&lt;priority&gt;31&lt;/priority&gt;&lt;publications&gt;&lt;publication&gt;&lt;uuid&gt;16A895DA-F546-4C18-9B02-92EC2B4D75F3&lt;/uuid&gt;&lt;volume&gt;30&lt;/volume&gt;&lt;doi&gt;10.1128/MCB.01240-09&lt;/doi&gt;&lt;startpage&gt;423&lt;/startpage&gt;&lt;publication_date&gt;99201001001200000000220000&lt;/publication_date&gt;&lt;url&gt;http://eutils.ncbi.nlm.nih.gov/entrez/eutils/elink.fcgi?dbfrom=pubmed&amp;amp;id=19917723&amp;amp;retmode=ref&amp;amp;cmd=prlinks&lt;/url&gt;&lt;type&gt;400&lt;/type&gt;&lt;title&gt;Alternative mechanisms for coordinating polymerase alpha and MCM helicase.&lt;/title&gt;&lt;institution&gt;Department of Molecular Biology &amp;amp; Genetics, Cornell University, Ithaca, New York 14853, USA.&lt;/institution&gt;&lt;number&gt;2&lt;/number&gt;&lt;subtype&gt;400&lt;/subtype&gt;&lt;endpage&gt;435&lt;/endpage&gt;&lt;bundle&gt;&lt;publication&gt;&lt;title&gt;Molecular and cellular biology&lt;/title&gt;&lt;type&gt;-100&lt;/type&gt;&lt;subtype&gt;-100&lt;/subtype&gt;&lt;uuid&gt;84410D2D-F30E-427C-9EA3-F5E4BE37B72C&lt;/uuid&gt;&lt;/publication&gt;&lt;/bundle&gt;&lt;authors&gt;&lt;author&gt;&lt;firstName&gt;Chanmi&lt;/firstName&gt;&lt;lastName&gt;Lee&lt;/lastName&gt;&lt;/author&gt;&lt;author&gt;&lt;firstName&gt;Ivan&lt;/firstName&gt;&lt;lastName&gt;Liachko&lt;/lastName&gt;&lt;/author&gt;&lt;author&gt;&lt;firstName&gt;Roxane&lt;/firstName&gt;&lt;lastName&gt;Bouten&lt;/lastName&gt;&lt;/author&gt;&lt;author&gt;&lt;firstName&gt;Zvi&lt;/firstName&gt;&lt;lastName&gt;Kelman&lt;/lastName&gt;&lt;/author&gt;&lt;author&gt;&lt;firstName&gt;Bik&lt;/firstName&gt;&lt;middleNames&gt;K&lt;/middleNames&gt;&lt;lastName&gt;Tye&lt;/lastName&gt;&lt;/author&gt;&lt;/authors&gt;&lt;/publication&gt;&lt;publication&gt;&lt;volume&gt;13&lt;/volume&gt;&lt;publication_date&gt;99201512001200000000220000&lt;/publication_date&gt;&lt;number&gt;11&lt;/number&gt;&lt;doi&gt;10.1016/j.celrep.2015.11.018&lt;/doi&gt;&lt;startpage&gt;2576&lt;/startpage&gt;&lt;title&gt;Cell-Cycle-Regulated Interaction between Mcm10 and Double Hexameric Mcm2-7 Is Required for Helicase Splitting and Activation during S Phase&lt;/title&gt;&lt;uuid&gt;239381B1-9CBC-4127-8A16-A1B01D7D198C&lt;/uuid&gt;&lt;subtype&gt;400&lt;/subtype&gt;&lt;endpage&gt;2586&lt;/endpage&gt;&lt;type&gt;400&lt;/type&gt;&lt;url&gt;http://linkinghub.elsevier.com/retrieve/pii/S2211124715013182&lt;/url&gt;&lt;bundle&gt;&lt;publication&gt;&lt;title&gt;Cell Reports&lt;/title&gt;&lt;type&gt;-100&lt;/type&gt;&lt;subtype&gt;-100&lt;/subtype&gt;&lt;uuid&gt;60A9FA5B-8D93-4FFF-A016-B7B532ADC326&lt;/uuid&gt;&lt;/publication&gt;&lt;/bundle&gt;&lt;authors&gt;&lt;author&gt;&lt;firstName&gt;Yun&lt;/firstName&gt;&lt;lastName&gt;Quan&lt;/lastName&gt;&lt;/author&gt;&lt;author&gt;&lt;firstName&gt;Yisui&lt;/firstName&gt;&lt;lastName&gt;Xia&lt;/lastName&gt;&lt;/author&gt;&lt;author&gt;&lt;firstName&gt;Lu&lt;/firstName&gt;&lt;lastName&gt;Liu&lt;/lastName&gt;&lt;/author&gt;&lt;author&gt;&lt;firstName&gt;Jiamin&lt;/firstName&gt;&lt;lastName&gt;Cui&lt;/lastName&gt;&lt;/author&gt;&lt;author&gt;&lt;firstName&gt;Zhen&lt;/firstName&gt;&lt;lastName&gt;Li&lt;/lastName&gt;&lt;/author&gt;&lt;author&gt;&lt;firstName&gt;Qinhong&lt;/firstName&gt;&lt;lastName&gt;Cao&lt;/lastName&gt;&lt;/author&gt;&lt;author&gt;&lt;firstName&gt;Xiaojiang&lt;/firstName&gt;&lt;middleNames&gt;S&lt;/middleNames&gt;&lt;lastName&gt;Chen&lt;/lastName&gt;&lt;/author&gt;&lt;author&gt;&lt;firstName&gt;Judith&lt;/firstName&gt;&lt;middleNames&gt;L&lt;/middleNames&gt;&lt;lastName&gt;Campbell&lt;/lastName&gt;&lt;/author&gt;&lt;author&gt;&lt;firstName&gt;Huiqiang&lt;/firstName&gt;&lt;lastName&gt;Lou&lt;/lastName&gt;&lt;/author&gt;&lt;/authors&gt;&lt;/publication&gt;&lt;publication&gt;&lt;uuid&gt;F6305D6D-1336-4D2C-AA87-38B8C3976876&lt;/uuid&gt;&lt;volume&gt;291&lt;/volume&gt;&lt;doi&gt;10.1074/jbc.M115.707802&lt;/doi&gt;&lt;startpage&gt;5879&lt;/startpage&gt;&lt;publication_date&gt;99201603111200000000222000&lt;/publication_date&gt;&lt;url&gt;http://eutils.ncbi.nlm.nih.gov/entrez/eutils/elink.fcgi?dbfrom=pubmed&amp;amp;id=26719337&amp;amp;retmode=ref&amp;amp;cmd=prlinks&lt;/url&gt;&lt;type&gt;400&lt;/type&gt;&lt;title&gt;Recruitment of Mcm10 to Sites of Replication Initiation Requires Direct Binding to the Minichromosome Maintenance (MCM) Complex.&lt;/title&gt;&lt;location&gt;&amp;lt;!DOCTYPE html&amp;gt;</w:instrText>
      </w:r>
    </w:p>
    <w:p w14:paraId="6C6DFC02" w14:textId="77777777" w:rsidR="00114F69" w:rsidRDefault="00114F69" w:rsidP="00931B57">
      <w:pPr>
        <w:spacing w:line="360" w:lineRule="auto"/>
        <w:rPr>
          <w:rFonts w:ascii="Helvetica" w:hAnsi="Helvetica"/>
          <w:color w:val="000000"/>
        </w:rPr>
      </w:pPr>
      <w:r>
        <w:rPr>
          <w:rFonts w:ascii="Helvetica" w:hAnsi="Helvetica"/>
          <w:color w:val="000000"/>
        </w:rPr>
        <w:instrText>&amp;lt;html lang=en&amp;gt;</w:instrText>
      </w:r>
    </w:p>
    <w:p w14:paraId="3E80B924"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&amp;lt;meta charset=utf-8&amp;gt;</w:instrText>
      </w:r>
    </w:p>
    <w:p w14:paraId="094F0753"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&amp;lt;meta name=viewport content="initial-scale=1, minimum-scale=1, width=device-width"&amp;gt;</w:instrText>
      </w:r>
    </w:p>
    <w:p w14:paraId="0D099B2D"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&amp;lt;title&amp;gt;Error 404 (Not Found)!!1&amp;lt;/title&amp;gt;</w:instrText>
      </w:r>
    </w:p>
    <w:p w14:paraId="4BB75EF0"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&amp;lt;style&amp;gt;</w:instrText>
      </w:r>
    </w:p>
    <w:p w14:paraId="3661A1F8"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4E7A60AF"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&amp;lt;/style&amp;gt;</w:instrText>
      </w:r>
    </w:p>
    <w:p w14:paraId="5EDEDB1B"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&amp;lt;a href=//www.google.com/&amp;gt;&amp;lt;span id=logo aria-label=Google&amp;gt;&amp;lt;/span&amp;gt;&amp;lt;/a&amp;gt;</w:instrText>
      </w:r>
    </w:p>
    <w:p w14:paraId="5DEF7EF4"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&amp;lt;p&amp;gt;&amp;lt;b&amp;gt;404.&amp;lt;/b&amp;gt; &amp;lt;ins&amp;gt;That’s an error.&amp;lt;/ins&amp;gt;</w:instrText>
      </w:r>
    </w:p>
    <w:p w14:paraId="104013E8"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&amp;lt;p&amp;gt;The requested URL &amp;lt;code&amp;gt;/maps/geo&amp;lt;/code&amp;gt; was not found on this server.  &amp;lt;ins&amp;gt;That’s all we know.&amp;lt;/ins&amp;gt;</w:instrText>
      </w:r>
    </w:p>
    <w:p w14:paraId="36A81323" w14:textId="06D26C05" w:rsidR="00114F69" w:rsidRDefault="00114F69" w:rsidP="00931B57">
      <w:pPr>
        <w:spacing w:line="360" w:lineRule="auto"/>
        <w:rPr>
          <w:rFonts w:ascii="Helvetica" w:hAnsi="Helvetica"/>
          <w:color w:val="000000"/>
        </w:rPr>
      </w:pPr>
      <w:r>
        <w:rPr>
          <w:rFonts w:ascii="Helvetica" w:hAnsi="Helvetica"/>
          <w:color w:val="000000"/>
        </w:rPr>
        <w:instrText>&lt;/location&gt;&lt;submission_date&gt;99201512011200000000222000&lt;/submission_date&gt;&lt;number&gt;11&lt;/number&gt;&lt;institution&gt;From The Francis Crick Institute, Clare Hall Laboratory, South Mimms, Hertfordshire EN6 3LD, United Kingdom.&lt;/institution&gt;&lt;subtype&gt;400&lt;/subtype&gt;&lt;endpage&gt;5888&lt;/endpage&gt;&lt;bundle&gt;&lt;publication&gt;&lt;title&gt;Journal of Biological Chemistry&lt;/title&gt;&lt;type&gt;-100&lt;/type&gt;&lt;subtype&gt;-100&lt;/subtype&gt;&lt;uuid&gt;641556BE-355A-4F65-9702-50285FF5C98D&lt;/uuid&gt;&lt;/publication&gt;&lt;/bundle&gt;&lt;authors&gt;&lt;author&gt;&lt;firstName&gt;Max&lt;/firstName&gt;&lt;middleNames&gt;E&lt;/middleNames&gt;&lt;lastName&gt;Douglas&lt;/lastName&gt;&lt;/author&gt;&lt;author&gt;&lt;firstName&gt;John&lt;/firstName&gt;&lt;middleNames&gt;F X&lt;/middleNames&gt;&lt;lastName&gt;Diffley&lt;/lastName&gt;&lt;/author&gt;&lt;/authors&gt;&lt;/publication&gt;&lt;publication&gt;&lt;volume&gt;14&lt;/volume&gt;&lt;publication_date&gt;99200000001200000000200000&lt;/publication_date&gt;&lt;startpage&gt;913&lt;/startpage&gt;&lt;title&gt;Mcm10 and the MCM2–7 complex interact to initiate DNA synthesis and to release replication factors from origins&lt;/title&gt;&lt;uuid&gt;87576AF7-8720-4AF4-BEAB-75F3C2F0E319&lt;/uuid&gt;&lt;subtype&gt;400&lt;/subtype&gt;&lt;endpage&gt;926&lt;/endpage&gt;&lt;type&gt;400&lt;/type&gt;&lt;url&gt;http://genesdev.cshlp.org/content/14/8/913.short&lt;/url&gt;&lt;bundle&gt;&lt;publication&gt;&lt;title&gt;Genes &amp;amp; development&lt;/title&gt;&lt;type&gt;-100&lt;/type&gt;&lt;subtype&gt;-100&lt;/subtype&gt;&lt;uuid&gt;4F6E1F51-E6E8-494B-921B-DAD63A8E0710&lt;/uuid&gt;&lt;/publication&gt;&lt;/bundle&gt;&lt;authors&gt;&lt;author&gt;&lt;firstName&gt;L&lt;/firstName&gt;&lt;lastName&gt;Homesley&lt;/lastName&gt;&lt;/author&gt;&lt;author&gt;&lt;firstName&gt;M&lt;/firstName&gt;&lt;lastName&gt;Lei&lt;/lastName&gt;&lt;/author&gt;&lt;author&gt;&lt;firstName&gt;Y&lt;/firstName&gt;&lt;lastName&gt;Kawasaki&lt;/lastName&gt;&lt;/author&gt;&lt;author&gt;&lt;firstName&gt;S&lt;/firstName&gt;&lt;lastName&gt;Sawyer&lt;/lastName&gt;&lt;/author&gt;&lt;/authors&gt;&lt;/publication&gt;&lt;publication&gt;&lt;uuid&gt;E296AC01-749E-405C-A37E-DB43EBB33794&lt;/uuid&gt;&lt;volume&gt;185&lt;/volume&gt;&lt;doi&gt;10.1534/genetics.110.117234&lt;/doi&gt;&lt;startpage&gt;1151&lt;/startpage&gt;&lt;publication_date&gt;99201008001200000000220000&lt;/publication_date&gt;&lt;url&gt;http://eutils.ncbi.nlm.nih.gov/entrez/eutils/elink.fcgi?dbfrom=pubmed&amp;amp;id=20498296&amp;amp;retmode=ref&amp;amp;cmd=prlinks&lt;/url&gt;&lt;type&gt;400&lt;/type&gt;&lt;title&gt;Multiple functions for Drosophila Mcm10 suggested through analysis of two Mcm10 mutant alleles.&lt;/title&gt;&lt;institution&gt;Department of Biology, East Carolina University, Greenville, North Carolina 27858, USA.&lt;/institution&gt;&lt;number&gt;4&lt;/number&gt;&lt;subtype&gt;400&lt;/subtype&gt;&lt;endpage&gt;1165&lt;/endpage&gt;&lt;bundle&gt;&lt;publication&gt;&lt;title&gt;Genetics&lt;/title&gt;&lt;type&gt;-100&lt;/type&gt;&lt;subtype&gt;-100&lt;/subtype&gt;&lt;uuid&gt;82ED6268-221E-4306-8B0D-B89C7EEF603F&lt;/uuid&gt;&lt;/publication&gt;&lt;/bundle&gt;&lt;authors&gt;&lt;author&gt;&lt;firstName&gt;Jennifer&lt;/firstName&gt;&lt;lastName&gt;Apger&lt;/lastName&gt;&lt;/author&gt;&lt;author&gt;&lt;firstName&gt;Michael&lt;/firstName&gt;&lt;lastName&gt;Reubens&lt;/lastName&gt;&lt;/author&gt;&lt;author&gt;&lt;firstName&gt;Laura&lt;/firstName&gt;&lt;lastName&gt;Henderson&lt;/lastName&gt;&lt;/author&gt;&lt;author&gt;&lt;firstName&gt;Catherine&lt;/firstName&gt;&lt;middleNames&gt;A&lt;/middleNames&gt;&lt;lastName&gt;Gouge&lt;/lastName&gt;&lt;/author&gt;&lt;author&gt;&lt;firstName&gt;Nina&lt;/firstName&gt;&lt;lastName&gt;Ilic&lt;/lastName&gt;&lt;/author&gt;&lt;author&gt;&lt;firstName&gt;Helen&lt;/firstName&gt;&lt;middleNames&gt;H&lt;/middleNames&gt;&lt;lastName&gt;Zhou&lt;/lastName&gt;&lt;/author&gt;&lt;author&gt;&lt;firstName&gt;Tim&lt;/firstName&gt;&lt;middleNames&gt;W&lt;/middleNames&gt;&lt;lastName&gt;Christensen&lt;/lastName&gt;&lt;/author&gt;&lt;/authors&gt;&lt;/publication&gt;&lt;/publications&gt;&lt;cites&gt;&lt;/cites&gt;&lt;/citation&gt;</w:instrText>
      </w:r>
      <w:r w:rsidR="003E4E9E">
        <w:rPr>
          <w:rFonts w:ascii="Helvetica" w:hAnsi="Helvetica"/>
          <w:color w:val="000000"/>
        </w:rPr>
        <w:fldChar w:fldCharType="separate"/>
      </w:r>
      <w:r>
        <w:rPr>
          <w:rFonts w:ascii="Helvetica" w:hAnsi="Helvetica" w:cs="Helvetica"/>
          <w:color w:val="auto"/>
          <w:lang w:bidi="ar-SA"/>
        </w:rPr>
        <w:t>(Lee et al. 2010; Quan et al. 2015; Douglas and Diffley 2016; Homesley et al. 2000; Apger et al. 2010)</w:t>
      </w:r>
      <w:r w:rsidR="003E4E9E">
        <w:rPr>
          <w:rFonts w:ascii="Helvetica" w:hAnsi="Helvetica"/>
          <w:color w:val="000000"/>
        </w:rPr>
        <w:fldChar w:fldCharType="end"/>
      </w:r>
      <w:r w:rsidR="00C877FA">
        <w:rPr>
          <w:rFonts w:ascii="Helvetica" w:hAnsi="Helvetica"/>
          <w:color w:val="000000"/>
        </w:rPr>
        <w:t xml:space="preserve"> </w:t>
      </w:r>
      <w:r w:rsidR="000A15C9">
        <w:rPr>
          <w:rFonts w:ascii="Helvetica" w:hAnsi="Helvetica"/>
          <w:color w:val="000000"/>
        </w:rPr>
        <w:t xml:space="preserve">but had not mapped </w:t>
      </w:r>
      <w:r w:rsidR="00FB6007">
        <w:rPr>
          <w:rFonts w:ascii="Helvetica" w:hAnsi="Helvetica"/>
          <w:color w:val="000000"/>
        </w:rPr>
        <w:t>an Mcm10-</w:t>
      </w:r>
      <w:r w:rsidR="000A15C9">
        <w:rPr>
          <w:rFonts w:ascii="Helvetica" w:hAnsi="Helvetica"/>
          <w:color w:val="000000"/>
        </w:rPr>
        <w:t>binding site</w:t>
      </w:r>
      <w:r w:rsidR="00C877FA">
        <w:rPr>
          <w:rFonts w:ascii="Helvetica" w:hAnsi="Helvetica"/>
          <w:color w:val="000000"/>
        </w:rPr>
        <w:t>.</w:t>
      </w:r>
      <w:r w:rsidR="000A15C9">
        <w:rPr>
          <w:rFonts w:ascii="Helvetica" w:hAnsi="Helvetica"/>
          <w:color w:val="000000"/>
        </w:rPr>
        <w:t xml:space="preserve"> </w:t>
      </w:r>
      <w:r w:rsidR="00481040">
        <w:rPr>
          <w:rFonts w:ascii="Helvetica" w:hAnsi="Helvetica"/>
          <w:color w:val="000000"/>
        </w:rPr>
        <w:t>The identified Mcm10-binding</w:t>
      </w:r>
      <w:r w:rsidR="009105DA">
        <w:rPr>
          <w:rFonts w:ascii="Helvetica" w:hAnsi="Helvetica"/>
          <w:color w:val="000000"/>
        </w:rPr>
        <w:t xml:space="preserve"> motif is </w:t>
      </w:r>
      <w:r w:rsidR="000B03DD">
        <w:rPr>
          <w:rFonts w:ascii="Helvetica" w:hAnsi="Helvetica"/>
          <w:color w:val="000000"/>
        </w:rPr>
        <w:t xml:space="preserve">buried </w:t>
      </w:r>
      <w:r w:rsidR="003D314F">
        <w:rPr>
          <w:rFonts w:ascii="Helvetica" w:hAnsi="Helvetica"/>
          <w:color w:val="000000"/>
        </w:rPr>
        <w:t xml:space="preserve">between the Mcm2 A-subdomain and OB-fold </w:t>
      </w:r>
      <w:r w:rsidR="000B03DD">
        <w:rPr>
          <w:rFonts w:ascii="Helvetica" w:hAnsi="Helvetica"/>
          <w:color w:val="000000"/>
        </w:rPr>
        <w:t xml:space="preserve">in all current </w:t>
      </w:r>
      <w:r w:rsidR="005B55F3">
        <w:rPr>
          <w:rFonts w:ascii="Helvetica" w:hAnsi="Helvetica"/>
          <w:color w:val="000000"/>
        </w:rPr>
        <w:t>Mcm2-7 structures</w:t>
      </w:r>
      <w:r w:rsidR="000B03DD">
        <w:rPr>
          <w:rFonts w:ascii="Helvetica" w:hAnsi="Helvetica"/>
          <w:color w:val="000000"/>
        </w:rPr>
        <w:t xml:space="preserve"> </w:t>
      </w:r>
      <w:r w:rsidR="003E4E9E">
        <w:rPr>
          <w:rFonts w:ascii="Helvetica" w:hAnsi="Helvetica"/>
          <w:color w:val="000000"/>
        </w:rPr>
        <w:fldChar w:fldCharType="begin"/>
      </w:r>
      <w:r>
        <w:rPr>
          <w:rFonts w:ascii="Helvetica" w:hAnsi="Helvetica"/>
          <w:color w:val="000000"/>
        </w:rPr>
        <w:instrText xml:space="preserve"> ADDIN PAPERS2_CITATIONS &lt;citation&gt;&lt;uuid&gt;B12EA49F-4593-4515-9022-E1FC2DAA9857&lt;/uuid&gt;&lt;priority&gt;32&lt;/priority&gt;&lt;publications&gt;&lt;publication&gt;&lt;volume&gt;524&lt;/volume&gt;&lt;publication_date&gt;99201507291200000000222000&lt;/publication_date&gt;&lt;number&gt;7564&lt;/number&gt;&lt;doi&gt;10.1038/nature14685&lt;/doi&gt;&lt;startpage&gt;186&lt;/startpage&gt;&lt;title&gt;Structure of the eukaryotic MCM complex at 3.8 Å&lt;/title&gt;&lt;uuid&gt;16271825-5AD3-4E4B-91CF-D66AF5BE046D&lt;/uuid&gt;&lt;subtype&gt;400&lt;/subtype&gt;&lt;endpage&gt;191&lt;/endpage&gt;&lt;type&gt;400&lt;/type&gt;&lt;url&gt;http://www.nature.com/doifinder/10.1038/nature14685&lt;/url&gt;&lt;bundle&gt;&lt;publication&gt;&lt;title&gt;Nature&lt;/title&gt;&lt;type&gt;-100&lt;/type&gt;&lt;subtype&gt;-100&lt;/subtype&gt;&lt;uuid&gt;07CBF3BD-5FB5-4DD6-8ABB-04E5CAEA6335&lt;/uuid&gt;&lt;/publication&gt;&lt;/bundle&gt;&lt;authors&gt;&lt;author&gt;&lt;firstName&gt;Ningning&lt;/firstName&gt;&lt;lastName&gt;Li&lt;/lastName&gt;&lt;/author&gt;&lt;author&gt;&lt;firstName&gt;Yuanliang&lt;/firstName&gt;&lt;lastName&gt;Zhai&lt;/lastName&gt;&lt;/author&gt;&lt;author&gt;&lt;firstName&gt;Yixiao&lt;/firstName&gt;&lt;lastName&gt;Zhang&lt;/lastName&gt;&lt;/author&gt;&lt;author&gt;&lt;firstName&gt;Wanqiu&lt;/firstName&gt;&lt;lastName&gt;Li&lt;/lastName&gt;&lt;/author&gt;&lt;author&gt;&lt;firstName&gt;Maojun&lt;/firstName&gt;&lt;lastName&gt;Yang&lt;/lastName&gt;&lt;/author&gt;&lt;author&gt;&lt;firstName&gt;Jianlin&lt;/firstName&gt;&lt;lastName&gt;Lei&lt;/lastName&gt;&lt;/author&gt;&lt;author&gt;&lt;firstName&gt;Bik-Kwoon&lt;/firstName&gt;&lt;lastName&gt;Tye&lt;/lastName&gt;&lt;/author&gt;&lt;author&gt;&lt;firstName&gt;Ning&lt;/firstName&gt;&lt;lastName&gt;Gao&lt;/lastName&gt;&lt;/author&gt;&lt;/authors&gt;&lt;/publication&gt;&lt;publication&gt;&lt;uuid&gt;8E2C7843-3FEA-4E9B-987F-DD4837052511&lt;/uuid&gt;&lt;volume&gt;23&lt;/volume&gt;&lt;accepted_date&gt;99201601061200000000222000&lt;/accepted_date&gt;&lt;doi&gt;10.1038/nsmb.3170&lt;/doi&gt;&lt;startpage&gt;217&lt;/startpage&gt;&lt;publication_date&gt;99201603001200000000220000&lt;/publication_date&gt;&lt;url&gt;http://eutils.ncbi.nlm.nih.gov/entrez/eutils/elink.fcgi?dbfrom=pubmed&amp;amp;id=26854665&amp;amp;retmode=ref&amp;amp;cmd=prlinks&lt;/url&gt;&lt;type&gt;400&lt;/type&gt;&lt;title&gt;Structure of the eukaryotic replicative CMG helicase suggests a pumpjack motion for translocation.&lt;/title&gt;&lt;location&gt;&amp;lt;!DOCTYPE html&amp;gt;</w:instrText>
      </w:r>
    </w:p>
    <w:p w14:paraId="49E4630E" w14:textId="77777777" w:rsidR="00114F69" w:rsidRDefault="00114F69" w:rsidP="00931B57">
      <w:pPr>
        <w:spacing w:line="360" w:lineRule="auto"/>
        <w:rPr>
          <w:rFonts w:ascii="Helvetica" w:hAnsi="Helvetica"/>
          <w:color w:val="000000"/>
        </w:rPr>
      </w:pPr>
      <w:r>
        <w:rPr>
          <w:rFonts w:ascii="Helvetica" w:hAnsi="Helvetica"/>
          <w:color w:val="000000"/>
        </w:rPr>
        <w:instrText>&amp;lt;html lang=en&amp;gt;</w:instrText>
      </w:r>
    </w:p>
    <w:p w14:paraId="272F2C8C"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&amp;lt;meta charset=utf-8&amp;gt;</w:instrText>
      </w:r>
    </w:p>
    <w:p w14:paraId="62AC6B88"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&amp;lt;meta name=viewport content="initial-scale=1, minimum-scale=1, width=device-width"&amp;gt;</w:instrText>
      </w:r>
    </w:p>
    <w:p w14:paraId="015D5121"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&amp;lt;title&amp;gt;Error 404 (Not Found)!!1&amp;lt;/title&amp;gt;</w:instrText>
      </w:r>
    </w:p>
    <w:p w14:paraId="7287CE63"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&amp;lt;style&amp;gt;</w:instrText>
      </w:r>
    </w:p>
    <w:p w14:paraId="26B65272"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0F835971"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&amp;lt;/style&amp;gt;</w:instrText>
      </w:r>
    </w:p>
    <w:p w14:paraId="6992DE88"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&amp;lt;a href=//www.google.com/&amp;gt;&amp;lt;span id=logo aria-label=Google&amp;gt;&amp;lt;/span&amp;gt;&amp;lt;/a&amp;gt;</w:instrText>
      </w:r>
    </w:p>
    <w:p w14:paraId="12DB701D"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&amp;lt;p&amp;gt;&amp;lt;b&amp;gt;404.&amp;lt;/b&amp;gt; &amp;lt;ins&amp;gt;That’s an error.&amp;lt;/ins&amp;gt;</w:instrText>
      </w:r>
    </w:p>
    <w:p w14:paraId="5AE72F65"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&amp;lt;p&amp;gt;The requested URL &amp;lt;code&amp;gt;/maps/geo&amp;lt;/code&amp;gt; was not found on this server.  &amp;lt;ins&amp;gt;That’s all we know.&amp;lt;/ins&amp;gt;</w:instrText>
      </w:r>
    </w:p>
    <w:p w14:paraId="3457A4DE" w14:textId="50D00DD5" w:rsidR="005132F6" w:rsidRDefault="00114F69" w:rsidP="00931B57">
      <w:pPr>
        <w:spacing w:line="360" w:lineRule="auto"/>
        <w:rPr>
          <w:rFonts w:ascii="Helvetica" w:hAnsi="Helvetica"/>
          <w:color w:val="000000"/>
        </w:rPr>
      </w:pPr>
      <w:r>
        <w:rPr>
          <w:rFonts w:ascii="Helvetica" w:hAnsi="Helvetica"/>
          <w:color w:val="000000"/>
        </w:rPr>
        <w:instrText>&lt;/location&gt;&lt;submission_date&gt;99201511201200000000222000&lt;/submission_date&gt;&lt;number&gt;3&lt;/number&gt;&lt;institution&gt;Department of Biochemistry &amp;amp;Cell Biology, Stony Brook University, Stony Brook, New York, USA.&lt;/institution&gt;&lt;subtype&gt;400&lt;/subtype&gt;&lt;endpage&gt;224&lt;/endpage&gt;&lt;bundle&gt;&lt;publication&gt;&lt;publisher&gt;Nature Publishing Group&lt;/publisher&gt;&lt;title&gt;Nature structual &amp;amp; molecular biology&lt;/title&gt;&lt;type&gt;-100&lt;/type&gt;&lt;subtype&gt;-100&lt;/subtype&gt;&lt;uuid&gt;454290E2-8550-4229-9BEF-E3AF37C79372&lt;/uuid&gt;&lt;/publication&gt;&lt;/bundle&gt;&lt;authors&gt;&lt;author&gt;&lt;firstName&gt;Zuanning&lt;/firstName&gt;&lt;lastName&gt;Yuan&lt;/lastName&gt;&lt;/author&gt;&lt;author&gt;&lt;firstName&gt;Lin&lt;/firstName&gt;&lt;lastName&gt;Bai&lt;/lastName&gt;&lt;/author&gt;&lt;author&gt;&lt;firstName&gt;Jingchuan&lt;/firstName&gt;&lt;lastName&gt;Sun&lt;/lastName&gt;&lt;/author&gt;&lt;author&gt;&lt;firstName&gt;Roxana&lt;/firstName&gt;&lt;lastName&gt;Georgescu&lt;/lastName&gt;&lt;/author&gt;&lt;author&gt;&lt;firstName&gt;Jun&lt;/firstName&gt;&lt;lastName&gt;Liu&lt;/lastName&gt;&lt;/author&gt;&lt;author&gt;&lt;firstName&gt;Michael&lt;/firstName&gt;&lt;middleNames&gt;E&lt;/middleNames&gt;&lt;lastName&gt;O'Donnell&lt;/lastName&gt;&lt;/author&gt;&lt;author&gt;&lt;firstName&gt;Huilin&lt;/firstName&gt;&lt;lastName&gt;Li&lt;/lastName&gt;&lt;/author&gt;&lt;/authors&gt;&lt;/publication&gt;&lt;/publications&gt;&lt;cites&gt;&lt;/cites&gt;&lt;/citation&gt;</w:instrText>
      </w:r>
      <w:r w:rsidR="003E4E9E">
        <w:rPr>
          <w:rFonts w:ascii="Helvetica" w:hAnsi="Helvetica"/>
          <w:color w:val="000000"/>
        </w:rPr>
        <w:fldChar w:fldCharType="separate"/>
      </w:r>
      <w:r>
        <w:rPr>
          <w:rFonts w:ascii="Helvetica" w:hAnsi="Helvetica" w:cs="Helvetica"/>
          <w:color w:val="auto"/>
          <w:lang w:bidi="ar-SA"/>
        </w:rPr>
        <w:t>(Li et al. 2015; Yuan et al. 2016)</w:t>
      </w:r>
      <w:r w:rsidR="003E4E9E">
        <w:rPr>
          <w:rFonts w:ascii="Helvetica" w:hAnsi="Helvetica"/>
          <w:color w:val="000000"/>
        </w:rPr>
        <w:fldChar w:fldCharType="end"/>
      </w:r>
      <w:r w:rsidR="00481040">
        <w:rPr>
          <w:rFonts w:ascii="Helvetica" w:hAnsi="Helvetica"/>
          <w:color w:val="000000"/>
        </w:rPr>
        <w:t>. I</w:t>
      </w:r>
      <w:r w:rsidR="00C30285">
        <w:rPr>
          <w:rFonts w:ascii="Helvetica" w:hAnsi="Helvetica"/>
          <w:color w:val="000000"/>
        </w:rPr>
        <w:t xml:space="preserve">t </w:t>
      </w:r>
      <w:r w:rsidR="00481040">
        <w:rPr>
          <w:rFonts w:ascii="Helvetica" w:hAnsi="Helvetica"/>
          <w:color w:val="000000"/>
        </w:rPr>
        <w:t>is</w:t>
      </w:r>
      <w:r w:rsidR="00C30285">
        <w:rPr>
          <w:rFonts w:ascii="Helvetica" w:hAnsi="Helvetica"/>
          <w:color w:val="000000"/>
        </w:rPr>
        <w:t xml:space="preserve"> possible</w:t>
      </w:r>
      <w:r w:rsidR="00514D27">
        <w:rPr>
          <w:rFonts w:ascii="Helvetica" w:hAnsi="Helvetica"/>
          <w:color w:val="000000"/>
        </w:rPr>
        <w:t xml:space="preserve"> that mutants in this motif prevent Mcm10 binding</w:t>
      </w:r>
      <w:r w:rsidR="00F72622">
        <w:rPr>
          <w:rFonts w:ascii="Helvetica" w:hAnsi="Helvetica"/>
          <w:color w:val="000000"/>
        </w:rPr>
        <w:t xml:space="preserve"> by disrupting a composite Mcm10 binding site</w:t>
      </w:r>
      <w:r w:rsidR="00481040">
        <w:rPr>
          <w:rFonts w:ascii="Helvetica" w:hAnsi="Helvetica"/>
          <w:color w:val="000000"/>
        </w:rPr>
        <w:t xml:space="preserve"> that is </w:t>
      </w:r>
      <w:r w:rsidR="00F72622">
        <w:rPr>
          <w:rFonts w:ascii="Helvetica" w:hAnsi="Helvetica"/>
          <w:color w:val="000000"/>
        </w:rPr>
        <w:t xml:space="preserve">formed </w:t>
      </w:r>
      <w:r w:rsidR="00FB6007">
        <w:rPr>
          <w:rFonts w:ascii="Helvetica" w:hAnsi="Helvetica"/>
          <w:color w:val="000000"/>
        </w:rPr>
        <w:t>at the interface</w:t>
      </w:r>
      <w:r w:rsidR="00481040">
        <w:rPr>
          <w:rFonts w:ascii="Helvetica" w:hAnsi="Helvetica"/>
          <w:color w:val="000000"/>
        </w:rPr>
        <w:t xml:space="preserve"> of the</w:t>
      </w:r>
      <w:r w:rsidR="00F72622">
        <w:rPr>
          <w:rFonts w:ascii="Helvetica" w:hAnsi="Helvetica"/>
          <w:color w:val="000000"/>
        </w:rPr>
        <w:t xml:space="preserve"> OB-fold and </w:t>
      </w:r>
      <w:r w:rsidR="00C62879">
        <w:rPr>
          <w:rFonts w:ascii="Helvetica" w:hAnsi="Helvetica"/>
          <w:color w:val="000000"/>
        </w:rPr>
        <w:t>A-subdomain</w:t>
      </w:r>
      <w:r w:rsidR="00514D27">
        <w:rPr>
          <w:rFonts w:ascii="Helvetica" w:hAnsi="Helvetica"/>
          <w:color w:val="000000"/>
        </w:rPr>
        <w:t>.</w:t>
      </w:r>
      <w:r w:rsidR="00FC1769">
        <w:rPr>
          <w:rFonts w:ascii="Helvetica" w:hAnsi="Helvetica"/>
          <w:color w:val="000000"/>
        </w:rPr>
        <w:t xml:space="preserve"> </w:t>
      </w:r>
      <w:r w:rsidR="00481040">
        <w:rPr>
          <w:rFonts w:ascii="Helvetica" w:hAnsi="Helvetica"/>
          <w:color w:val="000000"/>
        </w:rPr>
        <w:t>However, s</w:t>
      </w:r>
      <w:r w:rsidR="00FC1769">
        <w:rPr>
          <w:rFonts w:ascii="Helvetica" w:hAnsi="Helvetica"/>
          <w:color w:val="000000"/>
        </w:rPr>
        <w:t xml:space="preserve">everal observations argue against this hypothesis: (1) </w:t>
      </w:r>
      <w:r w:rsidR="00F905E2">
        <w:rPr>
          <w:rFonts w:ascii="Helvetica" w:hAnsi="Helvetica"/>
          <w:color w:val="000000"/>
        </w:rPr>
        <w:t>deletion of the Mcm10-binding motif inhibits Mcm10 binding in the absence of the OB-fold</w:t>
      </w:r>
      <w:r w:rsidR="0098472D">
        <w:rPr>
          <w:rFonts w:ascii="Helvetica" w:hAnsi="Helvetica"/>
          <w:color w:val="000000"/>
        </w:rPr>
        <w:t xml:space="preserve"> (Fig. 1</w:t>
      </w:r>
      <w:r w:rsidR="00FE0280">
        <w:rPr>
          <w:rFonts w:ascii="Helvetica" w:hAnsi="Helvetica"/>
          <w:color w:val="000000"/>
        </w:rPr>
        <w:t>D, lanes 15 and 19)</w:t>
      </w:r>
      <w:r w:rsidR="00F905E2">
        <w:rPr>
          <w:rFonts w:ascii="Helvetica" w:hAnsi="Helvetica"/>
          <w:color w:val="000000"/>
        </w:rPr>
        <w:t>; (2) Mcm10 does not bind the OB-fold alone</w:t>
      </w:r>
      <w:r w:rsidR="00FE0280">
        <w:rPr>
          <w:rFonts w:ascii="Helvetica" w:hAnsi="Helvetica"/>
          <w:color w:val="000000"/>
        </w:rPr>
        <w:t xml:space="preserve"> (Fig. 1D, lane 16)</w:t>
      </w:r>
      <w:r w:rsidR="00F905E2">
        <w:rPr>
          <w:rFonts w:ascii="Helvetica" w:hAnsi="Helvetica"/>
          <w:color w:val="000000"/>
        </w:rPr>
        <w:t>; and (3) a protein fragment including the OB-fold and the A-subdomain does not</w:t>
      </w:r>
      <w:r w:rsidR="00481040">
        <w:rPr>
          <w:rFonts w:ascii="Helvetica" w:hAnsi="Helvetica"/>
          <w:color w:val="000000"/>
        </w:rPr>
        <w:t xml:space="preserve"> </w:t>
      </w:r>
      <w:r w:rsidR="00F905E2">
        <w:rPr>
          <w:rFonts w:ascii="Helvetica" w:hAnsi="Helvetica"/>
          <w:color w:val="000000"/>
        </w:rPr>
        <w:t xml:space="preserve">bind Mcm10 better than </w:t>
      </w:r>
      <w:r w:rsidR="004A1123">
        <w:rPr>
          <w:rFonts w:ascii="Helvetica" w:hAnsi="Helvetica"/>
          <w:color w:val="000000"/>
        </w:rPr>
        <w:t xml:space="preserve">the A-subdomain alone </w:t>
      </w:r>
      <w:r w:rsidR="004644DD">
        <w:rPr>
          <w:rFonts w:ascii="Helvetica" w:hAnsi="Helvetica"/>
          <w:color w:val="000000"/>
        </w:rPr>
        <w:t>(Fig. 1D</w:t>
      </w:r>
      <w:r w:rsidR="00CC2BA6">
        <w:rPr>
          <w:rFonts w:ascii="Helvetica" w:hAnsi="Helvetica"/>
          <w:color w:val="000000"/>
        </w:rPr>
        <w:t>, lanes 12 and 15</w:t>
      </w:r>
      <w:r w:rsidR="004644DD">
        <w:rPr>
          <w:rFonts w:ascii="Helvetica" w:hAnsi="Helvetica"/>
          <w:color w:val="000000"/>
        </w:rPr>
        <w:t>)</w:t>
      </w:r>
      <w:r w:rsidR="00160C7F">
        <w:rPr>
          <w:rFonts w:ascii="Helvetica" w:hAnsi="Helvetica"/>
          <w:color w:val="000000"/>
        </w:rPr>
        <w:t xml:space="preserve">. </w:t>
      </w:r>
    </w:p>
    <w:p w14:paraId="79D3F2A0" w14:textId="77777777" w:rsidR="005132F6" w:rsidRDefault="005132F6" w:rsidP="00931B57">
      <w:pPr>
        <w:spacing w:line="360" w:lineRule="auto"/>
        <w:rPr>
          <w:rFonts w:ascii="Helvetica" w:hAnsi="Helvetica"/>
          <w:color w:val="000000"/>
        </w:rPr>
      </w:pPr>
    </w:p>
    <w:p w14:paraId="5FAA4A04" w14:textId="77777777" w:rsidR="00114F69" w:rsidRDefault="00160C7F" w:rsidP="00931B57">
      <w:pPr>
        <w:spacing w:line="360" w:lineRule="auto"/>
        <w:rPr>
          <w:rFonts w:ascii="Helvetica" w:hAnsi="Helvetica"/>
          <w:color w:val="000000"/>
        </w:rPr>
      </w:pPr>
      <w:r>
        <w:rPr>
          <w:rFonts w:ascii="Helvetica" w:hAnsi="Helvetica"/>
          <w:color w:val="000000"/>
        </w:rPr>
        <w:t>Instead</w:t>
      </w:r>
      <w:r w:rsidR="005132F6">
        <w:rPr>
          <w:rFonts w:ascii="Helvetica" w:hAnsi="Helvetica"/>
          <w:color w:val="000000"/>
        </w:rPr>
        <w:t xml:space="preserve"> of binding </w:t>
      </w:r>
      <w:r w:rsidR="009144BC">
        <w:rPr>
          <w:rFonts w:ascii="Helvetica" w:hAnsi="Helvetica"/>
          <w:color w:val="000000"/>
        </w:rPr>
        <w:t xml:space="preserve">to </w:t>
      </w:r>
      <w:r w:rsidR="002B70CC">
        <w:rPr>
          <w:rFonts w:ascii="Helvetica" w:hAnsi="Helvetica"/>
          <w:color w:val="000000"/>
        </w:rPr>
        <w:t xml:space="preserve">a site formed by </w:t>
      </w:r>
      <w:r w:rsidR="009144BC">
        <w:rPr>
          <w:rFonts w:ascii="Helvetica" w:hAnsi="Helvetica"/>
          <w:color w:val="000000"/>
        </w:rPr>
        <w:t xml:space="preserve">both the OB-fold and </w:t>
      </w:r>
      <w:r w:rsidR="005132F6">
        <w:rPr>
          <w:rFonts w:ascii="Helvetica" w:hAnsi="Helvetica"/>
          <w:color w:val="000000"/>
        </w:rPr>
        <w:t>A-subdomain</w:t>
      </w:r>
      <w:r>
        <w:rPr>
          <w:rFonts w:ascii="Helvetica" w:hAnsi="Helvetica"/>
          <w:color w:val="000000"/>
        </w:rPr>
        <w:t xml:space="preserve">, </w:t>
      </w:r>
      <w:r w:rsidR="00EE2D49">
        <w:rPr>
          <w:rFonts w:ascii="Helvetica" w:hAnsi="Helvetica"/>
          <w:color w:val="000000"/>
        </w:rPr>
        <w:t xml:space="preserve">we propose that Mcm10 induces or captures a conformational change in Mcm2 </w:t>
      </w:r>
      <w:r w:rsidR="00CC2BA6">
        <w:rPr>
          <w:rFonts w:ascii="Helvetica" w:hAnsi="Helvetica"/>
          <w:color w:val="000000"/>
        </w:rPr>
        <w:t>that exposes the</w:t>
      </w:r>
      <w:r w:rsidR="006F1149">
        <w:rPr>
          <w:rFonts w:ascii="Helvetica" w:hAnsi="Helvetica"/>
          <w:color w:val="000000"/>
        </w:rPr>
        <w:t xml:space="preserve"> Mcm10-binding motif </w:t>
      </w:r>
      <w:r w:rsidR="00CC2BA6">
        <w:rPr>
          <w:rFonts w:ascii="Helvetica" w:hAnsi="Helvetica"/>
          <w:color w:val="000000"/>
        </w:rPr>
        <w:t>resulting in</w:t>
      </w:r>
      <w:r w:rsidR="006F1149">
        <w:rPr>
          <w:rFonts w:ascii="Helvetica" w:hAnsi="Helvetica"/>
          <w:color w:val="000000"/>
        </w:rPr>
        <w:t xml:space="preserve"> </w:t>
      </w:r>
      <w:r w:rsidR="00EE2D49">
        <w:rPr>
          <w:rFonts w:ascii="Helvetica" w:hAnsi="Helvetica"/>
          <w:color w:val="000000"/>
        </w:rPr>
        <w:t>CMG</w:t>
      </w:r>
      <w:r w:rsidR="00CC2BA6">
        <w:rPr>
          <w:rFonts w:ascii="Helvetica" w:hAnsi="Helvetica"/>
          <w:color w:val="000000"/>
        </w:rPr>
        <w:t xml:space="preserve"> activation</w:t>
      </w:r>
      <w:r w:rsidR="003E4E9E">
        <w:rPr>
          <w:rFonts w:ascii="Helvetica" w:hAnsi="Helvetica"/>
          <w:color w:val="000000"/>
        </w:rPr>
        <w:t xml:space="preserve">. </w:t>
      </w:r>
      <w:r w:rsidR="00AD2287">
        <w:rPr>
          <w:rFonts w:ascii="Helvetica" w:hAnsi="Helvetica"/>
          <w:color w:val="000000"/>
        </w:rPr>
        <w:t>Consistent</w:t>
      </w:r>
      <w:r w:rsidR="008A664D">
        <w:rPr>
          <w:rFonts w:ascii="Helvetica" w:hAnsi="Helvetica"/>
          <w:color w:val="000000"/>
        </w:rPr>
        <w:t xml:space="preserve"> with this hypothesis mutations on both sides of the</w:t>
      </w:r>
      <w:r w:rsidR="00146A66">
        <w:rPr>
          <w:rFonts w:ascii="Helvetica" w:hAnsi="Helvetica"/>
          <w:color w:val="000000"/>
        </w:rPr>
        <w:t xml:space="preserve"> Mcm2</w:t>
      </w:r>
      <w:r w:rsidR="008A664D">
        <w:rPr>
          <w:rFonts w:ascii="Helvetica" w:hAnsi="Helvetica"/>
          <w:color w:val="000000"/>
        </w:rPr>
        <w:t xml:space="preserve"> OB-fold/A-subdomain interface designed </w:t>
      </w:r>
      <w:r w:rsidR="00E42CBB">
        <w:rPr>
          <w:rFonts w:ascii="Helvetica" w:hAnsi="Helvetica"/>
          <w:color w:val="000000"/>
        </w:rPr>
        <w:t xml:space="preserve">to </w:t>
      </w:r>
      <w:r w:rsidR="006F43CD">
        <w:rPr>
          <w:rFonts w:ascii="Helvetica" w:hAnsi="Helvetica"/>
          <w:color w:val="000000"/>
        </w:rPr>
        <w:t xml:space="preserve">expose the </w:t>
      </w:r>
      <w:r w:rsidR="006D3D8F">
        <w:rPr>
          <w:rFonts w:ascii="Helvetica" w:hAnsi="Helvetica"/>
          <w:color w:val="000000"/>
        </w:rPr>
        <w:t>Mcm10</w:t>
      </w:r>
      <w:r w:rsidR="0074247C">
        <w:rPr>
          <w:rFonts w:ascii="Helvetica" w:hAnsi="Helvetica"/>
          <w:color w:val="000000"/>
        </w:rPr>
        <w:t>-</w:t>
      </w:r>
      <w:r w:rsidR="006D3D8F">
        <w:rPr>
          <w:rFonts w:ascii="Helvetica" w:hAnsi="Helvetica"/>
          <w:color w:val="000000"/>
        </w:rPr>
        <w:t>binding motif</w:t>
      </w:r>
      <w:r w:rsidR="00EE2D49">
        <w:rPr>
          <w:rFonts w:ascii="Helvetica" w:hAnsi="Helvetica"/>
          <w:color w:val="000000"/>
        </w:rPr>
        <w:t xml:space="preserve"> </w:t>
      </w:r>
      <w:r w:rsidR="00520F0A">
        <w:rPr>
          <w:rFonts w:ascii="Helvetica" w:hAnsi="Helvetica"/>
          <w:color w:val="000000"/>
        </w:rPr>
        <w:t>restore</w:t>
      </w:r>
      <w:r w:rsidR="00380010">
        <w:rPr>
          <w:rFonts w:ascii="Helvetica" w:hAnsi="Helvetica"/>
          <w:color w:val="000000"/>
        </w:rPr>
        <w:t xml:space="preserve"> viability</w:t>
      </w:r>
      <w:r w:rsidR="00520F0A">
        <w:rPr>
          <w:rFonts w:ascii="Helvetica" w:hAnsi="Helvetica"/>
          <w:color w:val="000000"/>
        </w:rPr>
        <w:t xml:space="preserve"> </w:t>
      </w:r>
      <w:r w:rsidR="005C07E4">
        <w:rPr>
          <w:rFonts w:ascii="Helvetica" w:hAnsi="Helvetica"/>
          <w:color w:val="000000"/>
        </w:rPr>
        <w:t xml:space="preserve">to </w:t>
      </w:r>
      <w:r w:rsidR="00465F03">
        <w:rPr>
          <w:rFonts w:ascii="Helvetica" w:hAnsi="Helvetica"/>
          <w:color w:val="000000"/>
        </w:rPr>
        <w:t xml:space="preserve">cells </w:t>
      </w:r>
      <w:r w:rsidR="00195C58">
        <w:rPr>
          <w:rFonts w:ascii="Helvetica" w:hAnsi="Helvetica"/>
          <w:color w:val="000000"/>
        </w:rPr>
        <w:t xml:space="preserve">with </w:t>
      </w:r>
      <w:r w:rsidR="00146A66">
        <w:rPr>
          <w:rFonts w:ascii="Helvetica" w:hAnsi="Helvetica"/>
          <w:color w:val="000000"/>
        </w:rPr>
        <w:t xml:space="preserve">conditional-lethal </w:t>
      </w:r>
      <w:r w:rsidR="00380010">
        <w:rPr>
          <w:rFonts w:ascii="Helvetica" w:hAnsi="Helvetica"/>
          <w:i/>
          <w:color w:val="000000"/>
        </w:rPr>
        <w:t>MCM10</w:t>
      </w:r>
      <w:r w:rsidR="00027837">
        <w:rPr>
          <w:rFonts w:ascii="Helvetica" w:hAnsi="Helvetica"/>
          <w:color w:val="000000"/>
        </w:rPr>
        <w:t xml:space="preserve"> </w:t>
      </w:r>
      <w:r w:rsidR="00146A66">
        <w:rPr>
          <w:rFonts w:ascii="Helvetica" w:hAnsi="Helvetica"/>
          <w:color w:val="000000"/>
        </w:rPr>
        <w:t xml:space="preserve">alleles </w:t>
      </w:r>
      <w:r w:rsidR="00027837">
        <w:rPr>
          <w:rFonts w:ascii="Helvetica" w:hAnsi="Helvetica"/>
          <w:color w:val="000000"/>
        </w:rPr>
        <w:t>(Fig. 2 and S1)</w:t>
      </w:r>
      <w:r w:rsidR="00465F03">
        <w:rPr>
          <w:rFonts w:ascii="Helvetica" w:hAnsi="Helvetica"/>
          <w:color w:val="000000"/>
        </w:rPr>
        <w:t>. In addition, Mcm2-7 complexes containing these mutations</w:t>
      </w:r>
      <w:r w:rsidR="00440120">
        <w:rPr>
          <w:rFonts w:ascii="Helvetica" w:hAnsi="Helvetica"/>
          <w:color w:val="000000"/>
        </w:rPr>
        <w:t xml:space="preserve"> allow replication initiation in the absence of Mcm10 </w:t>
      </w:r>
      <w:r w:rsidR="00440120" w:rsidRPr="003B5F2A">
        <w:rPr>
          <w:rFonts w:ascii="Helvetica" w:hAnsi="Helvetica"/>
          <w:i/>
          <w:color w:val="000000"/>
        </w:rPr>
        <w:t xml:space="preserve">in </w:t>
      </w:r>
      <w:r w:rsidR="00465F03" w:rsidRPr="003B5F2A">
        <w:rPr>
          <w:rFonts w:ascii="Helvetica" w:hAnsi="Helvetica"/>
          <w:i/>
          <w:color w:val="000000"/>
        </w:rPr>
        <w:t>vitro</w:t>
      </w:r>
      <w:r w:rsidR="00027837">
        <w:rPr>
          <w:rFonts w:ascii="Helvetica" w:hAnsi="Helvetica"/>
          <w:i/>
          <w:color w:val="000000"/>
        </w:rPr>
        <w:t xml:space="preserve"> </w:t>
      </w:r>
      <w:r w:rsidR="00027837">
        <w:rPr>
          <w:rFonts w:ascii="Helvetica" w:hAnsi="Helvetica"/>
          <w:color w:val="000000"/>
        </w:rPr>
        <w:t>(Fig. 3F)</w:t>
      </w:r>
      <w:r w:rsidR="00440120">
        <w:rPr>
          <w:rFonts w:ascii="Helvetica" w:hAnsi="Helvetica"/>
          <w:color w:val="000000"/>
        </w:rPr>
        <w:t xml:space="preserve">. </w:t>
      </w:r>
      <w:r w:rsidR="00B90A62">
        <w:rPr>
          <w:rFonts w:ascii="Helvetica" w:hAnsi="Helvetica"/>
          <w:color w:val="000000"/>
        </w:rPr>
        <w:t>A</w:t>
      </w:r>
      <w:r w:rsidR="00440120">
        <w:rPr>
          <w:rFonts w:ascii="Helvetica" w:hAnsi="Helvetica"/>
          <w:color w:val="000000"/>
        </w:rPr>
        <w:t xml:space="preserve">lthough </w:t>
      </w:r>
      <w:r w:rsidR="003D15B5">
        <w:rPr>
          <w:rFonts w:ascii="Helvetica" w:hAnsi="Helvetica"/>
          <w:color w:val="000000"/>
        </w:rPr>
        <w:t xml:space="preserve">the Mcm10-binding motif is buried in current </w:t>
      </w:r>
      <w:r w:rsidR="00481040">
        <w:rPr>
          <w:rFonts w:ascii="Helvetica" w:hAnsi="Helvetica"/>
          <w:i/>
          <w:color w:val="000000"/>
        </w:rPr>
        <w:t xml:space="preserve">S. </w:t>
      </w:r>
      <w:r w:rsidR="00481040">
        <w:rPr>
          <w:rFonts w:ascii="Helvetica" w:hAnsi="Helvetica"/>
          <w:i/>
          <w:color w:val="000000"/>
        </w:rPr>
        <w:lastRenderedPageBreak/>
        <w:t xml:space="preserve">cerevisiae </w:t>
      </w:r>
      <w:r w:rsidR="00440120">
        <w:rPr>
          <w:rFonts w:ascii="Helvetica" w:hAnsi="Helvetica"/>
          <w:color w:val="000000"/>
        </w:rPr>
        <w:t>Mcm2-7 structure</w:t>
      </w:r>
      <w:r w:rsidR="003D15B5">
        <w:rPr>
          <w:rFonts w:ascii="Helvetica" w:hAnsi="Helvetica"/>
          <w:color w:val="000000"/>
        </w:rPr>
        <w:t>s</w:t>
      </w:r>
      <w:r w:rsidR="00955C78">
        <w:rPr>
          <w:rFonts w:ascii="Helvetica" w:hAnsi="Helvetica"/>
          <w:color w:val="000000"/>
        </w:rPr>
        <w:t xml:space="preserve"> </w:t>
      </w:r>
      <w:r w:rsidR="00955C78">
        <w:rPr>
          <w:rFonts w:ascii="Helvetica" w:hAnsi="Helvetica"/>
          <w:color w:val="000000"/>
        </w:rPr>
        <w:fldChar w:fldCharType="begin"/>
      </w:r>
      <w:r w:rsidR="00114F69">
        <w:rPr>
          <w:rFonts w:ascii="Helvetica" w:hAnsi="Helvetica"/>
          <w:color w:val="000000"/>
        </w:rPr>
        <w:instrText xml:space="preserve"> ADDIN PAPERS2_CITATIONS &lt;citation&gt;&lt;uuid&gt;BFEF5A2C-2901-4E8F-951D-4C7E79DEA1E0&lt;/uuid&gt;&lt;priority&gt;33&lt;/priority&gt;&lt;publications&gt;&lt;publication&gt;&lt;uuid&gt;8E2C7843-3FEA-4E9B-987F-DD4837052511&lt;/uuid&gt;&lt;volume&gt;23&lt;/volume&gt;&lt;accepted_date&gt;99201601061200000000222000&lt;/accepted_date&gt;&lt;doi&gt;10.1038/nsmb.3170&lt;/doi&gt;&lt;startpage&gt;217&lt;/startpage&gt;&lt;publication_date&gt;99201603001200000000220000&lt;/publication_date&gt;&lt;url&gt;http://eutils.ncbi.nlm.nih.gov/entrez/eutils/elink.fcgi?dbfrom=pubmed&amp;amp;id=26854665&amp;amp;retmode=ref&amp;amp;cmd=prlinks&lt;/url&gt;&lt;type&gt;400&lt;/type&gt;&lt;title&gt;Structure of the eukaryotic replicative CMG helicase suggests a pumpjack motion for translocation.&lt;/title&gt;&lt;location&gt;&amp;lt;!DOCTYPE html&amp;gt;</w:instrText>
      </w:r>
    </w:p>
    <w:p w14:paraId="7BF8122B" w14:textId="77777777" w:rsidR="00114F69" w:rsidRDefault="00114F69" w:rsidP="00931B57">
      <w:pPr>
        <w:spacing w:line="360" w:lineRule="auto"/>
        <w:rPr>
          <w:rFonts w:ascii="Helvetica" w:hAnsi="Helvetica"/>
          <w:color w:val="000000"/>
        </w:rPr>
      </w:pPr>
      <w:r>
        <w:rPr>
          <w:rFonts w:ascii="Helvetica" w:hAnsi="Helvetica"/>
          <w:color w:val="000000"/>
        </w:rPr>
        <w:instrText>&amp;lt;html lang=en&amp;gt;</w:instrText>
      </w:r>
    </w:p>
    <w:p w14:paraId="3EB08CC7"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&amp;lt;meta charset=utf-8&amp;gt;</w:instrText>
      </w:r>
    </w:p>
    <w:p w14:paraId="53CCAA30"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&amp;lt;meta name=viewport content="initial-scale=1, minimum-scale=1, width=device-width"&amp;gt;</w:instrText>
      </w:r>
    </w:p>
    <w:p w14:paraId="276E405F"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&amp;lt;title&amp;gt;Error 404 (Not Found)!!1&amp;lt;/title&amp;gt;</w:instrText>
      </w:r>
    </w:p>
    <w:p w14:paraId="0FE3BBF6"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&amp;lt;style&amp;gt;</w:instrText>
      </w:r>
    </w:p>
    <w:p w14:paraId="2022EA85"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66FD6A12"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&amp;lt;/style&amp;gt;</w:instrText>
      </w:r>
    </w:p>
    <w:p w14:paraId="6CEBD5BA"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&amp;lt;a href=//www.google.com/&amp;gt;&amp;lt;span id=logo aria-label=Google&amp;gt;&amp;lt;/span&amp;gt;&amp;lt;/a&amp;gt;</w:instrText>
      </w:r>
    </w:p>
    <w:p w14:paraId="14BFB22B"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&amp;lt;p&amp;gt;&amp;lt;b&amp;gt;404.&amp;lt;/b&amp;gt; &amp;lt;ins&amp;gt;That’s an error.&amp;lt;/ins&amp;gt;</w:instrText>
      </w:r>
    </w:p>
    <w:p w14:paraId="595616AD"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&amp;lt;p&amp;gt;The requested URL &amp;lt;code&amp;gt;/maps/geo&amp;lt;/code&amp;gt; was not found on this server.  &amp;lt;ins&amp;gt;That’s all we know.&amp;lt;/ins&amp;gt;</w:instrText>
      </w:r>
    </w:p>
    <w:p w14:paraId="0A6FD143" w14:textId="58AF7F31" w:rsidR="00114F69" w:rsidRDefault="00114F69" w:rsidP="00931B57">
      <w:pPr>
        <w:spacing w:line="360" w:lineRule="auto"/>
        <w:rPr>
          <w:rFonts w:ascii="Helvetica" w:hAnsi="Helvetica"/>
          <w:color w:val="000000"/>
        </w:rPr>
      </w:pPr>
      <w:r>
        <w:rPr>
          <w:rFonts w:ascii="Helvetica" w:hAnsi="Helvetica"/>
          <w:color w:val="000000"/>
        </w:rPr>
        <w:instrText>&lt;/location&gt;&lt;submission_date&gt;99201511201200000000222000&lt;/submission_date&gt;&lt;number&gt;3&lt;/number&gt;&lt;institution&gt;Department of Biochemistry &amp;amp;Cell Biology, Stony Brook University, Stony Brook, New York, USA.&lt;/institution&gt;&lt;subtype&gt;400&lt;/subtype&gt;&lt;endpage&gt;224&lt;/endpage&gt;&lt;bundle&gt;&lt;publication&gt;&lt;publisher&gt;Nature Publishing Group&lt;/publisher&gt;&lt;title&gt;Nature structual &amp;amp; molecular biology&lt;/title&gt;&lt;type&gt;-100&lt;/type&gt;&lt;subtype&gt;-100&lt;/subtype&gt;&lt;uuid&gt;454290E2-8550-4229-9BEF-E3AF37C79372&lt;/uuid&gt;&lt;/publication&gt;&lt;/bundle&gt;&lt;authors&gt;&lt;author&gt;&lt;firstName&gt;Zuanning&lt;/firstName&gt;&lt;lastName&gt;Yuan&lt;/lastName&gt;&lt;/author&gt;&lt;author&gt;&lt;firstName&gt;Lin&lt;/firstName&gt;&lt;lastName&gt;Bai&lt;/lastName&gt;&lt;/author&gt;&lt;author&gt;&lt;firstName&gt;Jingchuan&lt;/firstName&gt;&lt;lastName&gt;Sun&lt;/lastName&gt;&lt;/author&gt;&lt;author&gt;&lt;firstName&gt;Roxana&lt;/firstName&gt;&lt;lastName&gt;Georgescu&lt;/lastName&gt;&lt;/author&gt;&lt;author&gt;&lt;firstName&gt;Jun&lt;/firstName&gt;&lt;lastName&gt;Liu&lt;/lastName&gt;&lt;/author&gt;&lt;author&gt;&lt;firstName&gt;Michael&lt;/firstName&gt;&lt;middleNames&gt;E&lt;/middleNames&gt;&lt;lastName&gt;O'Donnell&lt;/lastName&gt;&lt;/author&gt;&lt;author&gt;&lt;firstName&gt;Huilin&lt;/firstName&gt;&lt;lastName&gt;Li&lt;/lastName&gt;&lt;/author&gt;&lt;/authors&gt;&lt;/publication&gt;&lt;publication&gt;&lt;volume&gt;524&lt;/volume&gt;&lt;publication_date&gt;99201507291200000000222000&lt;/publication_date&gt;&lt;number&gt;7564&lt;/number&gt;&lt;doi&gt;10.1038/nature14685&lt;/doi&gt;&lt;startpage&gt;186&lt;/startpage&gt;&lt;title&gt;Structure of the eukaryotic MCM complex at 3.8 Å&lt;/title&gt;&lt;uuid&gt;16271825-5AD3-4E4B-91CF-D66AF5BE046D&lt;/uuid&gt;&lt;subtype&gt;400&lt;/subtype&gt;&lt;endpage&gt;191&lt;/endpage&gt;&lt;type&gt;400&lt;/type&gt;&lt;url&gt;http://www.nature.com/doifinder/10.1038/nature14685&lt;/url&gt;&lt;bundle&gt;&lt;publication&gt;&lt;title&gt;Nature&lt;/title&gt;&lt;type&gt;-100&lt;/type&gt;&lt;subtype&gt;-100&lt;/subtype&gt;&lt;uuid&gt;07CBF3BD-5FB5-4DD6-8ABB-04E5CAEA6335&lt;/uuid&gt;&lt;/publication&gt;&lt;/bundle&gt;&lt;authors&gt;&lt;author&gt;&lt;firstName&gt;Ningning&lt;/firstName&gt;&lt;lastName&gt;Li&lt;/lastName&gt;&lt;/author&gt;&lt;author&gt;&lt;firstName&gt;Yuanliang&lt;/firstName&gt;&lt;lastName&gt;Zhai&lt;/lastName&gt;&lt;/author&gt;&lt;author&gt;&lt;firstName&gt;Yixiao&lt;/firstName&gt;&lt;lastName&gt;Zhang&lt;/lastName&gt;&lt;/author&gt;&lt;author&gt;&lt;firstName&gt;Wanqiu&lt;/firstName&gt;&lt;lastName&gt;Li&lt;/lastName&gt;&lt;/author&gt;&lt;author&gt;&lt;firstName&gt;Maojun&lt;/firstName&gt;&lt;lastName&gt;Yang&lt;/lastName&gt;&lt;/author&gt;&lt;author&gt;&lt;firstName&gt;Jianlin&lt;/firstName&gt;&lt;lastName&gt;Lei&lt;/lastName&gt;&lt;/author&gt;&lt;author&gt;&lt;firstName&gt;Bik-Kwoon&lt;/firstName&gt;&lt;lastName&gt;Tye&lt;/lastName&gt;&lt;/author&gt;&lt;author&gt;&lt;firstName&gt;Ning&lt;/firstName&gt;&lt;lastName&gt;Gao&lt;/lastName&gt;&lt;/author&gt;&lt;/authors&gt;&lt;/publication&gt;&lt;/publications&gt;&lt;cites&gt;&lt;/cites&gt;&lt;/citation&gt;</w:instrText>
      </w:r>
      <w:r w:rsidR="00955C78">
        <w:rPr>
          <w:rFonts w:ascii="Helvetica" w:hAnsi="Helvetica"/>
          <w:color w:val="000000"/>
        </w:rPr>
        <w:fldChar w:fldCharType="separate"/>
      </w:r>
      <w:r>
        <w:rPr>
          <w:rFonts w:ascii="Helvetica" w:hAnsi="Helvetica" w:cs="Helvetica"/>
          <w:color w:val="auto"/>
          <w:lang w:bidi="ar-SA"/>
        </w:rPr>
        <w:t>(Yuan et al. 2016; Li et al. 2015)</w:t>
      </w:r>
      <w:r w:rsidR="00955C78">
        <w:rPr>
          <w:rFonts w:ascii="Helvetica" w:hAnsi="Helvetica"/>
          <w:color w:val="000000"/>
        </w:rPr>
        <w:fldChar w:fldCharType="end"/>
      </w:r>
      <w:r w:rsidR="00955C78">
        <w:rPr>
          <w:rFonts w:ascii="Helvetica" w:hAnsi="Helvetica"/>
          <w:color w:val="000000"/>
        </w:rPr>
        <w:t>,</w:t>
      </w:r>
      <w:r w:rsidR="00216CE5">
        <w:rPr>
          <w:rFonts w:ascii="Helvetica" w:hAnsi="Helvetica"/>
          <w:color w:val="000000"/>
        </w:rPr>
        <w:t xml:space="preserve"> </w:t>
      </w:r>
      <w:r w:rsidR="003D15B5">
        <w:rPr>
          <w:rFonts w:ascii="Helvetica" w:hAnsi="Helvetica"/>
          <w:color w:val="000000"/>
        </w:rPr>
        <w:t xml:space="preserve">the A-subdomain is rotated and the Mcm10-binding motif exposed </w:t>
      </w:r>
      <w:r w:rsidR="002C1DE2">
        <w:rPr>
          <w:rFonts w:ascii="Helvetica" w:hAnsi="Helvetica"/>
          <w:color w:val="000000"/>
        </w:rPr>
        <w:t>in the</w:t>
      </w:r>
      <w:r w:rsidR="00C4420B">
        <w:rPr>
          <w:rFonts w:ascii="Helvetica" w:hAnsi="Helvetica"/>
          <w:color w:val="000000"/>
        </w:rPr>
        <w:t xml:space="preserve"> only </w:t>
      </w:r>
      <w:r w:rsidR="00263856">
        <w:rPr>
          <w:rFonts w:ascii="Helvetica" w:hAnsi="Helvetica"/>
          <w:color w:val="000000"/>
        </w:rPr>
        <w:t xml:space="preserve">full-length </w:t>
      </w:r>
      <w:r w:rsidR="00C4420B">
        <w:rPr>
          <w:rFonts w:ascii="Helvetica" w:hAnsi="Helvetica"/>
          <w:color w:val="000000"/>
        </w:rPr>
        <w:t xml:space="preserve">structure of </w:t>
      </w:r>
      <w:r w:rsidR="002C1DE2">
        <w:rPr>
          <w:rFonts w:ascii="Helvetica" w:hAnsi="Helvetica"/>
          <w:color w:val="000000"/>
        </w:rPr>
        <w:t>an</w:t>
      </w:r>
      <w:r w:rsidR="00481040">
        <w:rPr>
          <w:rFonts w:ascii="Helvetica" w:hAnsi="Helvetica"/>
          <w:color w:val="000000"/>
        </w:rPr>
        <w:t xml:space="preserve"> active</w:t>
      </w:r>
      <w:r w:rsidR="002C1DE2">
        <w:rPr>
          <w:rFonts w:ascii="Helvetica" w:hAnsi="Helvetica"/>
          <w:color w:val="000000"/>
        </w:rPr>
        <w:t xml:space="preserve"> </w:t>
      </w:r>
      <w:r w:rsidR="00C4420B">
        <w:rPr>
          <w:rFonts w:ascii="Helvetica" w:hAnsi="Helvetica"/>
          <w:color w:val="000000"/>
        </w:rPr>
        <w:t>archae</w:t>
      </w:r>
      <w:r w:rsidR="005167CD">
        <w:rPr>
          <w:rFonts w:ascii="Helvetica" w:hAnsi="Helvetica"/>
          <w:color w:val="000000"/>
        </w:rPr>
        <w:t>a</w:t>
      </w:r>
      <w:r w:rsidR="00C4420B">
        <w:rPr>
          <w:rFonts w:ascii="Helvetica" w:hAnsi="Helvetica"/>
          <w:color w:val="000000"/>
        </w:rPr>
        <w:t xml:space="preserve">l MCM </w:t>
      </w:r>
      <w:r w:rsidR="00263856">
        <w:rPr>
          <w:rFonts w:ascii="Helvetica" w:hAnsi="Helvetica"/>
          <w:color w:val="000000"/>
        </w:rPr>
        <w:t>complex</w:t>
      </w:r>
      <w:r w:rsidR="003E4E9E">
        <w:rPr>
          <w:rFonts w:ascii="Helvetica" w:hAnsi="Helvetica"/>
          <w:color w:val="000000"/>
        </w:rPr>
        <w:t xml:space="preserve"> </w:t>
      </w:r>
      <w:r w:rsidR="003E4E9E">
        <w:rPr>
          <w:rFonts w:ascii="Helvetica" w:hAnsi="Helvetica"/>
          <w:color w:val="000000"/>
        </w:rPr>
        <w:fldChar w:fldCharType="begin"/>
      </w:r>
      <w:r>
        <w:rPr>
          <w:rFonts w:ascii="Helvetica" w:hAnsi="Helvetica"/>
          <w:color w:val="000000"/>
        </w:rPr>
        <w:instrText xml:space="preserve"> ADDIN PAPERS2_CITATIONS &lt;citation&gt;&lt;uuid&gt;F0AEA067-F904-46B2-88BB-EB1B05F0F81B&lt;/uuid&gt;&lt;priority&gt;34&lt;/priority&gt;&lt;publications&gt;&lt;publication&gt;&lt;uuid&gt;6C68A159-5796-41BA-A3A0-86F3AA9AB362&lt;/uuid&gt;&lt;volume&gt;3&lt;/volume&gt;&lt;accepted_date&gt;99201408281200000000222000&lt;/accepted_date&gt;&lt;doi&gt;10.7554/eLife.03433&lt;/doi&gt;&lt;startpage&gt;e03433&lt;/startpage&gt;&lt;publication_date&gt;99201400001200000000200000&lt;/publication_date&gt;&lt;url&gt;http://eutils.ncbi.nlm.nih.gov/entrez/eutils/elink.fcgi?dbfrom=pubmed&amp;amp;id=25262915&amp;amp;retmode=ref&amp;amp;cmd=prlinks&lt;/url&gt;&lt;type&gt;400&lt;/type&gt;&lt;title&gt;Analysis of the crystal structure of an active MCM hexamer.&lt;/title&gt;&lt;location&gt;&amp;lt;!DOCTYPE html&amp;gt;</w:instrText>
      </w:r>
    </w:p>
    <w:p w14:paraId="032727FC" w14:textId="77777777" w:rsidR="00114F69" w:rsidRDefault="00114F69" w:rsidP="00931B57">
      <w:pPr>
        <w:spacing w:line="360" w:lineRule="auto"/>
        <w:rPr>
          <w:rFonts w:ascii="Helvetica" w:hAnsi="Helvetica"/>
          <w:color w:val="000000"/>
        </w:rPr>
      </w:pPr>
      <w:r>
        <w:rPr>
          <w:rFonts w:ascii="Helvetica" w:hAnsi="Helvetica"/>
          <w:color w:val="000000"/>
        </w:rPr>
        <w:instrText>&amp;lt;html lang=en&amp;gt;</w:instrText>
      </w:r>
    </w:p>
    <w:p w14:paraId="76D477FC"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&amp;lt;meta charset=utf-8&amp;gt;</w:instrText>
      </w:r>
    </w:p>
    <w:p w14:paraId="30273DD5"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&amp;lt;meta name=viewport content="initial-scale=1, minimum-scale=1, width=device-width"&amp;gt;</w:instrText>
      </w:r>
    </w:p>
    <w:p w14:paraId="64F0DFBE"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&amp;lt;title&amp;gt;Error 404 (Not Found)!!1&amp;lt;/title&amp;gt;</w:instrText>
      </w:r>
    </w:p>
    <w:p w14:paraId="17A51155"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&amp;lt;style&amp;gt;</w:instrText>
      </w:r>
    </w:p>
    <w:p w14:paraId="292AC1B4"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41A3737D"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&amp;lt;/style&amp;gt;</w:instrText>
      </w:r>
    </w:p>
    <w:p w14:paraId="46D98C97"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&amp;lt;a href=//www.google.com/&amp;gt;&amp;lt;span id=logo aria-label=Google&amp;gt;&amp;lt;/span&amp;gt;&amp;lt;/a&amp;gt;</w:instrText>
      </w:r>
    </w:p>
    <w:p w14:paraId="6D854E7F"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&amp;lt;p&amp;gt;&amp;lt;b&amp;gt;404.&amp;lt;/b&amp;gt; &amp;lt;ins&amp;gt;That’s an error.&amp;lt;/ins&amp;gt;</w:instrText>
      </w:r>
    </w:p>
    <w:p w14:paraId="3559B880" w14:textId="77777777" w:rsidR="00114F69" w:rsidRDefault="00114F69" w:rsidP="00931B57">
      <w:pPr>
        <w:spacing w:line="360" w:lineRule="auto"/>
        <w:rPr>
          <w:rFonts w:ascii="Helvetica" w:hAnsi="Helvetica"/>
          <w:color w:val="000000"/>
        </w:rPr>
      </w:pPr>
      <w:r>
        <w:rPr>
          <w:rFonts w:ascii="Helvetica" w:hAnsi="Helvetica"/>
          <w:color w:val="000000"/>
        </w:rPr>
        <w:instrText xml:space="preserve">  &amp;lt;p&amp;gt;The requested URL &amp;lt;code&amp;gt;/maps/geo&amp;lt;/code&amp;gt; was not found on this server.  &amp;lt;ins&amp;gt;That’s all we know.&amp;lt;/ins&amp;gt;</w:instrText>
      </w:r>
    </w:p>
    <w:p w14:paraId="6CC2989A" w14:textId="5FAF5A55" w:rsidR="00931B57" w:rsidRDefault="00114F69" w:rsidP="00931B57">
      <w:pPr>
        <w:spacing w:line="360" w:lineRule="auto"/>
        <w:rPr>
          <w:rFonts w:ascii="Helvetica" w:hAnsi="Helvetica"/>
          <w:color w:val="000000"/>
        </w:rPr>
      </w:pPr>
      <w:r>
        <w:rPr>
          <w:rFonts w:ascii="Helvetica" w:hAnsi="Helvetica"/>
          <w:color w:val="000000"/>
        </w:rPr>
        <w:instrText>&lt;/location&gt;&lt;submission_date&gt;99201405211200000000222000&lt;/submission_date&gt;&lt;institution&gt;Department of Structural Biology, St Jude Children's Research Hospital, Memphis, United States.&lt;/institution&gt;&lt;subtype&gt;400&lt;/subtype&gt;&lt;bundle&gt;&lt;publication&gt;&lt;publisher&gt;eLife Sciences Publications Limited&lt;/publisher&gt;&lt;title&gt;eLife&lt;/title&gt;&lt;type&gt;-100&lt;/type&gt;&lt;subtype&gt;-100&lt;/subtype&gt;&lt;uuid&gt;D5018E77-02FB-497B-B5F6-5A3AB7BDEA05&lt;/uuid&gt;&lt;/publication&gt;&lt;/bundle&gt;&lt;authors&gt;&lt;author&gt;&lt;firstName&gt;Justin&lt;/firstName&gt;&lt;middleNames&gt;M&lt;/middleNames&gt;&lt;lastName&gt;Miller&lt;/lastName&gt;&lt;/author&gt;&lt;author&gt;&lt;firstName&gt;Buenafe&lt;/firstName&gt;&lt;middleNames&gt;T&lt;/middleNames&gt;&lt;lastName&gt;Arachea&lt;/lastName&gt;&lt;/author&gt;&lt;author&gt;&lt;firstName&gt;Leslie&lt;/firstName&gt;&lt;middleNames&gt;B&lt;/middleNames&gt;&lt;lastName&gt;Epling&lt;/lastName&gt;&lt;/author&gt;&lt;author&gt;&lt;firstName&gt;Eric&lt;/firstName&gt;&lt;middleNames&gt;J&lt;/middleNames&gt;&lt;lastName&gt;Enemark&lt;/lastName&gt;&lt;/author&gt;&lt;/authors&gt;&lt;/publication&gt;&lt;/publications&gt;&lt;cites&gt;&lt;/cites&gt;&lt;/citation&gt;</w:instrText>
      </w:r>
      <w:r w:rsidR="003E4E9E">
        <w:rPr>
          <w:rFonts w:ascii="Helvetica" w:hAnsi="Helvetica"/>
          <w:color w:val="000000"/>
        </w:rPr>
        <w:fldChar w:fldCharType="separate"/>
      </w:r>
      <w:r>
        <w:rPr>
          <w:rFonts w:ascii="Helvetica" w:hAnsi="Helvetica" w:cs="Helvetica"/>
          <w:color w:val="auto"/>
          <w:lang w:bidi="ar-SA"/>
        </w:rPr>
        <w:t>(Miller et al. 2014)</w:t>
      </w:r>
      <w:r w:rsidR="003E4E9E">
        <w:rPr>
          <w:rFonts w:ascii="Helvetica" w:hAnsi="Helvetica"/>
          <w:color w:val="000000"/>
        </w:rPr>
        <w:fldChar w:fldCharType="end"/>
      </w:r>
      <w:r w:rsidR="00481040">
        <w:rPr>
          <w:rFonts w:ascii="Helvetica" w:hAnsi="Helvetica"/>
          <w:color w:val="000000"/>
        </w:rPr>
        <w:t xml:space="preserve">; </w:t>
      </w:r>
      <w:r w:rsidR="00910ECC">
        <w:rPr>
          <w:rFonts w:ascii="Helvetica" w:hAnsi="Helvetica"/>
          <w:color w:val="000000"/>
        </w:rPr>
        <w:t>Fig. S</w:t>
      </w:r>
      <w:r w:rsidR="00F92594">
        <w:rPr>
          <w:rFonts w:ascii="Helvetica" w:hAnsi="Helvetica"/>
          <w:color w:val="000000"/>
        </w:rPr>
        <w:t>6</w:t>
      </w:r>
      <w:r w:rsidR="00910ECC">
        <w:rPr>
          <w:rFonts w:ascii="Helvetica" w:hAnsi="Helvetica"/>
          <w:color w:val="000000"/>
        </w:rPr>
        <w:t>)</w:t>
      </w:r>
      <w:r w:rsidR="003E4E9E">
        <w:rPr>
          <w:rFonts w:ascii="Helvetica" w:hAnsi="Helvetica"/>
          <w:color w:val="000000"/>
        </w:rPr>
        <w:t xml:space="preserve">. </w:t>
      </w:r>
      <w:r w:rsidR="005167CD">
        <w:rPr>
          <w:rFonts w:ascii="Helvetica" w:hAnsi="Helvetica"/>
          <w:color w:val="000000"/>
        </w:rPr>
        <w:t xml:space="preserve">We note that </w:t>
      </w:r>
      <w:r w:rsidR="0083115A">
        <w:rPr>
          <w:rFonts w:ascii="Helvetica" w:hAnsi="Helvetica"/>
          <w:color w:val="000000"/>
        </w:rPr>
        <w:t xml:space="preserve">this </w:t>
      </w:r>
      <w:r w:rsidR="005167CD">
        <w:rPr>
          <w:rFonts w:ascii="Helvetica" w:hAnsi="Helvetica"/>
          <w:color w:val="000000"/>
        </w:rPr>
        <w:t xml:space="preserve">archaeal MCM complex </w:t>
      </w:r>
      <w:r w:rsidR="0083115A">
        <w:rPr>
          <w:rFonts w:ascii="Helvetica" w:hAnsi="Helvetica"/>
          <w:color w:val="000000"/>
        </w:rPr>
        <w:t xml:space="preserve">is a hybrid </w:t>
      </w:r>
      <w:r w:rsidR="003C78E8">
        <w:rPr>
          <w:rFonts w:ascii="Helvetica" w:hAnsi="Helvetica"/>
          <w:color w:val="000000"/>
        </w:rPr>
        <w:t xml:space="preserve">protein </w:t>
      </w:r>
      <w:r w:rsidR="0083115A">
        <w:rPr>
          <w:rFonts w:ascii="Helvetica" w:hAnsi="Helvetica"/>
          <w:color w:val="000000"/>
        </w:rPr>
        <w:t>with the</w:t>
      </w:r>
      <w:r w:rsidR="005167CD">
        <w:rPr>
          <w:rFonts w:ascii="Helvetica" w:hAnsi="Helvetica"/>
          <w:color w:val="000000"/>
        </w:rPr>
        <w:t xml:space="preserve"> N-t</w:t>
      </w:r>
      <w:r w:rsidR="0083115A">
        <w:rPr>
          <w:rFonts w:ascii="Helvetica" w:hAnsi="Helvetica"/>
          <w:color w:val="000000"/>
        </w:rPr>
        <w:t>erminal domai</w:t>
      </w:r>
      <w:r w:rsidR="00BA5F0E">
        <w:rPr>
          <w:rFonts w:ascii="Helvetica" w:hAnsi="Helvetica"/>
          <w:color w:val="000000"/>
        </w:rPr>
        <w:t>n</w:t>
      </w:r>
      <w:r w:rsidR="005167CD">
        <w:rPr>
          <w:rFonts w:ascii="Helvetica" w:hAnsi="Helvetica"/>
          <w:color w:val="000000"/>
        </w:rPr>
        <w:t xml:space="preserve"> (including both the A-subdomain and the OB-fold) from </w:t>
      </w:r>
      <w:r w:rsidR="00263856" w:rsidRPr="003B5F2A">
        <w:rPr>
          <w:rFonts w:ascii="Helvetica" w:hAnsi="Helvetica"/>
          <w:i/>
          <w:color w:val="000000"/>
        </w:rPr>
        <w:t>S. sulfolobus</w:t>
      </w:r>
      <w:r w:rsidR="005167CD">
        <w:rPr>
          <w:rFonts w:ascii="Helvetica" w:hAnsi="Helvetica"/>
          <w:color w:val="000000"/>
        </w:rPr>
        <w:t xml:space="preserve"> and the C-terminal AAA+ domain f</w:t>
      </w:r>
      <w:r w:rsidR="00263856">
        <w:rPr>
          <w:rFonts w:ascii="Helvetica" w:hAnsi="Helvetica"/>
          <w:color w:val="000000"/>
        </w:rPr>
        <w:t xml:space="preserve">rom </w:t>
      </w:r>
      <w:r w:rsidR="00263856" w:rsidRPr="003B5F2A">
        <w:rPr>
          <w:rFonts w:ascii="Helvetica" w:hAnsi="Helvetica"/>
          <w:i/>
          <w:color w:val="000000"/>
        </w:rPr>
        <w:t>P. furiosus</w:t>
      </w:r>
      <w:r w:rsidR="005167CD">
        <w:rPr>
          <w:rFonts w:ascii="Helvetica" w:hAnsi="Helvetica"/>
          <w:color w:val="000000"/>
        </w:rPr>
        <w:t xml:space="preserve">. Nevertheless, </w:t>
      </w:r>
      <w:r w:rsidR="00263856">
        <w:rPr>
          <w:rFonts w:ascii="Helvetica" w:hAnsi="Helvetica"/>
          <w:color w:val="000000"/>
        </w:rPr>
        <w:t>th</w:t>
      </w:r>
      <w:r w:rsidR="003D15B5">
        <w:rPr>
          <w:rFonts w:ascii="Helvetica" w:hAnsi="Helvetica"/>
          <w:color w:val="000000"/>
        </w:rPr>
        <w:t>is</w:t>
      </w:r>
      <w:r w:rsidR="00263856">
        <w:rPr>
          <w:rFonts w:ascii="Helvetica" w:hAnsi="Helvetica"/>
          <w:color w:val="000000"/>
        </w:rPr>
        <w:t xml:space="preserve"> hybrid </w:t>
      </w:r>
      <w:r w:rsidR="007D05EA">
        <w:rPr>
          <w:rFonts w:ascii="Helvetica" w:hAnsi="Helvetica"/>
          <w:color w:val="000000"/>
        </w:rPr>
        <w:t xml:space="preserve">MCM </w:t>
      </w:r>
      <w:r w:rsidR="00263856">
        <w:rPr>
          <w:rFonts w:ascii="Helvetica" w:hAnsi="Helvetica"/>
          <w:color w:val="000000"/>
        </w:rPr>
        <w:t xml:space="preserve">is an active helicase and </w:t>
      </w:r>
      <w:r w:rsidR="005167CD">
        <w:rPr>
          <w:rFonts w:ascii="Helvetica" w:hAnsi="Helvetica"/>
          <w:color w:val="000000"/>
        </w:rPr>
        <w:t xml:space="preserve">there </w:t>
      </w:r>
      <w:r w:rsidR="00733DEA">
        <w:rPr>
          <w:rFonts w:ascii="Helvetica" w:hAnsi="Helvetica"/>
          <w:color w:val="000000"/>
        </w:rPr>
        <w:t>are</w:t>
      </w:r>
      <w:r w:rsidR="005167CD">
        <w:rPr>
          <w:rFonts w:ascii="Helvetica" w:hAnsi="Helvetica"/>
          <w:color w:val="000000"/>
        </w:rPr>
        <w:t xml:space="preserve"> no </w:t>
      </w:r>
      <w:r w:rsidR="00C877FA">
        <w:rPr>
          <w:rFonts w:ascii="Helvetica" w:hAnsi="Helvetica"/>
          <w:color w:val="000000"/>
        </w:rPr>
        <w:t>unusual interaction</w:t>
      </w:r>
      <w:r w:rsidR="00733DEA">
        <w:rPr>
          <w:rFonts w:ascii="Helvetica" w:hAnsi="Helvetica"/>
          <w:color w:val="000000"/>
        </w:rPr>
        <w:t>s</w:t>
      </w:r>
      <w:r w:rsidR="00C877FA">
        <w:rPr>
          <w:rFonts w:ascii="Helvetica" w:hAnsi="Helvetica"/>
          <w:color w:val="000000"/>
        </w:rPr>
        <w:t xml:space="preserve"> between the </w:t>
      </w:r>
      <w:r w:rsidR="00D5638A">
        <w:rPr>
          <w:rFonts w:ascii="Helvetica" w:hAnsi="Helvetica"/>
          <w:color w:val="000000"/>
        </w:rPr>
        <w:t xml:space="preserve">N- and C-terminal domains that would drive </w:t>
      </w:r>
      <w:r w:rsidR="00733DEA">
        <w:rPr>
          <w:rFonts w:ascii="Helvetica" w:hAnsi="Helvetica"/>
          <w:color w:val="000000"/>
        </w:rPr>
        <w:t>movement of the A-subdomain.</w:t>
      </w:r>
      <w:r w:rsidR="00263856">
        <w:rPr>
          <w:rFonts w:ascii="Helvetica" w:hAnsi="Helvetica"/>
          <w:color w:val="000000"/>
        </w:rPr>
        <w:t xml:space="preserve"> </w:t>
      </w:r>
    </w:p>
    <w:p w14:paraId="22357CD5" w14:textId="77777777" w:rsidR="005B55F3" w:rsidRDefault="005B55F3" w:rsidP="00931B57">
      <w:pPr>
        <w:spacing w:line="360" w:lineRule="auto"/>
        <w:rPr>
          <w:rFonts w:ascii="Helvetica" w:hAnsi="Helvetica"/>
          <w:color w:val="000000"/>
        </w:rPr>
      </w:pPr>
    </w:p>
    <w:p w14:paraId="5C3B4D4E" w14:textId="5EA99DB9" w:rsidR="00AC6232" w:rsidRPr="00345ED5" w:rsidRDefault="007F7292" w:rsidP="00AC6232">
      <w:pPr>
        <w:spacing w:line="360" w:lineRule="auto"/>
        <w:rPr>
          <w:rFonts w:ascii="Helvetica" w:hAnsi="Helvetica" w:cs="Helvetica"/>
          <w:color w:val="000000"/>
          <w:lang w:bidi="ar-SA"/>
        </w:rPr>
      </w:pPr>
      <w:r>
        <w:rPr>
          <w:rFonts w:ascii="Helvetica" w:hAnsi="Helvetica"/>
          <w:color w:val="000000"/>
        </w:rPr>
        <w:t xml:space="preserve">Further evidence in favor of </w:t>
      </w:r>
      <w:r w:rsidR="00AC6232">
        <w:rPr>
          <w:rFonts w:ascii="Helvetica" w:hAnsi="Helvetica"/>
          <w:color w:val="000000"/>
        </w:rPr>
        <w:t xml:space="preserve">Mcm10 </w:t>
      </w:r>
      <w:r>
        <w:rPr>
          <w:rFonts w:ascii="Helvetica" w:hAnsi="Helvetica"/>
          <w:color w:val="000000"/>
        </w:rPr>
        <w:t xml:space="preserve">altering CMG conformation stems from our observation that Mcm10 </w:t>
      </w:r>
      <w:r w:rsidR="00AC6232">
        <w:rPr>
          <w:rFonts w:ascii="Helvetica" w:hAnsi="Helvetica"/>
          <w:color w:val="000000"/>
        </w:rPr>
        <w:t xml:space="preserve">stabilizes and activates the CMG complex (Fig. </w:t>
      </w:r>
      <w:r w:rsidR="007E3E67">
        <w:rPr>
          <w:rFonts w:ascii="Helvetica" w:hAnsi="Helvetica"/>
          <w:color w:val="000000"/>
        </w:rPr>
        <w:t>3</w:t>
      </w:r>
      <w:r>
        <w:rPr>
          <w:rFonts w:ascii="Helvetica" w:hAnsi="Helvetica"/>
          <w:color w:val="000000"/>
        </w:rPr>
        <w:t xml:space="preserve"> and 6</w:t>
      </w:r>
      <w:r w:rsidR="00AC6232">
        <w:rPr>
          <w:rFonts w:ascii="Helvetica" w:hAnsi="Helvetica"/>
          <w:color w:val="000000"/>
        </w:rPr>
        <w:t>)</w:t>
      </w:r>
      <w:r w:rsidR="004A1123">
        <w:rPr>
          <w:rFonts w:ascii="Helvetica" w:hAnsi="Helvetica"/>
          <w:color w:val="000000"/>
        </w:rPr>
        <w:t xml:space="preserve">. </w:t>
      </w:r>
      <w:r w:rsidR="00CD585D">
        <w:rPr>
          <w:rFonts w:ascii="Helvetica" w:hAnsi="Helvetica"/>
          <w:color w:val="000000"/>
        </w:rPr>
        <w:t>Consistent with the Mcm10-dependent CMG stabilization being due to a conformational change, we find that stabilization does not require the continued presence of Mcm10 (Fig. 3</w:t>
      </w:r>
      <w:r w:rsidR="003377D1">
        <w:rPr>
          <w:rFonts w:ascii="Helvetica" w:hAnsi="Helvetica"/>
          <w:color w:val="000000"/>
        </w:rPr>
        <w:t>B</w:t>
      </w:r>
      <w:r w:rsidR="00CD585D">
        <w:rPr>
          <w:rFonts w:ascii="Helvetica" w:hAnsi="Helvetica"/>
          <w:color w:val="000000"/>
        </w:rPr>
        <w:t>)</w:t>
      </w:r>
      <w:r w:rsidR="003F0E2C">
        <w:rPr>
          <w:rFonts w:ascii="Helvetica" w:hAnsi="Helvetica"/>
          <w:color w:val="000000"/>
        </w:rPr>
        <w:t xml:space="preserve">. It </w:t>
      </w:r>
      <w:r w:rsidR="00AC6232">
        <w:rPr>
          <w:rFonts w:ascii="Helvetica" w:hAnsi="Helvetica"/>
          <w:color w:val="000000"/>
        </w:rPr>
        <w:t>is unclear what molecular event causes CMG stabilization and when it occurs relative to helicase activation.</w:t>
      </w:r>
      <w:r w:rsidR="00F72622">
        <w:rPr>
          <w:rFonts w:ascii="Helvetica" w:hAnsi="Helvetica"/>
          <w:color w:val="000000"/>
        </w:rPr>
        <w:t xml:space="preserve"> </w:t>
      </w:r>
      <w:r w:rsidR="00AC6232">
        <w:rPr>
          <w:rFonts w:ascii="Helvetica" w:hAnsi="Helvetica"/>
          <w:color w:val="000000"/>
        </w:rPr>
        <w:t>Mcm10-dependent movement of the Mcm2 A-subdomain could reveal additional interaction regions on Mcm2-7 for Cdc45 and GINS, resulting in enhanced stability and helicase activation. Alternatively, Mcm10-dependent stabilization of the CMG complex could occur as a consequence of helicase activation or extrusion of ssDNA from the Mcm2-7 central channel</w:t>
      </w:r>
      <w:r w:rsidR="00E42CBB">
        <w:rPr>
          <w:rFonts w:ascii="Helvetica" w:hAnsi="Helvetica"/>
          <w:color w:val="000000"/>
        </w:rPr>
        <w:t xml:space="preserve"> </w:t>
      </w:r>
      <w:r w:rsidR="00E42CBB">
        <w:rPr>
          <w:rFonts w:ascii="Helvetica" w:hAnsi="Helvetica"/>
          <w:color w:val="000000"/>
        </w:rPr>
        <w:fldChar w:fldCharType="begin"/>
      </w:r>
      <w:r w:rsidR="00114F69">
        <w:rPr>
          <w:rFonts w:ascii="Helvetica" w:hAnsi="Helvetica"/>
          <w:color w:val="000000"/>
        </w:rPr>
        <w:instrText xml:space="preserve"> ADDIN PAPERS2_CITATIONS &lt;citation&gt;&lt;uuid&gt;A1D9D544-F912-4F13-B30E-22AA51C1CC0F&lt;/uuid&gt;&lt;priority&gt;35&lt;/priority&gt;&lt;publications&gt;&lt;publication&gt;&lt;uuid&gt;5332B584-0144-40DA-B4A8-4C9CB10B23B7&lt;/uuid&gt;&lt;volume&gt;146&lt;/volume&gt;&lt;accepted_date&gt;99201107291200000000222000&lt;/accepted_date&gt;&lt;doi&gt;10.1016/j.cell.2011.07.045&lt;/doi&gt;&lt;startpage&gt;931&lt;/startpage&gt;&lt;revision_date&gt;99201105171200000000222000&lt;/revision_date&gt;&lt;publication_date&gt;99201109161200000000222000&lt;/publication_date&gt;&lt;url&gt;http://eutils.ncbi.nlm.nih.gov/entrez/eutils/elink.fcgi?dbfrom=pubmed&amp;amp;id=21925316&amp;amp;retmode=ref&amp;amp;cmd=prlinks&lt;/url&gt;&lt;type&gt;400&lt;/type&gt;&lt;title&gt;Selective bypass of a lagging strand roadblock by the eukaryotic replicative DNA helicase.&lt;/title&gt;&lt;submission_date&gt;99201012151200000000222000&lt;/submission_date&gt;&lt;number&gt;6&lt;/number&gt;&lt;institution&gt;Department of Biological Chemistry and Molecular Pharmacology, Harvard Medical School, Boston, MA 02115, USA.&lt;/institution&gt;&lt;subtype&gt;400&lt;/subtype&gt;&lt;endpage&gt;941&lt;/endpage&gt;&lt;bundle&gt;&lt;publication&gt;&lt;title&gt;Cell&lt;/title&gt;&lt;type&gt;-100&lt;/type&gt;&lt;subtype&gt;-100&lt;/subtype&gt;&lt;uuid&gt;302AB7DD-EEB9-4A8C-8DFA-42D405A71EB0&lt;/uuid&gt;&lt;/publication&gt;&lt;/bundle&gt;&lt;authors&gt;&lt;author&gt;&lt;firstName&gt;Yu&lt;/firstName&gt;&lt;middleNames&gt;V&lt;/middleNames&gt;&lt;lastName&gt;Fu&lt;/lastName&gt;&lt;/author&gt;&lt;author&gt;&lt;firstName&gt;Hasan&lt;/firstName&gt;&lt;lastName&gt;Yardimci&lt;/lastName&gt;&lt;/author&gt;&lt;author&gt;&lt;firstName&gt;David&lt;/firstName&gt;&lt;middleNames&gt;T&lt;/middleNames&gt;&lt;lastName&gt;Long&lt;/lastName&gt;&lt;/author&gt;&lt;author&gt;&lt;firstName&gt;The&lt;/firstName&gt;&lt;middleNames&gt;Vinh&lt;/middleNames&gt;&lt;lastName&gt;Ho&lt;/lastName&gt;&lt;/author&gt;&lt;author&gt;&lt;firstName&gt;Angelo&lt;/firstName&gt;&lt;lastName&gt;Guainazzi&lt;/lastName&gt;&lt;/author&gt;&lt;author&gt;&lt;firstName&gt;Vladimir&lt;/firstName&gt;&lt;middleNames&gt;P&lt;/middleNames&gt;&lt;lastName&gt;Bermudez&lt;/lastName&gt;&lt;/author&gt;&lt;author&gt;&lt;firstName&gt;Jerard&lt;/firstName&gt;&lt;lastName&gt;Hurwitz&lt;/lastName&gt;&lt;/author&gt;&lt;author&gt;&lt;nonDroppingParticle&gt;van&lt;/nonDroppingParticle&gt;&lt;firstName&gt;Antoine&lt;/firstName&gt;&lt;lastName&gt;Oijen&lt;/lastName&gt;&lt;/author&gt;&lt;author&gt;&lt;firstName&gt;Orlando&lt;/firstName&gt;&lt;middleNames&gt;D&lt;/middleNames&gt;&lt;lastName&gt;Schärer&lt;/lastName&gt;&lt;/author&gt;&lt;author&gt;&lt;firstName&gt;Johannes&lt;/firstName&gt;&lt;middleNames&gt;C&lt;/middleNames&gt;&lt;lastName&gt;Walter&lt;/lastName&gt;&lt;/author&gt;&lt;/authors&gt;&lt;/publication&gt;&lt;/publications&gt;&lt;cites&gt;&lt;/cites&gt;&lt;/citation&gt;</w:instrText>
      </w:r>
      <w:r w:rsidR="00E42CBB">
        <w:rPr>
          <w:rFonts w:ascii="Helvetica" w:hAnsi="Helvetica"/>
          <w:color w:val="000000"/>
        </w:rPr>
        <w:fldChar w:fldCharType="separate"/>
      </w:r>
      <w:r w:rsidR="00114F69">
        <w:rPr>
          <w:rFonts w:ascii="Helvetica" w:hAnsi="Helvetica" w:cs="Helvetica"/>
          <w:color w:val="auto"/>
          <w:lang w:bidi="ar-SA"/>
        </w:rPr>
        <w:t>(Fu et al. 2011)</w:t>
      </w:r>
      <w:r w:rsidR="00E42CBB">
        <w:rPr>
          <w:rFonts w:ascii="Helvetica" w:hAnsi="Helvetica"/>
          <w:color w:val="000000"/>
        </w:rPr>
        <w:fldChar w:fldCharType="end"/>
      </w:r>
      <w:r w:rsidR="00AC6232">
        <w:rPr>
          <w:rFonts w:ascii="Helvetica" w:hAnsi="Helvetica"/>
          <w:color w:val="000000"/>
        </w:rPr>
        <w:t xml:space="preserve">. For example, the ssDNA generated by one or both of these events could interact with Cdc45 or GINS </w:t>
      </w:r>
      <w:r w:rsidR="00AC6232">
        <w:rPr>
          <w:rFonts w:ascii="Helvetica" w:hAnsi="Helvetica"/>
          <w:color w:val="000000"/>
        </w:rPr>
        <w:fldChar w:fldCharType="begin"/>
      </w:r>
      <w:r w:rsidR="00114F69">
        <w:rPr>
          <w:rFonts w:ascii="Helvetica" w:hAnsi="Helvetica"/>
          <w:color w:val="000000"/>
        </w:rPr>
        <w:instrText xml:space="preserve"> ADDIN PAPERS2_CITATIONS &lt;citation&gt;&lt;uuid&gt;557857BD-6150-4C25-9774-E69B8292AE9A&lt;/uuid&gt;&lt;priority&gt;36&lt;/priority&gt;&lt;publications&gt;&lt;publication&gt;&lt;volume&gt;3&lt;/volume&gt;&lt;publication_date&gt;99201400001200000000200000&lt;/publication_date&gt;&lt;doi&gt;10.7554/eLife.03273&lt;/doi&gt;&lt;institution&gt;London Research Institute, Cancer Research UK, London, United Kingdom alessandro.costa@cancer.org.uk.&lt;/institution&gt;&lt;startpage&gt;e03273&lt;/startpage&gt;&lt;title&gt;DNA binding polarity, dimerization, and ATPase ring remodeling in the CMG helicase of the eukaryotic replisome.&lt;/title&gt;&lt;uuid&gt;5BA069D2-E227-449E-9C00-266E9D730890&lt;/uuid&gt;&lt;subtype&gt;400&lt;/subtype&gt;&lt;type&gt;400&lt;/type&gt;&lt;url&gt;http://eutils.ncbi.nlm.nih.gov/entrez/eutils/elink.fcgi?dbfrom=pubmed&amp;amp;id=25117490&amp;amp;retmode=ref&amp;amp;cmd=prlinks&lt;/url&gt;&lt;bundle&gt;&lt;publication&gt;&lt;publisher&gt;eLife Sciences Publications Limited&lt;/publisher&gt;&lt;title&gt;eLife&lt;/title&gt;&lt;type&gt;-100&lt;/type&gt;&lt;subtype&gt;-100&lt;/subtype&gt;&lt;uuid&gt;D5018E77-02FB-497B-B5F6-5A3AB7BDEA05&lt;/uuid&gt;&lt;/publication&gt;&lt;/bundle&gt;&lt;authors&gt;&lt;author&gt;&lt;firstName&gt;Alessandro&lt;/firstName&gt;&lt;lastName&gt;Costa&lt;/lastName&gt;&lt;/author&gt;&lt;author&gt;&lt;firstName&gt;Ludovic&lt;/firstName&gt;&lt;lastName&gt;Renault&lt;/lastName&gt;&lt;/author&gt;&lt;author&gt;&lt;firstName&gt;Paolo&lt;/firstName&gt;&lt;lastName&gt;Swuec&lt;/lastName&gt;&lt;/author&gt;&lt;author&gt;&lt;firstName&gt;Tatjana&lt;/firstName&gt;&lt;lastName&gt;Petojevic&lt;/lastName&gt;&lt;/author&gt;&lt;author&gt;&lt;firstName&gt;James&lt;/firstName&gt;&lt;middleNames&gt;J&lt;/middleNames&gt;&lt;lastName&gt;Pesavento&lt;/lastName&gt;&lt;/author&gt;&lt;author&gt;&lt;firstName&gt;Ivar&lt;/firstName&gt;&lt;lastName&gt;Ilves&lt;/lastName&gt;&lt;/author&gt;&lt;author&gt;&lt;firstName&gt;Kirsty&lt;/firstName&gt;&lt;lastName&gt;MacLellan-Gibson&lt;/lastName&gt;&lt;/author&gt;&lt;author&gt;&lt;firstName&gt;Roland&lt;/firstName&gt;&lt;middleNames&gt;A&lt;/middleNames&gt;&lt;lastName&gt;Fleck&lt;/lastName&gt;&lt;/author&gt;&lt;author&gt;&lt;firstName&gt;Michael&lt;/firstName&gt;&lt;middleNames&gt;R&lt;/middleNames&gt;&lt;lastName&gt;Botchan&lt;/lastName&gt;&lt;/author&gt;&lt;author&gt;&lt;firstName&gt;James&lt;/firstName&gt;&lt;middleNames&gt;M&lt;/middleNames&gt;&lt;lastName&gt;Berger&lt;/lastName&gt;&lt;/author&gt;&lt;/authors&gt;&lt;/publication&gt;&lt;/publications&gt;&lt;cites&gt;&lt;/cites&gt;&lt;/citation&gt;</w:instrText>
      </w:r>
      <w:r w:rsidR="00AC6232">
        <w:rPr>
          <w:rFonts w:ascii="Helvetica" w:hAnsi="Helvetica"/>
          <w:color w:val="000000"/>
        </w:rPr>
        <w:fldChar w:fldCharType="separate"/>
      </w:r>
      <w:r w:rsidR="00114F69">
        <w:rPr>
          <w:rFonts w:ascii="Helvetica" w:hAnsi="Helvetica" w:cs="Helvetica"/>
          <w:color w:val="auto"/>
          <w:lang w:bidi="ar-SA"/>
        </w:rPr>
        <w:t>(Costa et al. 2014)</w:t>
      </w:r>
      <w:r w:rsidR="00AC6232">
        <w:rPr>
          <w:rFonts w:ascii="Helvetica" w:hAnsi="Helvetica"/>
          <w:color w:val="000000"/>
        </w:rPr>
        <w:fldChar w:fldCharType="end"/>
      </w:r>
      <w:r w:rsidR="00AC6232">
        <w:rPr>
          <w:rFonts w:ascii="Helvetica" w:hAnsi="Helvetica"/>
          <w:color w:val="000000"/>
        </w:rPr>
        <w:t xml:space="preserve"> resulting in stabilized CMG complexes. Supporting this possibility, Cdc45 is related to the bacterial RecJ ssDNA nuclease and has been shown to bind ssDNA </w:t>
      </w:r>
      <w:r w:rsidR="00AC6232">
        <w:rPr>
          <w:rFonts w:ascii="Helvetica" w:hAnsi="Helvetica"/>
          <w:color w:val="000000"/>
        </w:rPr>
        <w:fldChar w:fldCharType="begin"/>
      </w:r>
      <w:r w:rsidR="00114F69">
        <w:rPr>
          <w:rFonts w:ascii="Helvetica" w:hAnsi="Helvetica"/>
          <w:color w:val="000000"/>
        </w:rPr>
        <w:instrText xml:space="preserve"> ADDIN PAPERS2_CITATIONS &lt;citation&gt;&lt;uuid&gt;CFC565C4-23D5-4316-BFBA-B1F9C1101EFB&lt;/uuid&gt;&lt;priority&gt;37&lt;/priority&gt;&lt;publications&gt;&lt;publication&gt;&lt;uuid&gt;F1585D3F-754D-4939-8633-54DC1D17D506&lt;/uuid&gt;&lt;volume&gt;288&lt;/volume&gt;&lt;doi&gt;10.1074/jbc.M112.440941&lt;/doi&gt;&lt;startpage&gt;7550&lt;/startpage&gt;&lt;publication_date&gt;99201303151200000000222000&lt;/publication_date&gt;&lt;url&gt;http://eutils.ncbi.nlm.nih.gov/entrez/eutils/elink.fcgi?dbfrom=pubmed&amp;amp;id=23382391&amp;amp;retmode=ref&amp;amp;cmd=prlinks&lt;/url&gt;&lt;type&gt;400&lt;/type&gt;&lt;title&gt;Cdc45 protein-single-stranded DNA interaction is important for stalling the helicase during replication stress.&lt;/title&gt;&lt;institution&gt;Department of Biomedical Sciences, Florida State University College of Medicine, Tallahassee, Florida 32306, USA.&lt;/institution&gt;&lt;number&gt;11&lt;/number&gt;&lt;subtype&gt;400&lt;/subtype&gt;&lt;endpage&gt;7563&lt;/endpage&gt;&lt;bundle&gt;&lt;publication&gt;&lt;url&gt;http://www.jbc.org&lt;/url&gt;&lt;title&gt;The Journal of biological chemistry&lt;/title&gt;&lt;type&gt;-100&lt;/type&gt;&lt;subtype&gt;-100&lt;/subtype&gt;&lt;uuid&gt;7B19DA1A-CB6B-4263-AA5D-B7C5447EF813&lt;/uuid&gt;&lt;/publication&gt;&lt;/bundle&gt;&lt;authors&gt;&lt;author&gt;&lt;firstName&gt;Irina&lt;/firstName&gt;&lt;lastName&gt;Bruck&lt;/lastName&gt;&lt;/author&gt;&lt;author&gt;&lt;firstName&gt;Daniel&lt;/firstName&gt;&lt;middleNames&gt;L&lt;/middleNames&gt;&lt;lastName&gt;Kaplan&lt;/lastName&gt;&lt;/author&gt;&lt;/authors&gt;&lt;/publication&gt;&lt;publication&gt;&lt;uuid&gt;3DAF946C-0F9B-41C0-87A0-7BED04757CF8&lt;/uuid&gt;&lt;volume&gt;112&lt;/volume&gt;&lt;doi&gt;10.1073/pnas.1422003112&lt;/doi&gt;&lt;startpage&gt;E249&lt;/startpage&gt;&lt;publication_date&gt;99201501201200000000222000&lt;/publication_date&gt;&lt;url&gt;http://eutils.ncbi.nlm.nih.gov/entrez/eutils/elink.fcgi?dbfrom=pubmed&amp;amp;id=25561522&amp;amp;retmode=ref&amp;amp;cmd=prlinks&lt;/url&gt;&lt;type&gt;400&lt;/type&gt;&lt;title&gt;Cdc45 (cell division cycle protein 45) guards the gate of the Eukaryote Replisome helicase stabilizing leading strand engagement.&lt;/title&gt;&lt;institution&gt;Department of Molecular and Cell Biology, Division of Biochemistry and Molecular Biology, University of California, Berkeley, CA 94720; Department of Biology, Chemistry and Pharmacy, Institute of Chemistry and Biochemistry, Freie Universität Berlin, 14195 Berlin, Germany;&lt;/institution&gt;&lt;number&gt;3&lt;/number&gt;&lt;subtype&gt;400&lt;/subtype&gt;&lt;endpage&gt;58&lt;/endpage&gt;&lt;bundle&gt;&lt;publication&gt;&lt;url&gt;http://www.pnas.org/&lt;/url&gt;&lt;title&gt;Proceedings of the National Academy of Sciences of the United States of America&lt;/title&gt;&lt;type&gt;-100&lt;/type&gt;&lt;subtype&gt;-100&lt;/subtype&gt;&lt;uuid&gt;D1079052-047A-4943-9AFB-2DB181AD4879&lt;/uuid&gt;&lt;/publication&gt;&lt;/bundle&gt;&lt;authors&gt;&lt;author&gt;&lt;firstName&gt;Tatjana&lt;/firstName&gt;&lt;lastName&gt;Petojevic&lt;/lastName&gt;&lt;/author&gt;&lt;author&gt;&lt;firstName&gt;James&lt;/firstName&gt;&lt;middleNames&gt;J&lt;/middleNames&gt;&lt;lastName&gt;Pesavento&lt;/lastName&gt;&lt;/author&gt;&lt;author&gt;&lt;firstName&gt;Alessandro&lt;/firstName&gt;&lt;lastName&gt;Costa&lt;/lastName&gt;&lt;/author&gt;&lt;author&gt;&lt;firstName&gt;Jingdan&lt;/firstName&gt;&lt;lastName&gt;Liang&lt;/lastName&gt;&lt;/author&gt;&lt;author&gt;&lt;firstName&gt;Zhijun&lt;/firstName&gt;&lt;lastName&gt;Wang&lt;/lastName&gt;&lt;/author&gt;&lt;author&gt;&lt;firstName&gt;James&lt;/firstName&gt;&lt;middleNames&gt;M&lt;/middleNames&gt;&lt;lastName&gt;Berger&lt;/lastName&gt;&lt;/author&gt;&lt;author&gt;&lt;firstName&gt;Michael&lt;/firstName&gt;&lt;middleNames&gt;R&lt;/middleNames&gt;&lt;lastName&gt;Botchan&lt;/lastName&gt;&lt;/author&gt;&lt;/authors&gt;&lt;/publication&gt;&lt;/publications&gt;&lt;cites&gt;&lt;/cites&gt;&lt;/citation&gt;</w:instrText>
      </w:r>
      <w:r w:rsidR="00AC6232">
        <w:rPr>
          <w:rFonts w:ascii="Helvetica" w:hAnsi="Helvetica"/>
          <w:color w:val="000000"/>
        </w:rPr>
        <w:fldChar w:fldCharType="separate"/>
      </w:r>
      <w:r w:rsidR="00114F69">
        <w:rPr>
          <w:rFonts w:ascii="Helvetica" w:hAnsi="Helvetica" w:cs="Helvetica"/>
          <w:color w:val="auto"/>
          <w:lang w:bidi="ar-SA"/>
        </w:rPr>
        <w:t>(Bruck and Kaplan 2013; Petojevic et al. 2015)</w:t>
      </w:r>
      <w:r w:rsidR="00AC6232">
        <w:rPr>
          <w:rFonts w:ascii="Helvetica" w:hAnsi="Helvetica"/>
          <w:color w:val="000000"/>
        </w:rPr>
        <w:fldChar w:fldCharType="end"/>
      </w:r>
      <w:r w:rsidR="00AC6232">
        <w:rPr>
          <w:rFonts w:ascii="Helvetica" w:hAnsi="Helvetica"/>
          <w:color w:val="000000"/>
        </w:rPr>
        <w:t xml:space="preserve">. Finally, </w:t>
      </w:r>
      <w:r w:rsidR="00AC6232">
        <w:rPr>
          <w:rFonts w:ascii="Helvetica" w:hAnsi="Helvetica" w:cs="Helvetica"/>
          <w:color w:val="000000"/>
          <w:lang w:bidi="ar-SA"/>
        </w:rPr>
        <w:t xml:space="preserve">given the potential role of OB-fold domains in ssDNA interactions </w:t>
      </w:r>
      <w:r w:rsidR="00AC6232">
        <w:rPr>
          <w:rFonts w:ascii="Helvetica" w:hAnsi="Helvetica" w:cs="Helvetica"/>
          <w:color w:val="000000"/>
          <w:lang w:bidi="ar-SA"/>
        </w:rPr>
        <w:fldChar w:fldCharType="begin"/>
      </w:r>
      <w:r w:rsidR="00114F69">
        <w:rPr>
          <w:rFonts w:ascii="Helvetica" w:hAnsi="Helvetica" w:cs="Helvetica"/>
          <w:color w:val="000000"/>
          <w:lang w:bidi="ar-SA"/>
        </w:rPr>
        <w:instrText xml:space="preserve"> ADDIN PAPERS2_CITATIONS &lt;citation&gt;&lt;uuid&gt;C1218ADC-B5D8-4683-8B13-86E206B813F5&lt;/uuid&gt;&lt;priority&gt;38&lt;/priority&gt;&lt;publications&gt;&lt;publication&gt;&lt;volume&gt;3&lt;/volume&gt;&lt;publication_date&gt;99201400001200000000200000&lt;/publication_date&gt;&lt;doi&gt;10.7554/eLife.01993&lt;/doi&gt;&lt;institution&gt;Department of Structural Biology, St Jude Children's Research Hospital, Memphis, United States.&lt;/institution&gt;&lt;startpage&gt;e01993&lt;/startpage&gt;&lt;title&gt;A conserved MCM single-stranded DNA binding element is essential for replication initiation.&lt;/title&gt;&lt;uuid&gt;78953B0B-E7D0-45C4-B24B-E4DEE433D995&lt;/uuid&gt;&lt;subtype&gt;400&lt;/subtype&gt;&lt;type&gt;400&lt;/type&gt;&lt;url&gt;http://eutils.ncbi.nlm.nih.gov/entrez/eutils/elink.fcgi?dbfrom=pubmed&amp;amp;id=24692448&amp;amp;retmode=ref&amp;amp;cmd=prlinks&lt;/url&gt;&lt;bundle&gt;&lt;publication&gt;&lt;publisher&gt;eLife Sciences Publications Limited&lt;/publisher&gt;&lt;title&gt;eLife&lt;/title&gt;&lt;type&gt;-100&lt;/type&gt;&lt;subtype&gt;-100&lt;/subtype&gt;&lt;uuid&gt;D5018E77-02FB-497B-B5F6-5A3AB7BDEA05&lt;/uuid&gt;&lt;/publication&gt;&lt;/bundle&gt;&lt;authors&gt;&lt;author&gt;&lt;firstName&gt;Clifford&lt;/firstName&gt;&lt;middleNames&gt;A&lt;/middleNames&gt;&lt;lastName&gt;Froelich&lt;/lastName&gt;&lt;/author&gt;&lt;author&gt;&lt;firstName&gt;Sukhyun&lt;/firstName&gt;&lt;lastName&gt;Kang&lt;/lastName&gt;&lt;/author&gt;&lt;author&gt;&lt;firstName&gt;Leslie&lt;/firstName&gt;&lt;middleNames&gt;B&lt;/middleNames&gt;&lt;lastName&gt;Epling&lt;/lastName&gt;&lt;/author&gt;&lt;author&gt;&lt;firstName&gt;Stephen&lt;/firstName&gt;&lt;middleNames&gt;P&lt;/middleNames&gt;&lt;lastName&gt;Bell&lt;/lastName&gt;&lt;/author&gt;&lt;author&gt;&lt;firstName&gt;Eric&lt;/firstName&gt;&lt;middleNames&gt;J&lt;/middleNames&gt;&lt;lastName&gt;Enemark&lt;/lastName&gt;&lt;/author&gt;&lt;/authors&gt;&lt;/publication&gt;&lt;publication&gt;&lt;uuid&gt;C296E790-FE19-4883-B0BD-FE4925897C81&lt;/uuid&gt;&lt;volume&gt;14&lt;/volume&gt;&lt;accepted_date&gt;99201303201200000000222000&lt;/accepted_date&gt;&lt;doi&gt;10.1186/1471-2199-14-9&lt;/doi&gt;&lt;startpage&gt;9&lt;/startpage&gt;&lt;publication_date&gt;99201300001200000000200000&lt;/publication_date&gt;&lt;url&gt;http://eutils.ncbi.nlm.nih.gov/entrez/eutils/elink.fcgi?dbfrom=pubmed&amp;amp;id=23548139&amp;amp;retmode=ref&amp;amp;cmd=prlinks&lt;/url&gt;&lt;type&gt;400&lt;/type&gt;&lt;title&gt;Human single-stranded DNA binding proteins are essential for maintaining genomic stability.&lt;/title&gt;&lt;submission_date&gt;99201301071200000000222000&lt;/submission_date&gt;&lt;institution&gt;Genome Stability Laboratory, Cancer and Ageing Research Program, Institute of Health and Biomedical Innovation, Translational Research Institute, Queensland University of Technology, Woolloongabba, Queensland, 4102, Australia.&lt;/institution&gt;&lt;subtype&gt;400&lt;/subtype&gt;&lt;bundle&gt;&lt;publication&gt;&lt;title&gt;BMC molecular biology&lt;/title&gt;&lt;type&gt;-100&lt;/type&gt;&lt;subtype&gt;-100&lt;/subtype&gt;&lt;uuid&gt;6922FAC8-79BB-4298-9D85-9DC307DB8BD0&lt;/uuid&gt;&lt;/publication&gt;&lt;/bundle&gt;&lt;authors&gt;&lt;author&gt;&lt;firstName&gt;Nicholas&lt;/firstName&gt;&lt;middleNames&gt;W&lt;/middleNames&gt;&lt;lastName&gt;Ashton&lt;/lastName&gt;&lt;/author&gt;&lt;author&gt;&lt;firstName&gt;Emma&lt;/firstName&gt;&lt;lastName&gt;Bolderson&lt;/lastName&gt;&lt;/author&gt;&lt;author&gt;&lt;firstName&gt;Liza&lt;/firstName&gt;&lt;lastName&gt;Cubeddu&lt;/lastName&gt;&lt;/author&gt;&lt;author&gt;&lt;firstName&gt;Kenneth&lt;/firstName&gt;&lt;middleNames&gt;J&lt;/middleNames&gt;&lt;lastName&gt;O'Byrne&lt;/lastName&gt;&lt;/author&gt;&lt;author&gt;&lt;firstName&gt;Derek&lt;/firstName&gt;&lt;middleNames&gt;J&lt;/middleNames&gt;&lt;lastName&gt;Richard&lt;/lastName&gt;&lt;/author&gt;&lt;/authors&gt;&lt;/publication&gt;&lt;/publications&gt;&lt;cites&gt;&lt;/cites&gt;&lt;/citation&gt;</w:instrText>
      </w:r>
      <w:r w:rsidR="00AC6232">
        <w:rPr>
          <w:rFonts w:ascii="Helvetica" w:hAnsi="Helvetica" w:cs="Helvetica"/>
          <w:color w:val="000000"/>
          <w:lang w:bidi="ar-SA"/>
        </w:rPr>
        <w:fldChar w:fldCharType="separate"/>
      </w:r>
      <w:r w:rsidR="00114F69">
        <w:rPr>
          <w:rFonts w:ascii="Helvetica" w:hAnsi="Helvetica" w:cs="Helvetica"/>
          <w:color w:val="auto"/>
          <w:lang w:bidi="ar-SA"/>
        </w:rPr>
        <w:t>(Froelich et al. 2014; Ashton et al. 2013)</w:t>
      </w:r>
      <w:r w:rsidR="00AC6232">
        <w:rPr>
          <w:rFonts w:ascii="Helvetica" w:hAnsi="Helvetica" w:cs="Helvetica"/>
          <w:color w:val="000000"/>
          <w:lang w:bidi="ar-SA"/>
        </w:rPr>
        <w:fldChar w:fldCharType="end"/>
      </w:r>
      <w:r w:rsidR="00AC6232">
        <w:rPr>
          <w:rFonts w:ascii="Helvetica" w:hAnsi="Helvetica" w:cs="Helvetica"/>
          <w:color w:val="000000"/>
          <w:lang w:bidi="ar-SA"/>
        </w:rPr>
        <w:t xml:space="preserve"> it is also possible that release from the A-subdomain allows the Mcm2 OB-fold domain to form more productive interactions with translocating ssDNA. </w:t>
      </w:r>
      <w:r w:rsidR="004055EC">
        <w:rPr>
          <w:rFonts w:ascii="Helvetica" w:hAnsi="Helvetica"/>
          <w:color w:val="000000"/>
        </w:rPr>
        <w:t>T</w:t>
      </w:r>
      <w:r w:rsidR="00AC6232">
        <w:rPr>
          <w:rFonts w:ascii="Helvetica" w:hAnsi="Helvetica"/>
          <w:color w:val="000000"/>
        </w:rPr>
        <w:t>hese possibilities are not mutually exclusive.</w:t>
      </w:r>
    </w:p>
    <w:p w14:paraId="25186F44" w14:textId="77777777" w:rsidR="00AC6232" w:rsidRDefault="00AC6232" w:rsidP="00AC6232">
      <w:pPr>
        <w:spacing w:line="360" w:lineRule="auto"/>
        <w:rPr>
          <w:rFonts w:ascii="Helvetica" w:hAnsi="Helvetica"/>
          <w:color w:val="000000"/>
        </w:rPr>
      </w:pPr>
    </w:p>
    <w:p w14:paraId="34154100" w14:textId="167C6139" w:rsidR="006A1A43" w:rsidRDefault="006A1A43" w:rsidP="00AC6232">
      <w:pPr>
        <w:spacing w:line="360" w:lineRule="auto"/>
        <w:rPr>
          <w:rFonts w:ascii="Helvetica" w:hAnsi="Helvetica"/>
          <w:color w:val="000000"/>
        </w:rPr>
      </w:pPr>
      <w:r>
        <w:rPr>
          <w:rFonts w:ascii="Helvetica" w:hAnsi="Helvetica"/>
          <w:color w:val="000000"/>
        </w:rPr>
        <w:t xml:space="preserve">Our studies combined with previous data suggest that the Mcm2 A-domain/OB-fold interface is a nexus for interactions that regulate Mcm2-7 activity. In addition to inhibiting Mcm10 binding, mutations at </w:t>
      </w:r>
      <w:r w:rsidR="009B58D0">
        <w:rPr>
          <w:rFonts w:ascii="Helvetica" w:hAnsi="Helvetica"/>
          <w:color w:val="000000"/>
        </w:rPr>
        <w:t>this</w:t>
      </w:r>
      <w:r>
        <w:rPr>
          <w:rFonts w:ascii="Helvetica" w:hAnsi="Helvetica"/>
          <w:color w:val="000000"/>
        </w:rPr>
        <w:t xml:space="preserve"> interface also lead to reduced Cdc45 and GINS recruitment (Fig. 3D). These defects are consistent with interactions between Cdc45 and Mcm2 A-subdomain observed in the CMG structure (</w:t>
      </w:r>
      <w:r>
        <w:rPr>
          <w:rFonts w:ascii="Helvetica" w:hAnsi="Helvetica" w:cs="Helvetica"/>
          <w:color w:val="000000"/>
          <w:lang w:bidi="ar-SA"/>
        </w:rPr>
        <w:t xml:space="preserve">Yuan et al., 2015, </w:t>
      </w:r>
      <w:r>
        <w:rPr>
          <w:rFonts w:ascii="Helvetica" w:hAnsi="Helvetica"/>
          <w:color w:val="000000"/>
        </w:rPr>
        <w:t>Fig. 2A). Interestingly, of the three OB-</w:t>
      </w:r>
      <w:r>
        <w:rPr>
          <w:rFonts w:ascii="Helvetica" w:hAnsi="Helvetica"/>
          <w:color w:val="000000"/>
        </w:rPr>
        <w:lastRenderedPageBreak/>
        <w:t>fold/A-subdomain interface mutants we tested</w:t>
      </w:r>
      <w:r w:rsidR="003C78E8">
        <w:rPr>
          <w:rFonts w:ascii="Helvetica" w:hAnsi="Helvetica"/>
          <w:color w:val="000000"/>
        </w:rPr>
        <w:t xml:space="preserve"> </w:t>
      </w:r>
      <w:r w:rsidR="003C78E8">
        <w:rPr>
          <w:rFonts w:ascii="Helvetica" w:hAnsi="Helvetica"/>
          <w:i/>
          <w:color w:val="000000"/>
        </w:rPr>
        <w:t>in vitro</w:t>
      </w:r>
      <w:r>
        <w:rPr>
          <w:rFonts w:ascii="Helvetica" w:hAnsi="Helvetica"/>
          <w:color w:val="000000"/>
        </w:rPr>
        <w:t>, the stronger</w:t>
      </w:r>
      <w:r w:rsidR="003C78E8">
        <w:rPr>
          <w:rFonts w:ascii="Helvetica" w:hAnsi="Helvetica"/>
          <w:color w:val="000000"/>
        </w:rPr>
        <w:t xml:space="preserve"> Mcm10 </w:t>
      </w:r>
      <w:r>
        <w:rPr>
          <w:rFonts w:ascii="Helvetica" w:hAnsi="Helvetica"/>
          <w:color w:val="000000"/>
        </w:rPr>
        <w:t xml:space="preserve">bypass </w:t>
      </w:r>
      <w:r w:rsidR="003C78E8">
        <w:rPr>
          <w:rFonts w:ascii="Helvetica" w:hAnsi="Helvetica"/>
          <w:color w:val="000000"/>
        </w:rPr>
        <w:t>allele</w:t>
      </w:r>
      <w:r w:rsidR="00023DB8">
        <w:rPr>
          <w:rFonts w:ascii="Helvetica" w:hAnsi="Helvetica"/>
          <w:color w:val="000000"/>
        </w:rPr>
        <w:t xml:space="preserve"> (</w:t>
      </w:r>
      <w:r w:rsidRPr="003B5F2A">
        <w:rPr>
          <w:rFonts w:ascii="Helvetica" w:hAnsi="Helvetica"/>
          <w:i/>
          <w:color w:val="000000"/>
        </w:rPr>
        <w:t>mcm2-bom1</w:t>
      </w:r>
      <w:r w:rsidR="00023DB8">
        <w:rPr>
          <w:rFonts w:ascii="Helvetica" w:hAnsi="Helvetica"/>
          <w:color w:val="000000"/>
        </w:rPr>
        <w:t>)</w:t>
      </w:r>
      <w:r>
        <w:rPr>
          <w:rFonts w:ascii="Helvetica" w:hAnsi="Helvetica"/>
          <w:color w:val="000000"/>
        </w:rPr>
        <w:t xml:space="preserve"> has </w:t>
      </w:r>
      <w:r w:rsidR="003C78E8">
        <w:rPr>
          <w:rFonts w:ascii="Helvetica" w:hAnsi="Helvetica"/>
          <w:color w:val="000000"/>
        </w:rPr>
        <w:t xml:space="preserve">only minor CMG formation defects </w:t>
      </w:r>
      <w:r>
        <w:rPr>
          <w:rFonts w:ascii="Helvetica" w:hAnsi="Helvetica"/>
          <w:color w:val="000000"/>
        </w:rPr>
        <w:t xml:space="preserve">(Fig. 3D). Thus, bypassing Mcm10 function may involve a balance between opening the OB-fold/A-subdomain interface while not disrupting interactions necessary for Cdc45 and GINS binding. </w:t>
      </w:r>
    </w:p>
    <w:p w14:paraId="5168EFB4" w14:textId="77777777" w:rsidR="00FC3B2F" w:rsidRDefault="00FC3B2F" w:rsidP="00AC6232">
      <w:pPr>
        <w:spacing w:line="360" w:lineRule="auto"/>
        <w:rPr>
          <w:rFonts w:ascii="Helvetica" w:hAnsi="Helvetica"/>
          <w:color w:val="000000"/>
        </w:rPr>
      </w:pPr>
    </w:p>
    <w:p w14:paraId="14EFCB8B" w14:textId="2FA8F6AD" w:rsidR="00FC3B2F" w:rsidRPr="001058E8" w:rsidRDefault="00FC3B2F" w:rsidP="00FC3B2F">
      <w:pPr>
        <w:spacing w:line="360" w:lineRule="auto"/>
        <w:rPr>
          <w:rFonts w:ascii="Helvetica" w:hAnsi="Helvetica"/>
        </w:rPr>
      </w:pPr>
      <w:r>
        <w:rPr>
          <w:rFonts w:ascii="Helvetica" w:hAnsi="Helvetica"/>
        </w:rPr>
        <w:t xml:space="preserve">Several explanations are possible for </w:t>
      </w:r>
      <w:r w:rsidR="00146A66" w:rsidRPr="00955C78">
        <w:rPr>
          <w:rFonts w:ascii="Helvetica" w:hAnsi="Helvetica"/>
          <w:i/>
        </w:rPr>
        <w:t>mcm2-bom1</w:t>
      </w:r>
      <w:r w:rsidR="00146A66">
        <w:rPr>
          <w:rFonts w:ascii="Helvetica" w:hAnsi="Helvetica"/>
        </w:rPr>
        <w:t xml:space="preserve"> and </w:t>
      </w:r>
      <w:r w:rsidR="00146A66" w:rsidRPr="00955C78">
        <w:rPr>
          <w:rFonts w:ascii="Helvetica" w:hAnsi="Helvetica"/>
          <w:i/>
        </w:rPr>
        <w:t>mcm2-bom1</w:t>
      </w:r>
      <w:r w:rsidR="00146A66">
        <w:rPr>
          <w:rFonts w:ascii="Helvetica" w:hAnsi="Helvetica"/>
        </w:rPr>
        <w:t xml:space="preserve"> </w:t>
      </w:r>
      <w:r>
        <w:rPr>
          <w:rFonts w:ascii="Helvetica" w:hAnsi="Helvetica"/>
        </w:rPr>
        <w:t xml:space="preserve">not being able to bypass a complete </w:t>
      </w:r>
      <w:r w:rsidRPr="00032928">
        <w:rPr>
          <w:rFonts w:ascii="Helvetica" w:hAnsi="Helvetica"/>
          <w:i/>
        </w:rPr>
        <w:t>MCM10</w:t>
      </w:r>
      <w:r>
        <w:rPr>
          <w:rFonts w:ascii="Helvetica" w:hAnsi="Helvetica"/>
        </w:rPr>
        <w:t xml:space="preserve"> deletion (Fig. S</w:t>
      </w:r>
      <w:r w:rsidR="00DA5DB4">
        <w:rPr>
          <w:rFonts w:ascii="Helvetica" w:hAnsi="Helvetica"/>
        </w:rPr>
        <w:t>1C</w:t>
      </w:r>
      <w:r>
        <w:rPr>
          <w:rFonts w:ascii="Helvetica" w:hAnsi="Helvetica"/>
        </w:rPr>
        <w:t xml:space="preserve">). It is possible that a small amount of residual Mcm10 function is required to allow cells to grow in the presence of the bypass alleles. </w:t>
      </w:r>
      <w:r w:rsidR="00146A66">
        <w:rPr>
          <w:rFonts w:ascii="Helvetica" w:hAnsi="Helvetica"/>
        </w:rPr>
        <w:t>Futhermore</w:t>
      </w:r>
      <w:r>
        <w:rPr>
          <w:rFonts w:ascii="Helvetica" w:hAnsi="Helvetica"/>
        </w:rPr>
        <w:t xml:space="preserve">, the inability to bypass </w:t>
      </w:r>
      <w:r w:rsidRPr="00FC3B2F">
        <w:rPr>
          <w:rFonts w:ascii="Helvetica" w:hAnsi="Helvetica"/>
          <w:i/>
        </w:rPr>
        <w:sym w:font="Symbol" w:char="F044"/>
      </w:r>
      <w:r w:rsidRPr="00FC3B2F">
        <w:rPr>
          <w:rFonts w:ascii="Helvetica" w:hAnsi="Helvetica"/>
          <w:i/>
        </w:rPr>
        <w:t>mcm10</w:t>
      </w:r>
      <w:r>
        <w:rPr>
          <w:rFonts w:ascii="Helvetica" w:hAnsi="Helvetica"/>
        </w:rPr>
        <w:t xml:space="preserve"> could be due to incomplete disruption of the A-subdomain/OB-fold interaction </w:t>
      </w:r>
      <w:r w:rsidR="00DA5DB4">
        <w:rPr>
          <w:rFonts w:ascii="Helvetica" w:hAnsi="Helvetica"/>
        </w:rPr>
        <w:t xml:space="preserve">in </w:t>
      </w:r>
      <w:r w:rsidRPr="003F7E63">
        <w:rPr>
          <w:rFonts w:ascii="Helvetica" w:hAnsi="Helvetica"/>
          <w:i/>
        </w:rPr>
        <w:t>mcm2-bom1</w:t>
      </w:r>
      <w:r>
        <w:rPr>
          <w:rFonts w:ascii="Helvetica" w:hAnsi="Helvetica"/>
        </w:rPr>
        <w:t xml:space="preserve"> or </w:t>
      </w:r>
      <w:r w:rsidRPr="003F7E63">
        <w:rPr>
          <w:rFonts w:ascii="Helvetica" w:hAnsi="Helvetica"/>
          <w:i/>
        </w:rPr>
        <w:t>mcm2-bom2</w:t>
      </w:r>
      <w:r>
        <w:rPr>
          <w:rFonts w:ascii="Helvetica" w:hAnsi="Helvetica"/>
        </w:rPr>
        <w:t xml:space="preserve">.  Given that Mcm10 catalyzes the committed step of replication initiation, another possibility is that Mcm10 bypass may lead to a deleterious loss of coordination between replication initiation events. </w:t>
      </w:r>
      <w:r w:rsidR="00446204">
        <w:rPr>
          <w:rFonts w:ascii="Helvetica" w:hAnsi="Helvetica"/>
        </w:rPr>
        <w:t>Alt</w:t>
      </w:r>
      <w:r w:rsidR="004B2F80">
        <w:rPr>
          <w:rFonts w:ascii="Helvetica" w:hAnsi="Helvetica"/>
        </w:rPr>
        <w:t>ernatively, Mcm10 could have an additional essential function beyond helicase activation.</w:t>
      </w:r>
    </w:p>
    <w:p w14:paraId="7902BD35" w14:textId="77777777" w:rsidR="005B55F3" w:rsidRPr="009105DA" w:rsidRDefault="005B55F3" w:rsidP="00931B57">
      <w:pPr>
        <w:spacing w:line="360" w:lineRule="auto"/>
        <w:rPr>
          <w:rFonts w:ascii="Helvetica" w:hAnsi="Helvetica"/>
          <w:color w:val="000000"/>
        </w:rPr>
      </w:pPr>
    </w:p>
    <w:p w14:paraId="1554699D" w14:textId="1BDFD31B" w:rsidR="00AB75CA" w:rsidRDefault="00AB75CA" w:rsidP="00AB75CA">
      <w:pPr>
        <w:spacing w:line="360" w:lineRule="auto"/>
        <w:rPr>
          <w:rFonts w:ascii="Helvetica" w:hAnsi="Helvetica" w:cs="Helvetica"/>
          <w:lang w:bidi="ar-SA"/>
        </w:rPr>
      </w:pPr>
      <w:r>
        <w:rPr>
          <w:rFonts w:ascii="Helvetica" w:hAnsi="Helvetica"/>
          <w:b/>
          <w:color w:val="000000"/>
        </w:rPr>
        <w:t xml:space="preserve">Mcm10 </w:t>
      </w:r>
      <w:r w:rsidR="00F020D0">
        <w:rPr>
          <w:rFonts w:ascii="Helvetica" w:hAnsi="Helvetica"/>
          <w:b/>
          <w:color w:val="000000"/>
        </w:rPr>
        <w:t>stimulates replication elongation</w:t>
      </w:r>
    </w:p>
    <w:p w14:paraId="626458C4" w14:textId="0F519834" w:rsidR="00AB75CA" w:rsidRDefault="000915FC" w:rsidP="00AB75CA">
      <w:pPr>
        <w:spacing w:line="360" w:lineRule="auto"/>
        <w:rPr>
          <w:rFonts w:ascii="Helvetica" w:hAnsi="Helvetica" w:cs="Helvetica"/>
          <w:color w:val="000000"/>
          <w:lang w:bidi="ar-SA"/>
        </w:rPr>
      </w:pPr>
      <w:r>
        <w:rPr>
          <w:rFonts w:ascii="Helvetica" w:hAnsi="Helvetica" w:cs="Helvetica"/>
          <w:color w:val="000000"/>
          <w:lang w:bidi="ar-SA"/>
        </w:rPr>
        <w:t xml:space="preserve">We provide both </w:t>
      </w:r>
      <w:r w:rsidRPr="00CB1C83">
        <w:rPr>
          <w:rFonts w:ascii="Helvetica" w:hAnsi="Helvetica" w:cs="Helvetica"/>
          <w:i/>
          <w:color w:val="000000"/>
          <w:lang w:bidi="ar-SA"/>
        </w:rPr>
        <w:t>in vivo</w:t>
      </w:r>
      <w:r>
        <w:rPr>
          <w:rFonts w:ascii="Helvetica" w:hAnsi="Helvetica" w:cs="Helvetica"/>
          <w:color w:val="000000"/>
          <w:lang w:bidi="ar-SA"/>
        </w:rPr>
        <w:t xml:space="preserve"> </w:t>
      </w:r>
      <w:r w:rsidR="00B1249E">
        <w:rPr>
          <w:rFonts w:ascii="Helvetica" w:hAnsi="Helvetica" w:cs="Helvetica"/>
          <w:color w:val="000000"/>
          <w:lang w:bidi="ar-SA"/>
        </w:rPr>
        <w:t xml:space="preserve">(Fig. 6) </w:t>
      </w:r>
      <w:r>
        <w:rPr>
          <w:rFonts w:ascii="Helvetica" w:hAnsi="Helvetica" w:cs="Helvetica"/>
          <w:color w:val="000000"/>
          <w:lang w:bidi="ar-SA"/>
        </w:rPr>
        <w:t xml:space="preserve">and </w:t>
      </w:r>
      <w:r w:rsidRPr="00CB1C83">
        <w:rPr>
          <w:rFonts w:ascii="Helvetica" w:hAnsi="Helvetica" w:cs="Helvetica"/>
          <w:i/>
          <w:color w:val="000000"/>
          <w:lang w:bidi="ar-SA"/>
        </w:rPr>
        <w:t>in vitro</w:t>
      </w:r>
      <w:r>
        <w:rPr>
          <w:rFonts w:ascii="Helvetica" w:hAnsi="Helvetica" w:cs="Helvetica"/>
          <w:color w:val="000000"/>
          <w:lang w:bidi="ar-SA"/>
        </w:rPr>
        <w:t xml:space="preserve"> </w:t>
      </w:r>
      <w:r w:rsidR="00B1249E">
        <w:rPr>
          <w:rFonts w:ascii="Helvetica" w:hAnsi="Helvetica" w:cs="Helvetica"/>
          <w:color w:val="000000"/>
          <w:lang w:bidi="ar-SA"/>
        </w:rPr>
        <w:t xml:space="preserve">(Fig. </w:t>
      </w:r>
      <w:r w:rsidR="00BC15D1">
        <w:rPr>
          <w:rFonts w:ascii="Helvetica" w:hAnsi="Helvetica" w:cs="Helvetica"/>
          <w:color w:val="000000"/>
          <w:lang w:bidi="ar-SA"/>
        </w:rPr>
        <w:t>4</w:t>
      </w:r>
      <w:r w:rsidR="00DC0B5D">
        <w:rPr>
          <w:rFonts w:ascii="Helvetica" w:hAnsi="Helvetica" w:cs="Helvetica"/>
          <w:color w:val="000000"/>
          <w:lang w:bidi="ar-SA"/>
        </w:rPr>
        <w:t xml:space="preserve">) </w:t>
      </w:r>
      <w:r>
        <w:rPr>
          <w:rFonts w:ascii="Helvetica" w:hAnsi="Helvetica" w:cs="Helvetica"/>
          <w:color w:val="000000"/>
          <w:lang w:bidi="ar-SA"/>
        </w:rPr>
        <w:t xml:space="preserve">evidence that Mcm10 stimulates replication elongation. </w:t>
      </w:r>
      <w:r w:rsidR="00022F46">
        <w:rPr>
          <w:rFonts w:ascii="Helvetica" w:hAnsi="Helvetica" w:cs="Helvetica"/>
          <w:color w:val="000000"/>
          <w:lang w:bidi="ar-SA"/>
        </w:rPr>
        <w:t xml:space="preserve">Consistent with </w:t>
      </w:r>
      <w:r w:rsidR="00DA5DB4">
        <w:rPr>
          <w:rFonts w:ascii="Helvetica" w:hAnsi="Helvetica" w:cs="Helvetica"/>
          <w:color w:val="000000"/>
          <w:lang w:bidi="ar-SA"/>
        </w:rPr>
        <w:t xml:space="preserve">a </w:t>
      </w:r>
      <w:r w:rsidR="00022F46">
        <w:rPr>
          <w:rFonts w:ascii="Helvetica" w:hAnsi="Helvetica" w:cs="Helvetica"/>
          <w:color w:val="000000"/>
          <w:lang w:bidi="ar-SA"/>
        </w:rPr>
        <w:t xml:space="preserve">role </w:t>
      </w:r>
      <w:r w:rsidR="00DA5DB4">
        <w:rPr>
          <w:rFonts w:ascii="Helvetica" w:hAnsi="Helvetica" w:cs="Helvetica"/>
          <w:color w:val="000000"/>
          <w:lang w:bidi="ar-SA"/>
        </w:rPr>
        <w:t xml:space="preserve">for Mcm10 </w:t>
      </w:r>
      <w:r w:rsidR="00022F46">
        <w:rPr>
          <w:rFonts w:ascii="Helvetica" w:hAnsi="Helvetica" w:cs="Helvetica"/>
          <w:color w:val="000000"/>
          <w:lang w:bidi="ar-SA"/>
        </w:rPr>
        <w:t xml:space="preserve">in elongation, previous studies have found that </w:t>
      </w:r>
      <w:r w:rsidR="00AB75CA">
        <w:rPr>
          <w:rFonts w:ascii="Helvetica" w:hAnsi="Helvetica" w:cs="Helvetica"/>
          <w:color w:val="000000"/>
          <w:lang w:bidi="ar-SA"/>
        </w:rPr>
        <w:t xml:space="preserve">Mcm10 travels with the replisome </w:t>
      </w:r>
      <w:r w:rsidR="00AB75CA">
        <w:rPr>
          <w:rFonts w:ascii="Helvetica" w:hAnsi="Helvetica" w:cs="Helvetica"/>
          <w:color w:val="000000"/>
          <w:lang w:bidi="ar-SA"/>
        </w:rPr>
        <w:fldChar w:fldCharType="begin"/>
      </w:r>
      <w:r w:rsidR="00114F69">
        <w:rPr>
          <w:rFonts w:ascii="Helvetica" w:hAnsi="Helvetica" w:cs="Helvetica"/>
          <w:color w:val="000000"/>
          <w:lang w:bidi="ar-SA"/>
        </w:rPr>
        <w:instrText xml:space="preserve"> ADDIN PAPERS2_CITATIONS &lt;citation&gt;&lt;uuid&gt;C371033D-A38C-4066-9242-81D81F32A176&lt;/uuid&gt;&lt;priority&gt;39&lt;/priority&gt;&lt;publications&gt;&lt;publication&gt;&lt;uuid&gt;CB853F3B-42ED-4D7A-AA83-7BFECC3E6F55&lt;/uuid&gt;&lt;volume&gt;8&lt;/volume&gt;&lt;accepted_date&gt;99200602231200000000222000&lt;/accepted_date&gt;&lt;doi&gt;10.1038/ncb1382&lt;/doi&gt;&lt;startpage&gt;358&lt;/startpage&gt;&lt;publication_date&gt;99200604001200000000220000&lt;/publication_date&gt;&lt;url&gt;http://eutils.ncbi.nlm.nih.gov/entrez/eutils/elink.fcgi?dbfrom=pubmed&amp;amp;id=16531994&amp;amp;retmode=ref&amp;amp;cmd=prlinks&lt;/url&gt;&lt;type&gt;400&lt;/type&gt;&lt;title&gt;GINS maintains association of Cdc45 with MCM in replisome progression complexes at eukaryotic DNA replication forks.&lt;/title&gt;&lt;submission_date&gt;99200602061200000000222000&lt;/submission_date&gt;&lt;number&gt;4&lt;/number&gt;&lt;institution&gt;Cancer Research UK, Paterson Institute for Cancer Research, University of Manchester, Wilmslow Road, Manchester, M20 4BX, UK.&lt;/institution&gt;&lt;subtype&gt;400&lt;/subtype&gt;&lt;endpage&gt;366&lt;/endpage&gt;&lt;bundle&gt;&lt;publication&gt;&lt;title&gt;Nature cell biology&lt;/title&gt;&lt;type&gt;-100&lt;/type&gt;&lt;subtype&gt;-100&lt;/subtype&gt;&lt;uuid&gt;DCA055EC-33CE-46D4-96F5-ACFF26E02F8A&lt;/uuid&gt;&lt;/publication&gt;&lt;/bundle&gt;&lt;authors&gt;&lt;author&gt;&lt;firstName&gt;Agnieszka&lt;/firstName&gt;&lt;lastName&gt;Gambus&lt;/lastName&gt;&lt;/author&gt;&lt;author&gt;&lt;firstName&gt;Richard&lt;/firstName&gt;&lt;middleNames&gt;C&lt;/middleNames&gt;&lt;lastName&gt;Jones&lt;/lastName&gt;&lt;/author&gt;&lt;author&gt;&lt;firstName&gt;Alberto&lt;/firstName&gt;&lt;lastName&gt;Sanchez-Diaz&lt;/lastName&gt;&lt;/author&gt;&lt;author&gt;&lt;firstName&gt;Masato&lt;/firstName&gt;&lt;lastName&gt;Kanemaki&lt;/lastName&gt;&lt;/author&gt;&lt;author&gt;&lt;nonDroppingParticle&gt;van&lt;/nonDroppingParticle&gt;&lt;firstName&gt;Frederick&lt;/firstName&gt;&lt;lastName&gt;Deursen&lt;/lastName&gt;&lt;/author&gt;&lt;author&gt;&lt;firstName&gt;Ricky&lt;/firstName&gt;&lt;middleNames&gt;D&lt;/middleNames&gt;&lt;lastName&gt;Edmondson&lt;/lastName&gt;&lt;/author&gt;&lt;author&gt;&lt;firstName&gt;Karim&lt;/firstName&gt;&lt;lastName&gt;Labib&lt;/lastName&gt;&lt;/author&gt;&lt;/authors&gt;&lt;/publication&gt;&lt;publication&gt;&lt;uuid&gt;180D3301-29F4-457E-B337-4928AA2945A6&lt;/uuid&gt;&lt;volume&gt;21&lt;/volume&gt;&lt;accepted_date&gt;99200601261200000000222000&lt;/accepted_date&gt;&lt;doi&gt;10.1016/j.molcel.2006.01.030&lt;/doi&gt;&lt;startpage&gt;581&lt;/startpage&gt;&lt;revision_date&gt;99200601201200000000222000&lt;/revision_date&gt;&lt;publication_date&gt;99200602171200000000222000&lt;/publication_date&gt;&lt;url&gt;http://eutils.ncbi.nlm.nih.gov/entrez/eutils/elink.fcgi?dbfrom=pubmed&amp;amp;id=16483939&amp;amp;retmode=ref&amp;amp;cmd=prlinks&lt;/url&gt;&lt;type&gt;400&lt;/type&gt;&lt;title&gt;Localization of MCM2-7, Cdc45, and GINS to the site of DNA unwinding during eukaryotic DNA replication.&lt;/title&gt;&lt;submission_date&gt;99200512071200000000222000&lt;/submission_date&gt;&lt;number&gt;4&lt;/number&gt;&lt;institution&gt;Department of Biological Chemistry and Molecular Pharmacology, Harvard Medical School, 240 Longwood Avenue, Boston, Massachusetts 02115, USA.&lt;/institution&gt;&lt;subtype&gt;400&lt;/subtype&gt;&lt;endpage&gt;587&lt;/endpage&gt;&lt;bundle&gt;&lt;publication&gt;&lt;publisher&gt;Elsevier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Marcin&lt;/firstName&gt;&lt;lastName&gt;Pacek&lt;/lastName&gt;&lt;/author&gt;&lt;author&gt;&lt;firstName&gt;Antonin&lt;/firstName&gt;&lt;middleNames&gt;V&lt;/middleNames&gt;&lt;lastName&gt;Tutter&lt;/lastName&gt;&lt;/author&gt;&lt;author&gt;&lt;firstName&gt;Yumiko&lt;/firstName&gt;&lt;lastName&gt;Kubota&lt;/lastName&gt;&lt;/author&gt;&lt;author&gt;&lt;firstName&gt;Haruhiko&lt;/firstName&gt;&lt;lastName&gt;Takisawa&lt;/lastName&gt;&lt;/author&gt;&lt;author&gt;&lt;firstName&gt;Johannes&lt;/firstName&gt;&lt;middleNames&gt;C&lt;/middleNames&gt;&lt;lastName&gt;Walter&lt;/lastName&gt;&lt;/author&gt;&lt;/authors&gt;&lt;/publication&gt;&lt;publication&gt;&lt;uuid&gt;F58F0597-AF01-42A3-AB6A-E0B245CCA7E0&lt;/uuid&gt;&lt;volume&gt;16&lt;/volume&gt;&lt;accepted_date&gt;99200408171200000000222000&lt;/accepted_date&gt;&lt;doi&gt;10.1016/j.molcel.2004.09.017&lt;/doi&gt;&lt;startpage&gt;173&lt;/startpage&gt;&lt;revision_date&gt;99200408021200000000222000&lt;/revision_date&gt;&lt;publication_date&gt;99200410221200000000222000&lt;/publication_date&gt;&lt;url&gt;http://eutils.ncbi.nlm.nih.gov/entrez/eutils/elink.fcgi?dbfrom=pubmed&amp;amp;id=15494305&amp;amp;retmode=ref&amp;amp;cmd=prlinks&lt;/url&gt;&lt;type&gt;400&lt;/type&gt;&lt;title&gt;Mcm10 regulates the stability and chromatin association of DNA polymerase-alpha.&lt;/title&gt;&lt;submission_date&gt;99200405121200000000222000&lt;/submission_date&gt;&lt;number&gt;2&lt;/number&gt;&lt;institution&gt;Department of Biochemistry, Molecular Biology, and Biophysics, University of Minnesota, Minneapolis, MN 55455, USA.&lt;/institution&gt;&lt;subtype&gt;400&lt;/subtype&gt;&lt;endpage&gt;185&lt;/endpage&gt;&lt;bundle&gt;&lt;publication&gt;&lt;publisher&gt;Elsevier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Robin&lt;/firstName&gt;&lt;middleNames&gt;M&lt;/middleNames&gt;&lt;lastName&gt;Ricke&lt;/lastName&gt;&lt;/author&gt;&lt;author&gt;&lt;firstName&gt;Anja-Katrin&lt;/firstName&gt;&lt;lastName&gt;Bielinsky&lt;/lastName&gt;&lt;/author&gt;&lt;/authors&gt;&lt;/publication&gt;&lt;/publications&gt;&lt;cites&gt;&lt;/cites&gt;&lt;/citation&gt;</w:instrText>
      </w:r>
      <w:r w:rsidR="00AB75CA">
        <w:rPr>
          <w:rFonts w:ascii="Helvetica" w:hAnsi="Helvetica" w:cs="Helvetica"/>
          <w:color w:val="000000"/>
          <w:lang w:bidi="ar-SA"/>
        </w:rPr>
        <w:fldChar w:fldCharType="separate"/>
      </w:r>
      <w:r w:rsidR="00114F69">
        <w:rPr>
          <w:rFonts w:ascii="Helvetica" w:hAnsi="Helvetica" w:cs="Helvetica"/>
          <w:color w:val="auto"/>
          <w:lang w:bidi="ar-SA"/>
        </w:rPr>
        <w:t>(Gambus et al. 2006; Pacek et al. 2006; Ricke and Bielinsky 2004)</w:t>
      </w:r>
      <w:r w:rsidR="00AB75CA">
        <w:rPr>
          <w:rFonts w:ascii="Helvetica" w:hAnsi="Helvetica" w:cs="Helvetica"/>
          <w:color w:val="000000"/>
          <w:lang w:bidi="ar-SA"/>
        </w:rPr>
        <w:fldChar w:fldCharType="end"/>
      </w:r>
      <w:r w:rsidR="00AB75CA">
        <w:rPr>
          <w:rFonts w:ascii="Helvetica" w:hAnsi="Helvetica" w:cs="Helvetica"/>
          <w:color w:val="000000"/>
          <w:lang w:bidi="ar-SA"/>
        </w:rPr>
        <w:t xml:space="preserve">. </w:t>
      </w:r>
      <w:r w:rsidR="00AB75CA">
        <w:fldChar w:fldCharType="begin"/>
      </w:r>
      <w:r w:rsidR="00AB75CA">
        <w:fldChar w:fldCharType="separate"/>
      </w:r>
      <w:r w:rsidR="00AB75CA">
        <w:rPr>
          <w:rFonts w:ascii="Helvetica" w:hAnsi="Helvetica" w:cs="Helvetica"/>
          <w:lang w:bidi="ar-SA"/>
        </w:rPr>
        <w:t>(Gambus et al., 2006; Pacek et al., 2006)</w:t>
      </w:r>
      <w:r w:rsidR="00AB75CA">
        <w:rPr>
          <w:rFonts w:ascii="Helvetica" w:hAnsi="Helvetica" w:cs="Helvetica"/>
          <w:color w:val="000000"/>
          <w:lang w:bidi="ar-SA"/>
        </w:rPr>
        <w:t xml:space="preserve">. </w:t>
      </w:r>
      <w:r w:rsidR="00AB75CA">
        <w:fldChar w:fldCharType="end"/>
      </w:r>
      <w:r w:rsidR="00AB75CA">
        <w:rPr>
          <w:rFonts w:ascii="Helvetica" w:hAnsi="Helvetica" w:cs="Helvetica"/>
          <w:color w:val="000000"/>
          <w:lang w:bidi="ar-SA"/>
        </w:rPr>
        <w:t xml:space="preserve">Furthermore, a temperature-sensitive allele of </w:t>
      </w:r>
      <w:r w:rsidR="00146A66">
        <w:rPr>
          <w:rFonts w:ascii="Helvetica" w:hAnsi="Helvetica" w:cs="Helvetica"/>
          <w:i/>
          <w:color w:val="000000"/>
          <w:lang w:bidi="ar-SA"/>
        </w:rPr>
        <w:t>MCM10</w:t>
      </w:r>
      <w:r w:rsidR="00146A66">
        <w:rPr>
          <w:rFonts w:ascii="Helvetica" w:hAnsi="Helvetica" w:cs="Helvetica"/>
          <w:color w:val="000000"/>
          <w:lang w:bidi="ar-SA"/>
        </w:rPr>
        <w:t xml:space="preserve"> </w:t>
      </w:r>
      <w:r w:rsidR="00AB75CA">
        <w:rPr>
          <w:rFonts w:ascii="Helvetica" w:hAnsi="Helvetica" w:cs="Helvetica"/>
          <w:color w:val="000000"/>
          <w:lang w:bidi="ar-SA"/>
        </w:rPr>
        <w:t>(</w:t>
      </w:r>
      <w:r w:rsidR="00AB75CA">
        <w:rPr>
          <w:rFonts w:ascii="Helvetica" w:hAnsi="Helvetica" w:cs="Helvetica"/>
          <w:i/>
          <w:color w:val="000000"/>
          <w:lang w:bidi="ar-SA"/>
        </w:rPr>
        <w:t>mcm10-1</w:t>
      </w:r>
      <w:r w:rsidR="00AB75CA">
        <w:rPr>
          <w:rFonts w:ascii="Helvetica" w:hAnsi="Helvetica" w:cs="Helvetica"/>
          <w:color w:val="000000"/>
          <w:lang w:bidi="ar-SA"/>
        </w:rPr>
        <w:t>)</w:t>
      </w:r>
      <w:r w:rsidR="00AB75CA">
        <w:rPr>
          <w:rFonts w:ascii="Helvetica" w:hAnsi="Helvetica" w:cs="Helvetica"/>
          <w:i/>
          <w:color w:val="000000"/>
          <w:lang w:bidi="ar-SA"/>
        </w:rPr>
        <w:t xml:space="preserve"> </w:t>
      </w:r>
      <w:r w:rsidR="00AB75CA">
        <w:rPr>
          <w:rFonts w:ascii="Helvetica" w:hAnsi="Helvetica" w:cs="Helvetica"/>
          <w:color w:val="000000"/>
          <w:lang w:bidi="ar-SA"/>
        </w:rPr>
        <w:t xml:space="preserve">causes replication fork pausing at the restricted temperature </w:t>
      </w:r>
      <w:r w:rsidR="00AB75CA">
        <w:rPr>
          <w:rFonts w:ascii="Helvetica" w:hAnsi="Helvetica" w:cs="Helvetica"/>
          <w:color w:val="000000"/>
          <w:lang w:bidi="ar-SA"/>
        </w:rPr>
        <w:fldChar w:fldCharType="begin"/>
      </w:r>
      <w:r w:rsidR="00114F69">
        <w:rPr>
          <w:rFonts w:ascii="Helvetica" w:hAnsi="Helvetica" w:cs="Helvetica"/>
          <w:color w:val="000000"/>
          <w:lang w:bidi="ar-SA"/>
        </w:rPr>
        <w:instrText xml:space="preserve"> ADDIN PAPERS2_CITATIONS &lt;citation&gt;&lt;uuid&gt;0D4F42AA-D1BC-4A1D-9F44-53E4039BCA03&lt;/uuid&gt;&lt;priority&gt;40&lt;/priority&gt;&lt;publications&gt;&lt;publication&gt;&lt;volume&gt;14&lt;/volume&gt;&lt;publication_date&gt;99200000001200000000200000&lt;/publication_date&gt;&lt;startpage&gt;913&lt;/startpage&gt;&lt;title&gt;Mcm10 and the MCM2–7 complex interact to initiate DNA synthesis and to release replication factors from origins&lt;/title&gt;&lt;uuid&gt;87576AF7-8720-4AF4-BEAB-75F3C2F0E319&lt;/uuid&gt;&lt;subtype&gt;400&lt;/subtype&gt;&lt;endpage&gt;926&lt;/endpage&gt;&lt;type&gt;400&lt;/type&gt;&lt;url&gt;http://genesdev.cshlp.org/content/14/8/913.short&lt;/url&gt;&lt;bundle&gt;&lt;publication&gt;&lt;title&gt;Genes &amp;amp; development&lt;/title&gt;&lt;type&gt;-100&lt;/type&gt;&lt;subtype&gt;-100&lt;/subtype&gt;&lt;uuid&gt;4F6E1F51-E6E8-494B-921B-DAD63A8E0710&lt;/uuid&gt;&lt;/publication&gt;&lt;/bundle&gt;&lt;authors&gt;&lt;author&gt;&lt;firstName&gt;L&lt;/firstName&gt;&lt;lastName&gt;Homesley&lt;/lastName&gt;&lt;/author&gt;&lt;author&gt;&lt;firstName&gt;M&lt;/firstName&gt;&lt;lastName&gt;Lei&lt;/lastName&gt;&lt;/author&gt;&lt;author&gt;&lt;firstName&gt;Y&lt;/firstName&gt;&lt;lastName&gt;Kawasaki&lt;/lastName&gt;&lt;/author&gt;&lt;author&gt;&lt;firstName&gt;S&lt;/firstName&gt;&lt;lastName&gt;Sawyer&lt;/lastName&gt;&lt;/author&gt;&lt;/authors&gt;&lt;/publication&gt;&lt;publication&gt;&lt;volume&gt;17&lt;/volume&gt;&lt;publication_date&gt;99199706011200000000222000&lt;/publication_date&gt;&lt;number&gt;6&lt;/number&gt;&lt;doi&gt;10.1128/MCB.17.6.3261&lt;/doi&gt;&lt;startpage&gt;3261&lt;/startpage&gt;&lt;title&gt;A lesion in the DNA replication initiation factor Mcm10 induces pausing of elongation forks through chromosomal replication origins in Saccharomyces cerevisiae.&lt;/title&gt;&lt;uuid&gt;5B580B8E-8823-4C95-86D2-68F0A2F219F0&lt;/uuid&gt;&lt;subtype&gt;400&lt;/subtype&gt;&lt;endpage&gt;3271&lt;/endpage&gt;&lt;type&gt;400&lt;/type&gt;&lt;url&gt;http://mcb.asm.org/lookup/doi/10.1128/MCB.17.6.3261&lt;/url&gt;&lt;bundle&gt;&lt;publication&gt;&lt;title&gt;Molecular and cellular biology&lt;/title&gt;&lt;type&gt;-100&lt;/type&gt;&lt;subtype&gt;-100&lt;/subtype&gt;&lt;uuid&gt;84410D2D-F30E-427C-9EA3-F5E4BE37B72C&lt;/uuid&gt;&lt;/publication&gt;&lt;/bundle&gt;&lt;authors&gt;&lt;author&gt;&lt;firstName&gt;A&lt;/firstName&gt;&lt;middleNames&gt;M&lt;/middleNames&gt;&lt;lastName&gt;Merchant&lt;/lastName&gt;&lt;/author&gt;&lt;author&gt;&lt;firstName&gt;Y&lt;/firstName&gt;&lt;lastName&gt;Kawasaki&lt;/lastName&gt;&lt;/author&gt;&lt;author&gt;&lt;firstName&gt;Y&lt;/firstName&gt;&lt;lastName&gt;Chen&lt;/lastName&gt;&lt;/author&gt;&lt;author&gt;&lt;firstName&gt;M&lt;/firstName&gt;&lt;lastName&gt;Lei&lt;/lastName&gt;&lt;/author&gt;&lt;author&gt;&lt;firstName&gt;B&lt;/firstName&gt;&lt;middleNames&gt;K&lt;/middleNames&gt;&lt;lastName&gt;Tye&lt;/lastName&gt;&lt;/author&gt;&lt;/authors&gt;&lt;/publication&gt;&lt;/publications&gt;&lt;cites&gt;&lt;/cites&gt;&lt;/citation&gt;</w:instrText>
      </w:r>
      <w:r w:rsidR="00AB75CA">
        <w:rPr>
          <w:rFonts w:ascii="Helvetica" w:hAnsi="Helvetica" w:cs="Helvetica"/>
          <w:color w:val="000000"/>
          <w:lang w:bidi="ar-SA"/>
        </w:rPr>
        <w:fldChar w:fldCharType="separate"/>
      </w:r>
      <w:r w:rsidR="00114F69">
        <w:rPr>
          <w:rFonts w:ascii="Helvetica" w:hAnsi="Helvetica" w:cs="Helvetica"/>
          <w:color w:val="auto"/>
          <w:lang w:bidi="ar-SA"/>
        </w:rPr>
        <w:t>(Homesley et al. 2000; Merchant et al. 1997)</w:t>
      </w:r>
      <w:r w:rsidR="00AB75CA">
        <w:rPr>
          <w:rFonts w:ascii="Helvetica" w:hAnsi="Helvetica" w:cs="Helvetica"/>
          <w:color w:val="000000"/>
          <w:lang w:bidi="ar-SA"/>
        </w:rPr>
        <w:fldChar w:fldCharType="end"/>
      </w:r>
      <w:r w:rsidR="00AB75CA">
        <w:rPr>
          <w:rFonts w:ascii="Helvetica" w:hAnsi="Helvetica" w:cs="Helvetica"/>
          <w:color w:val="000000"/>
          <w:lang w:bidi="ar-SA"/>
        </w:rPr>
        <w:t xml:space="preserve">. </w:t>
      </w:r>
      <w:r w:rsidR="00C05A7F">
        <w:rPr>
          <w:rFonts w:ascii="Helvetica" w:hAnsi="Helvetica" w:cs="Helvetica"/>
          <w:color w:val="000000"/>
          <w:lang w:bidi="ar-SA"/>
        </w:rPr>
        <w:t xml:space="preserve">Supporting the importance of this function, we note that the elongation-defective </w:t>
      </w:r>
      <w:r w:rsidR="00C05A7F" w:rsidRPr="003B5F2A">
        <w:rPr>
          <w:rFonts w:ascii="Helvetica" w:hAnsi="Helvetica" w:cs="Helvetica"/>
          <w:i/>
          <w:color w:val="000000"/>
          <w:lang w:bidi="ar-SA"/>
        </w:rPr>
        <w:t>mcm10-A3</w:t>
      </w:r>
      <w:r w:rsidR="00C05A7F">
        <w:rPr>
          <w:rFonts w:ascii="Helvetica" w:hAnsi="Helvetica" w:cs="Helvetica"/>
          <w:color w:val="000000"/>
          <w:lang w:bidi="ar-SA"/>
        </w:rPr>
        <w:t xml:space="preserve"> allele </w:t>
      </w:r>
      <w:r w:rsidR="00C6638A">
        <w:rPr>
          <w:rFonts w:ascii="Helvetica" w:hAnsi="Helvetica" w:cs="Helvetica"/>
          <w:color w:val="000000"/>
          <w:lang w:bidi="ar-SA"/>
        </w:rPr>
        <w:t xml:space="preserve">is </w:t>
      </w:r>
      <w:r w:rsidR="00C05A7F">
        <w:rPr>
          <w:rFonts w:ascii="Helvetica" w:hAnsi="Helvetica" w:cs="Helvetica"/>
          <w:color w:val="000000"/>
          <w:lang w:bidi="ar-SA"/>
        </w:rPr>
        <w:t>unable to complement the</w:t>
      </w:r>
      <w:r w:rsidR="00DA5DB4">
        <w:rPr>
          <w:rFonts w:ascii="Helvetica" w:hAnsi="Helvetica" w:cs="Helvetica"/>
          <w:color w:val="000000"/>
          <w:lang w:bidi="ar-SA"/>
        </w:rPr>
        <w:t xml:space="preserve"> lethal</w:t>
      </w:r>
      <w:r w:rsidR="00C05A7F">
        <w:rPr>
          <w:rFonts w:ascii="Helvetica" w:hAnsi="Helvetica" w:cs="Helvetica"/>
          <w:color w:val="000000"/>
          <w:lang w:bidi="ar-SA"/>
        </w:rPr>
        <w:t xml:space="preserve"> </w:t>
      </w:r>
      <w:r w:rsidR="0041267F">
        <w:rPr>
          <w:rFonts w:ascii="Helvetica" w:hAnsi="Helvetica" w:cs="Helvetica"/>
          <w:color w:val="000000"/>
          <w:lang w:bidi="ar-SA"/>
        </w:rPr>
        <w:t>depletion of Mcm10-FRB</w:t>
      </w:r>
      <w:r w:rsidR="0065287E">
        <w:rPr>
          <w:rFonts w:ascii="Helvetica" w:hAnsi="Helvetica" w:cs="Helvetica"/>
          <w:color w:val="000000"/>
          <w:lang w:bidi="ar-SA"/>
        </w:rPr>
        <w:t xml:space="preserve"> </w:t>
      </w:r>
      <w:r w:rsidR="00C05A7F">
        <w:rPr>
          <w:rFonts w:ascii="Helvetica" w:hAnsi="Helvetica" w:cs="Helvetica"/>
          <w:color w:val="000000"/>
          <w:lang w:bidi="ar-SA"/>
        </w:rPr>
        <w:t xml:space="preserve">(Fig. </w:t>
      </w:r>
      <w:r w:rsidR="0065287E">
        <w:rPr>
          <w:rFonts w:ascii="Helvetica" w:hAnsi="Helvetica" w:cs="Helvetica"/>
          <w:color w:val="000000"/>
          <w:lang w:bidi="ar-SA"/>
        </w:rPr>
        <w:t>6</w:t>
      </w:r>
      <w:r w:rsidR="00C05A7F">
        <w:rPr>
          <w:rFonts w:ascii="Helvetica" w:hAnsi="Helvetica" w:cs="Helvetica"/>
          <w:color w:val="000000"/>
          <w:lang w:bidi="ar-SA"/>
        </w:rPr>
        <w:t>B).</w:t>
      </w:r>
    </w:p>
    <w:p w14:paraId="07C0D2F1" w14:textId="77777777" w:rsidR="003101B3" w:rsidRDefault="003101B3" w:rsidP="00AB75CA">
      <w:pPr>
        <w:spacing w:line="360" w:lineRule="auto"/>
        <w:rPr>
          <w:rFonts w:ascii="Helvetica" w:hAnsi="Helvetica" w:cs="Helvetica"/>
          <w:color w:val="000000"/>
          <w:lang w:bidi="ar-SA"/>
        </w:rPr>
      </w:pPr>
    </w:p>
    <w:p w14:paraId="0B690E98" w14:textId="0E587549" w:rsidR="003101B3" w:rsidRDefault="003101B3" w:rsidP="00AB75CA">
      <w:pPr>
        <w:spacing w:line="360" w:lineRule="auto"/>
      </w:pPr>
      <w:r>
        <w:rPr>
          <w:rFonts w:ascii="Helvetica" w:hAnsi="Helvetica" w:cs="Helvetica"/>
          <w:color w:val="000000"/>
          <w:lang w:bidi="ar-SA"/>
        </w:rPr>
        <w:t xml:space="preserve">Although a precise mechanism for </w:t>
      </w:r>
      <w:r w:rsidR="00030748">
        <w:rPr>
          <w:rFonts w:ascii="Helvetica" w:hAnsi="Helvetica" w:cs="Helvetica"/>
          <w:color w:val="000000"/>
          <w:lang w:bidi="ar-SA"/>
        </w:rPr>
        <w:t>Mcm10</w:t>
      </w:r>
      <w:r>
        <w:rPr>
          <w:rFonts w:ascii="Helvetica" w:hAnsi="Helvetica" w:cs="Helvetica"/>
          <w:color w:val="000000"/>
          <w:lang w:bidi="ar-SA"/>
        </w:rPr>
        <w:t xml:space="preserve"> stimulation </w:t>
      </w:r>
      <w:r w:rsidR="00030748">
        <w:rPr>
          <w:rFonts w:ascii="Helvetica" w:hAnsi="Helvetica" w:cs="Helvetica"/>
          <w:color w:val="000000"/>
          <w:lang w:bidi="ar-SA"/>
        </w:rPr>
        <w:t xml:space="preserve">of elongation </w:t>
      </w:r>
      <w:r>
        <w:rPr>
          <w:rFonts w:ascii="Helvetica" w:hAnsi="Helvetica" w:cs="Helvetica"/>
          <w:color w:val="000000"/>
          <w:lang w:bidi="ar-SA"/>
        </w:rPr>
        <w:t>remains to be determined, our studies provide insights</w:t>
      </w:r>
      <w:r w:rsidR="004C6908">
        <w:rPr>
          <w:rFonts w:ascii="Helvetica" w:hAnsi="Helvetica" w:cs="Helvetica"/>
          <w:color w:val="000000"/>
          <w:lang w:bidi="ar-SA"/>
        </w:rPr>
        <w:t xml:space="preserve"> into this control</w:t>
      </w:r>
      <w:r w:rsidR="004A0F19">
        <w:rPr>
          <w:rFonts w:ascii="Helvetica" w:hAnsi="Helvetica" w:cs="Helvetica"/>
          <w:color w:val="000000"/>
          <w:lang w:bidi="ar-SA"/>
        </w:rPr>
        <w:t xml:space="preserve">. The finding that Mcm10 stabilizes the CMG complex (Fig. 3B) </w:t>
      </w:r>
      <w:r w:rsidR="00C6638A">
        <w:rPr>
          <w:rFonts w:ascii="Helvetica" w:hAnsi="Helvetica" w:cs="Helvetica"/>
          <w:color w:val="000000"/>
          <w:lang w:bidi="ar-SA"/>
        </w:rPr>
        <w:t xml:space="preserve">raises the possibility </w:t>
      </w:r>
      <w:r w:rsidR="004A0F19">
        <w:rPr>
          <w:rFonts w:ascii="Helvetica" w:hAnsi="Helvetica" w:cs="Helvetica"/>
          <w:color w:val="000000"/>
          <w:lang w:bidi="ar-SA"/>
        </w:rPr>
        <w:t xml:space="preserve">that Mcm10 binding stimulates elongation by enhancing the processivity of the CMG complex. In addition, </w:t>
      </w:r>
      <w:r w:rsidR="00961CB2">
        <w:rPr>
          <w:rFonts w:ascii="Helvetica" w:hAnsi="Helvetica" w:cs="Helvetica"/>
          <w:color w:val="000000"/>
          <w:lang w:bidi="ar-SA"/>
        </w:rPr>
        <w:t>Mcm2-7</w:t>
      </w:r>
      <w:r w:rsidR="00961CB2" w:rsidRPr="003B5F2A">
        <w:rPr>
          <w:rFonts w:ascii="Helvetica" w:hAnsi="Helvetica" w:cs="Helvetica"/>
          <w:color w:val="000000"/>
          <w:vertAlign w:val="superscript"/>
          <w:lang w:bidi="ar-SA"/>
        </w:rPr>
        <w:t xml:space="preserve">2-bom1 </w:t>
      </w:r>
      <w:r w:rsidR="00961CB2">
        <w:rPr>
          <w:rFonts w:ascii="Helvetica" w:hAnsi="Helvetica" w:cs="Helvetica"/>
          <w:color w:val="000000"/>
          <w:lang w:bidi="ar-SA"/>
        </w:rPr>
        <w:t xml:space="preserve">and </w:t>
      </w:r>
      <w:r w:rsidR="00B1249E">
        <w:rPr>
          <w:rFonts w:ascii="Helvetica" w:hAnsi="Helvetica" w:cs="Helvetica"/>
          <w:color w:val="000000"/>
          <w:lang w:bidi="ar-SA"/>
        </w:rPr>
        <w:t>Mcm2-7</w:t>
      </w:r>
      <w:r w:rsidR="00B1249E" w:rsidRPr="000D4C00">
        <w:rPr>
          <w:rFonts w:ascii="Helvetica" w:hAnsi="Helvetica" w:cs="Helvetica"/>
          <w:color w:val="000000"/>
          <w:vertAlign w:val="superscript"/>
          <w:lang w:bidi="ar-SA"/>
        </w:rPr>
        <w:t>2-bom</w:t>
      </w:r>
      <w:r w:rsidR="00B1249E">
        <w:rPr>
          <w:rFonts w:ascii="Helvetica" w:hAnsi="Helvetica" w:cs="Helvetica"/>
          <w:color w:val="000000"/>
          <w:vertAlign w:val="superscript"/>
          <w:lang w:bidi="ar-SA"/>
        </w:rPr>
        <w:t>2</w:t>
      </w:r>
      <w:r w:rsidR="00961CB2">
        <w:rPr>
          <w:rFonts w:ascii="Helvetica" w:hAnsi="Helvetica" w:cs="Helvetica"/>
          <w:color w:val="000000"/>
          <w:lang w:bidi="ar-SA"/>
        </w:rPr>
        <w:t xml:space="preserve"> both lead to </w:t>
      </w:r>
      <w:r w:rsidR="00B1249E">
        <w:rPr>
          <w:rFonts w:ascii="Helvetica" w:hAnsi="Helvetica" w:cs="Helvetica"/>
          <w:color w:val="000000"/>
          <w:lang w:bidi="ar-SA"/>
        </w:rPr>
        <w:t xml:space="preserve">longer replication products </w:t>
      </w:r>
      <w:r w:rsidR="00F12B61">
        <w:rPr>
          <w:rFonts w:ascii="Helvetica" w:hAnsi="Helvetica" w:cs="Helvetica"/>
          <w:color w:val="000000"/>
          <w:lang w:bidi="ar-SA"/>
        </w:rPr>
        <w:t>suggest</w:t>
      </w:r>
      <w:r w:rsidR="004A0F19">
        <w:rPr>
          <w:rFonts w:ascii="Helvetica" w:hAnsi="Helvetica" w:cs="Helvetica"/>
          <w:color w:val="000000"/>
          <w:lang w:bidi="ar-SA"/>
        </w:rPr>
        <w:t>ing</w:t>
      </w:r>
      <w:r w:rsidR="00F12B61">
        <w:rPr>
          <w:rFonts w:ascii="Helvetica" w:hAnsi="Helvetica" w:cs="Helvetica"/>
          <w:color w:val="000000"/>
          <w:lang w:bidi="ar-SA"/>
        </w:rPr>
        <w:t xml:space="preserve"> that </w:t>
      </w:r>
      <w:r w:rsidR="007A4B93">
        <w:rPr>
          <w:rFonts w:ascii="Helvetica" w:hAnsi="Helvetica" w:cs="Helvetica"/>
          <w:color w:val="000000"/>
          <w:lang w:bidi="ar-SA"/>
        </w:rPr>
        <w:t xml:space="preserve">conformational </w:t>
      </w:r>
      <w:r w:rsidR="00F12B61">
        <w:rPr>
          <w:rFonts w:ascii="Helvetica" w:hAnsi="Helvetica" w:cs="Helvetica"/>
          <w:color w:val="000000"/>
          <w:lang w:bidi="ar-SA"/>
        </w:rPr>
        <w:t xml:space="preserve">changes in the OB-fold/A-subdomain interface </w:t>
      </w:r>
      <w:r w:rsidR="00A10AF3">
        <w:rPr>
          <w:rFonts w:ascii="Helvetica" w:hAnsi="Helvetica" w:cs="Helvetica"/>
          <w:color w:val="000000"/>
          <w:lang w:bidi="ar-SA"/>
        </w:rPr>
        <w:t>contribute to elongation</w:t>
      </w:r>
      <w:r w:rsidR="007A4B93">
        <w:rPr>
          <w:rFonts w:ascii="Helvetica" w:hAnsi="Helvetica" w:cs="Helvetica"/>
          <w:color w:val="000000"/>
          <w:lang w:bidi="ar-SA"/>
        </w:rPr>
        <w:t xml:space="preserve">. </w:t>
      </w:r>
      <w:r w:rsidR="00A10AF3">
        <w:rPr>
          <w:rFonts w:ascii="Helvetica" w:hAnsi="Helvetica" w:cs="Helvetica"/>
          <w:color w:val="000000"/>
          <w:lang w:bidi="ar-SA"/>
        </w:rPr>
        <w:t xml:space="preserve">It is possible that Mcm10 binding drives changes in the OB-fold/A-subdomain interface and that this has a direct impact on </w:t>
      </w:r>
      <w:r w:rsidR="004A0F19">
        <w:rPr>
          <w:rFonts w:ascii="Helvetica" w:hAnsi="Helvetica" w:cs="Helvetica"/>
          <w:color w:val="000000"/>
          <w:lang w:bidi="ar-SA"/>
        </w:rPr>
        <w:t>the stability or speed of the CMG</w:t>
      </w:r>
      <w:r w:rsidR="00A10AF3">
        <w:rPr>
          <w:rFonts w:ascii="Helvetica" w:hAnsi="Helvetica" w:cs="Helvetica"/>
          <w:color w:val="000000"/>
          <w:lang w:bidi="ar-SA"/>
        </w:rPr>
        <w:t xml:space="preserve">. Alternatively, changes induced by Mcm10 binding could alter </w:t>
      </w:r>
      <w:r w:rsidR="00A10AF3">
        <w:rPr>
          <w:rFonts w:ascii="Helvetica" w:hAnsi="Helvetica" w:cs="Helvetica"/>
          <w:color w:val="000000"/>
          <w:lang w:bidi="ar-SA"/>
        </w:rPr>
        <w:lastRenderedPageBreak/>
        <w:t>interactions of Cdc45 and GINS with Mcm2-7</w:t>
      </w:r>
      <w:r w:rsidR="004A0F19">
        <w:rPr>
          <w:rFonts w:ascii="Helvetica" w:hAnsi="Helvetica" w:cs="Helvetica"/>
          <w:color w:val="000000"/>
          <w:lang w:bidi="ar-SA"/>
        </w:rPr>
        <w:t>.</w:t>
      </w:r>
      <w:r w:rsidR="00B14282">
        <w:rPr>
          <w:rFonts w:ascii="Helvetica" w:hAnsi="Helvetica" w:cs="Helvetica"/>
          <w:color w:val="000000"/>
          <w:lang w:bidi="ar-SA"/>
        </w:rPr>
        <w:t xml:space="preserve"> Further detailed biochemical studies will be required to test these possibilities.</w:t>
      </w:r>
    </w:p>
    <w:p w14:paraId="6104DCF0" w14:textId="77777777" w:rsidR="001E2D09" w:rsidRDefault="001E2D09" w:rsidP="00AB75CA">
      <w:pPr>
        <w:spacing w:line="360" w:lineRule="auto"/>
        <w:rPr>
          <w:rFonts w:ascii="Helvetica" w:hAnsi="Helvetica" w:cs="Helvetica"/>
          <w:color w:val="000000"/>
          <w:lang w:bidi="ar-SA"/>
        </w:rPr>
      </w:pPr>
    </w:p>
    <w:p w14:paraId="44482646" w14:textId="1EF12B57" w:rsidR="00AC6232" w:rsidRPr="003B5F2A" w:rsidRDefault="00AC6232" w:rsidP="00AB75CA">
      <w:pPr>
        <w:spacing w:line="360" w:lineRule="auto"/>
        <w:rPr>
          <w:rFonts w:ascii="Helvetica" w:hAnsi="Helvetica" w:cs="Helvetica"/>
          <w:b/>
          <w:color w:val="000000"/>
          <w:lang w:bidi="ar-SA"/>
        </w:rPr>
      </w:pPr>
      <w:r w:rsidRPr="003B5F2A">
        <w:rPr>
          <w:rFonts w:ascii="Helvetica" w:hAnsi="Helvetica" w:cs="Helvetica"/>
          <w:b/>
          <w:color w:val="000000"/>
          <w:lang w:bidi="ar-SA"/>
        </w:rPr>
        <w:t>Does Mcm10 activate initiation and elongation by the same mechanism?</w:t>
      </w:r>
    </w:p>
    <w:p w14:paraId="3E230792" w14:textId="266B9E74" w:rsidR="00AB75CA" w:rsidRDefault="00AB75CA" w:rsidP="00AB75CA">
      <w:pPr>
        <w:spacing w:line="360" w:lineRule="auto"/>
        <w:rPr>
          <w:rFonts w:ascii="Helvetica" w:hAnsi="Helvetica" w:cs="Helvetica"/>
          <w:color w:val="000000"/>
          <w:lang w:bidi="ar-SA"/>
        </w:rPr>
      </w:pPr>
      <w:r>
        <w:rPr>
          <w:rFonts w:ascii="Helvetica" w:hAnsi="Helvetica" w:cs="Helvetica"/>
          <w:color w:val="000000"/>
          <w:lang w:bidi="ar-SA"/>
        </w:rPr>
        <w:t xml:space="preserve">Whether Mcm10 functions during replication initiation and elongation by the same or different mechanisms remains to be determined. The simplest model is that Mcm10 stimulates both events by the same mechanism. Consistent with this idea, our </w:t>
      </w:r>
      <w:r w:rsidR="001467B1" w:rsidRPr="00B52C1C">
        <w:rPr>
          <w:rFonts w:ascii="Helvetica" w:hAnsi="Helvetica" w:cs="Helvetica"/>
          <w:i/>
          <w:color w:val="000000"/>
          <w:lang w:bidi="ar-SA"/>
        </w:rPr>
        <w:t>in vitro</w:t>
      </w:r>
      <w:r w:rsidR="001467B1">
        <w:rPr>
          <w:rFonts w:ascii="Helvetica" w:hAnsi="Helvetica" w:cs="Helvetica"/>
          <w:color w:val="000000"/>
          <w:lang w:bidi="ar-SA"/>
        </w:rPr>
        <w:t xml:space="preserve"> </w:t>
      </w:r>
      <w:r>
        <w:rPr>
          <w:rFonts w:ascii="Helvetica" w:hAnsi="Helvetica" w:cs="Helvetica"/>
          <w:color w:val="000000"/>
          <w:lang w:bidi="ar-SA"/>
        </w:rPr>
        <w:t>analys</w:t>
      </w:r>
      <w:r w:rsidR="00E03BD9">
        <w:rPr>
          <w:rFonts w:ascii="Helvetica" w:hAnsi="Helvetica" w:cs="Helvetica"/>
          <w:color w:val="000000"/>
          <w:lang w:bidi="ar-SA"/>
        </w:rPr>
        <w:t>e</w:t>
      </w:r>
      <w:r>
        <w:rPr>
          <w:rFonts w:ascii="Helvetica" w:hAnsi="Helvetica" w:cs="Helvetica"/>
          <w:color w:val="000000"/>
          <w:lang w:bidi="ar-SA"/>
        </w:rPr>
        <w:t xml:space="preserve">s of the Mcm10-bypass mutants suggest that both the initiation and elongation functions of Mcm10 are </w:t>
      </w:r>
      <w:r w:rsidR="00FD1E7B">
        <w:rPr>
          <w:rFonts w:ascii="Helvetica" w:hAnsi="Helvetica" w:cs="Helvetica"/>
          <w:color w:val="000000"/>
          <w:lang w:bidi="ar-SA"/>
        </w:rPr>
        <w:t>impacted by these mutants</w:t>
      </w:r>
      <w:r>
        <w:rPr>
          <w:rFonts w:ascii="Helvetica" w:hAnsi="Helvetica" w:cs="Helvetica"/>
          <w:color w:val="000000"/>
          <w:lang w:bidi="ar-SA"/>
        </w:rPr>
        <w:t xml:space="preserve">. The </w:t>
      </w:r>
      <w:r w:rsidR="001B3265">
        <w:rPr>
          <w:rFonts w:ascii="Helvetica" w:hAnsi="Helvetica" w:cs="Helvetica"/>
          <w:color w:val="000000"/>
          <w:lang w:bidi="ar-SA"/>
        </w:rPr>
        <w:t xml:space="preserve">ability to detect replication products in these assays </w:t>
      </w:r>
      <w:r w:rsidR="00CC2F1B">
        <w:rPr>
          <w:rFonts w:ascii="Helvetica" w:hAnsi="Helvetica" w:cs="Helvetica"/>
          <w:color w:val="000000"/>
          <w:lang w:bidi="ar-SA"/>
        </w:rPr>
        <w:t xml:space="preserve">indicates that these mutants facilitate </w:t>
      </w:r>
      <w:r>
        <w:rPr>
          <w:rFonts w:ascii="Helvetica" w:hAnsi="Helvetica" w:cs="Helvetica"/>
          <w:color w:val="000000"/>
          <w:lang w:bidi="ar-SA"/>
        </w:rPr>
        <w:t xml:space="preserve">initiation in the absence of Mcm10 (Fig. </w:t>
      </w:r>
      <w:r w:rsidR="00AC4C49">
        <w:rPr>
          <w:rFonts w:ascii="Helvetica" w:hAnsi="Helvetica" w:cs="Helvetica"/>
          <w:color w:val="000000"/>
          <w:lang w:bidi="ar-SA"/>
        </w:rPr>
        <w:t>3F</w:t>
      </w:r>
      <w:r>
        <w:rPr>
          <w:rFonts w:ascii="Helvetica" w:hAnsi="Helvetica" w:cs="Helvetica"/>
          <w:color w:val="000000"/>
          <w:lang w:bidi="ar-SA"/>
        </w:rPr>
        <w:t xml:space="preserve">). Two observations suggest that the elongation function of Mcm10 is </w:t>
      </w:r>
      <w:r w:rsidR="00E9587F">
        <w:rPr>
          <w:rFonts w:ascii="Helvetica" w:hAnsi="Helvetica" w:cs="Helvetica"/>
          <w:color w:val="000000"/>
          <w:lang w:bidi="ar-SA"/>
        </w:rPr>
        <w:t xml:space="preserve">also </w:t>
      </w:r>
      <w:r w:rsidR="00725894">
        <w:rPr>
          <w:rFonts w:ascii="Helvetica" w:hAnsi="Helvetica" w:cs="Helvetica"/>
          <w:color w:val="000000"/>
          <w:lang w:bidi="ar-SA"/>
        </w:rPr>
        <w:t>altered by these mutations</w:t>
      </w:r>
      <w:r>
        <w:rPr>
          <w:rFonts w:ascii="Helvetica" w:hAnsi="Helvetica" w:cs="Helvetica"/>
          <w:color w:val="000000"/>
          <w:lang w:bidi="ar-SA"/>
        </w:rPr>
        <w:t xml:space="preserve">. First, in the absence of Mcm10, the length of </w:t>
      </w:r>
      <w:r w:rsidRPr="00F337FC">
        <w:rPr>
          <w:rFonts w:ascii="Helvetica" w:hAnsi="Helvetica" w:cs="Helvetica"/>
          <w:i/>
          <w:color w:val="000000"/>
          <w:lang w:bidi="ar-SA"/>
        </w:rPr>
        <w:t>in vitro</w:t>
      </w:r>
      <w:r>
        <w:rPr>
          <w:rFonts w:ascii="Helvetica" w:hAnsi="Helvetica" w:cs="Helvetica"/>
          <w:color w:val="000000"/>
          <w:lang w:bidi="ar-SA"/>
        </w:rPr>
        <w:t xml:space="preserve"> replication products correlates with the strength of the Mcm10 bypass allele (Fig. </w:t>
      </w:r>
      <w:r w:rsidR="00AC4C49">
        <w:rPr>
          <w:rFonts w:ascii="Helvetica" w:hAnsi="Helvetica" w:cs="Helvetica"/>
          <w:color w:val="000000"/>
          <w:lang w:bidi="ar-SA"/>
        </w:rPr>
        <w:t>3F</w:t>
      </w:r>
      <w:r>
        <w:rPr>
          <w:rFonts w:ascii="Helvetica" w:hAnsi="Helvetica" w:cs="Helvetica"/>
          <w:color w:val="000000"/>
          <w:lang w:bidi="ar-SA"/>
        </w:rPr>
        <w:t>). Second, when WT Mcm10 is present, Mcm2-</w:t>
      </w:r>
      <w:r w:rsidRPr="00AC3576">
        <w:rPr>
          <w:rFonts w:ascii="Helvetica" w:hAnsi="Helvetica" w:cs="Helvetica"/>
          <w:color w:val="000000"/>
          <w:lang w:bidi="ar-SA"/>
        </w:rPr>
        <w:t>7</w:t>
      </w:r>
      <w:r w:rsidRPr="0045355C">
        <w:rPr>
          <w:rFonts w:ascii="Helvetica" w:hAnsi="Helvetica" w:cs="Helvetica"/>
          <w:color w:val="000000"/>
          <w:vertAlign w:val="superscript"/>
          <w:lang w:bidi="ar-SA"/>
        </w:rPr>
        <w:t>2-bom1</w:t>
      </w:r>
      <w:r>
        <w:rPr>
          <w:rFonts w:ascii="Helvetica" w:hAnsi="Helvetica" w:cs="Helvetica"/>
          <w:color w:val="000000"/>
          <w:lang w:bidi="ar-SA"/>
        </w:rPr>
        <w:t xml:space="preserve"> and Mcm2-7</w:t>
      </w:r>
      <w:r w:rsidRPr="0045355C">
        <w:rPr>
          <w:rFonts w:ascii="Helvetica" w:hAnsi="Helvetica" w:cs="Helvetica"/>
          <w:color w:val="000000"/>
          <w:vertAlign w:val="superscript"/>
          <w:lang w:bidi="ar-SA"/>
        </w:rPr>
        <w:t>2-bom2</w:t>
      </w:r>
      <w:r>
        <w:rPr>
          <w:rFonts w:ascii="Helvetica" w:hAnsi="Helvetica" w:cs="Helvetica"/>
          <w:color w:val="000000"/>
          <w:lang w:bidi="ar-SA"/>
        </w:rPr>
        <w:t xml:space="preserve"> produce longer replication products (Fig. </w:t>
      </w:r>
      <w:r w:rsidR="00AC4C49">
        <w:rPr>
          <w:rFonts w:ascii="Helvetica" w:hAnsi="Helvetica" w:cs="Helvetica"/>
          <w:color w:val="000000"/>
          <w:lang w:bidi="ar-SA"/>
        </w:rPr>
        <w:t>3F</w:t>
      </w:r>
      <w:r>
        <w:rPr>
          <w:rFonts w:ascii="Helvetica" w:hAnsi="Helvetica" w:cs="Helvetica"/>
          <w:color w:val="000000"/>
          <w:lang w:bidi="ar-SA"/>
        </w:rPr>
        <w:t>).</w:t>
      </w:r>
    </w:p>
    <w:p w14:paraId="60E63EE8" w14:textId="77777777" w:rsidR="00AB75CA" w:rsidRDefault="00AB75CA" w:rsidP="00AB75CA">
      <w:pPr>
        <w:spacing w:line="360" w:lineRule="auto"/>
        <w:rPr>
          <w:rFonts w:ascii="Helvetica" w:hAnsi="Helvetica" w:cs="Helvetica"/>
          <w:color w:val="000000"/>
          <w:lang w:bidi="ar-SA"/>
        </w:rPr>
      </w:pPr>
    </w:p>
    <w:p w14:paraId="2BB3E9CE" w14:textId="28C2216C" w:rsidR="00A103B4" w:rsidRDefault="00AB75CA" w:rsidP="00AB75CA">
      <w:pPr>
        <w:spacing w:line="360" w:lineRule="auto"/>
        <w:rPr>
          <w:rFonts w:ascii="Helvetica" w:hAnsi="Helvetica" w:cs="Helvetica"/>
          <w:color w:val="000000"/>
          <w:lang w:bidi="ar-SA"/>
        </w:rPr>
      </w:pPr>
      <w:r>
        <w:rPr>
          <w:rFonts w:ascii="Helvetica" w:hAnsi="Helvetica" w:cs="Helvetica"/>
          <w:color w:val="000000"/>
          <w:lang w:bidi="ar-SA"/>
        </w:rPr>
        <w:t xml:space="preserve">On the other hand, we identified an </w:t>
      </w:r>
      <w:r w:rsidRPr="0045355C">
        <w:rPr>
          <w:rFonts w:ascii="Helvetica" w:hAnsi="Helvetica" w:cs="Helvetica"/>
          <w:i/>
          <w:color w:val="000000"/>
          <w:lang w:bidi="ar-SA"/>
        </w:rPr>
        <w:t>MCM10</w:t>
      </w:r>
      <w:r>
        <w:rPr>
          <w:rFonts w:ascii="Helvetica" w:hAnsi="Helvetica" w:cs="Helvetica"/>
          <w:color w:val="000000"/>
          <w:lang w:bidi="ar-SA"/>
        </w:rPr>
        <w:t xml:space="preserve"> allele (</w:t>
      </w:r>
      <w:r w:rsidRPr="00D60214">
        <w:rPr>
          <w:rFonts w:ascii="Helvetica" w:hAnsi="Helvetica" w:cs="Helvetica"/>
          <w:i/>
          <w:color w:val="000000"/>
          <w:lang w:bidi="ar-SA"/>
        </w:rPr>
        <w:t>mcm10-</w:t>
      </w:r>
      <w:r w:rsidRPr="006A0D07">
        <w:rPr>
          <w:rFonts w:ascii="Helvetica" w:hAnsi="Helvetica" w:cs="Helvetica"/>
          <w:i/>
          <w:color w:val="000000"/>
          <w:lang w:bidi="ar-SA"/>
        </w:rPr>
        <w:t>A3</w:t>
      </w:r>
      <w:r>
        <w:rPr>
          <w:rFonts w:ascii="Helvetica" w:hAnsi="Helvetica" w:cs="Helvetica"/>
          <w:color w:val="000000"/>
          <w:lang w:bidi="ar-SA"/>
        </w:rPr>
        <w:t>) that</w:t>
      </w:r>
      <w:r w:rsidR="00041DD1">
        <w:rPr>
          <w:rFonts w:ascii="Helvetica" w:hAnsi="Helvetica" w:cs="Helvetica"/>
          <w:color w:val="000000"/>
          <w:lang w:bidi="ar-SA"/>
        </w:rPr>
        <w:t xml:space="preserve"> </w:t>
      </w:r>
      <w:r w:rsidR="003A3890">
        <w:rPr>
          <w:rFonts w:ascii="Helvetica" w:hAnsi="Helvetica" w:cs="Helvetica"/>
          <w:color w:val="000000"/>
          <w:lang w:bidi="ar-SA"/>
        </w:rPr>
        <w:t xml:space="preserve">shows differential effects on replication initiation and elongation. This protein </w:t>
      </w:r>
      <w:r w:rsidR="00894A1D">
        <w:rPr>
          <w:rFonts w:ascii="Helvetica" w:hAnsi="Helvetica" w:cs="Helvetica"/>
          <w:color w:val="000000"/>
          <w:lang w:bidi="ar-SA"/>
        </w:rPr>
        <w:t xml:space="preserve">is </w:t>
      </w:r>
      <w:r>
        <w:rPr>
          <w:rFonts w:ascii="Helvetica" w:hAnsi="Helvetica" w:cs="Helvetica"/>
          <w:color w:val="000000"/>
          <w:lang w:bidi="ar-SA"/>
        </w:rPr>
        <w:t xml:space="preserve">defective for </w:t>
      </w:r>
      <w:r w:rsidR="003A3890">
        <w:rPr>
          <w:rFonts w:ascii="Helvetica" w:hAnsi="Helvetica" w:cs="Helvetica"/>
          <w:color w:val="000000"/>
          <w:lang w:bidi="ar-SA"/>
        </w:rPr>
        <w:t xml:space="preserve">stimulation of </w:t>
      </w:r>
      <w:r>
        <w:rPr>
          <w:rFonts w:ascii="Helvetica" w:hAnsi="Helvetica" w:cs="Helvetica"/>
          <w:color w:val="000000"/>
          <w:lang w:bidi="ar-SA"/>
        </w:rPr>
        <w:t>replication elongation</w:t>
      </w:r>
      <w:r w:rsidR="003A3890">
        <w:rPr>
          <w:rFonts w:ascii="Helvetica" w:hAnsi="Helvetica" w:cs="Helvetica"/>
          <w:color w:val="000000"/>
          <w:lang w:bidi="ar-SA"/>
        </w:rPr>
        <w:t xml:space="preserve"> </w:t>
      </w:r>
      <w:r>
        <w:rPr>
          <w:rFonts w:ascii="Helvetica" w:hAnsi="Helvetica" w:cs="Helvetica"/>
          <w:color w:val="000000"/>
          <w:lang w:bidi="ar-SA"/>
        </w:rPr>
        <w:t xml:space="preserve">(Fig. </w:t>
      </w:r>
      <w:r w:rsidR="008E6A37">
        <w:rPr>
          <w:rFonts w:ascii="Helvetica" w:hAnsi="Helvetica" w:cs="Helvetica"/>
          <w:color w:val="000000"/>
          <w:lang w:bidi="ar-SA"/>
        </w:rPr>
        <w:t>6</w:t>
      </w:r>
      <w:r w:rsidR="003A3890">
        <w:rPr>
          <w:rFonts w:ascii="Helvetica" w:hAnsi="Helvetica" w:cs="Helvetica"/>
          <w:color w:val="000000"/>
          <w:lang w:bidi="ar-SA"/>
        </w:rPr>
        <w:t>Aiii</w:t>
      </w:r>
      <w:r>
        <w:rPr>
          <w:rFonts w:ascii="Helvetica" w:hAnsi="Helvetica" w:cs="Helvetica"/>
          <w:color w:val="000000"/>
          <w:lang w:bidi="ar-SA"/>
        </w:rPr>
        <w:t>)</w:t>
      </w:r>
      <w:r w:rsidR="003A3890">
        <w:rPr>
          <w:rFonts w:ascii="Helvetica" w:hAnsi="Helvetica" w:cs="Helvetica"/>
          <w:color w:val="000000"/>
          <w:lang w:bidi="ar-SA"/>
        </w:rPr>
        <w:t xml:space="preserve"> and binding to the CMG (Fig. 6Ai)</w:t>
      </w:r>
      <w:r w:rsidR="00E254B7">
        <w:rPr>
          <w:rFonts w:ascii="Helvetica" w:hAnsi="Helvetica" w:cs="Helvetica"/>
          <w:color w:val="000000"/>
          <w:lang w:bidi="ar-SA"/>
        </w:rPr>
        <w:t>,</w:t>
      </w:r>
      <w:r w:rsidR="004263D5">
        <w:rPr>
          <w:rFonts w:ascii="Helvetica" w:hAnsi="Helvetica" w:cs="Helvetica"/>
          <w:color w:val="000000"/>
          <w:lang w:bidi="ar-SA"/>
        </w:rPr>
        <w:t xml:space="preserve"> but exhibit</w:t>
      </w:r>
      <w:r w:rsidR="003A3890">
        <w:rPr>
          <w:rFonts w:ascii="Helvetica" w:hAnsi="Helvetica" w:cs="Helvetica"/>
          <w:color w:val="000000"/>
          <w:lang w:bidi="ar-SA"/>
        </w:rPr>
        <w:t>s</w:t>
      </w:r>
      <w:r w:rsidR="004263D5">
        <w:rPr>
          <w:rFonts w:ascii="Helvetica" w:hAnsi="Helvetica" w:cs="Helvetica"/>
          <w:color w:val="000000"/>
          <w:lang w:bidi="ar-SA"/>
        </w:rPr>
        <w:t xml:space="preserve"> </w:t>
      </w:r>
      <w:r w:rsidR="00343FE0">
        <w:rPr>
          <w:rFonts w:ascii="Helvetica" w:hAnsi="Helvetica" w:cs="Helvetica"/>
          <w:color w:val="000000"/>
          <w:lang w:bidi="ar-SA"/>
        </w:rPr>
        <w:t>similar</w:t>
      </w:r>
      <w:r w:rsidR="004263D5">
        <w:rPr>
          <w:rFonts w:ascii="Helvetica" w:hAnsi="Helvetica" w:cs="Helvetica"/>
          <w:color w:val="000000"/>
          <w:lang w:bidi="ar-SA"/>
        </w:rPr>
        <w:t xml:space="preserve"> capabilities </w:t>
      </w:r>
      <w:r w:rsidR="00343FE0">
        <w:rPr>
          <w:rFonts w:ascii="Helvetica" w:hAnsi="Helvetica" w:cs="Helvetica"/>
          <w:color w:val="000000"/>
          <w:lang w:bidi="ar-SA"/>
        </w:rPr>
        <w:t xml:space="preserve">as WT Mcm10 </w:t>
      </w:r>
      <w:r w:rsidR="004263D5">
        <w:rPr>
          <w:rFonts w:ascii="Helvetica" w:hAnsi="Helvetica" w:cs="Helvetica"/>
          <w:color w:val="000000"/>
          <w:lang w:bidi="ar-SA"/>
        </w:rPr>
        <w:t xml:space="preserve">to form salt-stable CMG complexes </w:t>
      </w:r>
      <w:r w:rsidR="00CC2F1B">
        <w:rPr>
          <w:rFonts w:ascii="Helvetica" w:hAnsi="Helvetica" w:cs="Helvetica"/>
          <w:color w:val="000000"/>
          <w:lang w:bidi="ar-SA"/>
        </w:rPr>
        <w:t xml:space="preserve">and stimulate initial DNA unwinding </w:t>
      </w:r>
      <w:r w:rsidR="004263D5">
        <w:rPr>
          <w:rFonts w:ascii="Helvetica" w:hAnsi="Helvetica" w:cs="Helvetica"/>
          <w:color w:val="000000"/>
          <w:lang w:bidi="ar-SA"/>
        </w:rPr>
        <w:t>(Fig</w:t>
      </w:r>
      <w:r w:rsidR="003A3890">
        <w:rPr>
          <w:rFonts w:ascii="Helvetica" w:hAnsi="Helvetica" w:cs="Helvetica"/>
          <w:color w:val="000000"/>
          <w:lang w:bidi="ar-SA"/>
        </w:rPr>
        <w:t>s</w:t>
      </w:r>
      <w:r w:rsidR="004263D5">
        <w:rPr>
          <w:rFonts w:ascii="Helvetica" w:hAnsi="Helvetica" w:cs="Helvetica"/>
          <w:color w:val="000000"/>
          <w:lang w:bidi="ar-SA"/>
        </w:rPr>
        <w:t>.</w:t>
      </w:r>
      <w:r w:rsidR="007B5C26">
        <w:rPr>
          <w:rFonts w:ascii="Helvetica" w:hAnsi="Helvetica" w:cs="Helvetica"/>
          <w:color w:val="000000"/>
          <w:lang w:bidi="ar-SA"/>
        </w:rPr>
        <w:t xml:space="preserve"> 6A</w:t>
      </w:r>
      <w:r w:rsidR="003A3890">
        <w:rPr>
          <w:rFonts w:ascii="Helvetica" w:hAnsi="Helvetica" w:cs="Helvetica"/>
          <w:color w:val="000000"/>
          <w:lang w:bidi="ar-SA"/>
        </w:rPr>
        <w:t>i, 6Aii</w:t>
      </w:r>
      <w:r w:rsidR="007B5C26">
        <w:rPr>
          <w:rFonts w:ascii="Helvetica" w:hAnsi="Helvetica" w:cs="Helvetica"/>
          <w:color w:val="000000"/>
          <w:lang w:bidi="ar-SA"/>
        </w:rPr>
        <w:t xml:space="preserve"> and</w:t>
      </w:r>
      <w:r w:rsidR="004263D5">
        <w:rPr>
          <w:rFonts w:ascii="Helvetica" w:hAnsi="Helvetica" w:cs="Helvetica"/>
          <w:color w:val="000000"/>
          <w:lang w:bidi="ar-SA"/>
        </w:rPr>
        <w:t xml:space="preserve"> S</w:t>
      </w:r>
      <w:r w:rsidR="004141CE">
        <w:rPr>
          <w:rFonts w:ascii="Helvetica" w:hAnsi="Helvetica" w:cs="Helvetica"/>
          <w:color w:val="000000"/>
          <w:lang w:bidi="ar-SA"/>
        </w:rPr>
        <w:t>5</w:t>
      </w:r>
      <w:r w:rsidR="00343FE0">
        <w:rPr>
          <w:rFonts w:ascii="Helvetica" w:hAnsi="Helvetica" w:cs="Helvetica"/>
          <w:color w:val="000000"/>
          <w:lang w:bidi="ar-SA"/>
        </w:rPr>
        <w:t>C</w:t>
      </w:r>
      <w:r w:rsidR="004263D5">
        <w:rPr>
          <w:rFonts w:ascii="Helvetica" w:hAnsi="Helvetica" w:cs="Helvetica"/>
          <w:color w:val="000000"/>
          <w:lang w:bidi="ar-SA"/>
        </w:rPr>
        <w:t xml:space="preserve">). </w:t>
      </w:r>
      <w:r w:rsidR="00E254B7">
        <w:rPr>
          <w:rFonts w:ascii="Helvetica" w:hAnsi="Helvetica" w:cs="Helvetica"/>
          <w:color w:val="000000"/>
          <w:lang w:bidi="ar-SA"/>
        </w:rPr>
        <w:t xml:space="preserve">These findings suggest that stable binding to the CMG correlates with the ability to stimulate </w:t>
      </w:r>
      <w:r w:rsidR="00170617">
        <w:rPr>
          <w:rFonts w:ascii="Helvetica" w:hAnsi="Helvetica" w:cs="Helvetica"/>
          <w:color w:val="000000"/>
          <w:lang w:bidi="ar-SA"/>
        </w:rPr>
        <w:t xml:space="preserve">replication elongation and suggests that a different interaction is involved in stabilizing the CMG and stimulating initial DNA unwinding. </w:t>
      </w:r>
      <w:r w:rsidR="00C6674E">
        <w:rPr>
          <w:rFonts w:ascii="Helvetica" w:hAnsi="Helvetica" w:cs="Helvetica"/>
          <w:color w:val="000000"/>
          <w:lang w:bidi="ar-SA"/>
        </w:rPr>
        <w:t>Further experiments will be necessary to determine if and how the Mcm10 mechanism of function differs between initiation and elongation.</w:t>
      </w:r>
    </w:p>
    <w:p w14:paraId="58EB4222" w14:textId="77777777" w:rsidR="00B14282" w:rsidRDefault="00B14282" w:rsidP="00AB75CA">
      <w:pPr>
        <w:spacing w:line="360" w:lineRule="auto"/>
        <w:rPr>
          <w:rFonts w:ascii="Helvetica" w:hAnsi="Helvetica" w:cs="Helvetica"/>
          <w:color w:val="000000"/>
          <w:lang w:bidi="ar-SA"/>
        </w:rPr>
      </w:pPr>
    </w:p>
    <w:p w14:paraId="47E387ED" w14:textId="77777777" w:rsidR="00F13F15" w:rsidRDefault="00F13F15" w:rsidP="00AB75CA">
      <w:pPr>
        <w:spacing w:line="360" w:lineRule="auto"/>
        <w:rPr>
          <w:rFonts w:ascii="Helvetica" w:hAnsi="Helvetica" w:cs="Helvetica"/>
          <w:color w:val="000000"/>
          <w:lang w:bidi="ar-SA"/>
        </w:rPr>
      </w:pPr>
    </w:p>
    <w:p w14:paraId="7EE27226" w14:textId="26452300" w:rsidR="00F13F15" w:rsidRDefault="00F13F15" w:rsidP="00AB75CA">
      <w:pPr>
        <w:spacing w:line="360" w:lineRule="auto"/>
        <w:rPr>
          <w:rFonts w:ascii="Helvetica" w:hAnsi="Helvetica" w:cs="Helvetica"/>
          <w:lang w:bidi="ar-SA"/>
        </w:rPr>
      </w:pPr>
    </w:p>
    <w:p w14:paraId="66E67C6D" w14:textId="0256BDD0" w:rsidR="00B86FC9" w:rsidRDefault="00B86FC9" w:rsidP="00B86FC9">
      <w:pPr>
        <w:spacing w:line="360" w:lineRule="auto"/>
      </w:pPr>
    </w:p>
    <w:p w14:paraId="334056F0" w14:textId="77777777" w:rsidR="00B86FC9" w:rsidRDefault="00B86FC9" w:rsidP="00B86FC9">
      <w:pPr>
        <w:spacing w:line="360" w:lineRule="auto"/>
        <w:rPr>
          <w:rFonts w:ascii="Helvetica" w:hAnsi="Helvetica"/>
          <w:b/>
          <w:color w:val="000000"/>
        </w:rPr>
      </w:pPr>
    </w:p>
    <w:p w14:paraId="21AA80C3" w14:textId="77777777" w:rsidR="00B86FC9" w:rsidRPr="004D2E77" w:rsidRDefault="00B86FC9" w:rsidP="00B86FC9">
      <w:pPr>
        <w:spacing w:line="360" w:lineRule="auto"/>
        <w:rPr>
          <w:rFonts w:ascii="Helvetica" w:hAnsi="Helvetica"/>
          <w:color w:val="000000"/>
        </w:rPr>
      </w:pPr>
    </w:p>
    <w:p w14:paraId="23798F03" w14:textId="77777777" w:rsidR="009729BC" w:rsidRDefault="009729BC">
      <w:pPr>
        <w:widowControl/>
        <w:rPr>
          <w:rFonts w:ascii="Helvetica" w:hAnsi="Helvetica"/>
          <w:b/>
        </w:rPr>
      </w:pPr>
      <w:r>
        <w:rPr>
          <w:rFonts w:ascii="Helvetica" w:hAnsi="Helvetica"/>
          <w:b/>
        </w:rPr>
        <w:br w:type="page"/>
      </w:r>
    </w:p>
    <w:p w14:paraId="08E5A42B" w14:textId="75729F02" w:rsidR="001800ED" w:rsidRDefault="003E4E9E" w:rsidP="00B52C1C">
      <w:pPr>
        <w:spacing w:line="360" w:lineRule="auto"/>
        <w:rPr>
          <w:rFonts w:ascii="Helvetica" w:eastAsia="Yuanti SC" w:hAnsi="Helvetica" w:cs="Mangal"/>
          <w:szCs w:val="21"/>
        </w:rPr>
      </w:pPr>
      <w:r>
        <w:rPr>
          <w:rFonts w:ascii="Helvetica" w:hAnsi="Helvetica"/>
          <w:b/>
        </w:rPr>
        <w:lastRenderedPageBreak/>
        <w:t>MATERIALS AND METHODS</w:t>
      </w:r>
      <w:r w:rsidR="00E61D69">
        <w:rPr>
          <w:rFonts w:ascii="Helvetica" w:eastAsia="Yuanti SC" w:hAnsi="Helvetica" w:cs="Mangal"/>
          <w:szCs w:val="21"/>
        </w:rPr>
        <w:t xml:space="preserve"> </w:t>
      </w:r>
    </w:p>
    <w:p w14:paraId="2D2F5FF7" w14:textId="77777777" w:rsidR="003E4E9E" w:rsidRDefault="003E4E9E" w:rsidP="003E4E9E">
      <w:pPr>
        <w:spacing w:line="360" w:lineRule="auto"/>
        <w:rPr>
          <w:rFonts w:ascii="Helvetica" w:hAnsi="Helvetica"/>
          <w:b/>
        </w:rPr>
      </w:pPr>
    </w:p>
    <w:p w14:paraId="4D5A0F81" w14:textId="77777777" w:rsidR="003E4E9E" w:rsidRDefault="003E4E9E" w:rsidP="003E4E9E">
      <w:pPr>
        <w:spacing w:line="360" w:lineRule="auto"/>
        <w:rPr>
          <w:rFonts w:ascii="Helvetica" w:hAnsi="Helvetica"/>
          <w:b/>
          <w:bCs/>
        </w:rPr>
      </w:pPr>
      <w:r>
        <w:rPr>
          <w:rFonts w:ascii="Helvetica" w:hAnsi="Helvetica"/>
          <w:b/>
          <w:bCs/>
        </w:rPr>
        <w:t>Yeast strains and plasmids</w:t>
      </w:r>
    </w:p>
    <w:p w14:paraId="1311A7D9" w14:textId="77777777" w:rsidR="003E4E9E" w:rsidRDefault="003E4E9E" w:rsidP="003E4E9E">
      <w:pPr>
        <w:spacing w:line="360" w:lineRule="auto"/>
        <w:rPr>
          <w:rFonts w:ascii="Helvetica" w:hAnsi="Helvetica"/>
        </w:rPr>
      </w:pPr>
      <w:r>
        <w:rPr>
          <w:rFonts w:ascii="Helvetica" w:hAnsi="Helvetica"/>
        </w:rPr>
        <w:t xml:space="preserve">All </w:t>
      </w:r>
      <w:r w:rsidRPr="0068697D">
        <w:rPr>
          <w:rFonts w:ascii="Helvetica" w:hAnsi="Helvetica"/>
          <w:i/>
        </w:rPr>
        <w:t>S. cerevisiae</w:t>
      </w:r>
      <w:r>
        <w:rPr>
          <w:rFonts w:ascii="Helvetica" w:hAnsi="Helvetica"/>
        </w:rPr>
        <w:t xml:space="preserve"> strains were congenic with W303 (</w:t>
      </w:r>
      <w:r w:rsidRPr="00385C76">
        <w:rPr>
          <w:rFonts w:ascii="Helvetica" w:hAnsi="Helvetica"/>
          <w:i/>
        </w:rPr>
        <w:t>ade2-1 trp1-1 leu2-3,112 his3-11,15 ura3-1 can1-100</w:t>
      </w:r>
      <w:r>
        <w:rPr>
          <w:rFonts w:ascii="Helvetica" w:hAnsi="Helvetica"/>
        </w:rPr>
        <w:t xml:space="preserve">) and the genotypes are summarized in table S2. Protein expression plasmids are summarized in table S3. </w:t>
      </w:r>
    </w:p>
    <w:p w14:paraId="2760FD76" w14:textId="77777777" w:rsidR="003E4E9E" w:rsidRDefault="003E4E9E" w:rsidP="003E4E9E">
      <w:pPr>
        <w:spacing w:line="360" w:lineRule="auto"/>
        <w:rPr>
          <w:rFonts w:ascii="Helvetica" w:hAnsi="Helvetica"/>
        </w:rPr>
      </w:pPr>
    </w:p>
    <w:p w14:paraId="4EE8523C" w14:textId="77777777" w:rsidR="003E4E9E" w:rsidRDefault="003E4E9E" w:rsidP="003E4E9E">
      <w:pPr>
        <w:spacing w:line="360" w:lineRule="auto"/>
        <w:rPr>
          <w:rFonts w:ascii="Helvetica" w:hAnsi="Helvetica"/>
          <w:b/>
          <w:bCs/>
        </w:rPr>
      </w:pPr>
      <w:r>
        <w:rPr>
          <w:rFonts w:ascii="Helvetica" w:hAnsi="Helvetica"/>
          <w:b/>
          <w:bCs/>
        </w:rPr>
        <w:t>Protein Purification</w:t>
      </w:r>
    </w:p>
    <w:p w14:paraId="41A7B4BE" w14:textId="4848BCE3" w:rsidR="003E4E9E" w:rsidRDefault="003E4E9E" w:rsidP="003E4E9E">
      <w:pPr>
        <w:spacing w:line="360" w:lineRule="auto"/>
      </w:pPr>
      <w:r>
        <w:rPr>
          <w:rFonts w:ascii="Helvetica" w:hAnsi="Helvetica"/>
          <w:bCs/>
        </w:rPr>
        <w:t>Mcm2-7/Cdt1, ORC, Cdc6, Ctf4</w:t>
      </w:r>
      <w:r w:rsidR="00122C95">
        <w:rPr>
          <w:rFonts w:ascii="Helvetica" w:hAnsi="Helvetica"/>
          <w:bCs/>
        </w:rPr>
        <w:t xml:space="preserve"> and </w:t>
      </w:r>
      <w:r>
        <w:rPr>
          <w:rFonts w:ascii="Helvetica" w:hAnsi="Helvetica"/>
          <w:bCs/>
        </w:rPr>
        <w:t>Top2 were purified as previously described</w:t>
      </w:r>
      <w:r w:rsidR="00122C95">
        <w:rPr>
          <w:rFonts w:ascii="Helvetica" w:hAnsi="Helvetica"/>
          <w:bCs/>
        </w:rPr>
        <w:t xml:space="preserve"> </w:t>
      </w:r>
      <w:r w:rsidR="00122C95">
        <w:rPr>
          <w:rFonts w:ascii="Helvetica" w:hAnsi="Helvetica"/>
          <w:bCs/>
        </w:rPr>
        <w:fldChar w:fldCharType="begin"/>
      </w:r>
      <w:r w:rsidR="00114F69">
        <w:rPr>
          <w:rFonts w:ascii="Helvetica" w:hAnsi="Helvetica"/>
          <w:bCs/>
        </w:rPr>
        <w:instrText xml:space="preserve"> ADDIN PAPERS2_CITATIONS &lt;citation&gt;&lt;uuid&gt;520D6374-3E23-4140-B96C-5DD962769C70&lt;/uuid&gt;&lt;priority&gt;41&lt;/priority&gt;&lt;publications&gt;&lt;publication&gt;&lt;uuid&gt;0BE88BC7-503C-4825-8B33-956F27C320CF&lt;/uuid&gt;&lt;volume&gt;519&lt;/volume&gt;&lt;accepted_date&gt;99201502061200000000222000&lt;/accepted_date&gt;&lt;doi&gt;10.1038/nature14285&lt;/doi&gt;&lt;startpage&gt;431&lt;/startpage&gt;&lt;publication_date&gt;99201503261200000000222000&lt;/publication_date&gt;&lt;url&gt;http://eutils.ncbi.nlm.nih.gov/entrez/eutils/elink.fcgi?dbfrom=pubmed&amp;amp;id=25739503&amp;amp;retmode=ref&amp;amp;cmd=prlinks&lt;/url&gt;&lt;type&gt;400&lt;/type&gt;&lt;title&gt;Regulated eukaryotic DNA replication origin firing with purified proteins.&lt;/title&gt;&lt;submission_date&gt;99201412141200000000222000&lt;/submission_date&gt;&lt;number&gt;7544&lt;/number&gt;&lt;institution&gt;Cancer Research UK London Research Institute, Clare Hall Laboratories, South Mimms EN6 3LD, UK.&lt;/institution&gt;&lt;subtype&gt;400&lt;/subtype&gt;&lt;endpage&gt;435&lt;/endpage&gt;&lt;bundle&gt;&lt;publication&gt;&lt;title&gt;Nature&lt;/title&gt;&lt;type&gt;-100&lt;/type&gt;&lt;subtype&gt;-100&lt;/subtype&gt;&lt;uuid&gt;07CBF3BD-5FB5-4DD6-8ABB-04E5CAEA6335&lt;/uuid&gt;&lt;/publication&gt;&lt;/bundle&gt;&lt;authors&gt;&lt;author&gt;&lt;firstName&gt;Joseph&lt;/firstName&gt;&lt;middleNames&gt;T P&lt;/middleNames&gt;&lt;lastName&gt;Yeeles&lt;/lastName&gt;&lt;/author&gt;&lt;author&gt;&lt;firstName&gt;Tom&lt;/firstName&gt;&lt;middleNames&gt;D&lt;/middleNames&gt;&lt;lastName&gt;Deegan&lt;/lastName&gt;&lt;/author&gt;&lt;author&gt;&lt;firstName&gt;Agnieszka&lt;/firstName&gt;&lt;lastName&gt;Janska&lt;/lastName&gt;&lt;/author&gt;&lt;author&gt;&lt;firstName&gt;Anne&lt;/firstName&gt;&lt;lastName&gt;Early&lt;/lastName&gt;&lt;/author&gt;&lt;author&gt;&lt;firstName&gt;John&lt;/firstName&gt;&lt;middleNames&gt;F X&lt;/middleNames&gt;&lt;lastName&gt;Diffley&lt;/lastName&gt;&lt;/author&gt;&lt;/authors&gt;&lt;/publication&gt;&lt;publication&gt;&lt;uuid&gt;4B916685-2650-4D4B-A079-A253AA116B81&lt;/uuid&gt;&lt;volume&gt;55&lt;/volume&gt;&lt;accepted_date&gt;99201406261200000000222000&lt;/accepted_date&gt;&lt;doi&gt;10.1016/j.molcel.2014.06.033&lt;/doi&gt;&lt;startpage&gt;655&lt;/startpage&gt;&lt;revision_date&gt;99201405291200000000222000&lt;/revision_date&gt;&lt;publication_date&gt;99201409041200000000222000&lt;/publication_date&gt;&lt;url&gt;http://eutils.ncbi.nlm.nih.gov/entrez/eutils/elink.fcgi?dbfrom=pubmed&amp;amp;id=25087876&amp;amp;retmode=ref&amp;amp;cmd=prlinks&lt;/url&gt;&lt;type&gt;400&lt;/type&gt;&lt;title&gt;Multiple functions for Mcm2-7 ATPase motifs during replication initiation.&lt;/title&gt;&lt;submission_date&gt;99201404211200000000222000&lt;/submission_date&gt;&lt;number&gt;5&lt;/number&gt;&lt;institution&gt;Howard Hughes Medical Institute, Department of Biology, Massachusetts Institute of Technology, Cambridge, MA 02139, USA.&lt;/institution&gt;&lt;subtype&gt;400&lt;/subtype&gt;&lt;endpage&gt;665&lt;/endpage&gt;&lt;bundle&gt;&lt;publication&gt;&lt;publisher&gt;Elsevier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Sukhyun&lt;/firstName&gt;&lt;lastName&gt;Kang&lt;/lastName&gt;&lt;/author&gt;&lt;author&gt;&lt;firstName&gt;Megan&lt;/firstName&gt;&lt;middleNames&gt;D&lt;/middleNames&gt;&lt;lastName&gt;Warner&lt;/lastName&gt;&lt;/author&gt;&lt;author&gt;&lt;firstName&gt;Stephen&lt;/firstName&gt;&lt;middleNames&gt;P&lt;/middleNames&gt;&lt;lastName&gt;Bell&lt;/lastName&gt;&lt;/author&gt;&lt;/authors&gt;&lt;/publication&gt;&lt;/publications&gt;&lt;cites&gt;&lt;/cites&gt;&lt;/citation&gt;</w:instrText>
      </w:r>
      <w:r w:rsidR="00122C95">
        <w:rPr>
          <w:rFonts w:ascii="Helvetica" w:hAnsi="Helvetica"/>
          <w:bCs/>
        </w:rPr>
        <w:fldChar w:fldCharType="separate"/>
      </w:r>
      <w:r w:rsidR="00114F69">
        <w:rPr>
          <w:rFonts w:ascii="Helvetica" w:hAnsi="Helvetica" w:cs="Helvetica"/>
          <w:color w:val="auto"/>
          <w:lang w:bidi="ar-SA"/>
        </w:rPr>
        <w:t>(Yeeles et al. 2015; Kang et al. 2014)</w:t>
      </w:r>
      <w:r w:rsidR="00122C95">
        <w:rPr>
          <w:rFonts w:ascii="Helvetica" w:hAnsi="Helvetica"/>
          <w:bCs/>
        </w:rPr>
        <w:fldChar w:fldCharType="end"/>
      </w:r>
      <w:r>
        <w:rPr>
          <w:rFonts w:ascii="Helvetica" w:hAnsi="Helvetica"/>
          <w:bCs/>
        </w:rPr>
        <w:t>. Purifications of the remaining proteins are described below.</w:t>
      </w:r>
    </w:p>
    <w:p w14:paraId="59CDBAE8" w14:textId="77777777" w:rsidR="003E4E9E" w:rsidRDefault="003E4E9E" w:rsidP="003E4E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b/>
        </w:rPr>
      </w:pPr>
    </w:p>
    <w:p w14:paraId="448846F9" w14:textId="77777777" w:rsidR="003E4E9E" w:rsidRPr="00884BAB" w:rsidRDefault="003E4E9E" w:rsidP="003E4E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hAnsi="Helvetica"/>
          <w:b/>
        </w:rPr>
      </w:pPr>
      <w:r>
        <w:rPr>
          <w:rFonts w:ascii="Helvetica" w:hAnsi="Helvetica"/>
          <w:b/>
          <w:bCs/>
        </w:rPr>
        <w:t>Buffers</w:t>
      </w:r>
    </w:p>
    <w:p w14:paraId="3B179F7D" w14:textId="1D90D42E" w:rsidR="003E4E9E" w:rsidRDefault="003E4E9E" w:rsidP="003E4E9E">
      <w:pPr>
        <w:spacing w:line="360" w:lineRule="auto"/>
        <w:rPr>
          <w:rFonts w:ascii="Helvetica" w:hAnsi="Helvetica"/>
        </w:rPr>
      </w:pPr>
      <w:r>
        <w:rPr>
          <w:rFonts w:ascii="Helvetica" w:hAnsi="Helvetica"/>
        </w:rPr>
        <w:t xml:space="preserve">The following buffers were used for protein purification: buffer H (50 mM HEPES-KOH [pH 7.6], 1 mM EDTA, 1 mM EGTA, 5 mM MgOAc, 10% glycerol), buffer I (buffer H, 0.02% NP-40, 0.3 M potassium glutamate </w:t>
      </w:r>
      <w:r w:rsidR="004C3193">
        <w:rPr>
          <w:rFonts w:ascii="Helvetica" w:hAnsi="Helvetica"/>
        </w:rPr>
        <w:t>[</w:t>
      </w:r>
      <w:r>
        <w:rPr>
          <w:rFonts w:ascii="Helvetica" w:hAnsi="Helvetica"/>
        </w:rPr>
        <w:t>KGlut</w:t>
      </w:r>
      <w:r w:rsidR="004C3193">
        <w:rPr>
          <w:rFonts w:ascii="Helvetica" w:hAnsi="Helvetica"/>
        </w:rPr>
        <w:t>]</w:t>
      </w:r>
      <w:r>
        <w:rPr>
          <w:rFonts w:ascii="Helvetica" w:hAnsi="Helvetica"/>
        </w:rPr>
        <w:t>, 10 mM imidazole), buffer M (buffer H, 0.02% NP-40, 0.3 M KCl), buffer D (buffer H, 0.3 M KOAc, 0.02% NP-40), buffer E (buffer H, 0.4 M NaOAc, 0.01% NP-40), buffer R (50 mM HEPES-KOH [pH 7.6], 10% glycerol, 7 mM MgOAc, 0.01% NP-40, 1 mM ATP) and buffer C (25 mM Tris-Cl [pH 7.2], 10% glycerol, 1 mM DTT).</w:t>
      </w:r>
    </w:p>
    <w:p w14:paraId="144E60DE" w14:textId="77777777" w:rsidR="003E4E9E" w:rsidRPr="00A90EDC" w:rsidRDefault="003E4E9E" w:rsidP="003E4E9E">
      <w:pPr>
        <w:spacing w:line="360" w:lineRule="auto"/>
        <w:rPr>
          <w:rFonts w:ascii="Helvetica" w:hAnsi="Helvetica"/>
        </w:rPr>
      </w:pPr>
      <w:r>
        <w:rPr>
          <w:rFonts w:ascii="Helvetica" w:hAnsi="Helvetica"/>
        </w:rPr>
        <w:t xml:space="preserve"> </w:t>
      </w:r>
    </w:p>
    <w:p w14:paraId="1DE6F20D" w14:textId="77777777" w:rsidR="003E4E9E" w:rsidRDefault="003E4E9E" w:rsidP="003E4E9E">
      <w:pPr>
        <w:spacing w:line="360" w:lineRule="auto"/>
        <w:rPr>
          <w:rFonts w:ascii="Helvetica" w:hAnsi="Helvetica"/>
          <w:b/>
          <w:bCs/>
        </w:rPr>
      </w:pPr>
      <w:r>
        <w:rPr>
          <w:rFonts w:ascii="Helvetica" w:hAnsi="Helvetica"/>
          <w:b/>
          <w:bCs/>
        </w:rPr>
        <w:t>Yeast cell growth and lysis</w:t>
      </w:r>
    </w:p>
    <w:p w14:paraId="3FE0A88D" w14:textId="77777777" w:rsidR="003E4E9E" w:rsidRDefault="003E4E9E" w:rsidP="003E4E9E">
      <w:pPr>
        <w:spacing w:line="360" w:lineRule="auto"/>
        <w:rPr>
          <w:rFonts w:ascii="Helvetica" w:hAnsi="Helvetica"/>
        </w:rPr>
      </w:pPr>
      <w:r>
        <w:rPr>
          <w:rFonts w:ascii="Helvetica" w:hAnsi="Helvetica"/>
        </w:rPr>
        <w:t>All yeast strains were grown in selective media before being inoculated into 8L of YEP + 2% glycerol at 30°C. Cell were grown to an OD</w:t>
      </w:r>
      <w:r>
        <w:rPr>
          <w:rFonts w:ascii="Helvetica" w:hAnsi="Helvetica"/>
          <w:vertAlign w:val="subscript"/>
        </w:rPr>
        <w:t>600</w:t>
      </w:r>
      <w:r>
        <w:rPr>
          <w:rFonts w:ascii="Helvetica" w:hAnsi="Helvetica"/>
        </w:rPr>
        <w:t xml:space="preserve"> ~1 before induction with galactose (2% final conc.). After 4-6 hours, the cells were harvested and washed with 200 ml of chilled water + 0.2 mM PMSF. The cells were then resuspended in approximately 1/2 packed cell volume of the indicated lysis buffer containing a protease inhibitor tablet and frozen dropwise into liquid nitrogen. The frozen cells were lysed using a SPEX SamplePrep Freezer/Mill. Lysed cell powder was transferred to ultracentrifugation tubes and thawed on ice. The lysate was cleared by centrifugation in a Beckman ultracentrifuge at ≥140k x g for ≥1 hour. All steps were done at 4°C.</w:t>
      </w:r>
    </w:p>
    <w:p w14:paraId="28AEFC2C" w14:textId="77777777" w:rsidR="003E4E9E" w:rsidRDefault="003E4E9E" w:rsidP="003E4E9E">
      <w:pPr>
        <w:spacing w:line="360" w:lineRule="auto"/>
        <w:rPr>
          <w:rFonts w:ascii="Helvetica" w:hAnsi="Helvetica"/>
        </w:rPr>
      </w:pPr>
    </w:p>
    <w:p w14:paraId="5C0CDA62" w14:textId="77777777" w:rsidR="003E4E9E" w:rsidRDefault="003E4E9E" w:rsidP="003E4E9E">
      <w:pPr>
        <w:spacing w:line="360" w:lineRule="auto"/>
        <w:rPr>
          <w:rFonts w:ascii="Helvetica" w:hAnsi="Helvetica"/>
          <w:b/>
          <w:bCs/>
        </w:rPr>
      </w:pPr>
      <w:r>
        <w:rPr>
          <w:rFonts w:ascii="Helvetica" w:hAnsi="Helvetica"/>
          <w:b/>
          <w:bCs/>
        </w:rPr>
        <w:t>FLAG-affinity purification</w:t>
      </w:r>
    </w:p>
    <w:p w14:paraId="7422B67E" w14:textId="77777777" w:rsidR="003E4E9E" w:rsidRDefault="003E4E9E" w:rsidP="003E4E9E">
      <w:pPr>
        <w:spacing w:line="360" w:lineRule="auto"/>
        <w:rPr>
          <w:rFonts w:ascii="Helvetica" w:hAnsi="Helvetica"/>
          <w:bCs/>
        </w:rPr>
      </w:pPr>
      <w:r>
        <w:rPr>
          <w:rFonts w:ascii="Helvetica" w:hAnsi="Helvetica"/>
        </w:rPr>
        <w:lastRenderedPageBreak/>
        <w:t>Cleared lysates were incubated with the indicated amount of packed anti-FLAG M2 affinity gel (Sigma) for 2 hours at 4°C. After a column wash, the bound proteins were eluted with the indicated buffer including 0.2 mg/ml 3xFLAG peptide (MDYKDHDGDYKDHDIDYKDDDDK, Koch Institute Swanson Biotechnology Center). The first eluate was collected by flowing over 1 column volume (CV) of elution buffer. The next four eluates were collected after a 30-minute incubation with the elution buffer.</w:t>
      </w:r>
    </w:p>
    <w:p w14:paraId="72BFF841" w14:textId="77777777" w:rsidR="003E4E9E" w:rsidRDefault="003E4E9E" w:rsidP="003E4E9E">
      <w:pPr>
        <w:spacing w:line="360" w:lineRule="auto"/>
        <w:rPr>
          <w:rFonts w:ascii="Helvetica" w:hAnsi="Helvetica"/>
        </w:rPr>
      </w:pPr>
    </w:p>
    <w:p w14:paraId="49A3D8D0" w14:textId="77777777" w:rsidR="003E4E9E" w:rsidRDefault="003E4E9E" w:rsidP="003E4E9E">
      <w:pPr>
        <w:spacing w:line="360" w:lineRule="auto"/>
        <w:rPr>
          <w:rFonts w:ascii="Helvetica" w:hAnsi="Helvetica"/>
          <w:b/>
          <w:bCs/>
        </w:rPr>
      </w:pPr>
      <w:r>
        <w:rPr>
          <w:rFonts w:ascii="Helvetica" w:hAnsi="Helvetica"/>
          <w:b/>
          <w:bCs/>
        </w:rPr>
        <w:t>S-CDK</w:t>
      </w:r>
    </w:p>
    <w:p w14:paraId="2DC17F80" w14:textId="29831A92" w:rsidR="003E4E9E" w:rsidRDefault="003E4E9E" w:rsidP="003E4E9E">
      <w:pPr>
        <w:spacing w:line="360" w:lineRule="auto"/>
      </w:pPr>
      <w:r>
        <w:rPr>
          <w:rFonts w:ascii="Helvetica" w:hAnsi="Helvetica"/>
        </w:rPr>
        <w:t xml:space="preserve">Clb5-FLAG and Cdc28-6xHis were over-expressed from ySK119. Clb5 was expressed with a deletion of residues 1-94 to remove a destruction box </w:t>
      </w:r>
      <w:r>
        <w:rPr>
          <w:rFonts w:ascii="Helvetica" w:hAnsi="Helvetica"/>
        </w:rPr>
        <w:fldChar w:fldCharType="begin"/>
      </w:r>
      <w:r w:rsidR="00114F69">
        <w:rPr>
          <w:rFonts w:ascii="Helvetica" w:hAnsi="Helvetica"/>
        </w:rPr>
        <w:instrText xml:space="preserve"> ADDIN PAPERS2_CITATIONS &lt;citation&gt;&lt;uuid&gt;6841F644-6F79-4EFF-9781-5906D3639170&lt;/uuid&gt;&lt;priority&gt;42&lt;/priority&gt;&lt;publications&gt;&lt;publication&gt;&lt;volume&gt;4&lt;/volume&gt;&lt;publication_date&gt;99199907001200000000220000&lt;/publication_date&gt;&lt;number&gt;1&lt;/number&gt;&lt;institution&gt;Rockefeller University New York, New York 10021, USA. fcross@rockvax.rockefeller.edu&lt;/institution&gt;&lt;startpage&gt;11&lt;/startpage&gt;&lt;title&gt;Specialization and targeting of B-type cyclins.&lt;/title&gt;&lt;uuid&gt;01123564-32D3-4889-82B8-0814CE48BB7C&lt;/uuid&gt;&lt;subtype&gt;400&lt;/subtype&gt;&lt;endpage&gt;19&lt;/endpage&gt;&lt;type&gt;400&lt;/type&gt;&lt;url&gt;http://eutils.ncbi.nlm.nih.gov/entrez/eutils/elink.fcgi?dbfrom=pubmed&amp;amp;id=10445023&amp;amp;retmode=ref&amp;amp;cmd=prlinks&lt;/url&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F&lt;/firstName&gt;&lt;middleNames&gt;R&lt;/middleNames&gt;&lt;lastName&gt;Cross&lt;/lastName&gt;&lt;/author&gt;&lt;author&gt;&lt;firstName&gt;M&lt;/firstName&gt;&lt;lastName&gt;Yuste-Rojas&lt;/lastName&gt;&lt;/author&gt;&lt;author&gt;&lt;firstName&gt;S&lt;/firstName&gt;&lt;lastName&gt;Gray&lt;/lastName&gt;&lt;/author&gt;&lt;author&gt;&lt;firstName&gt;M&lt;/firstName&gt;&lt;middleNames&gt;D&lt;/middleNames&gt;&lt;lastName&gt;Jacobson&lt;/lastName&gt;&lt;/author&gt;&lt;/authors&gt;&lt;/publication&gt;&lt;/publications&gt;&lt;cites&gt;&lt;/cites&gt;&lt;/citation&gt;</w:instrText>
      </w:r>
      <w:r>
        <w:rPr>
          <w:rFonts w:ascii="Helvetica" w:hAnsi="Helvetica"/>
        </w:rPr>
        <w:fldChar w:fldCharType="separate"/>
      </w:r>
      <w:r w:rsidR="00114F69">
        <w:rPr>
          <w:rFonts w:ascii="Helvetica" w:hAnsi="Helvetica" w:cs="Helvetica"/>
          <w:color w:val="auto"/>
          <w:lang w:bidi="ar-SA"/>
        </w:rPr>
        <w:t>(Cross et al. 1999)</w:t>
      </w:r>
      <w:r>
        <w:rPr>
          <w:rFonts w:ascii="Helvetica" w:hAnsi="Helvetica"/>
        </w:rPr>
        <w:fldChar w:fldCharType="end"/>
      </w:r>
      <w:r>
        <w:rPr>
          <w:rFonts w:ascii="Helvetica" w:hAnsi="Helvetica"/>
        </w:rPr>
        <w:t>. Cells were resuspended in buffer H, 1 M sorbitol, 0.02% NP-40, 2 mM ATP, 0.5 M KCl. After cell lysis, the cleared lysate was diluted to 0.3 M KCl with buffer H. The lysate was then incubated with 1 ml anti-FLAG M2 affinity gel equilibrated with buffer M. The resin was washed with 20 CV of buffer M followed by 10 CV of buffer I + 3xFLAG peptide. S-CDK was eluted in buffer I. S-CDK-containing fractions were flowed over cOmplete His-tag resin (Roche) twice, washed with 20 CV of buffer I, and eluted with buffer I + 250 mM imidazole. Peak fractions were pooled and applied to a Superdex 200 column (GE healthcare) equilibrated with buffer H, 0.01 NP-40, 1 mM ATP, 0.3 M KGlut.</w:t>
      </w:r>
    </w:p>
    <w:p w14:paraId="73452677" w14:textId="77777777" w:rsidR="003E4E9E" w:rsidRDefault="003E4E9E" w:rsidP="003E4E9E">
      <w:pPr>
        <w:spacing w:line="360" w:lineRule="auto"/>
        <w:rPr>
          <w:rFonts w:ascii="Helvetica" w:hAnsi="Helvetica"/>
        </w:rPr>
      </w:pPr>
    </w:p>
    <w:p w14:paraId="3EE1A2AF" w14:textId="77777777" w:rsidR="003E4E9E" w:rsidRDefault="003E4E9E" w:rsidP="003E4E9E">
      <w:pPr>
        <w:spacing w:line="360" w:lineRule="auto"/>
        <w:rPr>
          <w:rFonts w:ascii="Helvetica" w:hAnsi="Helvetica"/>
          <w:b/>
          <w:bCs/>
        </w:rPr>
      </w:pPr>
      <w:r>
        <w:rPr>
          <w:rFonts w:ascii="Helvetica" w:hAnsi="Helvetica"/>
          <w:b/>
          <w:bCs/>
        </w:rPr>
        <w:t>Sld3/Sld7</w:t>
      </w:r>
    </w:p>
    <w:p w14:paraId="712AEC5D" w14:textId="77777777" w:rsidR="003E4E9E" w:rsidRDefault="003E4E9E" w:rsidP="003E4E9E">
      <w:pPr>
        <w:spacing w:line="360" w:lineRule="auto"/>
        <w:rPr>
          <w:rFonts w:ascii="Helvetica" w:hAnsi="Helvetica"/>
        </w:rPr>
      </w:pPr>
      <w:r>
        <w:rPr>
          <w:rFonts w:ascii="Helvetica" w:hAnsi="Helvetica"/>
        </w:rPr>
        <w:t xml:space="preserve">Sld3-3xFLAG and Sld7-VSV-G were over-expressed from ySK123. Sld3 was expressed with a deletion of residues 1-104 to remove a putative destruction box. Cells were resuspended in buffer H, 1 M sorbitol, 0.02% NP-40, 2 mM ATP, 0.8 M KCl. After cell lysis, the cleared lysate was diluted to 0.3 M KCl with buffer H. The diluted lysate was incubated with 1.5 ml anti-FLAG M2 affinity gel equilibrated with buffer M. The resin was washed with 30 CV of buffer M and eluted in buffer M + 3xFLAG peptide. Sld3/Sld7 containing fractions were diluted to to 0.2 M KCl with buffer H immediately before being applied to a 1 ml HiTrap SP HP column (GE healthcare). The column was washed with buffer H, 0.02% NP-40, 330 mM KCl and eluted with buffer H, 0.02% NP-40, 640 mM KCl. </w:t>
      </w:r>
    </w:p>
    <w:p w14:paraId="16BA8EFE" w14:textId="77777777" w:rsidR="003E4E9E" w:rsidRDefault="003E4E9E" w:rsidP="003E4E9E">
      <w:pPr>
        <w:spacing w:line="360" w:lineRule="auto"/>
        <w:rPr>
          <w:rFonts w:ascii="Helvetica" w:hAnsi="Helvetica"/>
        </w:rPr>
      </w:pPr>
    </w:p>
    <w:p w14:paraId="0E0C6CA2" w14:textId="77777777" w:rsidR="003E4E9E" w:rsidRDefault="003E4E9E" w:rsidP="003E4E9E">
      <w:pPr>
        <w:spacing w:line="360" w:lineRule="auto"/>
        <w:rPr>
          <w:rFonts w:ascii="Helvetica" w:hAnsi="Helvetica"/>
        </w:rPr>
      </w:pPr>
    </w:p>
    <w:p w14:paraId="0DB04BD6" w14:textId="77777777" w:rsidR="003E4E9E" w:rsidRDefault="003E4E9E" w:rsidP="003E4E9E">
      <w:pPr>
        <w:spacing w:line="360" w:lineRule="auto"/>
        <w:rPr>
          <w:rFonts w:ascii="Helvetica" w:hAnsi="Helvetica"/>
          <w:b/>
          <w:bCs/>
        </w:rPr>
      </w:pPr>
      <w:r>
        <w:rPr>
          <w:rFonts w:ascii="Helvetica" w:hAnsi="Helvetica"/>
          <w:b/>
          <w:bCs/>
        </w:rPr>
        <w:lastRenderedPageBreak/>
        <w:t>Sld2</w:t>
      </w:r>
    </w:p>
    <w:p w14:paraId="3F5A0112" w14:textId="77777777" w:rsidR="003E4E9E" w:rsidRDefault="003E4E9E" w:rsidP="003E4E9E">
      <w:pPr>
        <w:spacing w:line="360" w:lineRule="auto"/>
        <w:rPr>
          <w:rFonts w:ascii="Helvetica" w:hAnsi="Helvetica"/>
        </w:rPr>
      </w:pPr>
      <w:r>
        <w:rPr>
          <w:rFonts w:ascii="Helvetica" w:hAnsi="Helvetica"/>
        </w:rPr>
        <w:t xml:space="preserve">3xFLAG-3C-Sld2 was over-expressed from ySK127. Cells were resuspended in buffer H, 1 M sorbitol, 0.02% NP-40, 2 mM ATP, 0.8 M KCl. After cell lysis, the cleared lysate was dialyzed overnight (16 hours) in buffer M with 3 mM ATP and 1 mM PMSF. The lysate was cleared a second time by spinning for 15 min at 11k rpm. Sld2 was purified using 1 ml anti-FLAG resin as described above for Sld3/Sld7 except 1 mM ATP was added to buffer M. Sld2 containing fractions were diluted to 0.2 M KCl with buffer H immediately before being applied to a 1 ml HiTrap SP HP column. Sld2 was eluted with a 15 CV gradient of 0.2 M – 1 M KCl in buffer H, 0.02% NP-40, 1 mM ATP. </w:t>
      </w:r>
    </w:p>
    <w:p w14:paraId="7AE7EF72" w14:textId="77777777" w:rsidR="003E4E9E" w:rsidRDefault="003E4E9E" w:rsidP="003E4E9E">
      <w:pPr>
        <w:spacing w:line="360" w:lineRule="auto"/>
        <w:rPr>
          <w:rFonts w:ascii="Helvetica" w:hAnsi="Helvetica"/>
        </w:rPr>
      </w:pPr>
    </w:p>
    <w:p w14:paraId="2ED9D570" w14:textId="77777777" w:rsidR="003E4E9E" w:rsidRDefault="003E4E9E" w:rsidP="003E4E9E">
      <w:pPr>
        <w:spacing w:line="360" w:lineRule="auto"/>
        <w:rPr>
          <w:rFonts w:ascii="Helvetica" w:hAnsi="Helvetica"/>
          <w:b/>
          <w:bCs/>
        </w:rPr>
      </w:pPr>
      <w:r>
        <w:rPr>
          <w:rFonts w:ascii="Helvetica" w:hAnsi="Helvetica"/>
          <w:b/>
          <w:bCs/>
        </w:rPr>
        <w:t>Dpb11</w:t>
      </w:r>
    </w:p>
    <w:p w14:paraId="75DDE840" w14:textId="77777777" w:rsidR="003E4E9E" w:rsidRDefault="003E4E9E" w:rsidP="003E4E9E">
      <w:pPr>
        <w:spacing w:line="360" w:lineRule="auto"/>
        <w:rPr>
          <w:rFonts w:ascii="Helvetica" w:hAnsi="Helvetica"/>
        </w:rPr>
      </w:pPr>
      <w:r>
        <w:rPr>
          <w:rFonts w:ascii="Helvetica" w:hAnsi="Helvetica"/>
        </w:rPr>
        <w:t>Dpb11-FLAG was over-expressed from yRH154. Dpb11 was purified in a similar manner as Sld2 except for the following modifications. Fractions containing Dpb11 from the anti-FLAG column were diluted to 0.1 M KCl with buffer H immediately before being applied to a 1 ml HiTrap SP HP column. Dpb11 was eluted with an 18 CV gradient of 0.1 M – 1 M KCl in buffer H, 0.02% NP-40, 1 mM ATP. The peak fractions were dialyzed against buffer D.</w:t>
      </w:r>
    </w:p>
    <w:p w14:paraId="5D23D2CA" w14:textId="77777777" w:rsidR="003E4E9E" w:rsidRDefault="003E4E9E" w:rsidP="003E4E9E">
      <w:pPr>
        <w:spacing w:line="360" w:lineRule="auto"/>
        <w:rPr>
          <w:rFonts w:ascii="Helvetica" w:hAnsi="Helvetica"/>
        </w:rPr>
      </w:pPr>
    </w:p>
    <w:p w14:paraId="425A6CD2" w14:textId="77777777" w:rsidR="003E4E9E" w:rsidRDefault="003E4E9E" w:rsidP="003E4E9E">
      <w:pPr>
        <w:spacing w:line="360" w:lineRule="auto"/>
        <w:rPr>
          <w:rFonts w:ascii="Helvetica" w:hAnsi="Helvetica"/>
          <w:b/>
          <w:bCs/>
        </w:rPr>
      </w:pPr>
      <w:r>
        <w:rPr>
          <w:rFonts w:ascii="Helvetica" w:hAnsi="Helvetica"/>
          <w:b/>
          <w:bCs/>
        </w:rPr>
        <w:t>Cdc45</w:t>
      </w:r>
    </w:p>
    <w:p w14:paraId="220D7B2C" w14:textId="77777777" w:rsidR="003E4E9E" w:rsidRDefault="003E4E9E" w:rsidP="003E4E9E">
      <w:pPr>
        <w:spacing w:line="360" w:lineRule="auto"/>
        <w:rPr>
          <w:rFonts w:ascii="Helvetica" w:hAnsi="Helvetica"/>
        </w:rPr>
      </w:pPr>
      <w:r>
        <w:rPr>
          <w:rFonts w:ascii="Helvetica" w:hAnsi="Helvetica"/>
        </w:rPr>
        <w:t xml:space="preserve">Cdc45-3xFLAG was over-expressed from yMM016. Purification of Cdc45 was based on a previously published protocol (Yeeles et al., 2015) with the following modifications. Cells were resuspended in buffer H, 1 M sorbitol, 3 mM ATP, 500 mM KGlut. After lysis, the lysate was incubated with 1.5 ml anti-FLAG M2 affinity gel equilibrated with buffer H, 500 mM KGlut, 2 mM ATP for. The resin was washed with 20 CV of buffer H, 500 mM KGlut, 2 mM ATP followed by 10 CV of 20 mM potassium phosphate buffer (pH 7.4), 150 mM KOAc, 10% glycerol. Cdc45 was eluted in the previous buffer + 3xFLAG peptide. After the hydroxyapatite column, Cdc45 was dialyzed against buffer H, 0.3 M KGlut. </w:t>
      </w:r>
    </w:p>
    <w:p w14:paraId="7A3B1A60" w14:textId="77777777" w:rsidR="003E4E9E" w:rsidRDefault="003E4E9E" w:rsidP="003E4E9E">
      <w:pPr>
        <w:spacing w:line="360" w:lineRule="auto"/>
        <w:rPr>
          <w:rFonts w:ascii="Helvetica" w:hAnsi="Helvetica"/>
        </w:rPr>
      </w:pPr>
    </w:p>
    <w:p w14:paraId="486FDB72" w14:textId="77777777" w:rsidR="003E4E9E" w:rsidRDefault="003E4E9E" w:rsidP="003E4E9E">
      <w:pPr>
        <w:spacing w:line="360" w:lineRule="auto"/>
        <w:rPr>
          <w:rFonts w:ascii="Helvetica" w:hAnsi="Helvetica"/>
        </w:rPr>
      </w:pPr>
    </w:p>
    <w:p w14:paraId="064286F3" w14:textId="77777777" w:rsidR="003E4E9E" w:rsidRDefault="003E4E9E" w:rsidP="003E4E9E">
      <w:pPr>
        <w:spacing w:line="360" w:lineRule="auto"/>
        <w:rPr>
          <w:rFonts w:ascii="Helvetica" w:hAnsi="Helvetica"/>
          <w:b/>
          <w:bCs/>
        </w:rPr>
      </w:pPr>
      <w:r>
        <w:rPr>
          <w:rFonts w:ascii="Helvetica" w:hAnsi="Helvetica"/>
          <w:b/>
          <w:bCs/>
        </w:rPr>
        <w:t>GINS</w:t>
      </w:r>
    </w:p>
    <w:p w14:paraId="413FC649" w14:textId="77777777" w:rsidR="003E4E9E" w:rsidRDefault="003E4E9E" w:rsidP="003E4E9E">
      <w:pPr>
        <w:spacing w:line="360" w:lineRule="auto"/>
        <w:rPr>
          <w:rFonts w:ascii="Helvetica" w:hAnsi="Helvetica"/>
        </w:rPr>
      </w:pPr>
      <w:r>
        <w:rPr>
          <w:rFonts w:ascii="Helvetica" w:hAnsi="Helvetica"/>
        </w:rPr>
        <w:t xml:space="preserve">Sld5, Psf1, Psf3, and Psf2-3C-6xHis-FLAG were over-expressed from ySK136. Cells were resuspended in buffer H, 1 M sorbitol, 0.02% NP-40, 2 mM ATP, 0.5 M KCl. After lysis, the </w:t>
      </w:r>
      <w:r>
        <w:rPr>
          <w:rFonts w:ascii="Helvetica" w:hAnsi="Helvetica"/>
        </w:rPr>
        <w:lastRenderedPageBreak/>
        <w:t xml:space="preserve">cleared lysate was diluted to 0.3 M KCl with buffer H. The lysate was then incubated with 1.5 ml anti-FLAG M2 affinity gel equilibrated with buffer M. The resin was washed with 20 CV of buffer M followed by 10 CV of buffer H, 0.02% NP-40, 0.1 M KCl. GINS was eluted in the previous buffer + 3xFLAG peptide. The FLAG tag on Psf2 was removed with an overnight incubation (16 hours) with HRV 3C protease. GINS was flowed over cOmplete His-tag resin to remove uncut GINS and HRV 3C protease before applying the flow through to a 1 ml HiTrap Q HP column (GE healthcare). GINS was eluted with a 20 CV gradient of 0.1 M – 1 M KCl in buffer H, 0.02% NP-40. The peak fractions were dialyzed against buffer D. </w:t>
      </w:r>
    </w:p>
    <w:p w14:paraId="46A6A63A" w14:textId="77777777" w:rsidR="003E4E9E" w:rsidRDefault="003E4E9E" w:rsidP="003E4E9E">
      <w:pPr>
        <w:spacing w:line="360" w:lineRule="auto"/>
        <w:rPr>
          <w:rFonts w:ascii="Helvetica" w:hAnsi="Helvetica"/>
        </w:rPr>
      </w:pPr>
    </w:p>
    <w:p w14:paraId="0243D265" w14:textId="77777777" w:rsidR="003E4E9E" w:rsidRDefault="003E4E9E" w:rsidP="003E4E9E">
      <w:pPr>
        <w:spacing w:line="360" w:lineRule="auto"/>
        <w:rPr>
          <w:rFonts w:ascii="Helvetica" w:hAnsi="Helvetica"/>
          <w:b/>
          <w:bCs/>
        </w:rPr>
      </w:pPr>
      <w:r>
        <w:rPr>
          <w:rFonts w:ascii="Helvetica" w:hAnsi="Helvetica"/>
          <w:b/>
          <w:bCs/>
        </w:rPr>
        <w:t xml:space="preserve">Polymerase </w:t>
      </w:r>
      <w:r>
        <w:rPr>
          <w:rFonts w:ascii="Symbol" w:hAnsi="Symbol"/>
          <w:b/>
          <w:bCs/>
        </w:rPr>
        <w:t></w:t>
      </w:r>
    </w:p>
    <w:p w14:paraId="7EEB1F90" w14:textId="77777777" w:rsidR="003E4E9E" w:rsidRDefault="003E4E9E" w:rsidP="003E4E9E">
      <w:pPr>
        <w:spacing w:line="360" w:lineRule="auto"/>
        <w:rPr>
          <w:rFonts w:ascii="Helvetica" w:hAnsi="Helvetica"/>
        </w:rPr>
      </w:pPr>
      <w:r>
        <w:rPr>
          <w:rFonts w:ascii="Helvetica" w:hAnsi="Helvetica"/>
        </w:rPr>
        <w:t xml:space="preserve">Pol2-3C-5xFLAG, Dpb3, Dpb4-3C-6xHis, and Dpb2-3C-FLAG were over-expressed from yMH28. Cells were resuspended in buffer E. After cell lysis, the cleared lysate was incubated with 1.5 ml anti-FLAG M2 affinity gel equilibrated with buffer E. The resin was washed with 20 CV of buffer E and eluted in buffer E + 3xFLAG peptide. The FLAG tags were removed with a 2-hour incubation with HRV 3C protease. Polymerase </w:t>
      </w:r>
      <w:r>
        <w:rPr>
          <w:rFonts w:ascii="Symbol" w:hAnsi="Symbol"/>
          <w:b/>
          <w:bCs/>
        </w:rPr>
        <w:t></w:t>
      </w:r>
      <w:r>
        <w:rPr>
          <w:rFonts w:ascii="Helvetica" w:hAnsi="Helvetica"/>
        </w:rPr>
        <w:t xml:space="preserve"> was concentrated using a 10K MWCO spin column (Sartorius) before being applied to a Superdex 200 column equilibrated with buffer E. </w:t>
      </w:r>
    </w:p>
    <w:p w14:paraId="1D26E455" w14:textId="77777777" w:rsidR="003E4E9E" w:rsidRDefault="003E4E9E" w:rsidP="003E4E9E">
      <w:pPr>
        <w:spacing w:line="360" w:lineRule="auto"/>
        <w:rPr>
          <w:rFonts w:ascii="Helvetica" w:hAnsi="Helvetica"/>
        </w:rPr>
      </w:pPr>
    </w:p>
    <w:p w14:paraId="78125596" w14:textId="77777777" w:rsidR="003E4E9E" w:rsidRDefault="003E4E9E" w:rsidP="003E4E9E">
      <w:pPr>
        <w:spacing w:line="360" w:lineRule="auto"/>
        <w:rPr>
          <w:rFonts w:ascii="Helvetica" w:hAnsi="Helvetica"/>
          <w:b/>
          <w:bCs/>
        </w:rPr>
      </w:pPr>
      <w:r>
        <w:rPr>
          <w:rFonts w:ascii="Helvetica" w:hAnsi="Helvetica"/>
          <w:b/>
          <w:bCs/>
        </w:rPr>
        <w:t xml:space="preserve">Polymerase </w:t>
      </w:r>
      <w:r w:rsidRPr="00353C61">
        <w:rPr>
          <w:rFonts w:ascii="Symbol" w:eastAsia="Yuanti SC" w:hAnsi="Symbol" w:cs="Calibri"/>
          <w:b/>
          <w:szCs w:val="21"/>
        </w:rPr>
        <w:t></w:t>
      </w:r>
      <w:r>
        <w:rPr>
          <w:rFonts w:ascii="Helvetica" w:hAnsi="Helvetica"/>
          <w:b/>
          <w:bCs/>
        </w:rPr>
        <w:t>/primase</w:t>
      </w:r>
    </w:p>
    <w:p w14:paraId="726A4AFC" w14:textId="77777777" w:rsidR="003E4E9E" w:rsidRDefault="003E4E9E" w:rsidP="003E4E9E">
      <w:pPr>
        <w:spacing w:line="360" w:lineRule="auto"/>
        <w:rPr>
          <w:rFonts w:ascii="Helvetica" w:hAnsi="Helvetica"/>
        </w:rPr>
      </w:pPr>
      <w:r>
        <w:rPr>
          <w:rFonts w:ascii="Helvetica" w:hAnsi="Helvetica"/>
        </w:rPr>
        <w:t xml:space="preserve">Pri1, Pri2, Pol1, and Pol12-3C-FLAG were over-expressed from yAS3. Polymerase </w:t>
      </w:r>
      <w:r>
        <w:rPr>
          <w:rFonts w:ascii="Symbol" w:eastAsia="Yuanti SC" w:hAnsi="Symbol" w:cs="Calibri"/>
          <w:szCs w:val="21"/>
        </w:rPr>
        <w:t></w:t>
      </w:r>
      <w:r>
        <w:rPr>
          <w:rFonts w:ascii="Helvetica" w:hAnsi="Helvetica"/>
        </w:rPr>
        <w:t xml:space="preserve">/primase was purified in a similar manner as polymerase </w:t>
      </w:r>
      <w:r>
        <w:rPr>
          <w:rFonts w:ascii="Symbol" w:hAnsi="Symbol"/>
          <w:b/>
          <w:bCs/>
        </w:rPr>
        <w:t></w:t>
      </w:r>
      <w:r>
        <w:rPr>
          <w:rFonts w:ascii="Helvetica" w:hAnsi="Helvetica"/>
        </w:rPr>
        <w:t xml:space="preserve"> except buffer H, 0.3 M KGlut, 0.01% NP-40 was used for cell resuspension and all chromatography steps and an additional cOmplete protease inhibitor tablet was added during the anti-FLAG incubation.</w:t>
      </w:r>
    </w:p>
    <w:p w14:paraId="72CB8A2C" w14:textId="77777777" w:rsidR="003E4E9E" w:rsidRDefault="003E4E9E" w:rsidP="003E4E9E">
      <w:pPr>
        <w:spacing w:line="360" w:lineRule="auto"/>
        <w:rPr>
          <w:rFonts w:ascii="Helvetica" w:hAnsi="Helvetica"/>
        </w:rPr>
      </w:pPr>
    </w:p>
    <w:p w14:paraId="0580B818" w14:textId="77777777" w:rsidR="003E4E9E" w:rsidRDefault="003E4E9E" w:rsidP="003E4E9E">
      <w:pPr>
        <w:spacing w:line="360" w:lineRule="auto"/>
        <w:rPr>
          <w:rFonts w:ascii="Helvetica" w:hAnsi="Helvetica"/>
        </w:rPr>
      </w:pPr>
    </w:p>
    <w:p w14:paraId="362318CE" w14:textId="77777777" w:rsidR="003E4E9E" w:rsidRDefault="003E4E9E" w:rsidP="003E4E9E">
      <w:pPr>
        <w:spacing w:line="360" w:lineRule="auto"/>
        <w:rPr>
          <w:rFonts w:ascii="Helvetica" w:hAnsi="Helvetica"/>
          <w:b/>
        </w:rPr>
      </w:pPr>
      <w:r>
        <w:rPr>
          <w:rFonts w:ascii="Helvetica" w:hAnsi="Helvetica"/>
          <w:b/>
        </w:rPr>
        <w:t>DDK</w:t>
      </w:r>
    </w:p>
    <w:p w14:paraId="7B7B777D" w14:textId="77777777" w:rsidR="003E4E9E" w:rsidRDefault="003E4E9E" w:rsidP="003E4E9E">
      <w:pPr>
        <w:spacing w:line="360" w:lineRule="auto"/>
        <w:rPr>
          <w:rFonts w:ascii="Helvetica" w:hAnsi="Helvetica"/>
        </w:rPr>
      </w:pPr>
      <w:r>
        <w:rPr>
          <w:rFonts w:ascii="Helvetica" w:hAnsi="Helvetica"/>
        </w:rPr>
        <w:t xml:space="preserve">Dbf4-FLAG and Cdc7 were over-expressed from yRH146. Cells were resuspended in buffer H, 0.3 M KGlut, 0.01% NP-40. After lysis, the cleared lysate was incubated with 1.5 ml anti-FLAG M2 affinity gel equilibrated with buffer H, 0.3 M KGlut, 0.01% NP-40. The resin was washed with 30 CV and eluted in the previous buffer + 3xFLAG peptide. </w:t>
      </w:r>
    </w:p>
    <w:p w14:paraId="4AA402C0" w14:textId="77777777" w:rsidR="003E4E9E" w:rsidRDefault="003E4E9E" w:rsidP="003E4E9E">
      <w:pPr>
        <w:spacing w:line="360" w:lineRule="auto"/>
        <w:rPr>
          <w:rFonts w:ascii="Helvetica" w:hAnsi="Helvetica"/>
        </w:rPr>
      </w:pPr>
    </w:p>
    <w:p w14:paraId="110A61D6" w14:textId="77777777" w:rsidR="003E4E9E" w:rsidRDefault="003E4E9E" w:rsidP="003E4E9E">
      <w:pPr>
        <w:spacing w:line="360" w:lineRule="auto"/>
        <w:rPr>
          <w:rFonts w:ascii="Helvetica" w:hAnsi="Helvetica"/>
          <w:b/>
          <w:bCs/>
        </w:rPr>
      </w:pPr>
      <w:r>
        <w:rPr>
          <w:rFonts w:ascii="Helvetica" w:hAnsi="Helvetica"/>
          <w:b/>
          <w:bCs/>
        </w:rPr>
        <w:lastRenderedPageBreak/>
        <w:t>RPA</w:t>
      </w:r>
    </w:p>
    <w:p w14:paraId="5657F94D" w14:textId="259F1F2B" w:rsidR="003E4E9E" w:rsidRPr="00FF31E0" w:rsidRDefault="003E4E9E" w:rsidP="003E4E9E">
      <w:pPr>
        <w:autoSpaceDE w:val="0"/>
        <w:autoSpaceDN w:val="0"/>
        <w:adjustRightInd w:val="0"/>
        <w:spacing w:line="360" w:lineRule="auto"/>
        <w:rPr>
          <w:rFonts w:ascii="Times" w:hAnsi="Times" w:cs="Times"/>
          <w:color w:val="auto"/>
          <w:lang w:bidi="ar-SA"/>
        </w:rPr>
      </w:pPr>
      <w:r>
        <w:rPr>
          <w:rFonts w:ascii="Helvetica" w:hAnsi="Helvetica" w:cs="Arial"/>
          <w:color w:val="auto"/>
          <w:lang w:bidi="ar-SA"/>
        </w:rPr>
        <w:t>The p</w:t>
      </w:r>
      <w:r w:rsidRPr="008D76CC">
        <w:rPr>
          <w:rFonts w:ascii="Helvetica" w:hAnsi="Helvetica"/>
        </w:rPr>
        <w:t>urification</w:t>
      </w:r>
      <w:r>
        <w:rPr>
          <w:rFonts w:ascii="Helvetica" w:hAnsi="Helvetica"/>
        </w:rPr>
        <w:t xml:space="preserve"> was based on a previously published protocol </w:t>
      </w:r>
      <w:r>
        <w:rPr>
          <w:rFonts w:ascii="Helvetica" w:hAnsi="Helvetica"/>
        </w:rPr>
        <w:fldChar w:fldCharType="begin"/>
      </w:r>
      <w:r w:rsidR="00114F69">
        <w:rPr>
          <w:rFonts w:ascii="Helvetica" w:hAnsi="Helvetica"/>
        </w:rPr>
        <w:instrText xml:space="preserve"> ADDIN PAPERS2_CITATIONS &lt;citation&gt;&lt;uuid&gt;FC4ADA4F-53BF-42DE-B7CE-939A3D9B9E9F&lt;/uuid&gt;&lt;priority&gt;43&lt;/priority&gt;&lt;publications&gt;&lt;publication&gt;&lt;uuid&gt;D1451EEA-09A9-484C-AF32-A14CA50ABEC8&lt;/uuid&gt;&lt;volume&gt;9&lt;/volume&gt;&lt;accepted_date&gt;99201312311200000000222000&lt;/accepted_date&gt;&lt;doi&gt;10.1371/journal.pone.0087922&lt;/doi&gt;&lt;startpage&gt;e87922&lt;/startpage&gt;&lt;publication_date&gt;99201400001200000000200000&lt;/publication_date&gt;&lt;url&gt;http://eutils.ncbi.nlm.nih.gov/entrez/eutils/elink.fcgi?dbfrom=pubmed&amp;amp;id=24498402&amp;amp;retmode=ref&amp;amp;cmd=prlinks&lt;/url&gt;&lt;type&gt;400&lt;/type&gt;&lt;title&gt;Concentration-dependent exchange of replication protein A on single-stranded DNA revealed by single-molecule imaging.&lt;/title&gt;&lt;submission_date&gt;99201310251200000000222000&lt;/submission_date&gt;&lt;number&gt;2&lt;/number&gt;&lt;institution&gt;Department of Biochemistry and Molecular Biophysics, Columbia University, New York, New York, United States of America.&lt;/institution&gt;&lt;subtype&gt;400&lt;/subtype&gt;&lt;bundle&gt;&lt;publication&gt;&lt;title&gt;PLoS ONE&lt;/title&gt;&lt;type&gt;-100&lt;/type&gt;&lt;subtype&gt;-100&lt;/subtype&gt;&lt;uuid&gt;DDA81DF6-270C-4402-839A-FB8051574214&lt;/uuid&gt;&lt;/publication&gt;&lt;/bundle&gt;&lt;authors&gt;&lt;author&gt;&lt;firstName&gt;Bryan&lt;/firstName&gt;&lt;lastName&gt;Gibb&lt;/lastName&gt;&lt;/author&gt;&lt;author&gt;&lt;firstName&gt;Ling&lt;/firstName&gt;&lt;middleNames&gt;F&lt;/middleNames&gt;&lt;lastName&gt;Ye&lt;/lastName&gt;&lt;/author&gt;&lt;author&gt;&lt;firstName&gt;Stephanie&lt;/firstName&gt;&lt;middleNames&gt;C&lt;/middleNames&gt;&lt;lastName&gt;Gergoudis&lt;/lastName&gt;&lt;/author&gt;&lt;author&gt;&lt;firstName&gt;YoungHo&lt;/firstName&gt;&lt;lastName&gt;Kwon&lt;/lastName&gt;&lt;/author&gt;&lt;author&gt;&lt;firstName&gt;Hengyao&lt;/firstName&gt;&lt;lastName&gt;Niu&lt;/lastName&gt;&lt;/author&gt;&lt;author&gt;&lt;firstName&gt;Patrick&lt;/firstName&gt;&lt;lastName&gt;Sung&lt;/lastName&gt;&lt;/author&gt;&lt;author&gt;&lt;firstName&gt;Eric&lt;/firstName&gt;&lt;middleNames&gt;C&lt;/middleNames&gt;&lt;lastName&gt;Greene&lt;/lastName&gt;&lt;/author&gt;&lt;/authors&gt;&lt;/publication&gt;&lt;/publications&gt;&lt;cites&gt;&lt;/cites&gt;&lt;/citation&gt;</w:instrText>
      </w:r>
      <w:r>
        <w:rPr>
          <w:rFonts w:ascii="Helvetica" w:hAnsi="Helvetica"/>
        </w:rPr>
        <w:fldChar w:fldCharType="separate"/>
      </w:r>
      <w:r w:rsidR="00114F69">
        <w:rPr>
          <w:rFonts w:ascii="Helvetica" w:hAnsi="Helvetica" w:cs="Helvetica"/>
          <w:color w:val="auto"/>
          <w:lang w:bidi="ar-SA"/>
        </w:rPr>
        <w:t>(Gibb et al. 2014)</w:t>
      </w:r>
      <w:r>
        <w:rPr>
          <w:rFonts w:ascii="Helvetica" w:hAnsi="Helvetica"/>
        </w:rPr>
        <w:fldChar w:fldCharType="end"/>
      </w:r>
      <w:r>
        <w:rPr>
          <w:rFonts w:ascii="Helvetica" w:hAnsi="Helvetica"/>
        </w:rPr>
        <w:t xml:space="preserve"> with the following modifications. </w:t>
      </w:r>
      <w:r>
        <w:rPr>
          <w:rFonts w:ascii="Helvetica" w:hAnsi="Helvetica"/>
          <w:bCs/>
        </w:rPr>
        <w:t xml:space="preserve">Rosetta 2 </w:t>
      </w:r>
      <w:r>
        <w:rPr>
          <w:rFonts w:ascii="Helvetica" w:hAnsi="Helvetica"/>
          <w:bCs/>
          <w:i/>
        </w:rPr>
        <w:t>E. coli</w:t>
      </w:r>
      <w:r>
        <w:rPr>
          <w:rFonts w:ascii="Helvetica" w:hAnsi="Helvetica"/>
          <w:bCs/>
        </w:rPr>
        <w:t xml:space="preserve"> cells were transformed with </w:t>
      </w:r>
      <w:r w:rsidRPr="00FF31E0">
        <w:rPr>
          <w:rFonts w:ascii="Helvetica" w:hAnsi="Helvetica" w:cs="Arial"/>
          <w:color w:val="auto"/>
          <w:lang w:bidi="ar-SA"/>
        </w:rPr>
        <w:t>p11d-tscRPA-30MxeHis6</w:t>
      </w:r>
      <w:r>
        <w:rPr>
          <w:rFonts w:ascii="Helvetica" w:hAnsi="Helvetica"/>
          <w:bCs/>
        </w:rPr>
        <w:t xml:space="preserve"> and 2 L of culture were grown at 37°C in 2xYT+amp+cm.</w:t>
      </w:r>
      <w:r>
        <w:rPr>
          <w:rFonts w:ascii="Helvetica" w:hAnsi="Helvetica" w:cs="Arial"/>
          <w:color w:val="auto"/>
          <w:lang w:bidi="ar-SA"/>
        </w:rPr>
        <w:t xml:space="preserve"> </w:t>
      </w:r>
      <w:r>
        <w:rPr>
          <w:rFonts w:ascii="Helvetica" w:hAnsi="Helvetica"/>
        </w:rPr>
        <w:t>After the Ni-NTA and chitin column, RPA was applied to a Superdex 200 column equilibrated with 20 mM Tris-HCl (pH 8.0), 150 mM NaCl, 1 mM EDTA, 20% glycerol.</w:t>
      </w:r>
    </w:p>
    <w:p w14:paraId="0803DF69" w14:textId="77777777" w:rsidR="003E4E9E" w:rsidRDefault="003E4E9E" w:rsidP="003E4E9E">
      <w:pPr>
        <w:spacing w:line="360" w:lineRule="auto"/>
        <w:rPr>
          <w:rFonts w:ascii="Helvetica" w:hAnsi="Helvetica"/>
        </w:rPr>
      </w:pPr>
    </w:p>
    <w:p w14:paraId="179E69DB" w14:textId="77777777" w:rsidR="003E4E9E" w:rsidRDefault="003E4E9E" w:rsidP="003E4E9E">
      <w:pPr>
        <w:spacing w:line="360" w:lineRule="auto"/>
        <w:rPr>
          <w:rFonts w:ascii="Helvetica" w:hAnsi="Helvetica"/>
          <w:b/>
          <w:bCs/>
        </w:rPr>
      </w:pPr>
      <w:r>
        <w:rPr>
          <w:rFonts w:ascii="Helvetica" w:hAnsi="Helvetica"/>
          <w:b/>
          <w:bCs/>
        </w:rPr>
        <w:t>Mcm10 and Mcm10-A3</w:t>
      </w:r>
    </w:p>
    <w:p w14:paraId="69BA9F55" w14:textId="77777777" w:rsidR="003361F8" w:rsidRDefault="003361F8" w:rsidP="003361F8">
      <w:pPr>
        <w:spacing w:line="360" w:lineRule="auto"/>
      </w:pPr>
      <w:r>
        <w:rPr>
          <w:rFonts w:ascii="Helvetica" w:hAnsi="Helvetica"/>
        </w:rPr>
        <w:t>WT Mcm10-FLAG and Mcm10-A3-FLAG were over-expressed from MLy049 and MLy136, respectively. FLAG-3C-Mcm10-V5 was over-expressed from MLy048. Cells were resuspended in buffer H, 1 M sorbitol, 0.05% NP-40, 0.5 M KCl. After lysis, the cleared lysate was diluted to 0.25 M KCl with buffer H, 0.05% NP-40. The lysate was then incubated with 1.5 ml anti-FLAG M2 affinity gel equilibrated with buffer H, 0.05% NP-40, 0.25 M KCl. The resin was washed with 30 CV of buffer H, 0.05% NP-40, 0.25 M KCl and eluted in the same buffer. The eluted protein was diluted to 0.15 M KCl with buffer H, 0.05% NP-40 immediately before being applied to a 1 ml HiTrap SP HP column. Mcm10 was eluted with a 15 CV gradient of 0.15 M – 1.5 M KCl in buffer H, 0.05% NP-40.</w:t>
      </w:r>
    </w:p>
    <w:p w14:paraId="154E8982" w14:textId="77777777" w:rsidR="003E4E9E" w:rsidRDefault="003E4E9E" w:rsidP="003E4E9E">
      <w:pPr>
        <w:spacing w:line="360" w:lineRule="auto"/>
        <w:rPr>
          <w:rFonts w:ascii="Helvetica" w:hAnsi="Helvetica"/>
        </w:rPr>
      </w:pPr>
    </w:p>
    <w:p w14:paraId="00FE08FC" w14:textId="77777777" w:rsidR="003E4E9E" w:rsidRDefault="003E4E9E" w:rsidP="003E4E9E">
      <w:pPr>
        <w:spacing w:line="360" w:lineRule="auto"/>
        <w:rPr>
          <w:rFonts w:ascii="Helvetica" w:hAnsi="Helvetica"/>
          <w:b/>
          <w:bCs/>
        </w:rPr>
      </w:pPr>
      <w:r>
        <w:rPr>
          <w:rFonts w:ascii="Helvetica" w:hAnsi="Helvetica"/>
          <w:b/>
          <w:bCs/>
        </w:rPr>
        <w:t xml:space="preserve">Polymerase </w:t>
      </w:r>
      <w:r>
        <w:rPr>
          <w:rFonts w:ascii="Symbol" w:hAnsi="Symbol"/>
          <w:b/>
          <w:bCs/>
        </w:rPr>
        <w:t></w:t>
      </w:r>
    </w:p>
    <w:p w14:paraId="2CAB6D56" w14:textId="707A348A" w:rsidR="003E4E9E" w:rsidRDefault="003E4E9E" w:rsidP="003E4E9E">
      <w:pPr>
        <w:spacing w:line="360" w:lineRule="auto"/>
        <w:rPr>
          <w:rFonts w:ascii="Helvetica" w:hAnsi="Helvetica"/>
          <w:bCs/>
        </w:rPr>
      </w:pPr>
      <w:r>
        <w:rPr>
          <w:rFonts w:ascii="Helvetica" w:hAnsi="Helvetica"/>
          <w:bCs/>
        </w:rPr>
        <w:t xml:space="preserve">Purification of Polymerase </w:t>
      </w:r>
      <w:r w:rsidRPr="00353C61">
        <w:rPr>
          <w:rFonts w:ascii="Symbol" w:hAnsi="Symbol"/>
          <w:bCs/>
        </w:rPr>
        <w:t></w:t>
      </w:r>
      <w:r>
        <w:rPr>
          <w:rFonts w:ascii="Helvetica" w:hAnsi="Helvetica"/>
          <w:bCs/>
        </w:rPr>
        <w:t xml:space="preserve"> was based on a previously published protocol </w:t>
      </w:r>
      <w:r>
        <w:rPr>
          <w:rFonts w:ascii="Helvetica" w:hAnsi="Helvetica"/>
          <w:bCs/>
        </w:rPr>
        <w:fldChar w:fldCharType="begin"/>
      </w:r>
      <w:r w:rsidR="00114F69">
        <w:rPr>
          <w:rFonts w:ascii="Helvetica" w:hAnsi="Helvetica"/>
          <w:bCs/>
        </w:rPr>
        <w:instrText xml:space="preserve"> ADDIN PAPERS2_CITATIONS &lt;citation&gt;&lt;uuid&gt;3C7B6869-3BFE-45C7-959D-B96044CBDB7B&lt;/uuid&gt;&lt;priority&gt;44&lt;/priority&gt;&lt;publications&gt;&lt;publication&gt;&lt;uuid&gt;DC774ACB-E11C-4695-8ACC-1F1D79861E64&lt;/uuid&gt;&lt;volume&gt;283&lt;/volume&gt;&lt;doi&gt;10.1074/jbc.M804488200&lt;/doi&gt;&lt;startpage&gt;29522&lt;/startpage&gt;&lt;publication_date&gt;99200810241200000000222000&lt;/publication_date&gt;&lt;url&gt;http://eutils.ncbi.nlm.nih.gov/entrez/eutils/elink.fcgi?dbfrom=pubmed&amp;amp;id=18635534&amp;amp;retmode=ref&amp;amp;cmd=prlinks&lt;/url&gt;&lt;type&gt;400&lt;/type&gt;&lt;title&gt;DNA polymerase delta is highly processive with proliferating cell nuclear antigen and undergoes collision release upon completing DNA.&lt;/title&gt;&lt;institution&gt;Howard Hughes Medical Institute, Rockefeller University, New York, New York 10065, USA.&lt;/institution&gt;&lt;number&gt;43&lt;/number&gt;&lt;subtype&gt;400&lt;/subtype&gt;&lt;endpage&gt;29531&lt;/endpage&gt;&lt;bundle&gt;&lt;publication&gt;&lt;url&gt;http://www.jbc.org&lt;/url&gt;&lt;title&gt;The Journal of biological chemistry&lt;/title&gt;&lt;type&gt;-100&lt;/type&gt;&lt;subtype&gt;-100&lt;/subtype&gt;&lt;uuid&gt;7B19DA1A-CB6B-4263-AA5D-B7C5447EF813&lt;/uuid&gt;&lt;/publication&gt;&lt;/bundle&gt;&lt;authors&gt;&lt;author&gt;&lt;firstName&gt;Lance&lt;/firstName&gt;&lt;middleNames&gt;D&lt;/middleNames&gt;&lt;lastName&gt;Langston&lt;/lastName&gt;&lt;/author&gt;&lt;author&gt;&lt;firstName&gt;Mike&lt;/firstName&gt;&lt;lastName&gt;O'Donnell&lt;/lastName&gt;&lt;/author&gt;&lt;/authors&gt;&lt;/publication&gt;&lt;/publications&gt;&lt;cites&gt;&lt;/cites&gt;&lt;/citation&gt;</w:instrText>
      </w:r>
      <w:r>
        <w:rPr>
          <w:rFonts w:ascii="Helvetica" w:hAnsi="Helvetica"/>
          <w:bCs/>
        </w:rPr>
        <w:fldChar w:fldCharType="separate"/>
      </w:r>
      <w:r w:rsidR="00114F69">
        <w:rPr>
          <w:rFonts w:ascii="Helvetica" w:hAnsi="Helvetica" w:cs="Helvetica"/>
          <w:color w:val="auto"/>
          <w:lang w:bidi="ar-SA"/>
        </w:rPr>
        <w:t>(Langston and O'Donnell 2008)</w:t>
      </w:r>
      <w:r>
        <w:rPr>
          <w:rFonts w:ascii="Helvetica" w:hAnsi="Helvetica"/>
          <w:bCs/>
        </w:rPr>
        <w:fldChar w:fldCharType="end"/>
      </w:r>
      <w:r>
        <w:rPr>
          <w:rFonts w:ascii="Helvetica" w:hAnsi="Helvetica"/>
          <w:bCs/>
        </w:rPr>
        <w:t xml:space="preserve"> with the following modifications. 8 L of both yeast and </w:t>
      </w:r>
      <w:r>
        <w:rPr>
          <w:rFonts w:ascii="Helvetica" w:hAnsi="Helvetica"/>
          <w:bCs/>
          <w:i/>
        </w:rPr>
        <w:t>E. coli</w:t>
      </w:r>
      <w:r>
        <w:rPr>
          <w:rFonts w:ascii="Helvetica" w:hAnsi="Helvetica"/>
          <w:bCs/>
        </w:rPr>
        <w:t xml:space="preserve"> cultures were used. Pol3-FLAG was over-expressed from yAS26. Rosetta 2 </w:t>
      </w:r>
      <w:r>
        <w:rPr>
          <w:rFonts w:ascii="Helvetica" w:hAnsi="Helvetica"/>
          <w:bCs/>
          <w:i/>
        </w:rPr>
        <w:t>E. coli</w:t>
      </w:r>
      <w:r>
        <w:rPr>
          <w:rFonts w:ascii="Helvetica" w:hAnsi="Helvetica"/>
          <w:bCs/>
        </w:rPr>
        <w:t xml:space="preserve"> cells were co-transformed with pMM051 and pMM053 and grown at 37°C in 2xYT media with 100 μg/ml ampicillin, 50 μg/ml kanamycin, and 34 μg/ml chloramphenicol. (2xYT+amp+kan+cm). At an OD</w:t>
      </w:r>
      <w:r>
        <w:rPr>
          <w:rFonts w:ascii="Helvetica" w:hAnsi="Helvetica"/>
          <w:bCs/>
          <w:vertAlign w:val="subscript"/>
        </w:rPr>
        <w:t>600</w:t>
      </w:r>
      <w:r>
        <w:rPr>
          <w:rFonts w:ascii="Helvetica" w:hAnsi="Helvetica"/>
          <w:bCs/>
        </w:rPr>
        <w:t xml:space="preserve"> ~0.6, cells were moved to 25°C and induced with 1 mM IPTG. After a 4-hour induction, cells were harvested and resuspended in 15 mL (per 1L culture) of buffer H, 0.01% NP-40, 0.3 M KCl. The resuspended </w:t>
      </w:r>
      <w:r>
        <w:rPr>
          <w:rFonts w:ascii="Helvetica" w:hAnsi="Helvetica"/>
          <w:bCs/>
          <w:i/>
        </w:rPr>
        <w:t>E. coli</w:t>
      </w:r>
      <w:r>
        <w:rPr>
          <w:rFonts w:ascii="Helvetica" w:hAnsi="Helvetica"/>
          <w:bCs/>
        </w:rPr>
        <w:t xml:space="preserve"> cells were treated with 0.1 mg/ml lysozyme (from chicken egg white, Sigma) for 30 minutes</w:t>
      </w:r>
      <w:r>
        <w:rPr>
          <w:rFonts w:ascii="Helvetica" w:hAnsi="Helvetica"/>
        </w:rPr>
        <w:t xml:space="preserve"> followed by 6 cycles of</w:t>
      </w:r>
      <w:r>
        <w:rPr>
          <w:rFonts w:ascii="Helvetica" w:hAnsi="Helvetica"/>
          <w:bCs/>
        </w:rPr>
        <w:t xml:space="preserve"> sonication (30% amplitude, 10 seconds ON</w:t>
      </w:r>
      <w:r w:rsidR="004C3193">
        <w:rPr>
          <w:rFonts w:ascii="Helvetica" w:hAnsi="Helvetica"/>
          <w:bCs/>
        </w:rPr>
        <w:t>,</w:t>
      </w:r>
      <w:r>
        <w:rPr>
          <w:rFonts w:ascii="Helvetica" w:hAnsi="Helvetica"/>
          <w:bCs/>
        </w:rPr>
        <w:t xml:space="preserve"> 10 seconds OFF) with a Branson digital sonifier (Emerson Industrial Automation). Yeast cells were resuspened in buffer H, 0.01% NP-40, 0.3 M KCl. After lysis and clarification, yeast and </w:t>
      </w:r>
      <w:r>
        <w:rPr>
          <w:rFonts w:ascii="Helvetica" w:hAnsi="Helvetica"/>
          <w:bCs/>
          <w:i/>
        </w:rPr>
        <w:t>E. coli</w:t>
      </w:r>
      <w:r>
        <w:rPr>
          <w:rFonts w:ascii="Helvetica" w:hAnsi="Helvetica"/>
          <w:bCs/>
        </w:rPr>
        <w:t xml:space="preserve"> lysates were combined and Pol </w:t>
      </w:r>
      <w:r w:rsidRPr="00BC4B5D">
        <w:rPr>
          <w:rFonts w:ascii="Symbol" w:hAnsi="Symbol"/>
          <w:bCs/>
        </w:rPr>
        <w:t></w:t>
      </w:r>
      <w:r>
        <w:rPr>
          <w:rFonts w:ascii="Helvetica" w:hAnsi="Helvetica"/>
          <w:bCs/>
        </w:rPr>
        <w:t xml:space="preserve"> was purified in a similar </w:t>
      </w:r>
      <w:r>
        <w:rPr>
          <w:rFonts w:ascii="Helvetica" w:hAnsi="Helvetica"/>
          <w:bCs/>
        </w:rPr>
        <w:lastRenderedPageBreak/>
        <w:t>manner as Dpb11.</w:t>
      </w:r>
    </w:p>
    <w:p w14:paraId="478E4227" w14:textId="77777777" w:rsidR="003E4E9E" w:rsidRDefault="003E4E9E" w:rsidP="003E4E9E">
      <w:pPr>
        <w:spacing w:line="360" w:lineRule="auto"/>
      </w:pPr>
    </w:p>
    <w:p w14:paraId="378CA334" w14:textId="77777777" w:rsidR="003E4E9E" w:rsidRDefault="003E4E9E" w:rsidP="003E4E9E">
      <w:pPr>
        <w:spacing w:line="360" w:lineRule="auto"/>
        <w:rPr>
          <w:rFonts w:ascii="Helvetica" w:hAnsi="Helvetica"/>
          <w:b/>
          <w:bCs/>
        </w:rPr>
      </w:pPr>
      <w:r>
        <w:rPr>
          <w:rFonts w:ascii="Helvetica" w:hAnsi="Helvetica"/>
          <w:b/>
          <w:bCs/>
        </w:rPr>
        <w:t>RFC</w:t>
      </w:r>
    </w:p>
    <w:p w14:paraId="295DD98F" w14:textId="49FC84F0" w:rsidR="003E4E9E" w:rsidRDefault="003E4E9E" w:rsidP="003E4E9E">
      <w:pPr>
        <w:spacing w:line="360" w:lineRule="auto"/>
      </w:pPr>
      <w:r>
        <w:rPr>
          <w:rFonts w:ascii="Helvetica" w:hAnsi="Helvetica"/>
          <w:bCs/>
        </w:rPr>
        <w:t xml:space="preserve">Purification of RFC with a deletion of RFC1 from residues 1-274 was based on a previously published protocol </w:t>
      </w:r>
      <w:r>
        <w:rPr>
          <w:rFonts w:ascii="Helvetica" w:hAnsi="Helvetica"/>
          <w:bCs/>
        </w:rPr>
        <w:fldChar w:fldCharType="begin"/>
      </w:r>
      <w:r w:rsidR="00114F69">
        <w:rPr>
          <w:rFonts w:ascii="Helvetica" w:hAnsi="Helvetica"/>
          <w:bCs/>
        </w:rPr>
        <w:instrText xml:space="preserve"> ADDIN PAPERS2_CITATIONS &lt;citation&gt;&lt;uuid&gt;2107D5A1-3DF8-4A43-B25F-8E33C5F5DE8E&lt;/uuid&gt;&lt;priority&gt;45&lt;/priority&gt;&lt;publications&gt;&lt;publication&gt;&lt;volume&gt;275&lt;/volume&gt;&lt;publication_date&gt;99200005121200000000222000&lt;/publication_date&gt;&lt;number&gt;19&lt;/number&gt;&lt;institution&gt;Department of Biochemistry and Molecular Biophysics, Washington University School of Medicine, St. Louis, Missouri 63110, USA.&lt;/institution&gt;&lt;startpage&gt;14541&lt;/startpage&gt;&lt;title&gt;Overproduction in Escherichia coli and characterization of yeast replication factor C lacking the ligase homology domain.&lt;/title&gt;&lt;uuid&gt;E0D0A5FD-F1BE-4753-BB98-02C4C2D5F3A7&lt;/uuid&gt;&lt;subtype&gt;400&lt;/subtype&gt;&lt;endpage&gt;14549&lt;/endpage&gt;&lt;type&gt;400&lt;/type&gt;&lt;url&gt;http://eutils.ncbi.nlm.nih.gov/entrez/eutils/elink.fcgi?dbfrom=pubmed&amp;amp;id=10799539&amp;amp;retmode=ref&amp;amp;cmd=prlinks&lt;/url&gt;&lt;bundle&gt;&lt;publication&gt;&lt;url&gt;http://www.jbc.org&lt;/url&gt;&lt;title&gt;The Journal of biological chemistry&lt;/title&gt;&lt;type&gt;-100&lt;/type&gt;&lt;subtype&gt;-100&lt;/subtype&gt;&lt;uuid&gt;7B19DA1A-CB6B-4263-AA5D-B7C5447EF813&lt;/uuid&gt;&lt;/publication&gt;&lt;/bundle&gt;&lt;authors&gt;&lt;author&gt;&lt;firstName&gt;X&lt;/firstName&gt;&lt;middleNames&gt;V&lt;/middleNames&gt;&lt;lastName&gt;Gomes&lt;/lastName&gt;&lt;/author&gt;&lt;author&gt;&lt;firstName&gt;S&lt;/firstName&gt;&lt;middleNames&gt;L&lt;/middleNames&gt;&lt;lastName&gt;Gary&lt;/lastName&gt;&lt;/author&gt;&lt;author&gt;&lt;firstName&gt;P&lt;/firstName&gt;&lt;middleNames&gt;M&lt;/middleNames&gt;&lt;lastName&gt;Burgers&lt;/lastName&gt;&lt;/author&gt;&lt;/authors&gt;&lt;/publication&gt;&lt;/publications&gt;&lt;cites&gt;&lt;/cites&gt;&lt;/citation&gt;</w:instrText>
      </w:r>
      <w:r>
        <w:rPr>
          <w:rFonts w:ascii="Helvetica" w:hAnsi="Helvetica"/>
          <w:bCs/>
        </w:rPr>
        <w:fldChar w:fldCharType="separate"/>
      </w:r>
      <w:r w:rsidR="00114F69">
        <w:rPr>
          <w:rFonts w:ascii="Helvetica" w:hAnsi="Helvetica" w:cs="Helvetica"/>
          <w:color w:val="auto"/>
          <w:lang w:bidi="ar-SA"/>
        </w:rPr>
        <w:t>(Gomes et al. 2000)</w:t>
      </w:r>
      <w:r>
        <w:rPr>
          <w:rFonts w:ascii="Helvetica" w:hAnsi="Helvetica"/>
          <w:bCs/>
        </w:rPr>
        <w:fldChar w:fldCharType="end"/>
      </w:r>
      <w:r>
        <w:rPr>
          <w:rFonts w:ascii="Helvetica" w:hAnsi="Helvetica"/>
          <w:bCs/>
        </w:rPr>
        <w:t xml:space="preserve"> with the following modifications. Rosetta 2 </w:t>
      </w:r>
      <w:r>
        <w:rPr>
          <w:rFonts w:ascii="Helvetica" w:hAnsi="Helvetica"/>
          <w:bCs/>
          <w:i/>
        </w:rPr>
        <w:t>E. coli</w:t>
      </w:r>
      <w:r>
        <w:rPr>
          <w:rFonts w:ascii="Helvetica" w:hAnsi="Helvetica"/>
          <w:bCs/>
        </w:rPr>
        <w:t xml:space="preserve"> cells were transformed with pBL481 and 4 L of culture were grown at 37°C in 2xYT+amp+cm. At an OD</w:t>
      </w:r>
      <w:r>
        <w:rPr>
          <w:rFonts w:ascii="Helvetica" w:hAnsi="Helvetica"/>
          <w:bCs/>
          <w:vertAlign w:val="subscript"/>
        </w:rPr>
        <w:t>600</w:t>
      </w:r>
      <w:r>
        <w:rPr>
          <w:rFonts w:ascii="Helvetica" w:hAnsi="Helvetica"/>
          <w:bCs/>
        </w:rPr>
        <w:t xml:space="preserve"> ~0.7, cells were moved to 30°C and induced with 0.5 mM IPTG. After a 3-hour induction, cells were harvested in 20 mL (per 1L culture) of buffer R, 0.2 M NaCl plus a cOmplete protease inhibitor tablet. The resuspended cells were treated with </w:t>
      </w:r>
      <w:r w:rsidR="004C3193">
        <w:rPr>
          <w:rFonts w:ascii="Helvetica" w:hAnsi="Helvetica"/>
          <w:bCs/>
        </w:rPr>
        <w:t xml:space="preserve">lysozyme and sonicated as described for Pol </w:t>
      </w:r>
      <w:r w:rsidR="004C3193" w:rsidRPr="009549DE">
        <w:rPr>
          <w:rFonts w:ascii="Symbol" w:hAnsi="Symbol"/>
          <w:bCs/>
        </w:rPr>
        <w:t></w:t>
      </w:r>
      <w:r>
        <w:rPr>
          <w:rFonts w:ascii="Helvetica" w:hAnsi="Helvetica"/>
          <w:bCs/>
        </w:rPr>
        <w:t xml:space="preserve">. The cleared lysate was applied to 2 ml Ni-NTA resin equilibrated with buffer R, 0.2 M NaCl. The resin was washed with 50 CV of buffer R, 0.2 M NaCl and eluted with the same buffer with 300 mM imidazole. The eluted protein was diluted to 0.15 M NaCl with buffer R before being applied to a 1 mL HiTrap SP HP column. RFC was eluted with a 24 CV gradient from 0.15 M – 0.75 M NaCl in buffer R. </w:t>
      </w:r>
      <w:r>
        <w:rPr>
          <w:rFonts w:ascii="Helvetica" w:hAnsi="Helvetica"/>
        </w:rPr>
        <w:t>Peak fractions were pooled and applied to a Superdex 200 column equilibrated with buffer R, 0.15 M NaCl.</w:t>
      </w:r>
    </w:p>
    <w:p w14:paraId="10700A5C" w14:textId="77777777" w:rsidR="003E4E9E" w:rsidRDefault="003E4E9E" w:rsidP="003E4E9E">
      <w:pPr>
        <w:spacing w:line="360" w:lineRule="auto"/>
        <w:rPr>
          <w:rFonts w:ascii="Helvetica" w:hAnsi="Helvetica"/>
          <w:b/>
          <w:bCs/>
        </w:rPr>
      </w:pPr>
    </w:p>
    <w:p w14:paraId="354A22DF" w14:textId="77777777" w:rsidR="003E4E9E" w:rsidRDefault="003E4E9E" w:rsidP="003E4E9E">
      <w:pPr>
        <w:spacing w:line="360" w:lineRule="auto"/>
        <w:rPr>
          <w:rFonts w:ascii="Helvetica" w:hAnsi="Helvetica"/>
          <w:b/>
          <w:bCs/>
        </w:rPr>
      </w:pPr>
      <w:r>
        <w:rPr>
          <w:rFonts w:ascii="Helvetica" w:hAnsi="Helvetica"/>
          <w:b/>
          <w:bCs/>
        </w:rPr>
        <w:t>PCNA</w:t>
      </w:r>
    </w:p>
    <w:p w14:paraId="7828885F" w14:textId="2C25D0E8" w:rsidR="003E4E9E" w:rsidRDefault="003E4E9E" w:rsidP="003E4E9E">
      <w:pPr>
        <w:spacing w:line="360" w:lineRule="auto"/>
        <w:rPr>
          <w:rFonts w:ascii="Helvetica" w:hAnsi="Helvetica"/>
          <w:bCs/>
        </w:rPr>
      </w:pPr>
      <w:r>
        <w:rPr>
          <w:rFonts w:ascii="Helvetica" w:hAnsi="Helvetica"/>
          <w:bCs/>
        </w:rPr>
        <w:t xml:space="preserve">Rosetta 2 </w:t>
      </w:r>
      <w:r>
        <w:rPr>
          <w:rFonts w:ascii="Helvetica" w:hAnsi="Helvetica"/>
          <w:bCs/>
          <w:i/>
        </w:rPr>
        <w:t>E. coli</w:t>
      </w:r>
      <w:r>
        <w:rPr>
          <w:rFonts w:ascii="Helvetica" w:hAnsi="Helvetica"/>
          <w:bCs/>
        </w:rPr>
        <w:t xml:space="preserve"> cells were transformed with pMM054 and 1 L of culture was grown at 37°C in 2xYT+amp+cm. At an OD</w:t>
      </w:r>
      <w:r>
        <w:rPr>
          <w:rFonts w:ascii="Helvetica" w:hAnsi="Helvetica"/>
          <w:bCs/>
          <w:vertAlign w:val="subscript"/>
        </w:rPr>
        <w:t>600</w:t>
      </w:r>
      <w:r>
        <w:rPr>
          <w:rFonts w:ascii="Helvetica" w:hAnsi="Helvetica"/>
          <w:bCs/>
        </w:rPr>
        <w:t xml:space="preserve"> ~0.6, cells were induced with 1 mM IPTG. After 3 hours, cells were harvested in 20 mL of 50 mM </w:t>
      </w:r>
      <w:r>
        <w:rPr>
          <w:rFonts w:ascii="Helvetica" w:hAnsi="Helvetica"/>
        </w:rPr>
        <w:t>HEPES-KOH (pH 7.6), 0.1 M KCl, 10% glycerol, 0.01% NP-40, 10 mM imidazole</w:t>
      </w:r>
      <w:r>
        <w:rPr>
          <w:rFonts w:ascii="Helvetica" w:hAnsi="Helvetica"/>
          <w:bCs/>
        </w:rPr>
        <w:t xml:space="preserve"> plus a protease inhibitor tablet. The resuspended cells were treated with </w:t>
      </w:r>
      <w:r w:rsidR="004C3193">
        <w:rPr>
          <w:rFonts w:ascii="Helvetica" w:hAnsi="Helvetica"/>
          <w:bCs/>
        </w:rPr>
        <w:t xml:space="preserve">lysozyme and sonicated as described for Pol </w:t>
      </w:r>
      <w:r w:rsidR="004C3193" w:rsidRPr="009549DE">
        <w:rPr>
          <w:rFonts w:ascii="Symbol" w:hAnsi="Symbol"/>
          <w:bCs/>
        </w:rPr>
        <w:t></w:t>
      </w:r>
      <w:r w:rsidR="004C3193">
        <w:rPr>
          <w:rFonts w:ascii="Helvetica" w:hAnsi="Helvetica"/>
          <w:bCs/>
        </w:rPr>
        <w:t>.</w:t>
      </w:r>
      <w:r>
        <w:rPr>
          <w:rFonts w:ascii="Helvetica" w:hAnsi="Helvetica"/>
          <w:bCs/>
        </w:rPr>
        <w:t xml:space="preserve">. The cleared lysate was applied to 3 ml Ni-NTA resin equilibrated with the previous buffer. The resin was washed and then eluted with 300 mM imidazole in the same buffer. PCNA containing fractions were applied to a 1 mL HiTrap SP HP column and eluted with a 20 CV gradient from 0.1 M – 1 M KCl in buffer H. </w:t>
      </w:r>
    </w:p>
    <w:p w14:paraId="460489AA" w14:textId="77777777" w:rsidR="003E4E9E" w:rsidRDefault="003E4E9E" w:rsidP="003E4E9E">
      <w:pPr>
        <w:spacing w:line="360" w:lineRule="auto"/>
        <w:rPr>
          <w:rFonts w:ascii="Helvetica" w:hAnsi="Helvetica"/>
          <w:b/>
          <w:bCs/>
        </w:rPr>
      </w:pPr>
    </w:p>
    <w:p w14:paraId="372220FD" w14:textId="77777777" w:rsidR="003E4E9E" w:rsidRDefault="003E4E9E" w:rsidP="003E4E9E">
      <w:pPr>
        <w:spacing w:line="360" w:lineRule="auto"/>
        <w:rPr>
          <w:rFonts w:ascii="Helvetica" w:hAnsi="Helvetica"/>
        </w:rPr>
      </w:pPr>
      <w:r>
        <w:rPr>
          <w:rFonts w:ascii="Helvetica" w:hAnsi="Helvetica"/>
          <w:b/>
          <w:bCs/>
        </w:rPr>
        <w:t>Mcm2, Mcm4, Mcm5, Mcm6, Mcm7 and Mcm2 truncations</w:t>
      </w:r>
    </w:p>
    <w:p w14:paraId="335868C5" w14:textId="0948DF4D" w:rsidR="003E4E9E" w:rsidRDefault="003E4E9E" w:rsidP="003E4E9E">
      <w:pPr>
        <w:spacing w:line="360" w:lineRule="auto"/>
        <w:rPr>
          <w:rFonts w:ascii="Helvetica" w:hAnsi="Helvetica"/>
        </w:rPr>
      </w:pPr>
      <w:r>
        <w:rPr>
          <w:rFonts w:ascii="Helvetica" w:hAnsi="Helvetica"/>
        </w:rPr>
        <w:t xml:space="preserve">Mcm2 (pNI001), Mcm4 (pNI002), Mcm5 (pNI003), Mcm6 (pNI004), Mcm7 (pNI005), Mcm2 1-483 (pML028), Mcm2 1-195 (pML027) were C-terminally 6xHis tagged and expressed in </w:t>
      </w:r>
      <w:r>
        <w:rPr>
          <w:rFonts w:ascii="Helvetica" w:hAnsi="Helvetica"/>
          <w:bCs/>
          <w:iCs/>
        </w:rPr>
        <w:t>Rosetta 2</w:t>
      </w:r>
      <w:r>
        <w:rPr>
          <w:rFonts w:ascii="Helvetica" w:hAnsi="Helvetica"/>
          <w:bCs/>
          <w:i/>
          <w:iCs/>
        </w:rPr>
        <w:t xml:space="preserve"> E. coli </w:t>
      </w:r>
      <w:r>
        <w:rPr>
          <w:rFonts w:ascii="Helvetica" w:hAnsi="Helvetica"/>
          <w:bCs/>
        </w:rPr>
        <w:t>cells</w:t>
      </w:r>
      <w:r>
        <w:rPr>
          <w:rFonts w:ascii="Helvetica" w:hAnsi="Helvetica"/>
        </w:rPr>
        <w:t xml:space="preserve">. </w:t>
      </w:r>
      <w:r w:rsidR="004C3193">
        <w:rPr>
          <w:rFonts w:ascii="Helvetica" w:hAnsi="Helvetica"/>
        </w:rPr>
        <w:t>Resuspension of the bacterial pellet and</w:t>
      </w:r>
      <w:r>
        <w:rPr>
          <w:rFonts w:ascii="Helvetica" w:hAnsi="Helvetica"/>
        </w:rPr>
        <w:t xml:space="preserve"> purification was done in buffer H (</w:t>
      </w:r>
      <w:r w:rsidR="00A4390E">
        <w:rPr>
          <w:rFonts w:ascii="Helvetica" w:hAnsi="Helvetica"/>
        </w:rPr>
        <w:t xml:space="preserve">without </w:t>
      </w:r>
      <w:r>
        <w:rPr>
          <w:rFonts w:ascii="Helvetica" w:hAnsi="Helvetica"/>
        </w:rPr>
        <w:t xml:space="preserve">EDTA and EGTA), 0.25 M KCl, 10 mM Imidazole. Mcm2 474-868 (pML035), Mcm2 </w:t>
      </w:r>
      <w:r>
        <w:rPr>
          <w:rFonts w:ascii="Helvetica" w:hAnsi="Helvetica"/>
        </w:rPr>
        <w:lastRenderedPageBreak/>
        <w:t>196-299 (pML030), Mcm2 300-473 (pML034), Mcm2 196-240 (pML032), Mcm2 241-299 (pML033), Mcm2 196-289 (pML031</w:t>
      </w:r>
      <w:r w:rsidR="004C3193">
        <w:rPr>
          <w:rFonts w:ascii="Helvetica" w:hAnsi="Helvetica"/>
        </w:rPr>
        <w:t>) and</w:t>
      </w:r>
      <w:r>
        <w:rPr>
          <w:rFonts w:ascii="Helvetica" w:hAnsi="Helvetica"/>
        </w:rPr>
        <w:t xml:space="preserve"> Mcm2 196-473-mbm (pML050) were N-terminally MBP tagged and expressed </w:t>
      </w:r>
      <w:r w:rsidR="00A4390E">
        <w:rPr>
          <w:rFonts w:ascii="Helvetica" w:hAnsi="Helvetica"/>
        </w:rPr>
        <w:t xml:space="preserve">in </w:t>
      </w:r>
      <w:r w:rsidRPr="00353C61">
        <w:rPr>
          <w:rFonts w:ascii="Helvetica" w:hAnsi="Helvetica"/>
          <w:bCs/>
          <w:iCs/>
        </w:rPr>
        <w:t>Rosetta 2</w:t>
      </w:r>
      <w:r>
        <w:rPr>
          <w:rFonts w:ascii="Helvetica" w:hAnsi="Helvetica"/>
          <w:bCs/>
          <w:i/>
          <w:iCs/>
        </w:rPr>
        <w:t xml:space="preserve"> E. coli </w:t>
      </w:r>
      <w:r>
        <w:rPr>
          <w:rFonts w:ascii="Helvetica" w:hAnsi="Helvetica"/>
          <w:bCs/>
        </w:rPr>
        <w:t>cell</w:t>
      </w:r>
      <w:r w:rsidR="00A4390E">
        <w:rPr>
          <w:rFonts w:ascii="Helvetica" w:hAnsi="Helvetica"/>
          <w:bCs/>
        </w:rPr>
        <w:t>s</w:t>
      </w:r>
      <w:r>
        <w:rPr>
          <w:rFonts w:ascii="Helvetica" w:hAnsi="Helvetica"/>
          <w:i/>
          <w:iCs/>
        </w:rPr>
        <w:t>.</w:t>
      </w:r>
      <w:r>
        <w:rPr>
          <w:rFonts w:ascii="Helvetica" w:hAnsi="Helvetica"/>
        </w:rPr>
        <w:t xml:space="preserve"> </w:t>
      </w:r>
      <w:r w:rsidR="004C3193">
        <w:rPr>
          <w:rFonts w:ascii="Helvetica" w:hAnsi="Helvetica"/>
        </w:rPr>
        <w:t xml:space="preserve">Resuspension of the bacterial pellet </w:t>
      </w:r>
      <w:r>
        <w:rPr>
          <w:rFonts w:ascii="Helvetica" w:hAnsi="Helvetica"/>
        </w:rPr>
        <w:t xml:space="preserve">and purification was done in buffer H, 250 mM KCl. For both 6xHis and MBP purifications cells were resuspended in 50 ml of buffer and </w:t>
      </w:r>
      <w:r>
        <w:rPr>
          <w:rFonts w:ascii="Helvetica" w:hAnsi="Helvetica"/>
          <w:bCs/>
        </w:rPr>
        <w:t xml:space="preserve">treated with </w:t>
      </w:r>
      <w:r w:rsidR="004C3193">
        <w:rPr>
          <w:rFonts w:ascii="Helvetica" w:hAnsi="Helvetica"/>
          <w:bCs/>
        </w:rPr>
        <w:t xml:space="preserve">lysozyme and sonicated as described for Pol </w:t>
      </w:r>
      <w:r w:rsidR="004C3193" w:rsidRPr="009549DE">
        <w:rPr>
          <w:rFonts w:ascii="Symbol" w:hAnsi="Symbol"/>
          <w:bCs/>
        </w:rPr>
        <w:t></w:t>
      </w:r>
      <w:r>
        <w:rPr>
          <w:rFonts w:ascii="Helvetica" w:hAnsi="Helvetica"/>
          <w:bCs/>
        </w:rPr>
        <w:t xml:space="preserve">. The cell lysate was cleared by a 30-minute centrifugation (20,000 g). </w:t>
      </w:r>
      <w:r>
        <w:rPr>
          <w:rFonts w:ascii="Helvetica" w:hAnsi="Helvetica"/>
        </w:rPr>
        <w:t>2 m</w:t>
      </w:r>
      <w:r w:rsidR="00621D0F">
        <w:rPr>
          <w:rFonts w:ascii="Helvetica" w:hAnsi="Helvetica"/>
        </w:rPr>
        <w:t>l</w:t>
      </w:r>
      <w:r>
        <w:rPr>
          <w:rFonts w:ascii="Helvetica" w:hAnsi="Helvetica"/>
        </w:rPr>
        <w:t xml:space="preserve"> of Ni-NTA resin was used for 6</w:t>
      </w:r>
      <w:r w:rsidR="00621D0F">
        <w:rPr>
          <w:rFonts w:ascii="Helvetica" w:hAnsi="Helvetica"/>
        </w:rPr>
        <w:t>x</w:t>
      </w:r>
      <w:r>
        <w:rPr>
          <w:rFonts w:ascii="Helvetica" w:hAnsi="Helvetica"/>
        </w:rPr>
        <w:t>His purifications and 2 m</w:t>
      </w:r>
      <w:r w:rsidR="00466421">
        <w:rPr>
          <w:rFonts w:ascii="Helvetica" w:hAnsi="Helvetica"/>
        </w:rPr>
        <w:t>l</w:t>
      </w:r>
      <w:r>
        <w:rPr>
          <w:rFonts w:ascii="Helvetica" w:hAnsi="Helvetica"/>
        </w:rPr>
        <w:t xml:space="preserve"> of amylose resin was used for MBP purifications. Before elusion, resin was washed with 30 m</w:t>
      </w:r>
      <w:r w:rsidR="00466421">
        <w:rPr>
          <w:rFonts w:ascii="Helvetica" w:hAnsi="Helvetica"/>
        </w:rPr>
        <w:t>l</w:t>
      </w:r>
      <w:r>
        <w:rPr>
          <w:rFonts w:ascii="Helvetica" w:hAnsi="Helvetica"/>
        </w:rPr>
        <w:t xml:space="preserve"> of buffer and proteins were eluded with 350 mM </w:t>
      </w:r>
      <w:r w:rsidR="00466421">
        <w:rPr>
          <w:rFonts w:ascii="Helvetica" w:hAnsi="Helvetica"/>
        </w:rPr>
        <w:t>i</w:t>
      </w:r>
      <w:r>
        <w:rPr>
          <w:rFonts w:ascii="Helvetica" w:hAnsi="Helvetica"/>
        </w:rPr>
        <w:t xml:space="preserve">midazole from the Ni-NTA resin and with 10 mM maltose from the amylose resin. </w:t>
      </w:r>
    </w:p>
    <w:p w14:paraId="61B825C1" w14:textId="77777777" w:rsidR="003E4E9E" w:rsidRDefault="003E4E9E" w:rsidP="003E4E9E">
      <w:pPr>
        <w:spacing w:line="360" w:lineRule="auto"/>
        <w:rPr>
          <w:rFonts w:ascii="Helvetica" w:hAnsi="Helvetica"/>
        </w:rPr>
      </w:pPr>
    </w:p>
    <w:p w14:paraId="708D554C" w14:textId="77777777" w:rsidR="003E4E9E" w:rsidRDefault="003E4E9E" w:rsidP="003E4E9E">
      <w:pPr>
        <w:spacing w:line="360" w:lineRule="auto"/>
        <w:rPr>
          <w:rFonts w:ascii="Helvetica" w:hAnsi="Helvetica"/>
          <w:b/>
        </w:rPr>
      </w:pPr>
      <w:r>
        <w:rPr>
          <w:rFonts w:ascii="Helvetica" w:hAnsi="Helvetica"/>
          <w:b/>
        </w:rPr>
        <w:t>Reconstituted DNA replication and CMG formation</w:t>
      </w:r>
    </w:p>
    <w:p w14:paraId="790E2BEF" w14:textId="3C2B47D8" w:rsidR="003E4E9E" w:rsidRDefault="003E4E9E" w:rsidP="003E4E9E">
      <w:pPr>
        <w:spacing w:line="360" w:lineRule="auto"/>
        <w:rPr>
          <w:rFonts w:ascii="Helvetica" w:hAnsi="Helvetica"/>
        </w:rPr>
      </w:pPr>
      <w:r>
        <w:rPr>
          <w:rFonts w:ascii="Helvetica" w:hAnsi="Helvetica"/>
        </w:rPr>
        <w:t>The DNA plasmid template, pUC19-</w:t>
      </w:r>
      <w:r>
        <w:rPr>
          <w:rFonts w:ascii="Helvetica" w:hAnsi="Helvetica"/>
          <w:i/>
        </w:rPr>
        <w:t>ARS1</w:t>
      </w:r>
      <w:r>
        <w:rPr>
          <w:rFonts w:ascii="Helvetica" w:hAnsi="Helvetica"/>
        </w:rPr>
        <w:t xml:space="preserve">, was randomly biotinylated and coupled to streptavidin-coated magnetic beads as previously described </w:t>
      </w:r>
      <w:r>
        <w:rPr>
          <w:rFonts w:ascii="Helvetica" w:hAnsi="Helvetica"/>
        </w:rPr>
        <w:fldChar w:fldCharType="begin"/>
      </w:r>
      <w:r w:rsidR="00114F69">
        <w:rPr>
          <w:rFonts w:ascii="Helvetica" w:hAnsi="Helvetica"/>
        </w:rPr>
        <w:instrText xml:space="preserve"> ADDIN PAPERS2_CITATIONS &lt;citation&gt;&lt;uuid&gt;44BCFC95-D320-4F60-8382-6F56BD1F6C47&lt;/uuid&gt;&lt;priority&gt;46&lt;/priority&gt;&lt;publications&gt;&lt;publication&gt;&lt;uuid&gt;C9FF33A4-ED8D-4468-8830-CA7DBE585412&lt;/uuid&gt;&lt;volume&gt;146&lt;/volume&gt;&lt;accepted_date&gt;99201106071200000000222000&lt;/accepted_date&gt;&lt;doi&gt;10.1016/j.cell.2011.06.012&lt;/doi&gt;&lt;startpage&gt;80&lt;/startpage&gt;&lt;revision_date&gt;99201104121200000000222000&lt;/revision_date&gt;&lt;publication_date&gt;99201107081200000000222000&lt;/publication_date&gt;&lt;url&gt;http://eutils.ncbi.nlm.nih.gov/entrez/eutils/elink.fcgi?dbfrom=pubmed&amp;amp;id=21729781&amp;amp;retmode=ref&amp;amp;cmd=prlinks&lt;/url&gt;&lt;type&gt;400&lt;/type&gt;&lt;title&gt;Eukaryotic origin-dependent DNA replication in vitro reveals sequential action of DDK and S-CDK kinases.&lt;/title&gt;&lt;submission_date&gt;99201009071200000000222000&lt;/submission_date&gt;&lt;number&gt;1&lt;/number&gt;&lt;institution&gt;Howard Hughes Medical Institute, Massachusetts Institute of Technology, 77 Massachusetts Avenue, Cambridge, MA 02139, USA.&lt;/institution&gt;&lt;subtype&gt;400&lt;/subtype&gt;&lt;endpage&gt;91&lt;/endpage&gt;&lt;bundle&gt;&lt;publication&gt;&lt;title&gt;Cell&lt;/title&gt;&lt;type&gt;-100&lt;/type&gt;&lt;subtype&gt;-100&lt;/subtype&gt;&lt;uuid&gt;302AB7DD-EEB9-4A8C-8DFA-42D405A71EB0&lt;/uuid&gt;&lt;/publication&gt;&lt;/bundle&gt;&lt;authors&gt;&lt;author&gt;&lt;firstName&gt;Ryan&lt;/firstName&gt;&lt;middleNames&gt;C&lt;/middleNames&gt;&lt;lastName&gt;Heller&lt;/lastName&gt;&lt;/author&gt;&lt;author&gt;&lt;firstName&gt;Sukhyun&lt;/firstName&gt;&lt;lastName&gt;Kang&lt;/lastName&gt;&lt;/author&gt;&lt;author&gt;&lt;firstName&gt;Wendy&lt;/firstName&gt;&lt;middleNames&gt;M&lt;/middleNames&gt;&lt;lastName&gt;Lam&lt;/lastName&gt;&lt;/author&gt;&lt;author&gt;&lt;firstName&gt;Shuyan&lt;/firstName&gt;&lt;lastName&gt;Chen&lt;/lastName&gt;&lt;/author&gt;&lt;author&gt;&lt;firstName&gt;Clara&lt;/firstName&gt;&lt;middleNames&gt;S&lt;/middleNames&gt;&lt;lastName&gt;Chan&lt;/lastName&gt;&lt;/author&gt;&lt;author&gt;&lt;firstName&gt;Stephen&lt;/firstName&gt;&lt;middleNames&gt;P&lt;/middleNames&gt;&lt;lastName&gt;Bell&lt;/lastName&gt;&lt;/author&gt;&lt;/authors&gt;&lt;/publication&gt;&lt;/publications&gt;&lt;cites&gt;&lt;/cites&gt;&lt;/citation&gt;</w:instrText>
      </w:r>
      <w:r>
        <w:rPr>
          <w:rFonts w:ascii="Helvetica" w:hAnsi="Helvetica"/>
        </w:rPr>
        <w:fldChar w:fldCharType="separate"/>
      </w:r>
      <w:r w:rsidR="00114F69">
        <w:rPr>
          <w:rFonts w:ascii="Helvetica" w:hAnsi="Helvetica" w:cs="Helvetica"/>
          <w:color w:val="auto"/>
          <w:lang w:bidi="ar-SA"/>
        </w:rPr>
        <w:t>(Heller et al. 2011)</w:t>
      </w:r>
      <w:r>
        <w:rPr>
          <w:rFonts w:ascii="Helvetica" w:hAnsi="Helvetica"/>
        </w:rPr>
        <w:fldChar w:fldCharType="end"/>
      </w:r>
      <w:r>
        <w:rPr>
          <w:rFonts w:ascii="Helvetica" w:hAnsi="Helvetica"/>
        </w:rPr>
        <w:t>. Each incubation step was performed in a thermomixer (Eppendorf) shaking at 1150 rpm at 25</w:t>
      </w:r>
      <w:r>
        <w:rPr>
          <w:rFonts w:ascii="Helvetica" w:hAnsi="Helvetica"/>
          <w:vertAlign w:val="superscript"/>
        </w:rPr>
        <w:t>o</w:t>
      </w:r>
      <w:r>
        <w:rPr>
          <w:rFonts w:ascii="Helvetica" w:hAnsi="Helvetica"/>
        </w:rPr>
        <w:t>C. Supernatants of each step were removed by applying the reaction to a DynaMag-2 Magnet (ThermoFisher Scientific) to isolate the DNA coupled to magnetic streptavidin beads from the supernatant. Mcm2-7 loading was performed by incubating 0.25 pmol ORC, 0.5 pmol Cdc45, and 1 pmol Mcm2-7/Cdt1 with 0.125 pmol pUC19-</w:t>
      </w:r>
      <w:r>
        <w:rPr>
          <w:rFonts w:ascii="Helvetica" w:hAnsi="Helvetica"/>
          <w:i/>
        </w:rPr>
        <w:t>ARS1</w:t>
      </w:r>
      <w:r>
        <w:rPr>
          <w:rFonts w:ascii="Helvetica" w:hAnsi="Helvetica"/>
        </w:rPr>
        <w:t xml:space="preserve"> in 25 mM HEPES (pH 7.6), 10 mM MgOAc, 0.1 mM ZnOAc, 1 mM DTT, 300 mM KGlut, 20 mM phosphocreatine (PC), 6 mM ATP, 0.1 mM EDTA, 0.02% NP-40, 10% glycerol and 0.2 μg creatine kinase (CK). The Mcm2-7 loading step was done in a volume of 10 μl and was incubated for 30 minutes. After removal of the supernatant, DDK phosphorylation was performed as described previously </w:t>
      </w:r>
      <w:r>
        <w:rPr>
          <w:rFonts w:ascii="Helvetica" w:hAnsi="Helvetica"/>
        </w:rPr>
        <w:fldChar w:fldCharType="begin"/>
      </w:r>
      <w:r w:rsidR="00114F69">
        <w:rPr>
          <w:rFonts w:ascii="Helvetica" w:hAnsi="Helvetica"/>
        </w:rPr>
        <w:instrText xml:space="preserve"> ADDIN PAPERS2_CITATIONS &lt;citation&gt;&lt;uuid&gt;32C727EE-844C-4445-B34D-8A805AC7C8AD&lt;/uuid&gt;&lt;priority&gt;47&lt;/priority&gt;&lt;publications&gt;&lt;publication&gt;&lt;uuid&gt;4B916685-2650-4D4B-A079-A253AA116B81&lt;/uuid&gt;&lt;volume&gt;55&lt;/volume&gt;&lt;accepted_date&gt;99201406261200000000222000&lt;/accepted_date&gt;&lt;doi&gt;10.1016/j.molcel.2014.06.033&lt;/doi&gt;&lt;startpage&gt;655&lt;/startpage&gt;&lt;revision_date&gt;99201405291200000000222000&lt;/revision_date&gt;&lt;publication_date&gt;99201409041200000000222000&lt;/publication_date&gt;&lt;url&gt;http://eutils.ncbi.nlm.nih.gov/entrez/eutils/elink.fcgi?dbfrom=pubmed&amp;amp;id=25087876&amp;amp;retmode=ref&amp;amp;cmd=prlinks&lt;/url&gt;&lt;type&gt;400&lt;/type&gt;&lt;title&gt;Multiple functions for Mcm2-7 ATPase motifs during replication initiation.&lt;/title&gt;&lt;submission_date&gt;99201404211200000000222000&lt;/submission_date&gt;&lt;number&gt;5&lt;/number&gt;&lt;institution&gt;Howard Hughes Medical Institute, Department of Biology, Massachusetts Institute of Technology, Cambridge, MA 02139, USA.&lt;/institution&gt;&lt;subtype&gt;400&lt;/subtype&gt;&lt;endpage&gt;665&lt;/endpage&gt;&lt;bundle&gt;&lt;publication&gt;&lt;publisher&gt;Elsevier Inc.&lt;/publisher&gt;&lt;url&gt;http://www.cell.com/molecular-cell/&lt;/url&gt;&lt;title&gt;Molecular cell&lt;/title&gt;&lt;type&gt;-100&lt;/type&gt;&lt;subtype&gt;-100&lt;/subtype&gt;&lt;uuid&gt;DDBAE236-1967-4844-9845-742F66FA96D5&lt;/uuid&gt;&lt;/publication&gt;&lt;/bundle&gt;&lt;authors&gt;&lt;author&gt;&lt;firstName&gt;Sukhyun&lt;/firstName&gt;&lt;lastName&gt;Kang&lt;/lastName&gt;&lt;/author&gt;&lt;author&gt;&lt;firstName&gt;Megan&lt;/firstName&gt;&lt;middleNames&gt;D&lt;/middleNames&gt;&lt;lastName&gt;Warner&lt;/lastName&gt;&lt;/author&gt;&lt;author&gt;&lt;firstName&gt;Stephen&lt;/firstName&gt;&lt;middleNames&gt;P&lt;/middleNames&gt;&lt;lastName&gt;Bell&lt;/lastName&gt;&lt;/author&gt;&lt;/authors&gt;&lt;/publication&gt;&lt;/publications&gt;&lt;cites&gt;&lt;/cites&gt;&lt;/citation&gt;</w:instrText>
      </w:r>
      <w:r>
        <w:rPr>
          <w:rFonts w:ascii="Helvetica" w:hAnsi="Helvetica"/>
        </w:rPr>
        <w:fldChar w:fldCharType="separate"/>
      </w:r>
      <w:r w:rsidR="00114F69">
        <w:rPr>
          <w:rFonts w:ascii="Helvetica" w:hAnsi="Helvetica" w:cs="Helvetica"/>
          <w:color w:val="auto"/>
          <w:lang w:bidi="ar-SA"/>
        </w:rPr>
        <w:t>(Kang et al. 2014)</w:t>
      </w:r>
      <w:r>
        <w:rPr>
          <w:rFonts w:ascii="Helvetica" w:hAnsi="Helvetica"/>
        </w:rPr>
        <w:fldChar w:fldCharType="end"/>
      </w:r>
      <w:r>
        <w:rPr>
          <w:rFonts w:ascii="Helvetica" w:hAnsi="Helvetica"/>
        </w:rPr>
        <w:t xml:space="preserve"> in a 10 μl reaction volume for 25 minutes. After removal of the DDK reaction supernatant, the following amounts of protein were added to the DDK-phosphorylated Mcm2-7: 1 pmol Cdc28/Clb5, 0.3 pmol DDK, 1 pmol Sld3/Sld7, 5 pmol Cdc45, 2 pmol Sld2, 0.6 pmol Dpb11, 5 pmol GINS, 0.15 pmol Mcm10 (or as indicated), 1.85 pmol Pol </w:t>
      </w:r>
      <w:r>
        <w:rPr>
          <w:rFonts w:ascii="Symbol" w:hAnsi="Symbol"/>
          <w:b/>
          <w:bCs/>
        </w:rPr>
        <w:t></w:t>
      </w:r>
      <w:r>
        <w:rPr>
          <w:rFonts w:ascii="Helvetica" w:hAnsi="Helvetica"/>
        </w:rPr>
        <w:t>, and 2 pmol RPA. The buffer used for CMG formation contained 25 mM HEPES, 12 mM MgOAc, 0.1 mM ZnOAc, 1 mM DTT, 20 mM PC, 6 mM ATP, 10% glycerol, 0.04 mg/ml BSA</w:t>
      </w:r>
      <w:r w:rsidR="007D00FA">
        <w:rPr>
          <w:rFonts w:ascii="Helvetica" w:hAnsi="Helvetica"/>
        </w:rPr>
        <w:t xml:space="preserve"> and </w:t>
      </w:r>
      <w:r>
        <w:rPr>
          <w:rFonts w:ascii="Helvetica" w:hAnsi="Helvetica"/>
        </w:rPr>
        <w:t xml:space="preserve">0.3 μg CK. The CMG formation step was done in a volume of 30 μl and was incubated for 1 hour. Reactions were washed with the indicated buffer, and proteins were </w:t>
      </w:r>
      <w:r>
        <w:rPr>
          <w:rFonts w:ascii="Helvetica" w:hAnsi="Helvetica"/>
        </w:rPr>
        <w:lastRenderedPageBreak/>
        <w:t>released from the DNA by incubating with 5 U DNase (Worthington) in 15 μl buffer H, 150 mM KGlut, 0.01% NP-40 for 30 minutes at 25</w:t>
      </w:r>
      <w:r>
        <w:rPr>
          <w:rFonts w:ascii="Helvetica" w:hAnsi="Helvetica"/>
          <w:vertAlign w:val="superscript"/>
        </w:rPr>
        <w:t>o</w:t>
      </w:r>
      <w:r>
        <w:rPr>
          <w:rFonts w:ascii="Helvetica" w:hAnsi="Helvetica"/>
        </w:rPr>
        <w:t>C before immunoblotting.</w:t>
      </w:r>
    </w:p>
    <w:p w14:paraId="2FB85C3F" w14:textId="77777777" w:rsidR="003E4E9E" w:rsidRDefault="003E4E9E" w:rsidP="003E4E9E">
      <w:pPr>
        <w:spacing w:line="360" w:lineRule="auto"/>
      </w:pPr>
    </w:p>
    <w:p w14:paraId="4EB7B06E" w14:textId="2858B708" w:rsidR="003E4E9E" w:rsidRDefault="003E4E9E" w:rsidP="003E4E9E">
      <w:pPr>
        <w:spacing w:line="360" w:lineRule="auto"/>
        <w:rPr>
          <w:rFonts w:ascii="Helvetica" w:hAnsi="Helvetica"/>
        </w:rPr>
      </w:pPr>
      <w:r>
        <w:rPr>
          <w:rFonts w:ascii="Helvetica" w:hAnsi="Helvetica"/>
        </w:rPr>
        <w:t xml:space="preserve">To initiate DNA replication, the following amounts of proteins were added along with the proteins from the CMG formation step: 2.5 pmol Pol </w:t>
      </w:r>
      <w:r>
        <w:rPr>
          <w:rFonts w:ascii="Symbol" w:eastAsia="Yuanti SC" w:hAnsi="Symbol" w:cs="Calibri"/>
          <w:szCs w:val="21"/>
        </w:rPr>
        <w:t></w:t>
      </w:r>
      <w:r>
        <w:rPr>
          <w:rFonts w:ascii="Helvetica" w:hAnsi="Helvetica"/>
        </w:rPr>
        <w:t xml:space="preserve">, 0.5 pmol Top2, 3 pmol Ctf4, 1 pmol RFC, 6 pmol PCNA, 2 pmol Pol </w:t>
      </w:r>
      <w:r>
        <w:rPr>
          <w:rFonts w:ascii="Symbol" w:hAnsi="Symbol"/>
          <w:b/>
          <w:bCs/>
        </w:rPr>
        <w:t></w:t>
      </w:r>
      <w:r>
        <w:rPr>
          <w:rFonts w:ascii="Helvetica" w:hAnsi="Helvetica"/>
        </w:rPr>
        <w:t xml:space="preserve">. 0.2 mM rNTP, 0.04 mM dNTP, and </w:t>
      </w:r>
      <w:r>
        <w:rPr>
          <w:rFonts w:ascii="Helvetica" w:hAnsi="Helvetica" w:cs=".SFNSText-Regular"/>
        </w:rPr>
        <w:t xml:space="preserve">10 </w:t>
      </w:r>
      <w:r w:rsidR="00400772">
        <w:rPr>
          <w:rFonts w:ascii="Helvetica" w:hAnsi="Helvetica"/>
        </w:rPr>
        <w:t>μ</w:t>
      </w:r>
      <w:r>
        <w:rPr>
          <w:rFonts w:ascii="Helvetica" w:hAnsi="Helvetica" w:cs=".SFNSText-Regular"/>
        </w:rPr>
        <w:t>Ci [</w:t>
      </w:r>
      <w:r>
        <w:rPr>
          <w:rFonts w:ascii="Symbol" w:eastAsia="Yuanti SC" w:hAnsi="Symbol" w:cs="Calibri"/>
          <w:szCs w:val="21"/>
        </w:rPr>
        <w:t></w:t>
      </w:r>
      <w:r>
        <w:rPr>
          <w:rFonts w:ascii="Helvetica" w:hAnsi="Helvetica" w:cs=".SFNSText-Regular"/>
        </w:rPr>
        <w:t>-P</w:t>
      </w:r>
      <w:r>
        <w:rPr>
          <w:rFonts w:ascii="Helvetica" w:hAnsi="Helvetica" w:cs=".SFNSText-Regular"/>
          <w:vertAlign w:val="superscript"/>
        </w:rPr>
        <w:t>32</w:t>
      </w:r>
      <w:r>
        <w:rPr>
          <w:rFonts w:ascii="Helvetica" w:hAnsi="Helvetica" w:cs=".SFNSText-Regular"/>
        </w:rPr>
        <w:t xml:space="preserve">] dCTP were included in the buffer to initiate and monitor DNA replication. The DNA replication step was done in a volume of 30 </w:t>
      </w:r>
      <w:r>
        <w:rPr>
          <w:rFonts w:ascii="Helvetica" w:hAnsi="Helvetica"/>
        </w:rPr>
        <w:t>μl and was incubated for 1 hour.</w:t>
      </w:r>
      <w:r>
        <w:rPr>
          <w:rFonts w:ascii="Helvetica" w:hAnsi="Helvetica" w:cs=".SFNSText-Regular"/>
        </w:rPr>
        <w:t xml:space="preserve"> Reactions were washed with buffer H, 500 mM NaCl, 0.05% NP-40 before being resuspended in alkaline gel-loading buffer (50 mM NaOH, 4 mM EDTA, 4.5% Ficoll400, 0.01% bromocresol green). DNA replication products were separated in a 1% alkaline agarose gel, dried and imaged using a phosphor screen. When CMG formation and DNA replication were performed in separate steps, the supernatant from the CMG formation step was removed after 1 hour before adding the DNA replication proteins. DNA replication was initiated by omitting all the proteins used for CMG formation except Pol </w:t>
      </w:r>
      <w:r>
        <w:rPr>
          <w:rFonts w:ascii="Symbol" w:hAnsi="Symbol"/>
          <w:b/>
          <w:bCs/>
        </w:rPr>
        <w:t></w:t>
      </w:r>
      <w:r>
        <w:rPr>
          <w:rFonts w:ascii="Helvetica" w:hAnsi="Helvetica"/>
        </w:rPr>
        <w:t xml:space="preserve">, RPA, and Mcm10 (as indicated). The CMG formation step and DNA replication step were both done in a volume of 30 μl and were incubated for 1 hour each. </w:t>
      </w:r>
    </w:p>
    <w:p w14:paraId="77F85A1A" w14:textId="77777777" w:rsidR="003E4E9E" w:rsidRDefault="003E4E9E" w:rsidP="003E4E9E">
      <w:pPr>
        <w:spacing w:line="360" w:lineRule="auto"/>
        <w:rPr>
          <w:rFonts w:ascii="Helvetica" w:hAnsi="Helvetica"/>
        </w:rPr>
      </w:pPr>
    </w:p>
    <w:p w14:paraId="0DA5981A" w14:textId="77777777" w:rsidR="003E4E9E" w:rsidRDefault="003E4E9E" w:rsidP="003E4E9E">
      <w:pPr>
        <w:spacing w:line="360" w:lineRule="auto"/>
        <w:rPr>
          <w:rFonts w:ascii="Helvetica" w:hAnsi="Helvetica"/>
        </w:rPr>
      </w:pPr>
      <w:r>
        <w:rPr>
          <w:rFonts w:ascii="Helvetica" w:hAnsi="Helvetica"/>
        </w:rPr>
        <w:t xml:space="preserve">The following antibodies were used for immunoblotting: </w:t>
      </w:r>
      <w:r>
        <w:rPr>
          <w:rFonts w:ascii="Symbol" w:eastAsia="Yuanti SC" w:hAnsi="Symbol" w:cs="Calibri"/>
          <w:szCs w:val="21"/>
        </w:rPr>
        <w:t></w:t>
      </w:r>
      <w:r>
        <w:rPr>
          <w:rFonts w:ascii="Helvetica" w:hAnsi="Helvetica"/>
        </w:rPr>
        <w:t xml:space="preserve">-Cdc45 (HM7135), </w:t>
      </w:r>
      <w:r>
        <w:rPr>
          <w:rFonts w:ascii="Symbol" w:eastAsia="Yuanti SC" w:hAnsi="Symbol" w:cs="Calibri"/>
          <w:szCs w:val="21"/>
        </w:rPr>
        <w:t></w:t>
      </w:r>
      <w:r>
        <w:rPr>
          <w:rFonts w:ascii="Helvetica" w:hAnsi="Helvetica"/>
        </w:rPr>
        <w:t xml:space="preserve">-GINS (HM7128), </w:t>
      </w:r>
      <w:r>
        <w:rPr>
          <w:rFonts w:ascii="Symbol" w:eastAsia="Yuanti SC" w:hAnsi="Symbol" w:cs="Calibri"/>
          <w:szCs w:val="21"/>
        </w:rPr>
        <w:t></w:t>
      </w:r>
      <w:r>
        <w:rPr>
          <w:rFonts w:ascii="Helvetica" w:hAnsi="Helvetica"/>
        </w:rPr>
        <w:t xml:space="preserve">-Mcm10 (HM6465), </w:t>
      </w:r>
      <w:r>
        <w:rPr>
          <w:rFonts w:ascii="Symbol" w:eastAsia="Yuanti SC" w:hAnsi="Symbol" w:cs="Calibri"/>
          <w:szCs w:val="21"/>
        </w:rPr>
        <w:t></w:t>
      </w:r>
      <w:r>
        <w:rPr>
          <w:rFonts w:ascii="Helvetica" w:hAnsi="Helvetica"/>
        </w:rPr>
        <w:t xml:space="preserve">-Pol </w:t>
      </w:r>
      <w:r>
        <w:rPr>
          <w:rFonts w:ascii="Symbol" w:hAnsi="Symbol"/>
          <w:b/>
          <w:bCs/>
        </w:rPr>
        <w:t></w:t>
      </w:r>
      <w:r>
        <w:rPr>
          <w:rFonts w:ascii="Helvetica" w:hAnsi="Helvetica"/>
        </w:rPr>
        <w:t xml:space="preserve"> (HM7602), </w:t>
      </w:r>
      <w:r>
        <w:rPr>
          <w:rFonts w:ascii="Symbol" w:eastAsia="Yuanti SC" w:hAnsi="Symbol" w:cs="Calibri"/>
          <w:szCs w:val="21"/>
        </w:rPr>
        <w:t></w:t>
      </w:r>
      <w:r>
        <w:rPr>
          <w:rFonts w:ascii="Helvetica" w:hAnsi="Helvetica"/>
        </w:rPr>
        <w:t xml:space="preserve">-Mcm2 (yN-19, Santa Cruz), </w:t>
      </w:r>
      <w:r>
        <w:rPr>
          <w:rFonts w:ascii="Symbol" w:eastAsia="Yuanti SC" w:hAnsi="Symbol" w:cs="Calibri"/>
          <w:szCs w:val="21"/>
        </w:rPr>
        <w:t></w:t>
      </w:r>
      <w:r>
        <w:rPr>
          <w:rFonts w:ascii="Helvetica" w:hAnsi="Helvetica"/>
        </w:rPr>
        <w:t xml:space="preserve">-Mcm5 (yN-19, Santa Cruz), and </w:t>
      </w:r>
      <w:r>
        <w:rPr>
          <w:rFonts w:ascii="Symbol" w:eastAsia="Yuanti SC" w:hAnsi="Symbol" w:cs="Calibri"/>
          <w:szCs w:val="21"/>
        </w:rPr>
        <w:t></w:t>
      </w:r>
      <w:r>
        <w:rPr>
          <w:rFonts w:ascii="Helvetica" w:hAnsi="Helvetica"/>
        </w:rPr>
        <w:t xml:space="preserve">-Rfa1 (gift from Steven Brill). </w:t>
      </w:r>
    </w:p>
    <w:p w14:paraId="24C8CC47" w14:textId="77777777" w:rsidR="003E4E9E" w:rsidRDefault="003E4E9E" w:rsidP="003E4E9E">
      <w:pPr>
        <w:spacing w:line="360" w:lineRule="auto"/>
        <w:rPr>
          <w:rFonts w:ascii="Helvetica" w:hAnsi="Helvetica"/>
        </w:rPr>
      </w:pPr>
    </w:p>
    <w:p w14:paraId="4651876D" w14:textId="77777777" w:rsidR="003E4E9E" w:rsidRDefault="003E4E9E" w:rsidP="003E4E9E">
      <w:pPr>
        <w:spacing w:line="360" w:lineRule="auto"/>
        <w:rPr>
          <w:rFonts w:ascii="Helvetica" w:hAnsi="Helvetica"/>
        </w:rPr>
      </w:pPr>
      <w:r>
        <w:rPr>
          <w:rFonts w:ascii="Helvetica" w:hAnsi="Helvetica"/>
          <w:b/>
          <w:bCs/>
        </w:rPr>
        <w:t>Anchor-away</w:t>
      </w:r>
    </w:p>
    <w:p w14:paraId="40C52CF3" w14:textId="6645CA8B" w:rsidR="003E4E9E" w:rsidRDefault="003E4E9E" w:rsidP="003E4E9E">
      <w:pPr>
        <w:spacing w:line="360" w:lineRule="auto"/>
        <w:rPr>
          <w:rFonts w:ascii="Helvetica" w:hAnsi="Helvetica"/>
        </w:rPr>
      </w:pPr>
      <w:r>
        <w:rPr>
          <w:rFonts w:ascii="Helvetica" w:hAnsi="Helvetica"/>
        </w:rPr>
        <w:t xml:space="preserve">The base strain (MLy054) for protein anchoring was obtained by crossing Y40434 (Euroscarf; Haruki et al., 2008) and OAy470 to obtain a </w:t>
      </w:r>
      <w:r>
        <w:rPr>
          <w:rFonts w:ascii="Helvetica" w:hAnsi="Helvetica"/>
          <w:i/>
          <w:iCs/>
        </w:rPr>
        <w:t xml:space="preserve">bar1::hisG MATa </w:t>
      </w:r>
      <w:r>
        <w:rPr>
          <w:rFonts w:ascii="Helvetica" w:hAnsi="Helvetica"/>
        </w:rPr>
        <w:t xml:space="preserve">version of the Y40434 strain. Next MCM10 or CDC7 were C-terminally FRB tagged using plasmids pFA6a-FRB-GFP-KanMX6 or pFA6a-FRB-GFP-His3 (Euroscarf), respectively. All alleles for </w:t>
      </w:r>
      <w:r w:rsidRPr="006A1B3E">
        <w:rPr>
          <w:rFonts w:ascii="Helvetica" w:hAnsi="Helvetica"/>
          <w:i/>
        </w:rPr>
        <w:t>mcm10-FRB</w:t>
      </w:r>
      <w:r>
        <w:rPr>
          <w:rFonts w:ascii="Helvetica" w:hAnsi="Helvetica"/>
        </w:rPr>
        <w:t xml:space="preserve"> complementation were expressed from the </w:t>
      </w:r>
      <w:r>
        <w:rPr>
          <w:rFonts w:ascii="Helvetica" w:hAnsi="Helvetica"/>
          <w:i/>
        </w:rPr>
        <w:t>MCM10</w:t>
      </w:r>
      <w:r>
        <w:rPr>
          <w:rFonts w:ascii="Helvetica" w:hAnsi="Helvetica"/>
        </w:rPr>
        <w:t xml:space="preserve"> promoter and were inserted into </w:t>
      </w:r>
      <w:r>
        <w:rPr>
          <w:rFonts w:ascii="Helvetica" w:hAnsi="Helvetica"/>
          <w:i/>
        </w:rPr>
        <w:t>LEU2</w:t>
      </w:r>
      <w:r>
        <w:rPr>
          <w:rFonts w:ascii="Helvetica" w:hAnsi="Helvetica"/>
        </w:rPr>
        <w:t xml:space="preserve"> locus as a single</w:t>
      </w:r>
      <w:r w:rsidR="00C05A7F">
        <w:rPr>
          <w:rFonts w:ascii="Helvetica" w:hAnsi="Helvetica"/>
        </w:rPr>
        <w:t>-</w:t>
      </w:r>
      <w:r>
        <w:rPr>
          <w:rFonts w:ascii="Helvetica" w:hAnsi="Helvetica"/>
        </w:rPr>
        <w:t xml:space="preserve">copy integration. To drive protein anchoring, </w:t>
      </w:r>
      <w:r w:rsidR="00353C61">
        <w:rPr>
          <w:rFonts w:ascii="Helvetica" w:hAnsi="Helvetica"/>
        </w:rPr>
        <w:t xml:space="preserve">solid </w:t>
      </w:r>
      <w:r>
        <w:rPr>
          <w:rFonts w:ascii="Helvetica" w:hAnsi="Helvetica"/>
        </w:rPr>
        <w:t>media was supplemented with DMSO (1% final conc.) and rapamycin (5 μg/ml final conc.),</w:t>
      </w:r>
      <w:r w:rsidR="00353C61">
        <w:rPr>
          <w:rFonts w:ascii="Helvetica" w:hAnsi="Helvetica"/>
        </w:rPr>
        <w:t xml:space="preserve"> whereas</w:t>
      </w:r>
      <w:r>
        <w:rPr>
          <w:rFonts w:ascii="Helvetica" w:hAnsi="Helvetica"/>
        </w:rPr>
        <w:t xml:space="preserve"> liquid media was supplemented with DMSO (</w:t>
      </w:r>
      <w:r w:rsidR="004A0F19">
        <w:rPr>
          <w:rFonts w:ascii="Helvetica" w:hAnsi="Helvetica"/>
        </w:rPr>
        <w:t>4</w:t>
      </w:r>
      <w:r>
        <w:rPr>
          <w:rFonts w:ascii="Helvetica" w:hAnsi="Helvetica"/>
        </w:rPr>
        <w:t>% final conc.) and rapamycin (</w:t>
      </w:r>
      <w:r w:rsidR="004A0F19">
        <w:rPr>
          <w:rFonts w:ascii="Helvetica" w:hAnsi="Helvetica"/>
        </w:rPr>
        <w:t>100</w:t>
      </w:r>
      <w:r w:rsidR="00CC2730">
        <w:rPr>
          <w:rFonts w:ascii="Helvetica" w:hAnsi="Helvetica"/>
        </w:rPr>
        <w:t xml:space="preserve"> </w:t>
      </w:r>
      <w:r>
        <w:rPr>
          <w:rFonts w:ascii="Helvetica" w:hAnsi="Helvetica"/>
        </w:rPr>
        <w:t>μg/ml final conc.).</w:t>
      </w:r>
    </w:p>
    <w:p w14:paraId="675A43A3" w14:textId="77777777" w:rsidR="003E4E9E" w:rsidRDefault="003E4E9E" w:rsidP="003E4E9E">
      <w:pPr>
        <w:spacing w:line="360" w:lineRule="auto"/>
        <w:rPr>
          <w:rFonts w:ascii="Helvetica" w:hAnsi="Helvetica"/>
        </w:rPr>
      </w:pPr>
    </w:p>
    <w:p w14:paraId="0CE1AA7F" w14:textId="77777777" w:rsidR="003E4E9E" w:rsidRDefault="003E4E9E" w:rsidP="003E4E9E">
      <w:pPr>
        <w:spacing w:line="360" w:lineRule="auto"/>
        <w:rPr>
          <w:rFonts w:ascii="Helvetica" w:hAnsi="Helvetica"/>
          <w:b/>
          <w:bCs/>
        </w:rPr>
      </w:pPr>
      <w:r>
        <w:rPr>
          <w:rFonts w:ascii="Helvetica" w:hAnsi="Helvetica"/>
          <w:b/>
          <w:bCs/>
        </w:rPr>
        <w:lastRenderedPageBreak/>
        <w:t>Mass Spectrometry</w:t>
      </w:r>
    </w:p>
    <w:p w14:paraId="48567B4A" w14:textId="77777777" w:rsidR="003E4E9E" w:rsidRDefault="003E4E9E" w:rsidP="003E4E9E">
      <w:pPr>
        <w:spacing w:line="360" w:lineRule="auto"/>
        <w:rPr>
          <w:rFonts w:ascii="Helvetica" w:hAnsi="Helvetica"/>
        </w:rPr>
      </w:pPr>
      <w:r>
        <w:rPr>
          <w:rFonts w:ascii="Helvetica" w:hAnsi="Helvetica"/>
          <w:bCs/>
        </w:rPr>
        <w:t>An eluate from anti-FLAG M2 affinity gel (Sigma) of an Mcm10-FLAG purification was separated on an SDS-PAGE gel, and the band corresponding to Mcm10-FLAG was excised. The remainder of the gel lane was subjected to mass spectrometry using standard methods.</w:t>
      </w:r>
    </w:p>
    <w:p w14:paraId="38C4A5B8" w14:textId="77777777" w:rsidR="003E4E9E" w:rsidRDefault="003E4E9E" w:rsidP="003E4E9E"/>
    <w:p w14:paraId="6B164388" w14:textId="77777777" w:rsidR="003E4E9E" w:rsidRDefault="003E4E9E" w:rsidP="003E4E9E">
      <w:pPr>
        <w:spacing w:line="360" w:lineRule="auto"/>
        <w:rPr>
          <w:rFonts w:ascii="Helvetica" w:hAnsi="Helvetica"/>
        </w:rPr>
      </w:pPr>
      <w:r>
        <w:rPr>
          <w:rFonts w:ascii="Helvetica" w:hAnsi="Helvetica"/>
          <w:b/>
          <w:bCs/>
        </w:rPr>
        <w:t>Immunoprecipitation (IP)</w:t>
      </w:r>
    </w:p>
    <w:p w14:paraId="5029A161" w14:textId="63529353" w:rsidR="003E4E9E" w:rsidRDefault="003E4E9E" w:rsidP="003E4E9E">
      <w:pPr>
        <w:spacing w:line="360" w:lineRule="auto"/>
        <w:rPr>
          <w:rFonts w:ascii="Helvetica" w:hAnsi="Helvetica"/>
        </w:rPr>
      </w:pPr>
      <w:r>
        <w:rPr>
          <w:rFonts w:ascii="Helvetica" w:hAnsi="Helvetica"/>
        </w:rPr>
        <w:t>Purified Mcm10-FLAG</w:t>
      </w:r>
      <w:r w:rsidR="00D475F2">
        <w:rPr>
          <w:rFonts w:ascii="Helvetica" w:hAnsi="Helvetica"/>
        </w:rPr>
        <w:t xml:space="preserve"> </w:t>
      </w:r>
      <w:r>
        <w:rPr>
          <w:rFonts w:ascii="Helvetica" w:hAnsi="Helvetica"/>
        </w:rPr>
        <w:t>was bound to anti-FLAG M2 affinity gel in buffer H, 250 mM KCl, 0.05% NP-40 for 1 hour at 4</w:t>
      </w:r>
      <w:r>
        <w:rPr>
          <w:rFonts w:ascii="Helvetica" w:hAnsi="Helvetica"/>
          <w:vertAlign w:val="superscript"/>
        </w:rPr>
        <w:t>o</w:t>
      </w:r>
      <w:r>
        <w:rPr>
          <w:rFonts w:ascii="Helvetica" w:hAnsi="Helvetica"/>
        </w:rPr>
        <w:t>C. Purified Mcm2, Mcm4, Mcm5, Mcm6, Mcm7, or variants of Mcm2 were added to bound Mcm10, incubated at 25</w:t>
      </w:r>
      <w:r>
        <w:rPr>
          <w:rFonts w:ascii="Helvetica" w:hAnsi="Helvetica"/>
          <w:vertAlign w:val="superscript"/>
        </w:rPr>
        <w:t>o</w:t>
      </w:r>
      <w:r>
        <w:rPr>
          <w:rFonts w:ascii="Helvetica" w:hAnsi="Helvetica"/>
        </w:rPr>
        <w:t>C for 30 minutes and washed 3 times in buffer H, 250 mM KCl, 0.05% NP-40 (unless stated otherwise in the figure legend). Precipitated proteins were eluded in buffer H, 250 mM KCl, 0.05% NP-40 with 0.15 mg/ml 3xFLAG peptide.</w:t>
      </w:r>
    </w:p>
    <w:p w14:paraId="6820F282" w14:textId="77777777" w:rsidR="003E4E9E" w:rsidRDefault="003E4E9E" w:rsidP="003E4E9E">
      <w:pPr>
        <w:spacing w:line="360" w:lineRule="auto"/>
        <w:rPr>
          <w:rFonts w:ascii="Helvetica" w:hAnsi="Helvetica"/>
        </w:rPr>
      </w:pPr>
    </w:p>
    <w:p w14:paraId="5304511F" w14:textId="77777777" w:rsidR="003E4E9E" w:rsidRDefault="003E4E9E" w:rsidP="003E4E9E">
      <w:pPr>
        <w:spacing w:line="360" w:lineRule="auto"/>
        <w:rPr>
          <w:rFonts w:ascii="Helvetica" w:hAnsi="Helvetica"/>
        </w:rPr>
      </w:pPr>
      <w:r>
        <w:rPr>
          <w:rFonts w:ascii="Helvetica" w:hAnsi="Helvetica"/>
          <w:b/>
        </w:rPr>
        <w:t>Flow cytometry</w:t>
      </w:r>
    </w:p>
    <w:p w14:paraId="67A901AE" w14:textId="7599F6A1" w:rsidR="003E4E9E" w:rsidRDefault="00B42B11" w:rsidP="003E4E9E">
      <w:pPr>
        <w:spacing w:line="360" w:lineRule="auto"/>
        <w:rPr>
          <w:rFonts w:ascii="Helvetica" w:hAnsi="Helvetica"/>
        </w:rPr>
      </w:pPr>
      <w:r>
        <w:rPr>
          <w:rFonts w:ascii="Helvetica" w:hAnsi="Helvetica"/>
        </w:rPr>
        <w:t xml:space="preserve">Cells were arrested in G1 phase with 20 </w:t>
      </w:r>
      <w:r w:rsidR="009B7B55">
        <w:rPr>
          <w:rFonts w:ascii="Helvetica" w:hAnsi="Helvetica"/>
        </w:rPr>
        <w:t>μ</w:t>
      </w:r>
      <w:r>
        <w:rPr>
          <w:rFonts w:ascii="Helvetica" w:hAnsi="Helvetica"/>
        </w:rPr>
        <w:t xml:space="preserve">g/ml </w:t>
      </w:r>
      <w:r w:rsidRPr="00353C61">
        <w:rPr>
          <w:rFonts w:ascii="Symbol" w:hAnsi="Symbol"/>
        </w:rPr>
        <w:t></w:t>
      </w:r>
      <w:r>
        <w:rPr>
          <w:rFonts w:ascii="Helvetica" w:hAnsi="Helvetica"/>
        </w:rPr>
        <w:t xml:space="preserve">-factor </w:t>
      </w:r>
      <w:r w:rsidR="0005361B">
        <w:rPr>
          <w:rFonts w:ascii="Helvetica" w:hAnsi="Helvetica"/>
        </w:rPr>
        <w:t xml:space="preserve">on the hour </w:t>
      </w:r>
      <w:r w:rsidR="004141CE">
        <w:rPr>
          <w:rFonts w:ascii="Helvetica" w:hAnsi="Helvetica"/>
        </w:rPr>
        <w:t xml:space="preserve">and arrested in early </w:t>
      </w:r>
      <w:r>
        <w:rPr>
          <w:rFonts w:ascii="Helvetica" w:hAnsi="Helvetica"/>
        </w:rPr>
        <w:t>S phase with</w:t>
      </w:r>
      <w:r w:rsidR="004141CE">
        <w:rPr>
          <w:rFonts w:ascii="Helvetica" w:hAnsi="Helvetica"/>
        </w:rPr>
        <w:t xml:space="preserve"> 150 mM HU. </w:t>
      </w:r>
      <w:r>
        <w:rPr>
          <w:rFonts w:ascii="Helvetica" w:hAnsi="Helvetica"/>
        </w:rPr>
        <w:t xml:space="preserve">Cells were released from HU arrest into media containing 1.5 μg/ml nocodozole. </w:t>
      </w:r>
      <w:r w:rsidR="009B7B55">
        <w:rPr>
          <w:rFonts w:ascii="Helvetica" w:hAnsi="Helvetica"/>
        </w:rPr>
        <w:t xml:space="preserve">For each time point, </w:t>
      </w:r>
      <w:r w:rsidR="003E4E9E">
        <w:rPr>
          <w:rFonts w:ascii="Helvetica" w:hAnsi="Helvetica"/>
        </w:rPr>
        <w:t>0.5</w:t>
      </w:r>
      <w:r w:rsidR="008F7ADE">
        <w:rPr>
          <w:rFonts w:ascii="Helvetica" w:hAnsi="Helvetica"/>
        </w:rPr>
        <w:t xml:space="preserve"> </w:t>
      </w:r>
      <w:r w:rsidR="003E4E9E">
        <w:rPr>
          <w:rFonts w:ascii="Helvetica" w:hAnsi="Helvetica"/>
        </w:rPr>
        <w:t xml:space="preserve">ml </w:t>
      </w:r>
      <w:r w:rsidR="0042029A">
        <w:rPr>
          <w:rFonts w:ascii="Helvetica" w:hAnsi="Helvetica"/>
        </w:rPr>
        <w:t>of cells (</w:t>
      </w:r>
      <w:r w:rsidR="003E4E9E">
        <w:rPr>
          <w:rFonts w:ascii="Helvetica" w:hAnsi="Helvetica"/>
        </w:rPr>
        <w:t>OD</w:t>
      </w:r>
      <w:r w:rsidR="003E4E9E">
        <w:rPr>
          <w:rFonts w:ascii="Helvetica" w:hAnsi="Helvetica"/>
          <w:vertAlign w:val="subscript"/>
        </w:rPr>
        <w:t>600</w:t>
      </w:r>
      <w:r w:rsidR="008F7ADE">
        <w:rPr>
          <w:rFonts w:ascii="Helvetica" w:hAnsi="Helvetica"/>
          <w:vertAlign w:val="subscript"/>
        </w:rPr>
        <w:t xml:space="preserve"> </w:t>
      </w:r>
      <w:r w:rsidR="003E4E9E">
        <w:rPr>
          <w:rFonts w:ascii="Helvetica" w:hAnsi="Helvetica"/>
        </w:rPr>
        <w:t>~0.6) were fixed in 10 ml of 70% ethanol for at least 15 minutes</w:t>
      </w:r>
      <w:r w:rsidR="009B7B55">
        <w:rPr>
          <w:rFonts w:ascii="Helvetica" w:hAnsi="Helvetica"/>
        </w:rPr>
        <w:t>. The cells were then</w:t>
      </w:r>
      <w:r w:rsidR="003E4E9E">
        <w:rPr>
          <w:rFonts w:ascii="Helvetica" w:hAnsi="Helvetica"/>
        </w:rPr>
        <w:t xml:space="preserve"> washed once with</w:t>
      </w:r>
      <w:r w:rsidR="009B7B55">
        <w:rPr>
          <w:rFonts w:ascii="Helvetica" w:hAnsi="Helvetica"/>
        </w:rPr>
        <w:t xml:space="preserve"> 1ml</w:t>
      </w:r>
      <w:r w:rsidR="003E4E9E">
        <w:rPr>
          <w:rFonts w:ascii="Helvetica" w:hAnsi="Helvetica"/>
        </w:rPr>
        <w:t xml:space="preserve"> </w:t>
      </w:r>
      <w:r w:rsidR="009B7B55">
        <w:rPr>
          <w:rFonts w:ascii="Helvetica" w:hAnsi="Helvetica"/>
        </w:rPr>
        <w:t xml:space="preserve">of </w:t>
      </w:r>
      <w:r w:rsidR="003E4E9E">
        <w:rPr>
          <w:rFonts w:ascii="Helvetica" w:hAnsi="Helvetica"/>
        </w:rPr>
        <w:t>50</w:t>
      </w:r>
      <w:r w:rsidR="008F7ADE">
        <w:rPr>
          <w:rFonts w:ascii="Helvetica" w:hAnsi="Helvetica"/>
        </w:rPr>
        <w:t xml:space="preserve"> </w:t>
      </w:r>
      <w:r w:rsidR="003E4E9E">
        <w:rPr>
          <w:rFonts w:ascii="Helvetica" w:hAnsi="Helvetica"/>
        </w:rPr>
        <w:t xml:space="preserve">mM </w:t>
      </w:r>
      <w:r w:rsidR="009B7B55">
        <w:rPr>
          <w:rFonts w:ascii="Helvetica" w:hAnsi="Helvetica"/>
        </w:rPr>
        <w:t>sodium citrate</w:t>
      </w:r>
      <w:r w:rsidR="003E4E9E">
        <w:rPr>
          <w:rFonts w:ascii="Helvetica" w:hAnsi="Helvetica"/>
        </w:rPr>
        <w:t>. RNA was degraded with 10 μg/ml RNase A in</w:t>
      </w:r>
      <w:r w:rsidR="009B7B55">
        <w:rPr>
          <w:rFonts w:ascii="Helvetica" w:hAnsi="Helvetica"/>
        </w:rPr>
        <w:t xml:space="preserve"> 500 μl of </w:t>
      </w:r>
      <w:r w:rsidR="003E4E9E">
        <w:rPr>
          <w:rFonts w:ascii="Helvetica" w:hAnsi="Helvetica"/>
        </w:rPr>
        <w:t xml:space="preserve">50 mM </w:t>
      </w:r>
      <w:r w:rsidR="009B7B55">
        <w:rPr>
          <w:rFonts w:ascii="Helvetica" w:hAnsi="Helvetica"/>
        </w:rPr>
        <w:t xml:space="preserve">sodium citrate </w:t>
      </w:r>
      <w:r w:rsidR="003E4E9E">
        <w:rPr>
          <w:rFonts w:ascii="Helvetica" w:hAnsi="Helvetica"/>
        </w:rPr>
        <w:t>for 16 hours at 37°C, followed by 30 minutes 20</w:t>
      </w:r>
      <w:r w:rsidR="008F7ADE">
        <w:rPr>
          <w:rFonts w:ascii="Helvetica" w:hAnsi="Helvetica"/>
        </w:rPr>
        <w:t xml:space="preserve"> </w:t>
      </w:r>
      <w:r w:rsidR="003E4E9E">
        <w:rPr>
          <w:rFonts w:ascii="Helvetica" w:hAnsi="Helvetica"/>
        </w:rPr>
        <w:t>μg/ml Proteinase K treatment at 42°C. DNA was stained with 10×SYTOX Green in</w:t>
      </w:r>
      <w:r w:rsidR="009B7B55">
        <w:rPr>
          <w:rFonts w:ascii="Helvetica" w:hAnsi="Helvetica"/>
        </w:rPr>
        <w:t xml:space="preserve"> 100 μl of</w:t>
      </w:r>
      <w:r w:rsidR="003E4E9E">
        <w:rPr>
          <w:rFonts w:ascii="Helvetica" w:hAnsi="Helvetica"/>
        </w:rPr>
        <w:t xml:space="preserve"> 50</w:t>
      </w:r>
      <w:r w:rsidR="008F7ADE">
        <w:rPr>
          <w:rFonts w:ascii="Helvetica" w:hAnsi="Helvetica"/>
        </w:rPr>
        <w:t xml:space="preserve"> </w:t>
      </w:r>
      <w:r w:rsidR="003E4E9E">
        <w:rPr>
          <w:rFonts w:ascii="Helvetica" w:hAnsi="Helvetica"/>
        </w:rPr>
        <w:t xml:space="preserve">mM </w:t>
      </w:r>
      <w:r w:rsidR="009B7B55">
        <w:rPr>
          <w:rFonts w:ascii="Helvetica" w:hAnsi="Helvetica"/>
        </w:rPr>
        <w:t>sodium citrate</w:t>
      </w:r>
      <w:r w:rsidR="003E4E9E">
        <w:rPr>
          <w:rFonts w:ascii="Helvetica" w:hAnsi="Helvetica"/>
        </w:rPr>
        <w:t xml:space="preserve"> for 30</w:t>
      </w:r>
      <w:r w:rsidR="008F7ADE">
        <w:rPr>
          <w:rFonts w:ascii="Helvetica" w:hAnsi="Helvetica"/>
        </w:rPr>
        <w:t xml:space="preserve"> </w:t>
      </w:r>
      <w:r w:rsidR="003E4E9E">
        <w:rPr>
          <w:rFonts w:ascii="Helvetica" w:hAnsi="Helvetica"/>
        </w:rPr>
        <w:t>minutes and analyzed with CytoFLEX Flow Cytometer (Beckman Coulter).</w:t>
      </w:r>
    </w:p>
    <w:p w14:paraId="2D6DD032" w14:textId="77777777" w:rsidR="003E4E9E" w:rsidRDefault="003E4E9E" w:rsidP="003E4E9E">
      <w:pPr>
        <w:spacing w:line="360" w:lineRule="auto"/>
        <w:rPr>
          <w:rFonts w:ascii="Helvetica" w:hAnsi="Helvetica"/>
          <w:b/>
        </w:rPr>
      </w:pPr>
      <w:r>
        <w:rPr>
          <w:rFonts w:ascii="Helvetica" w:hAnsi="Helvetica"/>
          <w:b/>
        </w:rPr>
        <w:br w:type="page"/>
      </w:r>
    </w:p>
    <w:p w14:paraId="4A09B68D" w14:textId="30B5409F" w:rsidR="003E4E9E" w:rsidRPr="002228E9" w:rsidRDefault="003E4E9E" w:rsidP="003E4E9E">
      <w:pPr>
        <w:spacing w:line="360" w:lineRule="auto"/>
        <w:rPr>
          <w:rFonts w:ascii="Helvetica" w:hAnsi="Helvetica" w:cs="Helvetica"/>
          <w:b/>
          <w:bCs/>
          <w:lang w:bidi="ar-SA"/>
        </w:rPr>
      </w:pPr>
      <w:r>
        <w:rPr>
          <w:rFonts w:ascii="Helvetica" w:hAnsi="Helvetica" w:cs="Helvetica"/>
          <w:b/>
          <w:bCs/>
          <w:lang w:bidi="ar-SA"/>
        </w:rPr>
        <w:lastRenderedPageBreak/>
        <w:t>ACKNOWLEDGEMENTS</w:t>
      </w:r>
    </w:p>
    <w:p w14:paraId="71AD1649" w14:textId="77777777" w:rsidR="003E4E9E" w:rsidRDefault="003E4E9E" w:rsidP="003E4E9E">
      <w:pPr>
        <w:widowControl/>
        <w:spacing w:line="360" w:lineRule="auto"/>
        <w:rPr>
          <w:rFonts w:ascii="Helvetica" w:hAnsi="Helvetica"/>
          <w:b/>
        </w:rPr>
      </w:pPr>
      <w:r w:rsidRPr="002228E9">
        <w:rPr>
          <w:rFonts w:ascii="Helvetica" w:hAnsi="Helvetica" w:cs="Helvetica"/>
          <w:lang w:bidi="ar-SA"/>
        </w:rPr>
        <w:t xml:space="preserve">We </w:t>
      </w:r>
      <w:r>
        <w:rPr>
          <w:rFonts w:ascii="Helvetica" w:hAnsi="Helvetica" w:cs="Helvetica"/>
          <w:lang w:bidi="ar-SA"/>
        </w:rPr>
        <w:t>thank Megan Warner, David Phizicky, Terry Orr-Weaver and Bob Sauer for helpful comments on the manuscript, Adam Shoemaker, Nikola Ivica, Margaret Himmelright and Sukhyun Kang for protein expression strains,</w:t>
      </w:r>
      <w:r w:rsidRPr="002228E9">
        <w:rPr>
          <w:rFonts w:ascii="Helvetica" w:hAnsi="Helvetica" w:cs="Helvetica"/>
          <w:lang w:bidi="ar-SA"/>
        </w:rPr>
        <w:t xml:space="preserve"> Eric C. Greene</w:t>
      </w:r>
      <w:r>
        <w:rPr>
          <w:rFonts w:ascii="Helvetica" w:hAnsi="Helvetica" w:cs="Helvetica"/>
          <w:lang w:bidi="ar-SA"/>
        </w:rPr>
        <w:t>,</w:t>
      </w:r>
      <w:r w:rsidRPr="002228E9">
        <w:rPr>
          <w:rFonts w:ascii="Helvetica" w:hAnsi="Helvetica" w:cs="Helvetica"/>
          <w:lang w:bidi="ar-SA"/>
        </w:rPr>
        <w:t xml:space="preserve"> Peter M.J. Burgers </w:t>
      </w:r>
      <w:r>
        <w:rPr>
          <w:rFonts w:ascii="Helvetica" w:hAnsi="Helvetica" w:cs="Helvetica"/>
          <w:lang w:bidi="ar-SA"/>
        </w:rPr>
        <w:t>and Steven J. Brill protein expression plasmids and antibodies</w:t>
      </w:r>
      <w:r w:rsidRPr="00354CA9">
        <w:rPr>
          <w:rFonts w:ascii="Helvetica" w:hAnsi="Helvetica" w:cs="Helvetica"/>
          <w:lang w:bidi="ar-SA"/>
        </w:rPr>
        <w:t xml:space="preserve"> </w:t>
      </w:r>
      <w:r>
        <w:rPr>
          <w:rFonts w:ascii="Helvetica" w:hAnsi="Helvetica" w:cs="Helvetica"/>
          <w:lang w:bidi="ar-SA"/>
        </w:rPr>
        <w:t xml:space="preserve">and </w:t>
      </w:r>
      <w:r w:rsidRPr="002228E9">
        <w:rPr>
          <w:rFonts w:ascii="Helvetica" w:hAnsi="Helvetica" w:cs="Helvetica"/>
          <w:lang w:bidi="ar-SA"/>
        </w:rPr>
        <w:t xml:space="preserve">members of the Bell laboratory for useful discussions. </w:t>
      </w:r>
      <w:r>
        <w:rPr>
          <w:rFonts w:ascii="Helvetica" w:hAnsi="Helvetica" w:cs="Helvetica"/>
          <w:lang w:bidi="ar-SA"/>
        </w:rPr>
        <w:t>M.L. was supported by a postdoctoral fellowship from the Leukemia &amp; Lymphoma Society</w:t>
      </w:r>
      <w:r w:rsidRPr="002228E9">
        <w:rPr>
          <w:rFonts w:ascii="Helvetica" w:hAnsi="Helvetica" w:cs="Helvetica"/>
          <w:lang w:bidi="ar-SA"/>
        </w:rPr>
        <w:t xml:space="preserve"> (5336-15). </w:t>
      </w:r>
      <w:r>
        <w:rPr>
          <w:rFonts w:ascii="Helvetica" w:hAnsi="Helvetica" w:cs="Helvetica"/>
          <w:lang w:bidi="ar-SA"/>
        </w:rPr>
        <w:t xml:space="preserve">M.F.M. was supported by a graduate fellowship from the David H. Koch Fellowship Fund. </w:t>
      </w:r>
      <w:r w:rsidRPr="002228E9">
        <w:rPr>
          <w:rFonts w:ascii="Helvetica" w:hAnsi="Helvetica" w:cs="Helvetica"/>
          <w:lang w:bidi="ar-SA"/>
        </w:rPr>
        <w:t>S.P.B. is an investigator with the Howard Hughes Medical Institute.</w:t>
      </w:r>
      <w:r>
        <w:rPr>
          <w:rFonts w:ascii="Helvetica" w:hAnsi="Helvetica" w:cs="Helvetica"/>
          <w:lang w:bidi="ar-SA"/>
        </w:rPr>
        <w:t xml:space="preserve"> </w:t>
      </w:r>
      <w:r w:rsidRPr="007E6FDE">
        <w:rPr>
          <w:rFonts w:ascii="Helvetica" w:hAnsi="Helvetica" w:cs="Helvetica"/>
          <w:lang w:bidi="ar-SA"/>
        </w:rPr>
        <w:t xml:space="preserve">This work was supported in part by the Koch Institute Support Grant P30-CA14051 from the NCI. We thank the Koch Institute Swanson Biotechnology Center for technical support, specifically the Biopolymers </w:t>
      </w:r>
      <w:r>
        <w:rPr>
          <w:rFonts w:ascii="Helvetica" w:hAnsi="Helvetica" w:cs="Helvetica"/>
          <w:lang w:bidi="ar-SA"/>
        </w:rPr>
        <w:t>core</w:t>
      </w:r>
      <w:r w:rsidRPr="007E6FDE">
        <w:rPr>
          <w:rFonts w:ascii="Helvetica" w:hAnsi="Helvetica" w:cs="Helvetica"/>
          <w:lang w:bidi="ar-SA"/>
        </w:rPr>
        <w:t>.</w:t>
      </w:r>
      <w:r>
        <w:rPr>
          <w:rFonts w:ascii="Helvetica" w:hAnsi="Helvetica"/>
          <w:b/>
        </w:rPr>
        <w:br w:type="page"/>
      </w:r>
    </w:p>
    <w:p w14:paraId="183CF146" w14:textId="77777777" w:rsidR="003E4E9E" w:rsidRDefault="003E4E9E" w:rsidP="003E4E9E">
      <w:pPr>
        <w:spacing w:line="360" w:lineRule="auto"/>
      </w:pPr>
      <w:r>
        <w:rPr>
          <w:rFonts w:ascii="Helvetica" w:hAnsi="Helvetica"/>
          <w:b/>
        </w:rPr>
        <w:lastRenderedPageBreak/>
        <w:t>REFERENCES</w:t>
      </w:r>
    </w:p>
    <w:p w14:paraId="4FB20F54"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b/>
        </w:rPr>
        <w:fldChar w:fldCharType="begin"/>
      </w:r>
      <w:r w:rsidRPr="009549DE">
        <w:rPr>
          <w:rFonts w:ascii="Helvetica" w:hAnsi="Helvetica"/>
          <w:b/>
        </w:rPr>
        <w:instrText xml:space="preserve"> ADDIN PAPERS2_CITATIONS &lt;papers2_bibliography/&gt;</w:instrText>
      </w:r>
      <w:r w:rsidRPr="009549DE">
        <w:rPr>
          <w:rFonts w:ascii="Helvetica" w:hAnsi="Helvetica"/>
          <w:b/>
        </w:rPr>
        <w:fldChar w:fldCharType="separate"/>
      </w:r>
      <w:r w:rsidRPr="009549DE">
        <w:rPr>
          <w:rFonts w:ascii="Helvetica" w:hAnsi="Helvetica" w:cs="Helvetica"/>
          <w:color w:val="auto"/>
          <w:lang w:bidi="ar-SA"/>
        </w:rPr>
        <w:t xml:space="preserve">Abid Ali F, Renault L, Gannon J, Gahlon HL, Kotecha A, Zhou JC, Rueda D, Costa A. 2016. Cryo-EM structures of the eukaryotic replicative helicase bound to a translocation substrate. </w:t>
      </w:r>
      <w:r w:rsidRPr="009549DE">
        <w:rPr>
          <w:rFonts w:ascii="Helvetica" w:hAnsi="Helvetica" w:cs=".SFNSText"/>
          <w:i/>
          <w:iCs/>
          <w:color w:val="auto"/>
          <w:lang w:bidi="ar-SA"/>
        </w:rPr>
        <w:t>Nat Commun</w:t>
      </w:r>
      <w:r w:rsidRPr="009549DE">
        <w:rPr>
          <w:rFonts w:ascii="Helvetica" w:hAnsi="Helvetica" w:cs="Helvetica"/>
          <w:color w:val="auto"/>
          <w:lang w:bidi="ar-SA"/>
        </w:rPr>
        <w:t xml:space="preserve"> </w:t>
      </w:r>
      <w:r w:rsidRPr="009549DE">
        <w:rPr>
          <w:rFonts w:ascii="Helvetica" w:hAnsi="Helvetica" w:cs=".SFNSText"/>
          <w:b/>
          <w:bCs/>
          <w:color w:val="auto"/>
          <w:lang w:bidi="ar-SA"/>
        </w:rPr>
        <w:t>7</w:t>
      </w:r>
      <w:r w:rsidRPr="009549DE">
        <w:rPr>
          <w:rFonts w:ascii="Helvetica" w:hAnsi="Helvetica" w:cs="Helvetica"/>
          <w:color w:val="auto"/>
          <w:lang w:bidi="ar-SA"/>
        </w:rPr>
        <w:t>: 10708.</w:t>
      </w:r>
    </w:p>
    <w:p w14:paraId="7D02D9AF"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Apger J, Reubens M, Henderson L, Gouge CA, Ilic N, Zhou HH, Christensen TW. 2010. Multiple functions for Drosophila Mcm10 suggested through analysis of two Mcm10 mutant alleles. </w:t>
      </w:r>
      <w:r w:rsidRPr="009549DE">
        <w:rPr>
          <w:rFonts w:ascii="Helvetica" w:hAnsi="Helvetica" w:cs=".SFNSText"/>
          <w:i/>
          <w:iCs/>
          <w:color w:val="auto"/>
          <w:lang w:bidi="ar-SA"/>
        </w:rPr>
        <w:t>Genetics</w:t>
      </w:r>
      <w:r w:rsidRPr="009549DE">
        <w:rPr>
          <w:rFonts w:ascii="Helvetica" w:hAnsi="Helvetica" w:cs="Helvetica"/>
          <w:color w:val="auto"/>
          <w:lang w:bidi="ar-SA"/>
        </w:rPr>
        <w:t xml:space="preserve"> </w:t>
      </w:r>
      <w:r w:rsidRPr="009549DE">
        <w:rPr>
          <w:rFonts w:ascii="Helvetica" w:hAnsi="Helvetica" w:cs=".SFNSText"/>
          <w:b/>
          <w:bCs/>
          <w:color w:val="auto"/>
          <w:lang w:bidi="ar-SA"/>
        </w:rPr>
        <w:t>185</w:t>
      </w:r>
      <w:r w:rsidRPr="009549DE">
        <w:rPr>
          <w:rFonts w:ascii="Helvetica" w:hAnsi="Helvetica" w:cs="Helvetica"/>
          <w:color w:val="auto"/>
          <w:lang w:bidi="ar-SA"/>
        </w:rPr>
        <w:t>: 1151–1165.</w:t>
      </w:r>
    </w:p>
    <w:p w14:paraId="71661C69"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Ashton NW, Bolderson E, Cubeddu L, O'Byrne KJ, Richard DJ. 2013. Human single-stranded DNA bindi</w:t>
      </w:r>
      <w:bookmarkStart w:id="0" w:name="_GoBack"/>
      <w:bookmarkEnd w:id="0"/>
      <w:r w:rsidRPr="009549DE">
        <w:rPr>
          <w:rFonts w:ascii="Helvetica" w:hAnsi="Helvetica" w:cs="Helvetica"/>
          <w:color w:val="auto"/>
          <w:lang w:bidi="ar-SA"/>
        </w:rPr>
        <w:t xml:space="preserve">ng proteins are essential for maintaining genomic stability. </w:t>
      </w:r>
      <w:r w:rsidRPr="009549DE">
        <w:rPr>
          <w:rFonts w:ascii="Helvetica" w:hAnsi="Helvetica" w:cs=".SFNSText"/>
          <w:i/>
          <w:iCs/>
          <w:color w:val="auto"/>
          <w:lang w:bidi="ar-SA"/>
        </w:rPr>
        <w:t>BMC Mol Biol</w:t>
      </w:r>
      <w:r w:rsidRPr="009549DE">
        <w:rPr>
          <w:rFonts w:ascii="Helvetica" w:hAnsi="Helvetica" w:cs="Helvetica"/>
          <w:color w:val="auto"/>
          <w:lang w:bidi="ar-SA"/>
        </w:rPr>
        <w:t xml:space="preserve"> </w:t>
      </w:r>
      <w:r w:rsidRPr="009549DE">
        <w:rPr>
          <w:rFonts w:ascii="Helvetica" w:hAnsi="Helvetica" w:cs=".SFNSText"/>
          <w:b/>
          <w:bCs/>
          <w:color w:val="auto"/>
          <w:lang w:bidi="ar-SA"/>
        </w:rPr>
        <w:t>14</w:t>
      </w:r>
      <w:r w:rsidRPr="009549DE">
        <w:rPr>
          <w:rFonts w:ascii="Helvetica" w:hAnsi="Helvetica" w:cs="Helvetica"/>
          <w:color w:val="auto"/>
          <w:lang w:bidi="ar-SA"/>
        </w:rPr>
        <w:t>: 9.</w:t>
      </w:r>
    </w:p>
    <w:p w14:paraId="755CE280"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Bousset K, Diffley JF. 1998. The Cdc7 protein kinase is required for origin firing during S phase. </w:t>
      </w:r>
      <w:r w:rsidRPr="009549DE">
        <w:rPr>
          <w:rFonts w:ascii="Helvetica" w:hAnsi="Helvetica" w:cs=".SFNSText"/>
          <w:i/>
          <w:iCs/>
          <w:color w:val="auto"/>
          <w:lang w:bidi="ar-SA"/>
        </w:rPr>
        <w:t>Genes Dev</w:t>
      </w:r>
      <w:r w:rsidRPr="009549DE">
        <w:rPr>
          <w:rFonts w:ascii="Helvetica" w:hAnsi="Helvetica" w:cs="Helvetica"/>
          <w:color w:val="auto"/>
          <w:lang w:bidi="ar-SA"/>
        </w:rPr>
        <w:t xml:space="preserve"> </w:t>
      </w:r>
      <w:r w:rsidRPr="009549DE">
        <w:rPr>
          <w:rFonts w:ascii="Helvetica" w:hAnsi="Helvetica" w:cs=".SFNSText"/>
          <w:b/>
          <w:bCs/>
          <w:color w:val="auto"/>
          <w:lang w:bidi="ar-SA"/>
        </w:rPr>
        <w:t>12</w:t>
      </w:r>
      <w:r w:rsidRPr="009549DE">
        <w:rPr>
          <w:rFonts w:ascii="Helvetica" w:hAnsi="Helvetica" w:cs="Helvetica"/>
          <w:color w:val="auto"/>
          <w:lang w:bidi="ar-SA"/>
        </w:rPr>
        <w:t>: 480–490.</w:t>
      </w:r>
    </w:p>
    <w:p w14:paraId="076A3A2C"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Bruck I, Kaplan DL. 2013. Cdc45 protein-single-stranded DNA interaction is important for stalling the helicase during replication stress. </w:t>
      </w:r>
      <w:r w:rsidRPr="009549DE">
        <w:rPr>
          <w:rFonts w:ascii="Helvetica" w:hAnsi="Helvetica" w:cs=".SFNSText"/>
          <w:i/>
          <w:iCs/>
          <w:color w:val="auto"/>
          <w:lang w:bidi="ar-SA"/>
        </w:rPr>
        <w:t>J Biol Chem</w:t>
      </w:r>
      <w:r w:rsidRPr="009549DE">
        <w:rPr>
          <w:rFonts w:ascii="Helvetica" w:hAnsi="Helvetica" w:cs="Helvetica"/>
          <w:color w:val="auto"/>
          <w:lang w:bidi="ar-SA"/>
        </w:rPr>
        <w:t xml:space="preserve"> </w:t>
      </w:r>
      <w:r w:rsidRPr="009549DE">
        <w:rPr>
          <w:rFonts w:ascii="Helvetica" w:hAnsi="Helvetica" w:cs=".SFNSText"/>
          <w:b/>
          <w:bCs/>
          <w:color w:val="auto"/>
          <w:lang w:bidi="ar-SA"/>
        </w:rPr>
        <w:t>288</w:t>
      </w:r>
      <w:r w:rsidRPr="009549DE">
        <w:rPr>
          <w:rFonts w:ascii="Helvetica" w:hAnsi="Helvetica" w:cs="Helvetica"/>
          <w:color w:val="auto"/>
          <w:lang w:bidi="ar-SA"/>
        </w:rPr>
        <w:t>: 7550–7563.</w:t>
      </w:r>
    </w:p>
    <w:p w14:paraId="11464C3B"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Costa A, Renault L, Swuec P, Petojevic T, Pesavento JJ, Ilves I, MacLellan-Gibson K, Fleck RA, Botchan MR, Berger JM. 2014. DNA binding polarity, dimerization, and ATPase ring remodeling in the CMG helicase of the eukaryotic replisome. </w:t>
      </w:r>
      <w:r w:rsidRPr="009549DE">
        <w:rPr>
          <w:rFonts w:ascii="Helvetica" w:hAnsi="Helvetica" w:cs=".SFNSText"/>
          <w:i/>
          <w:iCs/>
          <w:color w:val="auto"/>
          <w:lang w:bidi="ar-SA"/>
        </w:rPr>
        <w:t>eLife</w:t>
      </w:r>
      <w:r w:rsidRPr="009549DE">
        <w:rPr>
          <w:rFonts w:ascii="Helvetica" w:hAnsi="Helvetica" w:cs="Helvetica"/>
          <w:color w:val="auto"/>
          <w:lang w:bidi="ar-SA"/>
        </w:rPr>
        <w:t xml:space="preserve"> </w:t>
      </w:r>
      <w:r w:rsidRPr="009549DE">
        <w:rPr>
          <w:rFonts w:ascii="Helvetica" w:hAnsi="Helvetica" w:cs=".SFNSText"/>
          <w:b/>
          <w:bCs/>
          <w:color w:val="auto"/>
          <w:lang w:bidi="ar-SA"/>
        </w:rPr>
        <w:t>3</w:t>
      </w:r>
      <w:r w:rsidRPr="009549DE">
        <w:rPr>
          <w:rFonts w:ascii="Helvetica" w:hAnsi="Helvetica" w:cs="Helvetica"/>
          <w:color w:val="auto"/>
          <w:lang w:bidi="ar-SA"/>
        </w:rPr>
        <w:t>: e03273.</w:t>
      </w:r>
    </w:p>
    <w:p w14:paraId="50E72749"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Cross FR, Yuste-Rojas M, Gray S, Jacobson MD. 1999. Specialization and targeting of B-type cyclins. </w:t>
      </w:r>
      <w:r w:rsidRPr="009549DE">
        <w:rPr>
          <w:rFonts w:ascii="Helvetica" w:hAnsi="Helvetica" w:cs=".SFNSText"/>
          <w:i/>
          <w:iCs/>
          <w:color w:val="auto"/>
          <w:lang w:bidi="ar-SA"/>
        </w:rPr>
        <w:t>Mol Cell</w:t>
      </w:r>
      <w:r w:rsidRPr="009549DE">
        <w:rPr>
          <w:rFonts w:ascii="Helvetica" w:hAnsi="Helvetica" w:cs="Helvetica"/>
          <w:color w:val="auto"/>
          <w:lang w:bidi="ar-SA"/>
        </w:rPr>
        <w:t xml:space="preserve"> </w:t>
      </w:r>
      <w:r w:rsidRPr="009549DE">
        <w:rPr>
          <w:rFonts w:ascii="Helvetica" w:hAnsi="Helvetica" w:cs=".SFNSText"/>
          <w:b/>
          <w:bCs/>
          <w:color w:val="auto"/>
          <w:lang w:bidi="ar-SA"/>
        </w:rPr>
        <w:t>4</w:t>
      </w:r>
      <w:r w:rsidRPr="009549DE">
        <w:rPr>
          <w:rFonts w:ascii="Helvetica" w:hAnsi="Helvetica" w:cs="Helvetica"/>
          <w:color w:val="auto"/>
          <w:lang w:bidi="ar-SA"/>
        </w:rPr>
        <w:t>: 11–19.</w:t>
      </w:r>
    </w:p>
    <w:p w14:paraId="4EDAE9AB"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Das-Bradoo S, Ricke RM, Bielinsky AK. 2006. Interaction between PCNA and Diubiquitinated Mcm10 Is Essential for Cell Growth in Budding Yeast. </w:t>
      </w:r>
      <w:r w:rsidRPr="009549DE">
        <w:rPr>
          <w:rFonts w:ascii="Helvetica" w:hAnsi="Helvetica" w:cs=".SFNSText"/>
          <w:i/>
          <w:iCs/>
          <w:color w:val="auto"/>
          <w:lang w:bidi="ar-SA"/>
        </w:rPr>
        <w:t>Mol Cell Biol</w:t>
      </w:r>
      <w:r w:rsidRPr="009549DE">
        <w:rPr>
          <w:rFonts w:ascii="Helvetica" w:hAnsi="Helvetica" w:cs="Helvetica"/>
          <w:color w:val="auto"/>
          <w:lang w:bidi="ar-SA"/>
        </w:rPr>
        <w:t xml:space="preserve"> </w:t>
      </w:r>
      <w:r w:rsidRPr="009549DE">
        <w:rPr>
          <w:rFonts w:ascii="Helvetica" w:hAnsi="Helvetica" w:cs=".SFNSText"/>
          <w:b/>
          <w:bCs/>
          <w:color w:val="auto"/>
          <w:lang w:bidi="ar-SA"/>
        </w:rPr>
        <w:t>26</w:t>
      </w:r>
      <w:r w:rsidRPr="009549DE">
        <w:rPr>
          <w:rFonts w:ascii="Helvetica" w:hAnsi="Helvetica" w:cs="Helvetica"/>
          <w:color w:val="auto"/>
          <w:lang w:bidi="ar-SA"/>
        </w:rPr>
        <w:t>: 4806–4817.</w:t>
      </w:r>
    </w:p>
    <w:p w14:paraId="3F433045"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Deegan TD, Yeeles JT, Diffley JF. 2016. Phosphopeptide binding by Sld3 links Dbf4-dependent kinase to MCM replicative helicase activation. </w:t>
      </w:r>
      <w:r w:rsidRPr="009549DE">
        <w:rPr>
          <w:rFonts w:ascii="Helvetica" w:hAnsi="Helvetica" w:cs=".SFNSText"/>
          <w:i/>
          <w:iCs/>
          <w:color w:val="auto"/>
          <w:lang w:bidi="ar-SA"/>
        </w:rPr>
        <w:t>EMBO J</w:t>
      </w:r>
      <w:r w:rsidRPr="009549DE">
        <w:rPr>
          <w:rFonts w:ascii="Helvetica" w:hAnsi="Helvetica" w:cs="Helvetica"/>
          <w:color w:val="auto"/>
          <w:lang w:bidi="ar-SA"/>
        </w:rPr>
        <w:t xml:space="preserve"> </w:t>
      </w:r>
      <w:r w:rsidRPr="009549DE">
        <w:rPr>
          <w:rFonts w:ascii="Helvetica" w:hAnsi="Helvetica" w:cs=".SFNSText"/>
          <w:b/>
          <w:bCs/>
          <w:color w:val="auto"/>
          <w:lang w:bidi="ar-SA"/>
        </w:rPr>
        <w:t>35</w:t>
      </w:r>
      <w:r w:rsidRPr="009549DE">
        <w:rPr>
          <w:rFonts w:ascii="Helvetica" w:hAnsi="Helvetica" w:cs="Helvetica"/>
          <w:color w:val="auto"/>
          <w:lang w:bidi="ar-SA"/>
        </w:rPr>
        <w:t>: 961–973.</w:t>
      </w:r>
    </w:p>
    <w:p w14:paraId="0F9F972B"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Donaldson AD, Fangman WL, Brewer BJ. 1998. Cdc7 is required throughout the yeast S phase to activate replication origins. </w:t>
      </w:r>
      <w:r w:rsidRPr="009549DE">
        <w:rPr>
          <w:rFonts w:ascii="Helvetica" w:hAnsi="Helvetica" w:cs=".SFNSText"/>
          <w:i/>
          <w:iCs/>
          <w:color w:val="auto"/>
          <w:lang w:bidi="ar-SA"/>
        </w:rPr>
        <w:t>Genes Dev</w:t>
      </w:r>
      <w:r w:rsidRPr="009549DE">
        <w:rPr>
          <w:rFonts w:ascii="Helvetica" w:hAnsi="Helvetica" w:cs="Helvetica"/>
          <w:color w:val="auto"/>
          <w:lang w:bidi="ar-SA"/>
        </w:rPr>
        <w:t xml:space="preserve"> </w:t>
      </w:r>
      <w:r w:rsidRPr="009549DE">
        <w:rPr>
          <w:rFonts w:ascii="Helvetica" w:hAnsi="Helvetica" w:cs=".SFNSText"/>
          <w:b/>
          <w:bCs/>
          <w:color w:val="auto"/>
          <w:lang w:bidi="ar-SA"/>
        </w:rPr>
        <w:t>12</w:t>
      </w:r>
      <w:r w:rsidRPr="009549DE">
        <w:rPr>
          <w:rFonts w:ascii="Helvetica" w:hAnsi="Helvetica" w:cs="Helvetica"/>
          <w:color w:val="auto"/>
          <w:lang w:bidi="ar-SA"/>
        </w:rPr>
        <w:t>: 491–501.</w:t>
      </w:r>
    </w:p>
    <w:p w14:paraId="787706C3"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Douglas ME, Diffley JFX. 2016. Recruitment of Mcm10 to Sites of Replication Initiation Requires Direct Binding to the Minichromosome Maintenance (MCM) Complex. </w:t>
      </w:r>
      <w:r w:rsidRPr="009549DE">
        <w:rPr>
          <w:rFonts w:ascii="Helvetica" w:hAnsi="Helvetica" w:cs=".SFNSText"/>
          <w:i/>
          <w:iCs/>
          <w:color w:val="auto"/>
          <w:lang w:bidi="ar-SA"/>
        </w:rPr>
        <w:t>J Biol Chem</w:t>
      </w:r>
      <w:r w:rsidRPr="009549DE">
        <w:rPr>
          <w:rFonts w:ascii="Helvetica" w:hAnsi="Helvetica" w:cs="Helvetica"/>
          <w:color w:val="auto"/>
          <w:lang w:bidi="ar-SA"/>
        </w:rPr>
        <w:t xml:space="preserve"> </w:t>
      </w:r>
      <w:r w:rsidRPr="009549DE">
        <w:rPr>
          <w:rFonts w:ascii="Helvetica" w:hAnsi="Helvetica" w:cs=".SFNSText"/>
          <w:b/>
          <w:bCs/>
          <w:color w:val="auto"/>
          <w:lang w:bidi="ar-SA"/>
        </w:rPr>
        <w:t>291</w:t>
      </w:r>
      <w:r w:rsidRPr="009549DE">
        <w:rPr>
          <w:rFonts w:ascii="Helvetica" w:hAnsi="Helvetica" w:cs="Helvetica"/>
          <w:color w:val="auto"/>
          <w:lang w:bidi="ar-SA"/>
        </w:rPr>
        <w:t>: 5879–5888.</w:t>
      </w:r>
    </w:p>
    <w:p w14:paraId="094B653F"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Evrin C, Clarke P, Zech J, Lurz R, Sun J, Uhle S, Li H, Stillman B, Speck C. 2009. A double-hexameric MCM2-7 complex is loaded onto origin DNA during licensing of eukaryotic DNA replication. </w:t>
      </w:r>
      <w:r w:rsidRPr="009549DE">
        <w:rPr>
          <w:rFonts w:ascii="Helvetica" w:hAnsi="Helvetica" w:cs=".SFNSText"/>
          <w:i/>
          <w:iCs/>
          <w:color w:val="auto"/>
          <w:lang w:bidi="ar-SA"/>
        </w:rPr>
        <w:t>Proc Natl Acad Sci USA</w:t>
      </w:r>
      <w:r w:rsidRPr="009549DE">
        <w:rPr>
          <w:rFonts w:ascii="Helvetica" w:hAnsi="Helvetica" w:cs="Helvetica"/>
          <w:color w:val="auto"/>
          <w:lang w:bidi="ar-SA"/>
        </w:rPr>
        <w:t xml:space="preserve"> </w:t>
      </w:r>
      <w:r w:rsidRPr="009549DE">
        <w:rPr>
          <w:rFonts w:ascii="Helvetica" w:hAnsi="Helvetica" w:cs=".SFNSText"/>
          <w:b/>
          <w:bCs/>
          <w:color w:val="auto"/>
          <w:lang w:bidi="ar-SA"/>
        </w:rPr>
        <w:t>106</w:t>
      </w:r>
      <w:r w:rsidRPr="009549DE">
        <w:rPr>
          <w:rFonts w:ascii="Helvetica" w:hAnsi="Helvetica" w:cs="Helvetica"/>
          <w:color w:val="auto"/>
          <w:lang w:bidi="ar-SA"/>
        </w:rPr>
        <w:t>: 20240–20245.</w:t>
      </w:r>
    </w:p>
    <w:p w14:paraId="2C77E5D9"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Froelich CA, Kang S, Epling LB, Bell SP, Enemark EJ. 2014. A conserved MCM single-stranded DNA binding element is essential for replication initiation. </w:t>
      </w:r>
      <w:r w:rsidRPr="009549DE">
        <w:rPr>
          <w:rFonts w:ascii="Helvetica" w:hAnsi="Helvetica" w:cs=".SFNSText"/>
          <w:i/>
          <w:iCs/>
          <w:color w:val="auto"/>
          <w:lang w:bidi="ar-SA"/>
        </w:rPr>
        <w:t>eLife</w:t>
      </w:r>
      <w:r w:rsidRPr="009549DE">
        <w:rPr>
          <w:rFonts w:ascii="Helvetica" w:hAnsi="Helvetica" w:cs="Helvetica"/>
          <w:color w:val="auto"/>
          <w:lang w:bidi="ar-SA"/>
        </w:rPr>
        <w:t xml:space="preserve"> </w:t>
      </w:r>
      <w:r w:rsidRPr="009549DE">
        <w:rPr>
          <w:rFonts w:ascii="Helvetica" w:hAnsi="Helvetica" w:cs=".SFNSText"/>
          <w:b/>
          <w:bCs/>
          <w:color w:val="auto"/>
          <w:lang w:bidi="ar-SA"/>
        </w:rPr>
        <w:t>3</w:t>
      </w:r>
      <w:r w:rsidRPr="009549DE">
        <w:rPr>
          <w:rFonts w:ascii="Helvetica" w:hAnsi="Helvetica" w:cs="Helvetica"/>
          <w:color w:val="auto"/>
          <w:lang w:bidi="ar-SA"/>
        </w:rPr>
        <w:t>: e01993.</w:t>
      </w:r>
    </w:p>
    <w:p w14:paraId="0EB98602"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Fu YV, Yardimci H, Long DT, Ho TV, Guainazzi A, Bermudez VP, Hurwitz J, van Oijen A, Schärer OD, Walter JC. 2011. Selective bypass of a lagging strand roadblock by the eukaryotic replicative DNA helicase. </w:t>
      </w:r>
      <w:r w:rsidRPr="009549DE">
        <w:rPr>
          <w:rFonts w:ascii="Helvetica" w:hAnsi="Helvetica" w:cs=".SFNSText"/>
          <w:i/>
          <w:iCs/>
          <w:color w:val="auto"/>
          <w:lang w:bidi="ar-SA"/>
        </w:rPr>
        <w:t>Cell</w:t>
      </w:r>
      <w:r w:rsidRPr="009549DE">
        <w:rPr>
          <w:rFonts w:ascii="Helvetica" w:hAnsi="Helvetica" w:cs="Helvetica"/>
          <w:color w:val="auto"/>
          <w:lang w:bidi="ar-SA"/>
        </w:rPr>
        <w:t xml:space="preserve"> </w:t>
      </w:r>
      <w:r w:rsidRPr="009549DE">
        <w:rPr>
          <w:rFonts w:ascii="Helvetica" w:hAnsi="Helvetica" w:cs=".SFNSText"/>
          <w:b/>
          <w:bCs/>
          <w:color w:val="auto"/>
          <w:lang w:bidi="ar-SA"/>
        </w:rPr>
        <w:t>146</w:t>
      </w:r>
      <w:r w:rsidRPr="009549DE">
        <w:rPr>
          <w:rFonts w:ascii="Helvetica" w:hAnsi="Helvetica" w:cs="Helvetica"/>
          <w:color w:val="auto"/>
          <w:lang w:bidi="ar-SA"/>
        </w:rPr>
        <w:t>: 931–941.</w:t>
      </w:r>
    </w:p>
    <w:p w14:paraId="7E56BBD6"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lastRenderedPageBreak/>
        <w:t xml:space="preserve">Gambus A, Jones RC, Sanchez-Diaz A, Kanemaki M, van Deursen F, Edmondson RD, Labib K. 2006. GINS maintains association of Cdc45 with MCM in replisome progression complexes at eukaryotic DNA replication forks. </w:t>
      </w:r>
      <w:r w:rsidRPr="009549DE">
        <w:rPr>
          <w:rFonts w:ascii="Helvetica" w:hAnsi="Helvetica" w:cs=".SFNSText"/>
          <w:i/>
          <w:iCs/>
          <w:color w:val="auto"/>
          <w:lang w:bidi="ar-SA"/>
        </w:rPr>
        <w:t>Nat Cell Biol</w:t>
      </w:r>
      <w:r w:rsidRPr="009549DE">
        <w:rPr>
          <w:rFonts w:ascii="Helvetica" w:hAnsi="Helvetica" w:cs="Helvetica"/>
          <w:color w:val="auto"/>
          <w:lang w:bidi="ar-SA"/>
        </w:rPr>
        <w:t xml:space="preserve"> </w:t>
      </w:r>
      <w:r w:rsidRPr="009549DE">
        <w:rPr>
          <w:rFonts w:ascii="Helvetica" w:hAnsi="Helvetica" w:cs=".SFNSText"/>
          <w:b/>
          <w:bCs/>
          <w:color w:val="auto"/>
          <w:lang w:bidi="ar-SA"/>
        </w:rPr>
        <w:t>8</w:t>
      </w:r>
      <w:r w:rsidRPr="009549DE">
        <w:rPr>
          <w:rFonts w:ascii="Helvetica" w:hAnsi="Helvetica" w:cs="Helvetica"/>
          <w:color w:val="auto"/>
          <w:lang w:bidi="ar-SA"/>
        </w:rPr>
        <w:t>: 358–366.</w:t>
      </w:r>
    </w:p>
    <w:p w14:paraId="6070FB06"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Georgescu R, Yuan Z, Bai L, de Luna Almeida Santos R, Sun J, Zhang D, Yurieva O, Li H, O'Donnell ME. 2017. Structure of eukaryotic CMG helicase at a replication fork and implications to replisome architecture and origin initiation. </w:t>
      </w:r>
      <w:r w:rsidRPr="009549DE">
        <w:rPr>
          <w:rFonts w:ascii="Helvetica" w:hAnsi="Helvetica" w:cs=".SFNSText"/>
          <w:i/>
          <w:iCs/>
          <w:color w:val="auto"/>
          <w:lang w:bidi="ar-SA"/>
        </w:rPr>
        <w:t>Proc Natl Acad Sci USA</w:t>
      </w:r>
      <w:r w:rsidRPr="009549DE">
        <w:rPr>
          <w:rFonts w:ascii="Helvetica" w:hAnsi="Helvetica" w:cs="Helvetica"/>
          <w:color w:val="auto"/>
          <w:lang w:bidi="ar-SA"/>
        </w:rPr>
        <w:t>.</w:t>
      </w:r>
    </w:p>
    <w:p w14:paraId="695AFFCD"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Gibb B, Ye LF, Gergoudis SC, Kwon Y, Niu H, Sung P, Greene EC. 2014. Concentration-dependent exchange of replication protein A on single-stranded DNA revealed by single-molecule imaging. </w:t>
      </w:r>
      <w:r w:rsidRPr="009549DE">
        <w:rPr>
          <w:rFonts w:ascii="Helvetica" w:hAnsi="Helvetica" w:cs=".SFNSText"/>
          <w:i/>
          <w:iCs/>
          <w:color w:val="auto"/>
          <w:lang w:bidi="ar-SA"/>
        </w:rPr>
        <w:t>PLoS ONE</w:t>
      </w:r>
      <w:r w:rsidRPr="009549DE">
        <w:rPr>
          <w:rFonts w:ascii="Helvetica" w:hAnsi="Helvetica" w:cs="Helvetica"/>
          <w:color w:val="auto"/>
          <w:lang w:bidi="ar-SA"/>
        </w:rPr>
        <w:t xml:space="preserve"> </w:t>
      </w:r>
      <w:r w:rsidRPr="009549DE">
        <w:rPr>
          <w:rFonts w:ascii="Helvetica" w:hAnsi="Helvetica" w:cs=".SFNSText"/>
          <w:b/>
          <w:bCs/>
          <w:color w:val="auto"/>
          <w:lang w:bidi="ar-SA"/>
        </w:rPr>
        <w:t>9</w:t>
      </w:r>
      <w:r w:rsidRPr="009549DE">
        <w:rPr>
          <w:rFonts w:ascii="Helvetica" w:hAnsi="Helvetica" w:cs="Helvetica"/>
          <w:color w:val="auto"/>
          <w:lang w:bidi="ar-SA"/>
        </w:rPr>
        <w:t>: e87922.</w:t>
      </w:r>
    </w:p>
    <w:p w14:paraId="63144784"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Gomes XV, Gary SL, Burgers PM. 2000. Overproduction in Escherichia coli and characterization of yeast replication factor C lacking the ligase homology domain. </w:t>
      </w:r>
      <w:r w:rsidRPr="009549DE">
        <w:rPr>
          <w:rFonts w:ascii="Helvetica" w:hAnsi="Helvetica" w:cs=".SFNSText"/>
          <w:i/>
          <w:iCs/>
          <w:color w:val="auto"/>
          <w:lang w:bidi="ar-SA"/>
        </w:rPr>
        <w:t>J Biol Chem</w:t>
      </w:r>
      <w:r w:rsidRPr="009549DE">
        <w:rPr>
          <w:rFonts w:ascii="Helvetica" w:hAnsi="Helvetica" w:cs="Helvetica"/>
          <w:color w:val="auto"/>
          <w:lang w:bidi="ar-SA"/>
        </w:rPr>
        <w:t xml:space="preserve"> </w:t>
      </w:r>
      <w:r w:rsidRPr="009549DE">
        <w:rPr>
          <w:rFonts w:ascii="Helvetica" w:hAnsi="Helvetica" w:cs=".SFNSText"/>
          <w:b/>
          <w:bCs/>
          <w:color w:val="auto"/>
          <w:lang w:bidi="ar-SA"/>
        </w:rPr>
        <w:t>275</w:t>
      </w:r>
      <w:r w:rsidRPr="009549DE">
        <w:rPr>
          <w:rFonts w:ascii="Helvetica" w:hAnsi="Helvetica" w:cs="Helvetica"/>
          <w:color w:val="auto"/>
          <w:lang w:bidi="ar-SA"/>
        </w:rPr>
        <w:t>: 14541–14549.</w:t>
      </w:r>
    </w:p>
    <w:p w14:paraId="1C089050"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Heller RC, Kang S, Lam WM, Chen S, Chan CS, Bell SP. 2011. Eukaryotic origin-dependent DNA replication in vitro reveals sequential action of DDK and S-CDK kinases. </w:t>
      </w:r>
      <w:r w:rsidRPr="009549DE">
        <w:rPr>
          <w:rFonts w:ascii="Helvetica" w:hAnsi="Helvetica" w:cs=".SFNSText"/>
          <w:i/>
          <w:iCs/>
          <w:color w:val="auto"/>
          <w:lang w:bidi="ar-SA"/>
        </w:rPr>
        <w:t>Cell</w:t>
      </w:r>
      <w:r w:rsidRPr="009549DE">
        <w:rPr>
          <w:rFonts w:ascii="Helvetica" w:hAnsi="Helvetica" w:cs="Helvetica"/>
          <w:color w:val="auto"/>
          <w:lang w:bidi="ar-SA"/>
        </w:rPr>
        <w:t xml:space="preserve"> </w:t>
      </w:r>
      <w:r w:rsidRPr="009549DE">
        <w:rPr>
          <w:rFonts w:ascii="Helvetica" w:hAnsi="Helvetica" w:cs=".SFNSText"/>
          <w:b/>
          <w:bCs/>
          <w:color w:val="auto"/>
          <w:lang w:bidi="ar-SA"/>
        </w:rPr>
        <w:t>146</w:t>
      </w:r>
      <w:r w:rsidRPr="009549DE">
        <w:rPr>
          <w:rFonts w:ascii="Helvetica" w:hAnsi="Helvetica" w:cs="Helvetica"/>
          <w:color w:val="auto"/>
          <w:lang w:bidi="ar-SA"/>
        </w:rPr>
        <w:t>: 80–91.</w:t>
      </w:r>
    </w:p>
    <w:p w14:paraId="0F94FC1F"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Homesley L, Lei M, Kawasaki Y, Sawyer S. 2000. Mcm10 and the MCM2–7 complex interact to initiate DNA synthesis and to release replication factors from origins. </w:t>
      </w:r>
      <w:r w:rsidRPr="009549DE">
        <w:rPr>
          <w:rFonts w:ascii="Helvetica" w:hAnsi="Helvetica" w:cs=".SFNSText"/>
          <w:i/>
          <w:iCs/>
          <w:color w:val="auto"/>
          <w:lang w:bidi="ar-SA"/>
        </w:rPr>
        <w:t>Genes Dev</w:t>
      </w:r>
      <w:r w:rsidRPr="009549DE">
        <w:rPr>
          <w:rFonts w:ascii="Helvetica" w:hAnsi="Helvetica" w:cs="Helvetica"/>
          <w:color w:val="auto"/>
          <w:lang w:bidi="ar-SA"/>
        </w:rPr>
        <w:t xml:space="preserve"> </w:t>
      </w:r>
      <w:r w:rsidRPr="009549DE">
        <w:rPr>
          <w:rFonts w:ascii="Helvetica" w:hAnsi="Helvetica" w:cs=".SFNSText"/>
          <w:b/>
          <w:bCs/>
          <w:color w:val="auto"/>
          <w:lang w:bidi="ar-SA"/>
        </w:rPr>
        <w:t>14</w:t>
      </w:r>
      <w:r w:rsidRPr="009549DE">
        <w:rPr>
          <w:rFonts w:ascii="Helvetica" w:hAnsi="Helvetica" w:cs="Helvetica"/>
          <w:color w:val="auto"/>
          <w:lang w:bidi="ar-SA"/>
        </w:rPr>
        <w:t>: 913–926.</w:t>
      </w:r>
    </w:p>
    <w:p w14:paraId="6198E76F"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Ilves I, Petojevic T, Pesavento JJ, Botchan MR. 2010. Activation of the MCM2-7 helicase by association with Cdc45 and GINS proteins. </w:t>
      </w:r>
      <w:r w:rsidRPr="009549DE">
        <w:rPr>
          <w:rFonts w:ascii="Helvetica" w:hAnsi="Helvetica" w:cs=".SFNSText"/>
          <w:i/>
          <w:iCs/>
          <w:color w:val="auto"/>
          <w:lang w:bidi="ar-SA"/>
        </w:rPr>
        <w:t>Mol Cell</w:t>
      </w:r>
      <w:r w:rsidRPr="009549DE">
        <w:rPr>
          <w:rFonts w:ascii="Helvetica" w:hAnsi="Helvetica" w:cs="Helvetica"/>
          <w:color w:val="auto"/>
          <w:lang w:bidi="ar-SA"/>
        </w:rPr>
        <w:t xml:space="preserve"> </w:t>
      </w:r>
      <w:r w:rsidRPr="009549DE">
        <w:rPr>
          <w:rFonts w:ascii="Helvetica" w:hAnsi="Helvetica" w:cs=".SFNSText"/>
          <w:b/>
          <w:bCs/>
          <w:color w:val="auto"/>
          <w:lang w:bidi="ar-SA"/>
        </w:rPr>
        <w:t>37</w:t>
      </w:r>
      <w:r w:rsidRPr="009549DE">
        <w:rPr>
          <w:rFonts w:ascii="Helvetica" w:hAnsi="Helvetica" w:cs="Helvetica"/>
          <w:color w:val="auto"/>
          <w:lang w:bidi="ar-SA"/>
        </w:rPr>
        <w:t>: 247–258.</w:t>
      </w:r>
    </w:p>
    <w:p w14:paraId="41F373AD"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Kang S, Warner MD, Bell SP. 2014. Multiple functions for Mcm2-7 ATPase motifs during replication initiation. </w:t>
      </w:r>
      <w:r w:rsidRPr="009549DE">
        <w:rPr>
          <w:rFonts w:ascii="Helvetica" w:hAnsi="Helvetica" w:cs=".SFNSText"/>
          <w:i/>
          <w:iCs/>
          <w:color w:val="auto"/>
          <w:lang w:bidi="ar-SA"/>
        </w:rPr>
        <w:t>Mol Cell</w:t>
      </w:r>
      <w:r w:rsidRPr="009549DE">
        <w:rPr>
          <w:rFonts w:ascii="Helvetica" w:hAnsi="Helvetica" w:cs="Helvetica"/>
          <w:color w:val="auto"/>
          <w:lang w:bidi="ar-SA"/>
        </w:rPr>
        <w:t xml:space="preserve"> </w:t>
      </w:r>
      <w:r w:rsidRPr="009549DE">
        <w:rPr>
          <w:rFonts w:ascii="Helvetica" w:hAnsi="Helvetica" w:cs=".SFNSText"/>
          <w:b/>
          <w:bCs/>
          <w:color w:val="auto"/>
          <w:lang w:bidi="ar-SA"/>
        </w:rPr>
        <w:t>55</w:t>
      </w:r>
      <w:r w:rsidRPr="009549DE">
        <w:rPr>
          <w:rFonts w:ascii="Helvetica" w:hAnsi="Helvetica" w:cs="Helvetica"/>
          <w:color w:val="auto"/>
          <w:lang w:bidi="ar-SA"/>
        </w:rPr>
        <w:t>: 655–665.</w:t>
      </w:r>
    </w:p>
    <w:p w14:paraId="33A99255"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Kanke M, Kodama Y, Takahashi TS, Nakagawa T, Masukata H. 2012. Mcm10 plays an essential role in origin DNA unwinding after loading of the CMG components. </w:t>
      </w:r>
      <w:r w:rsidRPr="009549DE">
        <w:rPr>
          <w:rFonts w:ascii="Helvetica" w:hAnsi="Helvetica" w:cs=".SFNSText"/>
          <w:i/>
          <w:iCs/>
          <w:color w:val="auto"/>
          <w:lang w:bidi="ar-SA"/>
        </w:rPr>
        <w:t>EMBO J</w:t>
      </w:r>
      <w:r w:rsidRPr="009549DE">
        <w:rPr>
          <w:rFonts w:ascii="Helvetica" w:hAnsi="Helvetica" w:cs="Helvetica"/>
          <w:color w:val="auto"/>
          <w:lang w:bidi="ar-SA"/>
        </w:rPr>
        <w:t xml:space="preserve"> </w:t>
      </w:r>
      <w:r w:rsidRPr="009549DE">
        <w:rPr>
          <w:rFonts w:ascii="Helvetica" w:hAnsi="Helvetica" w:cs=".SFNSText"/>
          <w:b/>
          <w:bCs/>
          <w:color w:val="auto"/>
          <w:lang w:bidi="ar-SA"/>
        </w:rPr>
        <w:t>31</w:t>
      </w:r>
      <w:r w:rsidRPr="009549DE">
        <w:rPr>
          <w:rFonts w:ascii="Helvetica" w:hAnsi="Helvetica" w:cs="Helvetica"/>
          <w:color w:val="auto"/>
          <w:lang w:bidi="ar-SA"/>
        </w:rPr>
        <w:t>: 2182–2194.</w:t>
      </w:r>
    </w:p>
    <w:p w14:paraId="0B5FA298"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Karnani N, Dutta A. 2011. The effect of the intra-S-phase checkpoint on origins of replication in human cells. </w:t>
      </w:r>
      <w:r w:rsidRPr="009549DE">
        <w:rPr>
          <w:rFonts w:ascii="Helvetica" w:hAnsi="Helvetica" w:cs=".SFNSText"/>
          <w:i/>
          <w:iCs/>
          <w:color w:val="auto"/>
          <w:lang w:bidi="ar-SA"/>
        </w:rPr>
        <w:t>Genes Dev</w:t>
      </w:r>
      <w:r w:rsidRPr="009549DE">
        <w:rPr>
          <w:rFonts w:ascii="Helvetica" w:hAnsi="Helvetica" w:cs="Helvetica"/>
          <w:color w:val="auto"/>
          <w:lang w:bidi="ar-SA"/>
        </w:rPr>
        <w:t xml:space="preserve"> </w:t>
      </w:r>
      <w:r w:rsidRPr="009549DE">
        <w:rPr>
          <w:rFonts w:ascii="Helvetica" w:hAnsi="Helvetica" w:cs=".SFNSText"/>
          <w:b/>
          <w:bCs/>
          <w:color w:val="auto"/>
          <w:lang w:bidi="ar-SA"/>
        </w:rPr>
        <w:t>25</w:t>
      </w:r>
      <w:r w:rsidRPr="009549DE">
        <w:rPr>
          <w:rFonts w:ascii="Helvetica" w:hAnsi="Helvetica" w:cs="Helvetica"/>
          <w:color w:val="auto"/>
          <w:lang w:bidi="ar-SA"/>
        </w:rPr>
        <w:t>: 621–633.</w:t>
      </w:r>
    </w:p>
    <w:p w14:paraId="6EED6148"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Langston LD, O'Donnell M. 2008. DNA polymerase delta is highly processive with proliferating cell nuclear antigen and undergoes collision release upon completing DNA. </w:t>
      </w:r>
      <w:r w:rsidRPr="009549DE">
        <w:rPr>
          <w:rFonts w:ascii="Helvetica" w:hAnsi="Helvetica" w:cs=".SFNSText"/>
          <w:i/>
          <w:iCs/>
          <w:color w:val="auto"/>
          <w:lang w:bidi="ar-SA"/>
        </w:rPr>
        <w:t>J Biol Chem</w:t>
      </w:r>
      <w:r w:rsidRPr="009549DE">
        <w:rPr>
          <w:rFonts w:ascii="Helvetica" w:hAnsi="Helvetica" w:cs="Helvetica"/>
          <w:color w:val="auto"/>
          <w:lang w:bidi="ar-SA"/>
        </w:rPr>
        <w:t xml:space="preserve"> </w:t>
      </w:r>
      <w:r w:rsidRPr="009549DE">
        <w:rPr>
          <w:rFonts w:ascii="Helvetica" w:hAnsi="Helvetica" w:cs=".SFNSText"/>
          <w:b/>
          <w:bCs/>
          <w:color w:val="auto"/>
          <w:lang w:bidi="ar-SA"/>
        </w:rPr>
        <w:t>283</w:t>
      </w:r>
      <w:r w:rsidRPr="009549DE">
        <w:rPr>
          <w:rFonts w:ascii="Helvetica" w:hAnsi="Helvetica" w:cs="Helvetica"/>
          <w:color w:val="auto"/>
          <w:lang w:bidi="ar-SA"/>
        </w:rPr>
        <w:t>: 29522–29531.</w:t>
      </w:r>
    </w:p>
    <w:p w14:paraId="23B9EC9C"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Lee C, Liachko I, Bouten R, Kelman Z, Tye BK. 2010. Alternative mechanisms for coordinating polymerase alpha and MCM helicase. </w:t>
      </w:r>
      <w:r w:rsidRPr="009549DE">
        <w:rPr>
          <w:rFonts w:ascii="Helvetica" w:hAnsi="Helvetica" w:cs=".SFNSText"/>
          <w:i/>
          <w:iCs/>
          <w:color w:val="auto"/>
          <w:lang w:bidi="ar-SA"/>
        </w:rPr>
        <w:t>Mol Cell Biol</w:t>
      </w:r>
      <w:r w:rsidRPr="009549DE">
        <w:rPr>
          <w:rFonts w:ascii="Helvetica" w:hAnsi="Helvetica" w:cs="Helvetica"/>
          <w:color w:val="auto"/>
          <w:lang w:bidi="ar-SA"/>
        </w:rPr>
        <w:t xml:space="preserve"> </w:t>
      </w:r>
      <w:r w:rsidRPr="009549DE">
        <w:rPr>
          <w:rFonts w:ascii="Helvetica" w:hAnsi="Helvetica" w:cs=".SFNSText"/>
          <w:b/>
          <w:bCs/>
          <w:color w:val="auto"/>
          <w:lang w:bidi="ar-SA"/>
        </w:rPr>
        <w:t>30</w:t>
      </w:r>
      <w:r w:rsidRPr="009549DE">
        <w:rPr>
          <w:rFonts w:ascii="Helvetica" w:hAnsi="Helvetica" w:cs="Helvetica"/>
          <w:color w:val="auto"/>
          <w:lang w:bidi="ar-SA"/>
        </w:rPr>
        <w:t>: 423–435.</w:t>
      </w:r>
    </w:p>
    <w:p w14:paraId="2EB6F46A"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Li N, Zhai Y, Zhang Y, Li W, Yang M, Lei J, Tye B-K, Gao N. 2015. Structure of the eukaryotic MCM complex at 3.8 Å. </w:t>
      </w:r>
      <w:r w:rsidRPr="009549DE">
        <w:rPr>
          <w:rFonts w:ascii="Helvetica" w:hAnsi="Helvetica" w:cs=".SFNSText"/>
          <w:i/>
          <w:iCs/>
          <w:color w:val="auto"/>
          <w:lang w:bidi="ar-SA"/>
        </w:rPr>
        <w:t>Nature</w:t>
      </w:r>
      <w:r w:rsidRPr="009549DE">
        <w:rPr>
          <w:rFonts w:ascii="Helvetica" w:hAnsi="Helvetica" w:cs="Helvetica"/>
          <w:color w:val="auto"/>
          <w:lang w:bidi="ar-SA"/>
        </w:rPr>
        <w:t xml:space="preserve"> </w:t>
      </w:r>
      <w:r w:rsidRPr="009549DE">
        <w:rPr>
          <w:rFonts w:ascii="Helvetica" w:hAnsi="Helvetica" w:cs=".SFNSText"/>
          <w:b/>
          <w:bCs/>
          <w:color w:val="auto"/>
          <w:lang w:bidi="ar-SA"/>
        </w:rPr>
        <w:t>524</w:t>
      </w:r>
      <w:r w:rsidRPr="009549DE">
        <w:rPr>
          <w:rFonts w:ascii="Helvetica" w:hAnsi="Helvetica" w:cs="Helvetica"/>
          <w:color w:val="auto"/>
          <w:lang w:bidi="ar-SA"/>
        </w:rPr>
        <w:t>: 186–191.</w:t>
      </w:r>
    </w:p>
    <w:p w14:paraId="3BCB54E2"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Merchant AM, Kawasaki Y, Chen Y, Lei M, Tye BK. 1997. A lesion in the DNA replication initiation factor Mcm10 induces pausing of elongation forks through chromosomal </w:t>
      </w:r>
      <w:r w:rsidRPr="009549DE">
        <w:rPr>
          <w:rFonts w:ascii="Helvetica" w:hAnsi="Helvetica" w:cs="Helvetica"/>
          <w:color w:val="auto"/>
          <w:lang w:bidi="ar-SA"/>
        </w:rPr>
        <w:lastRenderedPageBreak/>
        <w:t xml:space="preserve">replication origins in Saccharomyces cerevisiae. </w:t>
      </w:r>
      <w:r w:rsidRPr="009549DE">
        <w:rPr>
          <w:rFonts w:ascii="Helvetica" w:hAnsi="Helvetica" w:cs=".SFNSText"/>
          <w:i/>
          <w:iCs/>
          <w:color w:val="auto"/>
          <w:lang w:bidi="ar-SA"/>
        </w:rPr>
        <w:t>Mol Cell Biol</w:t>
      </w:r>
      <w:r w:rsidRPr="009549DE">
        <w:rPr>
          <w:rFonts w:ascii="Helvetica" w:hAnsi="Helvetica" w:cs="Helvetica"/>
          <w:color w:val="auto"/>
          <w:lang w:bidi="ar-SA"/>
        </w:rPr>
        <w:t xml:space="preserve"> </w:t>
      </w:r>
      <w:r w:rsidRPr="009549DE">
        <w:rPr>
          <w:rFonts w:ascii="Helvetica" w:hAnsi="Helvetica" w:cs=".SFNSText"/>
          <w:b/>
          <w:bCs/>
          <w:color w:val="auto"/>
          <w:lang w:bidi="ar-SA"/>
        </w:rPr>
        <w:t>17</w:t>
      </w:r>
      <w:r w:rsidRPr="009549DE">
        <w:rPr>
          <w:rFonts w:ascii="Helvetica" w:hAnsi="Helvetica" w:cs="Helvetica"/>
          <w:color w:val="auto"/>
          <w:lang w:bidi="ar-SA"/>
        </w:rPr>
        <w:t>: 3261–3271.</w:t>
      </w:r>
    </w:p>
    <w:p w14:paraId="02843BCB"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Miller JM, Arachea BT, Epling LB, Enemark EJ. 2014. Analysis of the crystal structure of an active MCM hexamer. </w:t>
      </w:r>
      <w:r w:rsidRPr="009549DE">
        <w:rPr>
          <w:rFonts w:ascii="Helvetica" w:hAnsi="Helvetica" w:cs=".SFNSText"/>
          <w:i/>
          <w:iCs/>
          <w:color w:val="auto"/>
          <w:lang w:bidi="ar-SA"/>
        </w:rPr>
        <w:t>eLife</w:t>
      </w:r>
      <w:r w:rsidRPr="009549DE">
        <w:rPr>
          <w:rFonts w:ascii="Helvetica" w:hAnsi="Helvetica" w:cs="Helvetica"/>
          <w:color w:val="auto"/>
          <w:lang w:bidi="ar-SA"/>
        </w:rPr>
        <w:t xml:space="preserve"> </w:t>
      </w:r>
      <w:r w:rsidRPr="009549DE">
        <w:rPr>
          <w:rFonts w:ascii="Helvetica" w:hAnsi="Helvetica" w:cs=".SFNSText"/>
          <w:b/>
          <w:bCs/>
          <w:color w:val="auto"/>
          <w:lang w:bidi="ar-SA"/>
        </w:rPr>
        <w:t>3</w:t>
      </w:r>
      <w:r w:rsidRPr="009549DE">
        <w:rPr>
          <w:rFonts w:ascii="Helvetica" w:hAnsi="Helvetica" w:cs="Helvetica"/>
          <w:color w:val="auto"/>
          <w:lang w:bidi="ar-SA"/>
        </w:rPr>
        <w:t>: e03433.</w:t>
      </w:r>
    </w:p>
    <w:p w14:paraId="25F69E7C"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Moyer SE, Lewis PW, Botchan MR. 2006. Isolation of the Cdc45/Mcm2-7/GINS (CMG) complex, a candidate for the eukaryotic DNA replication fork helicase. </w:t>
      </w:r>
      <w:r w:rsidRPr="009549DE">
        <w:rPr>
          <w:rFonts w:ascii="Helvetica" w:hAnsi="Helvetica" w:cs=".SFNSText"/>
          <w:i/>
          <w:iCs/>
          <w:color w:val="auto"/>
          <w:lang w:bidi="ar-SA"/>
        </w:rPr>
        <w:t>Proc Natl Acad Sci USA</w:t>
      </w:r>
      <w:r w:rsidRPr="009549DE">
        <w:rPr>
          <w:rFonts w:ascii="Helvetica" w:hAnsi="Helvetica" w:cs="Helvetica"/>
          <w:color w:val="auto"/>
          <w:lang w:bidi="ar-SA"/>
        </w:rPr>
        <w:t xml:space="preserve"> </w:t>
      </w:r>
      <w:r w:rsidRPr="009549DE">
        <w:rPr>
          <w:rFonts w:ascii="Helvetica" w:hAnsi="Helvetica" w:cs=".SFNSText"/>
          <w:b/>
          <w:bCs/>
          <w:color w:val="auto"/>
          <w:lang w:bidi="ar-SA"/>
        </w:rPr>
        <w:t>103</w:t>
      </w:r>
      <w:r w:rsidRPr="009549DE">
        <w:rPr>
          <w:rFonts w:ascii="Helvetica" w:hAnsi="Helvetica" w:cs="Helvetica"/>
          <w:color w:val="auto"/>
          <w:lang w:bidi="ar-SA"/>
        </w:rPr>
        <w:t>: 10236–10241.</w:t>
      </w:r>
    </w:p>
    <w:p w14:paraId="012AB652"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Muramatsu S, Hirai K, Tak Y-S, Kamimura Y, Araki H. 2010. CDK-dependent complex formation between replication proteins Dpb11, Sld2, Pol (epsilon}, and GINS in budding yeast. </w:t>
      </w:r>
      <w:r w:rsidRPr="009549DE">
        <w:rPr>
          <w:rFonts w:ascii="Helvetica" w:hAnsi="Helvetica" w:cs=".SFNSText"/>
          <w:i/>
          <w:iCs/>
          <w:color w:val="auto"/>
          <w:lang w:bidi="ar-SA"/>
        </w:rPr>
        <w:t>Genes Dev</w:t>
      </w:r>
      <w:r w:rsidRPr="009549DE">
        <w:rPr>
          <w:rFonts w:ascii="Helvetica" w:hAnsi="Helvetica" w:cs="Helvetica"/>
          <w:color w:val="auto"/>
          <w:lang w:bidi="ar-SA"/>
        </w:rPr>
        <w:t xml:space="preserve"> </w:t>
      </w:r>
      <w:r w:rsidRPr="009549DE">
        <w:rPr>
          <w:rFonts w:ascii="Helvetica" w:hAnsi="Helvetica" w:cs=".SFNSText"/>
          <w:b/>
          <w:bCs/>
          <w:color w:val="auto"/>
          <w:lang w:bidi="ar-SA"/>
        </w:rPr>
        <w:t>24</w:t>
      </w:r>
      <w:r w:rsidRPr="009549DE">
        <w:rPr>
          <w:rFonts w:ascii="Helvetica" w:hAnsi="Helvetica" w:cs="Helvetica"/>
          <w:color w:val="auto"/>
          <w:lang w:bidi="ar-SA"/>
        </w:rPr>
        <w:t>: 602–612.</w:t>
      </w:r>
    </w:p>
    <w:p w14:paraId="5EA125E7"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Pacek M, Tutter AV, Kubota Y, Takisawa H, Walter JC. 2006. Localization of MCM2-7, Cdc45, and GINS to the site of DNA unwinding during eukaryotic DNA replication. </w:t>
      </w:r>
      <w:r w:rsidRPr="009549DE">
        <w:rPr>
          <w:rFonts w:ascii="Helvetica" w:hAnsi="Helvetica" w:cs=".SFNSText"/>
          <w:i/>
          <w:iCs/>
          <w:color w:val="auto"/>
          <w:lang w:bidi="ar-SA"/>
        </w:rPr>
        <w:t>Mol Cell</w:t>
      </w:r>
      <w:r w:rsidRPr="009549DE">
        <w:rPr>
          <w:rFonts w:ascii="Helvetica" w:hAnsi="Helvetica" w:cs="Helvetica"/>
          <w:color w:val="auto"/>
          <w:lang w:bidi="ar-SA"/>
        </w:rPr>
        <w:t xml:space="preserve"> </w:t>
      </w:r>
      <w:r w:rsidRPr="009549DE">
        <w:rPr>
          <w:rFonts w:ascii="Helvetica" w:hAnsi="Helvetica" w:cs=".SFNSText"/>
          <w:b/>
          <w:bCs/>
          <w:color w:val="auto"/>
          <w:lang w:bidi="ar-SA"/>
        </w:rPr>
        <w:t>21</w:t>
      </w:r>
      <w:r w:rsidRPr="009549DE">
        <w:rPr>
          <w:rFonts w:ascii="Helvetica" w:hAnsi="Helvetica" w:cs="Helvetica"/>
          <w:color w:val="auto"/>
          <w:lang w:bidi="ar-SA"/>
        </w:rPr>
        <w:t>: 581–587.</w:t>
      </w:r>
    </w:p>
    <w:p w14:paraId="6737FF03"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Petojevic T, Pesavento JJ, Costa A, Liang J, Wang Z, Berger JM, Botchan MR. 2015. Cdc45 (cell division cycle protein 45) guards the gate of the Eukaryote Replisome helicase stabilizing leading strand engagement. </w:t>
      </w:r>
      <w:r w:rsidRPr="009549DE">
        <w:rPr>
          <w:rFonts w:ascii="Helvetica" w:hAnsi="Helvetica" w:cs=".SFNSText"/>
          <w:i/>
          <w:iCs/>
          <w:color w:val="auto"/>
          <w:lang w:bidi="ar-SA"/>
        </w:rPr>
        <w:t>Proc Natl Acad Sci USA</w:t>
      </w:r>
      <w:r w:rsidRPr="009549DE">
        <w:rPr>
          <w:rFonts w:ascii="Helvetica" w:hAnsi="Helvetica" w:cs="Helvetica"/>
          <w:color w:val="auto"/>
          <w:lang w:bidi="ar-SA"/>
        </w:rPr>
        <w:t xml:space="preserve"> </w:t>
      </w:r>
      <w:r w:rsidRPr="009549DE">
        <w:rPr>
          <w:rFonts w:ascii="Helvetica" w:hAnsi="Helvetica" w:cs=".SFNSText"/>
          <w:b/>
          <w:bCs/>
          <w:color w:val="auto"/>
          <w:lang w:bidi="ar-SA"/>
        </w:rPr>
        <w:t>112</w:t>
      </w:r>
      <w:r w:rsidRPr="009549DE">
        <w:rPr>
          <w:rFonts w:ascii="Helvetica" w:hAnsi="Helvetica" w:cs="Helvetica"/>
          <w:color w:val="auto"/>
          <w:lang w:bidi="ar-SA"/>
        </w:rPr>
        <w:t>: E249–58.</w:t>
      </w:r>
    </w:p>
    <w:p w14:paraId="6A3EF133"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Prelich G, Tan CK, Kostura M, Mathews MB, So AG, Downey KM, Stillman B. 1987. Functional identity of proliferating cell nuclear antigen and a DNA polymerase-delta auxiliary protein. </w:t>
      </w:r>
      <w:r w:rsidRPr="009549DE">
        <w:rPr>
          <w:rFonts w:ascii="Helvetica" w:hAnsi="Helvetica" w:cs=".SFNSText"/>
          <w:i/>
          <w:iCs/>
          <w:color w:val="auto"/>
          <w:lang w:bidi="ar-SA"/>
        </w:rPr>
        <w:t>Nature</w:t>
      </w:r>
      <w:r w:rsidRPr="009549DE">
        <w:rPr>
          <w:rFonts w:ascii="Helvetica" w:hAnsi="Helvetica" w:cs="Helvetica"/>
          <w:color w:val="auto"/>
          <w:lang w:bidi="ar-SA"/>
        </w:rPr>
        <w:t xml:space="preserve"> </w:t>
      </w:r>
      <w:r w:rsidRPr="009549DE">
        <w:rPr>
          <w:rFonts w:ascii="Helvetica" w:hAnsi="Helvetica" w:cs=".SFNSText"/>
          <w:b/>
          <w:bCs/>
          <w:color w:val="auto"/>
          <w:lang w:bidi="ar-SA"/>
        </w:rPr>
        <w:t>326</w:t>
      </w:r>
      <w:r w:rsidRPr="009549DE">
        <w:rPr>
          <w:rFonts w:ascii="Helvetica" w:hAnsi="Helvetica" w:cs="Helvetica"/>
          <w:color w:val="auto"/>
          <w:lang w:bidi="ar-SA"/>
        </w:rPr>
        <w:t>: 517–520.</w:t>
      </w:r>
    </w:p>
    <w:p w14:paraId="0BB82CF0"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Quan Y, Xia Y, Liu L, Cui J, Li Z, Cao Q, Chen XS, Campbell JL, Lou H. 2015. Cell-Cycle-Regulated Interaction between Mcm10 and Double Hexameric Mcm2-7 Is Required for Helicase Splitting and Activation during S Phase. </w:t>
      </w:r>
      <w:r w:rsidRPr="009549DE">
        <w:rPr>
          <w:rFonts w:ascii="Helvetica" w:hAnsi="Helvetica" w:cs=".SFNSText"/>
          <w:i/>
          <w:iCs/>
          <w:color w:val="auto"/>
          <w:lang w:bidi="ar-SA"/>
        </w:rPr>
        <w:t>Cell rep</w:t>
      </w:r>
      <w:r w:rsidRPr="009549DE">
        <w:rPr>
          <w:rFonts w:ascii="Helvetica" w:hAnsi="Helvetica" w:cs="Helvetica"/>
          <w:color w:val="auto"/>
          <w:lang w:bidi="ar-SA"/>
        </w:rPr>
        <w:t xml:space="preserve"> </w:t>
      </w:r>
      <w:r w:rsidRPr="009549DE">
        <w:rPr>
          <w:rFonts w:ascii="Helvetica" w:hAnsi="Helvetica" w:cs=".SFNSText"/>
          <w:b/>
          <w:bCs/>
          <w:color w:val="auto"/>
          <w:lang w:bidi="ar-SA"/>
        </w:rPr>
        <w:t>13</w:t>
      </w:r>
      <w:r w:rsidRPr="009549DE">
        <w:rPr>
          <w:rFonts w:ascii="Helvetica" w:hAnsi="Helvetica" w:cs="Helvetica"/>
          <w:color w:val="auto"/>
          <w:lang w:bidi="ar-SA"/>
        </w:rPr>
        <w:t>: 2576–2586.</w:t>
      </w:r>
    </w:p>
    <w:p w14:paraId="33A0ACE2"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Remus D, Beuron F, Tolun G, Griffith JD, Morris EP, Diffley JFX. 2009. Concerted loading of Mcm2-7 double hexamers around DNA during DNA replication origin licensing. </w:t>
      </w:r>
      <w:r w:rsidRPr="009549DE">
        <w:rPr>
          <w:rFonts w:ascii="Helvetica" w:hAnsi="Helvetica" w:cs=".SFNSText"/>
          <w:i/>
          <w:iCs/>
          <w:color w:val="auto"/>
          <w:lang w:bidi="ar-SA"/>
        </w:rPr>
        <w:t>Cell</w:t>
      </w:r>
      <w:r w:rsidRPr="009549DE">
        <w:rPr>
          <w:rFonts w:ascii="Helvetica" w:hAnsi="Helvetica" w:cs="Helvetica"/>
          <w:color w:val="auto"/>
          <w:lang w:bidi="ar-SA"/>
        </w:rPr>
        <w:t xml:space="preserve"> </w:t>
      </w:r>
      <w:r w:rsidRPr="009549DE">
        <w:rPr>
          <w:rFonts w:ascii="Helvetica" w:hAnsi="Helvetica" w:cs=".SFNSText"/>
          <w:b/>
          <w:bCs/>
          <w:color w:val="auto"/>
          <w:lang w:bidi="ar-SA"/>
        </w:rPr>
        <w:t>139</w:t>
      </w:r>
      <w:r w:rsidRPr="009549DE">
        <w:rPr>
          <w:rFonts w:ascii="Helvetica" w:hAnsi="Helvetica" w:cs="Helvetica"/>
          <w:color w:val="auto"/>
          <w:lang w:bidi="ar-SA"/>
        </w:rPr>
        <w:t>: 719–730.</w:t>
      </w:r>
    </w:p>
    <w:p w14:paraId="36152EB2"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Ricke RM, Bielinsky A-K. 2004. Mcm10 regulates the stability and chromatin association of DNA polymerase-alpha. </w:t>
      </w:r>
      <w:r w:rsidRPr="009549DE">
        <w:rPr>
          <w:rFonts w:ascii="Helvetica" w:hAnsi="Helvetica" w:cs=".SFNSText"/>
          <w:i/>
          <w:iCs/>
          <w:color w:val="auto"/>
          <w:lang w:bidi="ar-SA"/>
        </w:rPr>
        <w:t>Mol Cell</w:t>
      </w:r>
      <w:r w:rsidRPr="009549DE">
        <w:rPr>
          <w:rFonts w:ascii="Helvetica" w:hAnsi="Helvetica" w:cs="Helvetica"/>
          <w:color w:val="auto"/>
          <w:lang w:bidi="ar-SA"/>
        </w:rPr>
        <w:t xml:space="preserve"> </w:t>
      </w:r>
      <w:r w:rsidRPr="009549DE">
        <w:rPr>
          <w:rFonts w:ascii="Helvetica" w:hAnsi="Helvetica" w:cs=".SFNSText"/>
          <w:b/>
          <w:bCs/>
          <w:color w:val="auto"/>
          <w:lang w:bidi="ar-SA"/>
        </w:rPr>
        <w:t>16</w:t>
      </w:r>
      <w:r w:rsidRPr="009549DE">
        <w:rPr>
          <w:rFonts w:ascii="Helvetica" w:hAnsi="Helvetica" w:cs="Helvetica"/>
          <w:color w:val="auto"/>
          <w:lang w:bidi="ar-SA"/>
        </w:rPr>
        <w:t>: 173–185.</w:t>
      </w:r>
    </w:p>
    <w:p w14:paraId="65AD3F46"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Sun J, Evrin C, Samel SA, Fernández-Cid A, Riera A, Kawakami H, Stillman B, Speck C, Li H. 2013. Cryo-EM structure of a helicase loading intermediate containing ORC-Cdc6-Cdt1-MCM2-7 bound to DNA. </w:t>
      </w:r>
      <w:r w:rsidRPr="009549DE">
        <w:rPr>
          <w:rFonts w:ascii="Helvetica" w:hAnsi="Helvetica" w:cs=".SFNSText"/>
          <w:i/>
          <w:iCs/>
          <w:color w:val="auto"/>
          <w:lang w:bidi="ar-SA"/>
        </w:rPr>
        <w:t>Nat Struct Mol Biol</w:t>
      </w:r>
      <w:r w:rsidRPr="009549DE">
        <w:rPr>
          <w:rFonts w:ascii="Helvetica" w:hAnsi="Helvetica" w:cs="Helvetica"/>
          <w:color w:val="auto"/>
          <w:lang w:bidi="ar-SA"/>
        </w:rPr>
        <w:t xml:space="preserve"> </w:t>
      </w:r>
      <w:r w:rsidRPr="009549DE">
        <w:rPr>
          <w:rFonts w:ascii="Helvetica" w:hAnsi="Helvetica" w:cs=".SFNSText"/>
          <w:b/>
          <w:bCs/>
          <w:color w:val="auto"/>
          <w:lang w:bidi="ar-SA"/>
        </w:rPr>
        <w:t>20</w:t>
      </w:r>
      <w:r w:rsidRPr="009549DE">
        <w:rPr>
          <w:rFonts w:ascii="Helvetica" w:hAnsi="Helvetica" w:cs="Helvetica"/>
          <w:color w:val="auto"/>
          <w:lang w:bidi="ar-SA"/>
        </w:rPr>
        <w:t>: 944–951.</w:t>
      </w:r>
    </w:p>
    <w:p w14:paraId="42614DC0"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Sun J, Shi Y, Georgescu RE, Yuan Z, Chait BT, Li H, O'Donnell ME. 2015. The architecture of a eukaryotic replisome. </w:t>
      </w:r>
      <w:r w:rsidRPr="009549DE">
        <w:rPr>
          <w:rFonts w:ascii="Helvetica" w:hAnsi="Helvetica" w:cs=".SFNSText"/>
          <w:i/>
          <w:iCs/>
          <w:color w:val="auto"/>
          <w:lang w:bidi="ar-SA"/>
        </w:rPr>
        <w:t>Nat Struct Mol Biol</w:t>
      </w:r>
      <w:r w:rsidRPr="009549DE">
        <w:rPr>
          <w:rFonts w:ascii="Helvetica" w:hAnsi="Helvetica" w:cs="Helvetica"/>
          <w:color w:val="auto"/>
          <w:lang w:bidi="ar-SA"/>
        </w:rPr>
        <w:t xml:space="preserve"> </w:t>
      </w:r>
      <w:r w:rsidRPr="009549DE">
        <w:rPr>
          <w:rFonts w:ascii="Helvetica" w:hAnsi="Helvetica" w:cs=".SFNSText"/>
          <w:b/>
          <w:bCs/>
          <w:color w:val="auto"/>
          <w:lang w:bidi="ar-SA"/>
        </w:rPr>
        <w:t>22</w:t>
      </w:r>
      <w:r w:rsidRPr="009549DE">
        <w:rPr>
          <w:rFonts w:ascii="Helvetica" w:hAnsi="Helvetica" w:cs="Helvetica"/>
          <w:color w:val="auto"/>
          <w:lang w:bidi="ar-SA"/>
        </w:rPr>
        <w:t>: 976–982.</w:t>
      </w:r>
    </w:p>
    <w:p w14:paraId="29F0991D"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Tanaka S, Umemori T, Hirai K, Muramatsu S, Kamimura Y, Araki H. 2007. CDK-dependent phosphorylation of Sld2 and Sld3 initiates DNA replication in budding yeast. </w:t>
      </w:r>
      <w:r w:rsidRPr="009549DE">
        <w:rPr>
          <w:rFonts w:ascii="Helvetica" w:hAnsi="Helvetica" w:cs=".SFNSText"/>
          <w:i/>
          <w:iCs/>
          <w:color w:val="auto"/>
          <w:lang w:bidi="ar-SA"/>
        </w:rPr>
        <w:t>Nature</w:t>
      </w:r>
      <w:r w:rsidRPr="009549DE">
        <w:rPr>
          <w:rFonts w:ascii="Helvetica" w:hAnsi="Helvetica" w:cs="Helvetica"/>
          <w:color w:val="auto"/>
          <w:lang w:bidi="ar-SA"/>
        </w:rPr>
        <w:t xml:space="preserve"> </w:t>
      </w:r>
      <w:r w:rsidRPr="009549DE">
        <w:rPr>
          <w:rFonts w:ascii="Helvetica" w:hAnsi="Helvetica" w:cs=".SFNSText"/>
          <w:b/>
          <w:bCs/>
          <w:color w:val="auto"/>
          <w:lang w:bidi="ar-SA"/>
        </w:rPr>
        <w:t>445</w:t>
      </w:r>
      <w:r w:rsidRPr="009549DE">
        <w:rPr>
          <w:rFonts w:ascii="Helvetica" w:hAnsi="Helvetica" w:cs="Helvetica"/>
          <w:color w:val="auto"/>
          <w:lang w:bidi="ar-SA"/>
        </w:rPr>
        <w:t>: 328–332.</w:t>
      </w:r>
    </w:p>
    <w:p w14:paraId="0E2EC9A0"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Ticau S, Friedman LJ, Champasa K, Corrêa IRJ, Gelles J, Bell SP. 2017. Mechanism and timing of Mcm2-7 ring closure during DNA replication origin licensing. </w:t>
      </w:r>
      <w:r w:rsidRPr="009549DE">
        <w:rPr>
          <w:rFonts w:ascii="Helvetica" w:hAnsi="Helvetica" w:cs=".SFNSText"/>
          <w:i/>
          <w:iCs/>
          <w:color w:val="auto"/>
          <w:lang w:bidi="ar-SA"/>
        </w:rPr>
        <w:t>Nat Struct Mol Biol</w:t>
      </w:r>
      <w:r w:rsidRPr="009549DE">
        <w:rPr>
          <w:rFonts w:ascii="Helvetica" w:hAnsi="Helvetica" w:cs="Helvetica"/>
          <w:color w:val="auto"/>
          <w:lang w:bidi="ar-SA"/>
        </w:rPr>
        <w:t xml:space="preserve"> </w:t>
      </w:r>
      <w:r>
        <w:rPr>
          <w:rFonts w:ascii="Helvetica" w:hAnsi="Helvetica" w:cs="Helvetica"/>
          <w:color w:val="auto"/>
          <w:lang w:bidi="ar-SA"/>
        </w:rPr>
        <w:lastRenderedPageBreak/>
        <w:t>In Press.</w:t>
      </w:r>
    </w:p>
    <w:p w14:paraId="33F9BBAB"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Ticau S, Friedman LJ, Ivica NA, Gelles J, Bell SP. 2015. Single-molecule studies of origin licensing reveal mechanisms ensuring bidirectional helicase loading. </w:t>
      </w:r>
      <w:r w:rsidRPr="009549DE">
        <w:rPr>
          <w:rFonts w:ascii="Helvetica" w:hAnsi="Helvetica" w:cs=".SFNSText"/>
          <w:i/>
          <w:iCs/>
          <w:color w:val="auto"/>
          <w:lang w:bidi="ar-SA"/>
        </w:rPr>
        <w:t>Cell</w:t>
      </w:r>
      <w:r w:rsidRPr="009549DE">
        <w:rPr>
          <w:rFonts w:ascii="Helvetica" w:hAnsi="Helvetica" w:cs="Helvetica"/>
          <w:color w:val="auto"/>
          <w:lang w:bidi="ar-SA"/>
        </w:rPr>
        <w:t xml:space="preserve"> </w:t>
      </w:r>
      <w:r w:rsidRPr="009549DE">
        <w:rPr>
          <w:rFonts w:ascii="Helvetica" w:hAnsi="Helvetica" w:cs=".SFNSText"/>
          <w:b/>
          <w:bCs/>
          <w:color w:val="auto"/>
          <w:lang w:bidi="ar-SA"/>
        </w:rPr>
        <w:t>161</w:t>
      </w:r>
      <w:r w:rsidRPr="009549DE">
        <w:rPr>
          <w:rFonts w:ascii="Helvetica" w:hAnsi="Helvetica" w:cs="Helvetica"/>
          <w:color w:val="auto"/>
          <w:lang w:bidi="ar-SA"/>
        </w:rPr>
        <w:t>: 513–525.</w:t>
      </w:r>
    </w:p>
    <w:p w14:paraId="0EA15FF9"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van Deursen F, Sengupta S, De Piccoli G, Sanchez-Diaz A, Labib K. 2012. Mcm10 associates with the loaded DNA helicase at replication origins and defines a novel step in its activation. </w:t>
      </w:r>
      <w:r w:rsidRPr="009549DE">
        <w:rPr>
          <w:rFonts w:ascii="Helvetica" w:hAnsi="Helvetica" w:cs=".SFNSText"/>
          <w:i/>
          <w:iCs/>
          <w:color w:val="auto"/>
          <w:lang w:bidi="ar-SA"/>
        </w:rPr>
        <w:t>EMBO J</w:t>
      </w:r>
      <w:r w:rsidRPr="009549DE">
        <w:rPr>
          <w:rFonts w:ascii="Helvetica" w:hAnsi="Helvetica" w:cs="Helvetica"/>
          <w:color w:val="auto"/>
          <w:lang w:bidi="ar-SA"/>
        </w:rPr>
        <w:t xml:space="preserve"> </w:t>
      </w:r>
      <w:r w:rsidRPr="009549DE">
        <w:rPr>
          <w:rFonts w:ascii="Helvetica" w:hAnsi="Helvetica" w:cs=".SFNSText"/>
          <w:b/>
          <w:bCs/>
          <w:color w:val="auto"/>
          <w:lang w:bidi="ar-SA"/>
        </w:rPr>
        <w:t>31</w:t>
      </w:r>
      <w:r w:rsidRPr="009549DE">
        <w:rPr>
          <w:rFonts w:ascii="Helvetica" w:hAnsi="Helvetica" w:cs="Helvetica"/>
          <w:color w:val="auto"/>
          <w:lang w:bidi="ar-SA"/>
        </w:rPr>
        <w:t>: 2195–2206.</w:t>
      </w:r>
    </w:p>
    <w:p w14:paraId="5FEB868E"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Watase G, Takisawa H, Kanemaki MT. 2012. Mcm10 plays a role in functioning of the eukaryotic replicative DNA helicase, Cdc45-Mcm-GINS. </w:t>
      </w:r>
      <w:r w:rsidRPr="009549DE">
        <w:rPr>
          <w:rFonts w:ascii="Helvetica" w:hAnsi="Helvetica" w:cs=".SFNSText"/>
          <w:i/>
          <w:iCs/>
          <w:color w:val="auto"/>
          <w:lang w:bidi="ar-SA"/>
        </w:rPr>
        <w:t>Curr Biol</w:t>
      </w:r>
      <w:r w:rsidRPr="009549DE">
        <w:rPr>
          <w:rFonts w:ascii="Helvetica" w:hAnsi="Helvetica" w:cs="Helvetica"/>
          <w:color w:val="auto"/>
          <w:lang w:bidi="ar-SA"/>
        </w:rPr>
        <w:t xml:space="preserve"> </w:t>
      </w:r>
      <w:r w:rsidRPr="009549DE">
        <w:rPr>
          <w:rFonts w:ascii="Helvetica" w:hAnsi="Helvetica" w:cs=".SFNSText"/>
          <w:b/>
          <w:bCs/>
          <w:color w:val="auto"/>
          <w:lang w:bidi="ar-SA"/>
        </w:rPr>
        <w:t>22</w:t>
      </w:r>
      <w:r w:rsidRPr="009549DE">
        <w:rPr>
          <w:rFonts w:ascii="Helvetica" w:hAnsi="Helvetica" w:cs="Helvetica"/>
          <w:color w:val="auto"/>
          <w:lang w:bidi="ar-SA"/>
        </w:rPr>
        <w:t>: 343–349.</w:t>
      </w:r>
    </w:p>
    <w:p w14:paraId="6995F124"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Wohlschlegel JA, Dhar SK, Prokhorova TA, Dutta A, Walter JC. 2002. Xenopus Mcm10 binds to origins of DNA replication after Mcm2-7 and stimulates origin binding of Cdc45. </w:t>
      </w:r>
      <w:r w:rsidRPr="009549DE">
        <w:rPr>
          <w:rFonts w:ascii="Helvetica" w:hAnsi="Helvetica" w:cs=".SFNSText"/>
          <w:i/>
          <w:iCs/>
          <w:color w:val="auto"/>
          <w:lang w:bidi="ar-SA"/>
        </w:rPr>
        <w:t>Mol Cell</w:t>
      </w:r>
      <w:r w:rsidRPr="009549DE">
        <w:rPr>
          <w:rFonts w:ascii="Helvetica" w:hAnsi="Helvetica" w:cs="Helvetica"/>
          <w:color w:val="auto"/>
          <w:lang w:bidi="ar-SA"/>
        </w:rPr>
        <w:t xml:space="preserve"> </w:t>
      </w:r>
      <w:r w:rsidRPr="009549DE">
        <w:rPr>
          <w:rFonts w:ascii="Helvetica" w:hAnsi="Helvetica" w:cs=".SFNSText"/>
          <w:b/>
          <w:bCs/>
          <w:color w:val="auto"/>
          <w:lang w:bidi="ar-SA"/>
        </w:rPr>
        <w:t>9</w:t>
      </w:r>
      <w:r w:rsidRPr="009549DE">
        <w:rPr>
          <w:rFonts w:ascii="Helvetica" w:hAnsi="Helvetica" w:cs="Helvetica"/>
          <w:color w:val="auto"/>
          <w:lang w:bidi="ar-SA"/>
        </w:rPr>
        <w:t>: 233–240.</w:t>
      </w:r>
    </w:p>
    <w:p w14:paraId="3850E013"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Yardimci H, Wang X, Loveland AB, Tappin I, Rudner DZ, Hurwitz J, van Oijen AM, Walter JC. 2012. Bypass of a protein barrier by a replicative DNA helicase. </w:t>
      </w:r>
      <w:r w:rsidRPr="009549DE">
        <w:rPr>
          <w:rFonts w:ascii="Helvetica" w:hAnsi="Helvetica" w:cs=".SFNSText"/>
          <w:i/>
          <w:iCs/>
          <w:color w:val="auto"/>
          <w:lang w:bidi="ar-SA"/>
        </w:rPr>
        <w:t>Nature</w:t>
      </w:r>
      <w:r w:rsidRPr="009549DE">
        <w:rPr>
          <w:rFonts w:ascii="Helvetica" w:hAnsi="Helvetica" w:cs="Helvetica"/>
          <w:color w:val="auto"/>
          <w:lang w:bidi="ar-SA"/>
        </w:rPr>
        <w:t xml:space="preserve"> </w:t>
      </w:r>
      <w:r w:rsidRPr="009549DE">
        <w:rPr>
          <w:rFonts w:ascii="Helvetica" w:hAnsi="Helvetica" w:cs=".SFNSText"/>
          <w:b/>
          <w:bCs/>
          <w:color w:val="auto"/>
          <w:lang w:bidi="ar-SA"/>
        </w:rPr>
        <w:t>492</w:t>
      </w:r>
      <w:r w:rsidRPr="009549DE">
        <w:rPr>
          <w:rFonts w:ascii="Helvetica" w:hAnsi="Helvetica" w:cs="Helvetica"/>
          <w:color w:val="auto"/>
          <w:lang w:bidi="ar-SA"/>
        </w:rPr>
        <w:t>: 205–209.</w:t>
      </w:r>
    </w:p>
    <w:p w14:paraId="11B10542"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Yeeles JTP, Deegan TD, Janska A, Early A, Diffley JFX. 2015. Regulated eukaryotic DNA replication origin firing with purified proteins. </w:t>
      </w:r>
      <w:r w:rsidRPr="009549DE">
        <w:rPr>
          <w:rFonts w:ascii="Helvetica" w:hAnsi="Helvetica" w:cs=".SFNSText"/>
          <w:i/>
          <w:iCs/>
          <w:color w:val="auto"/>
          <w:lang w:bidi="ar-SA"/>
        </w:rPr>
        <w:t>Nature</w:t>
      </w:r>
      <w:r w:rsidRPr="009549DE">
        <w:rPr>
          <w:rFonts w:ascii="Helvetica" w:hAnsi="Helvetica" w:cs="Helvetica"/>
          <w:color w:val="auto"/>
          <w:lang w:bidi="ar-SA"/>
        </w:rPr>
        <w:t xml:space="preserve"> </w:t>
      </w:r>
      <w:r w:rsidRPr="009549DE">
        <w:rPr>
          <w:rFonts w:ascii="Helvetica" w:hAnsi="Helvetica" w:cs=".SFNSText"/>
          <w:b/>
          <w:bCs/>
          <w:color w:val="auto"/>
          <w:lang w:bidi="ar-SA"/>
        </w:rPr>
        <w:t>519</w:t>
      </w:r>
      <w:r w:rsidRPr="009549DE">
        <w:rPr>
          <w:rFonts w:ascii="Helvetica" w:hAnsi="Helvetica" w:cs="Helvetica"/>
          <w:color w:val="auto"/>
          <w:lang w:bidi="ar-SA"/>
        </w:rPr>
        <w:t>: 431–435.</w:t>
      </w:r>
    </w:p>
    <w:p w14:paraId="4F236BF9"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Yuan Z, Bai L, Sun J, Georgescu R, Liu J, O'Donnell ME, Li H. 2016. Structure of the eukaryotic replicative CMG helicase suggests a pumpjack motion for translocation. </w:t>
      </w:r>
      <w:r w:rsidRPr="009549DE">
        <w:rPr>
          <w:rFonts w:ascii="Helvetica" w:hAnsi="Helvetica" w:cs=".SFNSText"/>
          <w:i/>
          <w:iCs/>
          <w:color w:val="auto"/>
          <w:lang w:bidi="ar-SA"/>
        </w:rPr>
        <w:t>Nat Struct Mol Biol</w:t>
      </w:r>
      <w:r w:rsidRPr="009549DE">
        <w:rPr>
          <w:rFonts w:ascii="Helvetica" w:hAnsi="Helvetica" w:cs="Helvetica"/>
          <w:color w:val="auto"/>
          <w:lang w:bidi="ar-SA"/>
        </w:rPr>
        <w:t xml:space="preserve"> </w:t>
      </w:r>
      <w:r w:rsidRPr="009549DE">
        <w:rPr>
          <w:rFonts w:ascii="Helvetica" w:hAnsi="Helvetica" w:cs=".SFNSText"/>
          <w:b/>
          <w:bCs/>
          <w:color w:val="auto"/>
          <w:lang w:bidi="ar-SA"/>
        </w:rPr>
        <w:t>23</w:t>
      </w:r>
      <w:r w:rsidRPr="009549DE">
        <w:rPr>
          <w:rFonts w:ascii="Helvetica" w:hAnsi="Helvetica" w:cs="Helvetica"/>
          <w:color w:val="auto"/>
          <w:lang w:bidi="ar-SA"/>
        </w:rPr>
        <w:t>: 217–224.</w:t>
      </w:r>
    </w:p>
    <w:p w14:paraId="1CF215BD" w14:textId="77777777" w:rsidR="004E3FEC" w:rsidRPr="009549DE" w:rsidRDefault="004E3FEC" w:rsidP="004E3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Helvetica" w:hAnsi="Helvetica" w:cs="Helvetica"/>
          <w:color w:val="auto"/>
          <w:lang w:bidi="ar-SA"/>
        </w:rPr>
      </w:pPr>
      <w:r w:rsidRPr="009549DE">
        <w:rPr>
          <w:rFonts w:ascii="Helvetica" w:hAnsi="Helvetica" w:cs="Helvetica"/>
          <w:color w:val="auto"/>
          <w:lang w:bidi="ar-SA"/>
        </w:rPr>
        <w:t xml:space="preserve">Zegerman P, Diffley JFX. 2007. Phosphorylation of Sld2 and Sld3 by cyclin-dependent kinases promotes DNA replication in budding yeast. </w:t>
      </w:r>
      <w:r w:rsidRPr="009549DE">
        <w:rPr>
          <w:rFonts w:ascii="Helvetica" w:hAnsi="Helvetica" w:cs=".SFNSText"/>
          <w:i/>
          <w:iCs/>
          <w:color w:val="auto"/>
          <w:lang w:bidi="ar-SA"/>
        </w:rPr>
        <w:t>Nature</w:t>
      </w:r>
      <w:r w:rsidRPr="009549DE">
        <w:rPr>
          <w:rFonts w:ascii="Helvetica" w:hAnsi="Helvetica" w:cs="Helvetica"/>
          <w:color w:val="auto"/>
          <w:lang w:bidi="ar-SA"/>
        </w:rPr>
        <w:t xml:space="preserve"> </w:t>
      </w:r>
      <w:r w:rsidRPr="009549DE">
        <w:rPr>
          <w:rFonts w:ascii="Helvetica" w:hAnsi="Helvetica" w:cs=".SFNSText"/>
          <w:b/>
          <w:bCs/>
          <w:color w:val="auto"/>
          <w:lang w:bidi="ar-SA"/>
        </w:rPr>
        <w:t>445</w:t>
      </w:r>
      <w:r w:rsidRPr="009549DE">
        <w:rPr>
          <w:rFonts w:ascii="Helvetica" w:hAnsi="Helvetica" w:cs="Helvetica"/>
          <w:color w:val="auto"/>
          <w:lang w:bidi="ar-SA"/>
        </w:rPr>
        <w:t>: 281–285.</w:t>
      </w:r>
    </w:p>
    <w:p w14:paraId="7500BC8E" w14:textId="0E38A4D1" w:rsidR="003E4E9E" w:rsidRDefault="004E3FEC" w:rsidP="004E3FEC">
      <w:pPr>
        <w:widowControl/>
        <w:rPr>
          <w:rFonts w:ascii="Helvetica" w:hAnsi="Helvetica"/>
          <w:b/>
        </w:rPr>
      </w:pPr>
      <w:r w:rsidRPr="009549DE">
        <w:rPr>
          <w:rFonts w:ascii="Helvetica" w:hAnsi="Helvetica"/>
          <w:b/>
        </w:rPr>
        <w:fldChar w:fldCharType="end"/>
      </w:r>
      <w:r w:rsidR="003E4E9E">
        <w:rPr>
          <w:rFonts w:ascii="Helvetica" w:hAnsi="Helvetica"/>
          <w:b/>
        </w:rPr>
        <w:br w:type="page"/>
      </w:r>
    </w:p>
    <w:p w14:paraId="384E8148" w14:textId="77777777" w:rsidR="003E4E9E" w:rsidRPr="001800ED" w:rsidRDefault="003E4E9E" w:rsidP="003E4E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b/>
        </w:rPr>
      </w:pPr>
      <w:r w:rsidRPr="001800ED">
        <w:rPr>
          <w:rFonts w:ascii="Helvetica" w:hAnsi="Helvetica"/>
          <w:b/>
        </w:rPr>
        <w:lastRenderedPageBreak/>
        <w:t>FIGURE LEGENDS</w:t>
      </w:r>
    </w:p>
    <w:p w14:paraId="36C27E00" w14:textId="77777777" w:rsidR="003E4E9E" w:rsidRPr="00107ADB" w:rsidRDefault="003E4E9E" w:rsidP="003E4E9E">
      <w:pPr>
        <w:rPr>
          <w:rFonts w:ascii="Helvetica" w:eastAsia="Yuanti SC" w:hAnsi="Helvetica"/>
        </w:rPr>
      </w:pPr>
      <w:r w:rsidRPr="00107ADB">
        <w:rPr>
          <w:rFonts w:ascii="Helvetica" w:eastAsia="Yuanti SC" w:hAnsi="Helvetica"/>
          <w:b/>
          <w:bCs/>
        </w:rPr>
        <w:t>Figure 1. Mcm10 binds to a highly-conserved region of Mcm2</w:t>
      </w:r>
    </w:p>
    <w:p w14:paraId="5E688D7B" w14:textId="6406F2AB" w:rsidR="003E4E9E" w:rsidRPr="00107ADB" w:rsidRDefault="003E4E9E" w:rsidP="003E4E9E">
      <w:pPr>
        <w:numPr>
          <w:ilvl w:val="0"/>
          <w:numId w:val="2"/>
        </w:numPr>
        <w:ind w:left="630" w:hanging="450"/>
        <w:contextualSpacing/>
        <w:rPr>
          <w:rFonts w:ascii="Helvetica" w:eastAsia="Yuanti SC" w:hAnsi="Helvetica" w:cs="Mangal"/>
          <w:szCs w:val="21"/>
        </w:rPr>
      </w:pPr>
      <w:r w:rsidRPr="00107ADB">
        <w:rPr>
          <w:rFonts w:ascii="Helvetica" w:eastAsia="Yuanti SC" w:hAnsi="Helvetica" w:cs="Mangal"/>
          <w:szCs w:val="21"/>
        </w:rPr>
        <w:t>Mcm2/4/6 copurifies with Mcm10. Purified Mcm2-7 (lane 1) or indicated eluates during Mcm10-FLAG purification (lane 2-4) were separated by SDS-PAGE and stained with Coomassie.</w:t>
      </w:r>
      <w:r>
        <w:rPr>
          <w:rFonts w:ascii="Helvetica" w:hAnsi="Helvetica" w:cs="Helvetica"/>
          <w:lang w:bidi="ar-SA"/>
        </w:rPr>
        <w:t xml:space="preserve"> Treatment of the anti-FLAG elua</w:t>
      </w:r>
      <w:r w:rsidR="00B60860">
        <w:rPr>
          <w:rFonts w:ascii="Helvetica" w:hAnsi="Helvetica" w:cs="Helvetica"/>
          <w:lang w:bidi="ar-SA"/>
        </w:rPr>
        <w:t>te</w:t>
      </w:r>
      <w:r>
        <w:rPr>
          <w:rFonts w:ascii="Helvetica" w:hAnsi="Helvetica" w:cs="Helvetica"/>
          <w:lang w:bidi="ar-SA"/>
        </w:rPr>
        <w:t xml:space="preserve"> with λ-phosphatase resolved three proteins in an equimolar ratio, two of which co-migrated with Mcm4 and Mcm6. The middle protein migrated more slowly after λ-phosphatase treatment, a characteristic of Mcm2 dephosphorylation.</w:t>
      </w:r>
    </w:p>
    <w:p w14:paraId="6C088C76" w14:textId="1924B225" w:rsidR="003E4E9E" w:rsidRPr="00107ADB" w:rsidRDefault="003E4E9E" w:rsidP="003E4E9E">
      <w:pPr>
        <w:numPr>
          <w:ilvl w:val="0"/>
          <w:numId w:val="2"/>
        </w:numPr>
        <w:ind w:left="630" w:hanging="450"/>
        <w:contextualSpacing/>
        <w:rPr>
          <w:rFonts w:ascii="Helvetica" w:eastAsia="Yuanti SC" w:hAnsi="Helvetica" w:cs="Mangal"/>
          <w:szCs w:val="21"/>
        </w:rPr>
      </w:pPr>
      <w:r w:rsidRPr="00107ADB">
        <w:rPr>
          <w:rFonts w:ascii="Helvetica" w:eastAsia="Yuanti SC" w:hAnsi="Helvetica" w:cs="Mangal"/>
          <w:szCs w:val="21"/>
        </w:rPr>
        <w:t>Mcm10 preferentially binds Mcm2. Purified Mcm10-FLAG was incubated with individual purified Mcm subunits followed by anti-FLAG immunoprecipitation</w:t>
      </w:r>
      <w:r>
        <w:rPr>
          <w:rFonts w:ascii="Helvetica" w:eastAsia="Yuanti SC" w:hAnsi="Helvetica" w:cs="Mangal"/>
          <w:szCs w:val="21"/>
        </w:rPr>
        <w:t xml:space="preserve"> (IP)</w:t>
      </w:r>
      <w:r w:rsidRPr="00107ADB">
        <w:rPr>
          <w:rFonts w:ascii="Helvetica" w:eastAsia="Yuanti SC" w:hAnsi="Helvetica" w:cs="Mangal"/>
          <w:szCs w:val="21"/>
        </w:rPr>
        <w:t xml:space="preserve"> and separated by SDS-PAGE and stained with Krypton (lanes 6-10). Control </w:t>
      </w:r>
      <w:r>
        <w:rPr>
          <w:rFonts w:ascii="Helvetica" w:eastAsia="Yuanti SC" w:hAnsi="Helvetica" w:cs="Mangal"/>
          <w:szCs w:val="21"/>
        </w:rPr>
        <w:t>IPs</w:t>
      </w:r>
      <w:r w:rsidRPr="00107ADB">
        <w:rPr>
          <w:rFonts w:ascii="Helvetica" w:eastAsia="Yuanti SC" w:hAnsi="Helvetica" w:cs="Mangal"/>
          <w:szCs w:val="21"/>
        </w:rPr>
        <w:t xml:space="preserve"> lacking Mcm10-FLAG (lane 1-5), the equivalent amounts of Mcm</w:t>
      </w:r>
      <w:r w:rsidR="00B60860">
        <w:rPr>
          <w:rFonts w:ascii="Helvetica" w:eastAsia="Yuanti SC" w:hAnsi="Helvetica" w:cs="Mangal"/>
          <w:szCs w:val="21"/>
        </w:rPr>
        <w:t>2-7</w:t>
      </w:r>
      <w:r w:rsidRPr="00107ADB">
        <w:rPr>
          <w:rFonts w:ascii="Helvetica" w:eastAsia="Yuanti SC" w:hAnsi="Helvetica" w:cs="Mangal"/>
          <w:szCs w:val="21"/>
        </w:rPr>
        <w:t xml:space="preserve"> subunits added to the </w:t>
      </w:r>
      <w:r>
        <w:rPr>
          <w:rFonts w:ascii="Helvetica" w:eastAsia="Yuanti SC" w:hAnsi="Helvetica" w:cs="Mangal"/>
          <w:szCs w:val="21"/>
        </w:rPr>
        <w:t>IPs</w:t>
      </w:r>
      <w:r w:rsidRPr="00107ADB">
        <w:rPr>
          <w:rFonts w:ascii="Helvetica" w:eastAsia="Yuanti SC" w:hAnsi="Helvetica" w:cs="Mangal"/>
          <w:szCs w:val="21"/>
        </w:rPr>
        <w:t xml:space="preserve"> (lanes 11-15) and purified Mcm2-7 (lane 16) were separated on the same gel.</w:t>
      </w:r>
    </w:p>
    <w:p w14:paraId="1F017079" w14:textId="77777777" w:rsidR="003E4E9E" w:rsidRPr="00107ADB" w:rsidRDefault="003E4E9E" w:rsidP="003E4E9E">
      <w:pPr>
        <w:numPr>
          <w:ilvl w:val="0"/>
          <w:numId w:val="2"/>
        </w:numPr>
        <w:ind w:left="630" w:hanging="450"/>
        <w:contextualSpacing/>
        <w:rPr>
          <w:rFonts w:ascii="Helvetica" w:eastAsia="Yuanti SC" w:hAnsi="Helvetica" w:cs="Mangal"/>
          <w:szCs w:val="21"/>
        </w:rPr>
      </w:pPr>
      <w:r w:rsidRPr="00107ADB">
        <w:rPr>
          <w:rFonts w:ascii="Helvetica" w:eastAsia="Yuanti SC" w:hAnsi="Helvetica" w:cs="Mangal"/>
          <w:szCs w:val="21"/>
        </w:rPr>
        <w:t>Diagram of Mcm2 domain structure and the truncations used in this study. For each truncated protein, the included amino acids and epitope tag used for purification are indicated.</w:t>
      </w:r>
    </w:p>
    <w:p w14:paraId="15449120" w14:textId="77777777" w:rsidR="003E4E9E" w:rsidRPr="00107ADB" w:rsidRDefault="003E4E9E" w:rsidP="003E4E9E">
      <w:pPr>
        <w:numPr>
          <w:ilvl w:val="0"/>
          <w:numId w:val="2"/>
        </w:numPr>
        <w:ind w:left="630" w:hanging="450"/>
        <w:contextualSpacing/>
        <w:rPr>
          <w:rFonts w:ascii="Helvetica" w:eastAsia="Yuanti SC" w:hAnsi="Helvetica" w:cs="Mangal"/>
          <w:szCs w:val="21"/>
        </w:rPr>
      </w:pPr>
      <w:r w:rsidRPr="00107ADB">
        <w:rPr>
          <w:rFonts w:ascii="Helvetica" w:eastAsia="Yuanti SC" w:hAnsi="Helvetica" w:cs="Mangal"/>
          <w:szCs w:val="21"/>
        </w:rPr>
        <w:t>Mcm10 binding requires the linker region between the A-subdomain and the OB-fold of Mcm2. Purified Mcm2 truncations were tested for co-</w:t>
      </w:r>
      <w:r>
        <w:rPr>
          <w:rFonts w:ascii="Helvetica" w:eastAsia="Yuanti SC" w:hAnsi="Helvetica" w:cs="Mangal"/>
          <w:szCs w:val="21"/>
        </w:rPr>
        <w:t>IP</w:t>
      </w:r>
      <w:r w:rsidRPr="00107ADB">
        <w:rPr>
          <w:rFonts w:ascii="Helvetica" w:eastAsia="Yuanti SC" w:hAnsi="Helvetica" w:cs="Mangal"/>
          <w:szCs w:val="21"/>
        </w:rPr>
        <w:t xml:space="preserve"> with FLAG-Mcm10-V5 followed by separation by SDS-PAGE and Coomassie staining (lanes 11-20). The equivalent amounts of the Mcm2 truncation proteins added to the co-</w:t>
      </w:r>
      <w:r>
        <w:rPr>
          <w:rFonts w:ascii="Helvetica" w:eastAsia="Yuanti SC" w:hAnsi="Helvetica" w:cs="Mangal"/>
          <w:szCs w:val="21"/>
        </w:rPr>
        <w:t>IP</w:t>
      </w:r>
      <w:r w:rsidRPr="00107ADB">
        <w:rPr>
          <w:rFonts w:ascii="Helvetica" w:eastAsia="Yuanti SC" w:hAnsi="Helvetica" w:cs="Mangal"/>
          <w:szCs w:val="21"/>
        </w:rPr>
        <w:t xml:space="preserve"> experiments were similarly analyzed (lanes 1-10).</w:t>
      </w:r>
    </w:p>
    <w:p w14:paraId="028030D3" w14:textId="77777777" w:rsidR="003E4E9E" w:rsidRPr="00107ADB" w:rsidRDefault="003E4E9E" w:rsidP="003E4E9E">
      <w:pPr>
        <w:numPr>
          <w:ilvl w:val="0"/>
          <w:numId w:val="2"/>
        </w:numPr>
        <w:ind w:left="630" w:hanging="450"/>
        <w:contextualSpacing/>
        <w:rPr>
          <w:rFonts w:ascii="Helvetica" w:eastAsia="Yuanti SC" w:hAnsi="Helvetica" w:cs="Mangal"/>
          <w:szCs w:val="21"/>
        </w:rPr>
      </w:pPr>
      <w:r w:rsidRPr="00107ADB">
        <w:rPr>
          <w:rFonts w:ascii="Helvetica" w:eastAsia="Yuanti SC" w:hAnsi="Helvetica" w:cs="Mangal"/>
          <w:iCs/>
          <w:szCs w:val="21"/>
        </w:rPr>
        <w:t>The Mcm10</w:t>
      </w:r>
      <w:r>
        <w:rPr>
          <w:rFonts w:ascii="Helvetica" w:eastAsia="Yuanti SC" w:hAnsi="Helvetica" w:cs="Mangal"/>
          <w:iCs/>
          <w:szCs w:val="21"/>
        </w:rPr>
        <w:t>-</w:t>
      </w:r>
      <w:r w:rsidRPr="00107ADB">
        <w:rPr>
          <w:rFonts w:ascii="Helvetica" w:eastAsia="Yuanti SC" w:hAnsi="Helvetica" w:cs="Mangal"/>
          <w:iCs/>
          <w:szCs w:val="21"/>
        </w:rPr>
        <w:t xml:space="preserve">binding </w:t>
      </w:r>
      <w:r>
        <w:rPr>
          <w:rFonts w:ascii="Helvetica" w:eastAsia="Yuanti SC" w:hAnsi="Helvetica" w:cs="Mangal"/>
          <w:iCs/>
          <w:szCs w:val="21"/>
        </w:rPr>
        <w:t>motif</w:t>
      </w:r>
      <w:r w:rsidRPr="00107ADB">
        <w:rPr>
          <w:rFonts w:ascii="Helvetica" w:eastAsia="Yuanti SC" w:hAnsi="Helvetica" w:cs="Mangal"/>
          <w:iCs/>
          <w:szCs w:val="21"/>
        </w:rPr>
        <w:t xml:space="preserve"> on Mcm2 is conserved across all eukaryotes but not in other Mcm2-7 subunits. (i) Alignment of the Mcm10</w:t>
      </w:r>
      <w:r>
        <w:rPr>
          <w:rFonts w:ascii="Helvetica" w:eastAsia="Yuanti SC" w:hAnsi="Helvetica" w:cs="Mangal"/>
          <w:iCs/>
          <w:szCs w:val="21"/>
        </w:rPr>
        <w:t>-</w:t>
      </w:r>
      <w:r w:rsidRPr="00107ADB">
        <w:rPr>
          <w:rFonts w:ascii="Helvetica" w:eastAsia="Yuanti SC" w:hAnsi="Helvetica" w:cs="Mangal"/>
          <w:iCs/>
          <w:szCs w:val="21"/>
        </w:rPr>
        <w:t xml:space="preserve">binding </w:t>
      </w:r>
      <w:r>
        <w:rPr>
          <w:rFonts w:ascii="Helvetica" w:eastAsia="Yuanti SC" w:hAnsi="Helvetica" w:cs="Mangal"/>
          <w:iCs/>
          <w:szCs w:val="21"/>
        </w:rPr>
        <w:t>motif</w:t>
      </w:r>
      <w:r w:rsidRPr="00107ADB">
        <w:rPr>
          <w:rFonts w:ascii="Helvetica" w:eastAsia="Yuanti SC" w:hAnsi="Helvetica" w:cs="Mangal"/>
          <w:iCs/>
          <w:szCs w:val="21"/>
        </w:rPr>
        <w:t xml:space="preserve"> of Mcm2 </w:t>
      </w:r>
      <w:r>
        <w:rPr>
          <w:rFonts w:ascii="Helvetica" w:eastAsia="Yuanti SC" w:hAnsi="Helvetica" w:cs="Mangal"/>
          <w:iCs/>
          <w:szCs w:val="21"/>
        </w:rPr>
        <w:t>for</w:t>
      </w:r>
      <w:r w:rsidRPr="00107ADB">
        <w:rPr>
          <w:rFonts w:ascii="Helvetica" w:eastAsia="Yuanti SC" w:hAnsi="Helvetica" w:cs="Mangal"/>
          <w:iCs/>
          <w:szCs w:val="21"/>
        </w:rPr>
        <w:t xml:space="preserve"> </w:t>
      </w:r>
      <w:r w:rsidRPr="00107ADB">
        <w:rPr>
          <w:rFonts w:ascii="Helvetica" w:eastAsia="Yuanti SC" w:hAnsi="Helvetica" w:cs="Mangal"/>
          <w:i/>
          <w:iCs/>
          <w:szCs w:val="21"/>
        </w:rPr>
        <w:t xml:space="preserve">Saccharomyces cerevisiae (S. cer), Schizosaccharomyces pombe (S. pom), Drosophila melanogaster (D. mel), </w:t>
      </w:r>
      <w:r w:rsidRPr="00107ADB">
        <w:rPr>
          <w:rFonts w:ascii="Helvetica" w:eastAsia="Yuanti SC" w:hAnsi="Helvetica" w:cs="Mangal"/>
          <w:i/>
          <w:szCs w:val="21"/>
        </w:rPr>
        <w:t>Xenopus laevis (X. lae), Mus musculus (M. mus), Homo sapiens (H. sap).</w:t>
      </w:r>
      <w:r w:rsidRPr="00107ADB">
        <w:rPr>
          <w:rFonts w:ascii="Helvetica" w:eastAsia="Yuanti SC" w:hAnsi="Helvetica" w:cs="Mangal"/>
          <w:szCs w:val="21"/>
        </w:rPr>
        <w:t xml:space="preserve"> (ii) Alignment of the Mcm10</w:t>
      </w:r>
      <w:r>
        <w:rPr>
          <w:rFonts w:ascii="Helvetica" w:eastAsia="Yuanti SC" w:hAnsi="Helvetica" w:cs="Mangal"/>
          <w:szCs w:val="21"/>
        </w:rPr>
        <w:t>-</w:t>
      </w:r>
      <w:r w:rsidRPr="00107ADB">
        <w:rPr>
          <w:rFonts w:ascii="Helvetica" w:eastAsia="Yuanti SC" w:hAnsi="Helvetica" w:cs="Mangal"/>
          <w:szCs w:val="21"/>
        </w:rPr>
        <w:t xml:space="preserve">binding </w:t>
      </w:r>
      <w:r>
        <w:rPr>
          <w:rFonts w:ascii="Helvetica" w:eastAsia="Yuanti SC" w:hAnsi="Helvetica" w:cs="Mangal"/>
          <w:szCs w:val="21"/>
        </w:rPr>
        <w:t>motif</w:t>
      </w:r>
      <w:r w:rsidRPr="00107ADB">
        <w:rPr>
          <w:rFonts w:ascii="Helvetica" w:eastAsia="Yuanti SC" w:hAnsi="Helvetica" w:cs="Mangal"/>
          <w:szCs w:val="21"/>
        </w:rPr>
        <w:t xml:space="preserve"> of </w:t>
      </w:r>
      <w:r w:rsidRPr="00107ADB">
        <w:rPr>
          <w:rFonts w:ascii="Helvetica" w:eastAsia="Yuanti SC" w:hAnsi="Helvetica" w:cs="Mangal"/>
          <w:i/>
          <w:iCs/>
          <w:szCs w:val="21"/>
        </w:rPr>
        <w:t>Saccharomyces cerevisiae</w:t>
      </w:r>
      <w:r w:rsidRPr="00107ADB">
        <w:rPr>
          <w:rFonts w:ascii="Helvetica" w:eastAsia="Yuanti SC" w:hAnsi="Helvetica" w:cs="Mangal"/>
          <w:iCs/>
          <w:szCs w:val="21"/>
        </w:rPr>
        <w:t xml:space="preserve"> Mcm2-7</w:t>
      </w:r>
      <w:r>
        <w:rPr>
          <w:rFonts w:ascii="Helvetica" w:eastAsia="Yuanti SC" w:hAnsi="Helvetica" w:cs="Mangal"/>
          <w:iCs/>
          <w:szCs w:val="21"/>
        </w:rPr>
        <w:t xml:space="preserve"> subunits</w:t>
      </w:r>
      <w:r w:rsidRPr="00107ADB">
        <w:rPr>
          <w:rFonts w:ascii="Helvetica" w:eastAsia="Yuanti SC" w:hAnsi="Helvetica" w:cs="Mangal"/>
          <w:iCs/>
          <w:szCs w:val="21"/>
        </w:rPr>
        <w:t>.</w:t>
      </w:r>
      <w:r>
        <w:rPr>
          <w:rFonts w:ascii="Helvetica" w:eastAsia="Yuanti SC" w:hAnsi="Helvetica" w:cs="Mangal"/>
          <w:iCs/>
          <w:szCs w:val="21"/>
        </w:rPr>
        <w:t xml:space="preserve"> Homology between the Mcm10-binding motif in Mcm2 and Mcm4 is indicated.</w:t>
      </w:r>
    </w:p>
    <w:p w14:paraId="0ADDCAF9" w14:textId="7B3D470E" w:rsidR="003E4E9E" w:rsidRPr="005577C9" w:rsidRDefault="003E4E9E" w:rsidP="003E4E9E">
      <w:pPr>
        <w:numPr>
          <w:ilvl w:val="0"/>
          <w:numId w:val="2"/>
        </w:numPr>
        <w:ind w:left="630" w:hanging="450"/>
        <w:contextualSpacing/>
        <w:rPr>
          <w:rFonts w:ascii="Helvetica" w:eastAsia="Yuanti SC" w:hAnsi="Helvetica" w:cs="Mangal"/>
          <w:szCs w:val="21"/>
        </w:rPr>
      </w:pPr>
      <w:r w:rsidRPr="00107ADB">
        <w:rPr>
          <w:rFonts w:ascii="Helvetica" w:eastAsia="Yuanti SC" w:hAnsi="Helvetica" w:cs="Mangal"/>
          <w:szCs w:val="21"/>
        </w:rPr>
        <w:t>The Mcm10-</w:t>
      </w:r>
      <w:r>
        <w:rPr>
          <w:rFonts w:ascii="Helvetica" w:eastAsia="Yuanti SC" w:hAnsi="Helvetica" w:cs="Mangal"/>
          <w:szCs w:val="21"/>
        </w:rPr>
        <w:t>binding motif</w:t>
      </w:r>
      <w:r w:rsidRPr="00107ADB">
        <w:rPr>
          <w:rFonts w:ascii="Helvetica" w:eastAsia="Yuanti SC" w:hAnsi="Helvetica" w:cs="Mangal"/>
          <w:szCs w:val="21"/>
        </w:rPr>
        <w:t xml:space="preserve"> of Mcm2 is essential. </w:t>
      </w:r>
      <w:r>
        <w:rPr>
          <w:rFonts w:ascii="Helvetica" w:eastAsia="Yuanti SC" w:hAnsi="Helvetica" w:cs="Mangal"/>
          <w:iCs/>
          <w:szCs w:val="21"/>
        </w:rPr>
        <w:t xml:space="preserve">In all strains, the endogenous </w:t>
      </w:r>
      <w:r w:rsidRPr="0068697D">
        <w:rPr>
          <w:rFonts w:ascii="Helvetica" w:eastAsia="Yuanti SC" w:hAnsi="Helvetica" w:cs="Mangal"/>
          <w:i/>
          <w:iCs/>
          <w:szCs w:val="21"/>
        </w:rPr>
        <w:t>MCM2</w:t>
      </w:r>
      <w:r>
        <w:rPr>
          <w:rFonts w:ascii="Helvetica" w:eastAsia="Yuanti SC" w:hAnsi="Helvetica" w:cs="Mangal"/>
          <w:iCs/>
          <w:szCs w:val="21"/>
        </w:rPr>
        <w:t xml:space="preserve"> gene is deleted and a copy of </w:t>
      </w:r>
      <w:r>
        <w:rPr>
          <w:rFonts w:ascii="Helvetica" w:hAnsi="Helvetica"/>
        </w:rPr>
        <w:t>WT</w:t>
      </w:r>
      <w:r>
        <w:rPr>
          <w:rFonts w:ascii="Helvetica" w:eastAsia="Yuanti SC" w:hAnsi="Helvetica" w:cs="Mangal"/>
          <w:iCs/>
          <w:szCs w:val="21"/>
        </w:rPr>
        <w:t xml:space="preserve"> </w:t>
      </w:r>
      <w:r w:rsidRPr="0068697D">
        <w:rPr>
          <w:rFonts w:ascii="Helvetica" w:eastAsia="Yuanti SC" w:hAnsi="Helvetica" w:cs="Mangal"/>
          <w:i/>
          <w:iCs/>
          <w:szCs w:val="21"/>
        </w:rPr>
        <w:t>MCM2</w:t>
      </w:r>
      <w:r>
        <w:rPr>
          <w:rFonts w:ascii="Helvetica" w:eastAsia="Yuanti SC" w:hAnsi="Helvetica" w:cs="Mangal"/>
          <w:iCs/>
          <w:szCs w:val="21"/>
        </w:rPr>
        <w:t xml:space="preserve"> is present on a </w:t>
      </w:r>
      <w:r w:rsidRPr="0068697D">
        <w:rPr>
          <w:rFonts w:ascii="Helvetica" w:eastAsia="Yuanti SC" w:hAnsi="Helvetica" w:cs="Mangal"/>
          <w:i/>
          <w:iCs/>
          <w:szCs w:val="21"/>
        </w:rPr>
        <w:t>URA3</w:t>
      </w:r>
      <w:r>
        <w:rPr>
          <w:rFonts w:ascii="Helvetica" w:eastAsia="Yuanti SC" w:hAnsi="Helvetica" w:cs="Mangal"/>
          <w:iCs/>
          <w:szCs w:val="21"/>
        </w:rPr>
        <w:t xml:space="preserve">-containing plasmid. </w:t>
      </w:r>
      <w:r w:rsidRPr="00B05C64">
        <w:rPr>
          <w:rFonts w:ascii="Helvetica" w:eastAsia="Yuanti SC" w:hAnsi="Helvetica" w:cs="Mangal"/>
          <w:i/>
          <w:szCs w:val="21"/>
        </w:rPr>
        <w:t>MCM2</w:t>
      </w:r>
      <w:r>
        <w:rPr>
          <w:rFonts w:ascii="Helvetica" w:eastAsia="Yuanti SC" w:hAnsi="Helvetica" w:cs="Mangal"/>
          <w:szCs w:val="21"/>
        </w:rPr>
        <w:t xml:space="preserve"> mutants</w:t>
      </w:r>
      <w:r w:rsidRPr="00107ADB">
        <w:rPr>
          <w:rFonts w:ascii="Helvetica" w:eastAsia="Yuanti SC" w:hAnsi="Helvetica" w:cs="Mangal"/>
          <w:szCs w:val="21"/>
        </w:rPr>
        <w:t xml:space="preserve"> that eliminated (</w:t>
      </w:r>
      <w:r w:rsidRPr="00107ADB">
        <w:rPr>
          <w:rFonts w:ascii="Helvetica" w:eastAsia="Yuanti SC" w:hAnsi="Helvetica" w:cs="Mangal"/>
          <w:i/>
          <w:iCs/>
          <w:szCs w:val="21"/>
        </w:rPr>
        <w:t>mcm2-</w:t>
      </w:r>
      <w:r w:rsidR="00353C61">
        <w:rPr>
          <w:rFonts w:ascii="Symbol" w:eastAsia="Yuanti SC" w:hAnsi="Symbol" w:cs="Mangal"/>
          <w:i/>
          <w:iCs/>
          <w:szCs w:val="21"/>
        </w:rPr>
        <w:t></w:t>
      </w:r>
      <w:r w:rsidR="00353C61">
        <w:rPr>
          <w:rFonts w:ascii="Helvetica" w:eastAsia="Yuanti SC" w:hAnsi="Helvetica" w:cs="Mangal"/>
          <w:i/>
          <w:iCs/>
          <w:szCs w:val="21"/>
        </w:rPr>
        <w:t>2</w:t>
      </w:r>
      <w:r w:rsidR="00B60860" w:rsidRPr="00107ADB">
        <w:rPr>
          <w:rFonts w:ascii="Helvetica" w:eastAsia="Yuanti SC" w:hAnsi="Helvetica" w:cs="Mangal"/>
          <w:i/>
          <w:iCs/>
          <w:szCs w:val="21"/>
        </w:rPr>
        <w:t>90</w:t>
      </w:r>
      <w:r w:rsidRPr="00107ADB">
        <w:rPr>
          <w:rFonts w:ascii="Helvetica" w:eastAsia="Yuanti SC" w:hAnsi="Helvetica" w:cs="Mangal"/>
          <w:i/>
          <w:iCs/>
          <w:szCs w:val="21"/>
        </w:rPr>
        <w:t>-299</w:t>
      </w:r>
      <w:r w:rsidRPr="00107ADB">
        <w:rPr>
          <w:rFonts w:ascii="Helvetica" w:eastAsia="Yuanti SC" w:hAnsi="Helvetica" w:cs="Mangal"/>
          <w:iCs/>
          <w:szCs w:val="21"/>
        </w:rPr>
        <w:t>) or mutated (</w:t>
      </w:r>
      <w:r w:rsidRPr="00107ADB">
        <w:rPr>
          <w:rFonts w:ascii="Helvetica" w:eastAsia="Yuanti SC" w:hAnsi="Helvetica" w:cs="Mangal"/>
          <w:i/>
          <w:iCs/>
          <w:szCs w:val="21"/>
        </w:rPr>
        <w:t>mcm2-m</w:t>
      </w:r>
      <w:r>
        <w:rPr>
          <w:rFonts w:ascii="Helvetica" w:eastAsia="Yuanti SC" w:hAnsi="Helvetica" w:cs="Mangal"/>
          <w:i/>
          <w:iCs/>
          <w:szCs w:val="21"/>
        </w:rPr>
        <w:t>bm</w:t>
      </w:r>
      <w:r w:rsidRPr="00107ADB">
        <w:rPr>
          <w:rFonts w:ascii="Helvetica" w:eastAsia="Yuanti SC" w:hAnsi="Helvetica" w:cs="Mangal"/>
          <w:iCs/>
          <w:szCs w:val="21"/>
        </w:rPr>
        <w:t>) the Mcm10</w:t>
      </w:r>
      <w:r>
        <w:rPr>
          <w:rFonts w:ascii="Helvetica" w:eastAsia="Yuanti SC" w:hAnsi="Helvetica" w:cs="Mangal"/>
          <w:iCs/>
          <w:szCs w:val="21"/>
        </w:rPr>
        <w:t>-</w:t>
      </w:r>
      <w:r w:rsidRPr="00107ADB">
        <w:rPr>
          <w:rFonts w:ascii="Helvetica" w:eastAsia="Yuanti SC" w:hAnsi="Helvetica" w:cs="Mangal"/>
          <w:iCs/>
          <w:szCs w:val="21"/>
        </w:rPr>
        <w:t xml:space="preserve">binding </w:t>
      </w:r>
      <w:r>
        <w:rPr>
          <w:rFonts w:ascii="Helvetica" w:eastAsia="Yuanti SC" w:hAnsi="Helvetica" w:cs="Mangal"/>
          <w:iCs/>
          <w:szCs w:val="21"/>
        </w:rPr>
        <w:t>motif</w:t>
      </w:r>
      <w:r w:rsidRPr="00107ADB">
        <w:rPr>
          <w:rFonts w:ascii="Helvetica" w:eastAsia="Yuanti SC" w:hAnsi="Helvetica" w:cs="Mangal"/>
          <w:iCs/>
          <w:szCs w:val="21"/>
        </w:rPr>
        <w:t xml:space="preserve"> </w:t>
      </w:r>
      <w:r>
        <w:rPr>
          <w:rFonts w:ascii="Helvetica" w:eastAsia="Yuanti SC" w:hAnsi="Helvetica" w:cs="Mangal"/>
          <w:iCs/>
          <w:szCs w:val="21"/>
        </w:rPr>
        <w:t xml:space="preserve">were integrated into the </w:t>
      </w:r>
      <w:r w:rsidRPr="0068697D">
        <w:rPr>
          <w:rFonts w:ascii="Helvetica" w:eastAsia="Yuanti SC" w:hAnsi="Helvetica" w:cs="Mangal"/>
          <w:i/>
          <w:iCs/>
          <w:szCs w:val="21"/>
        </w:rPr>
        <w:t>LEU2</w:t>
      </w:r>
      <w:r>
        <w:rPr>
          <w:rFonts w:ascii="Helvetica" w:eastAsia="Yuanti SC" w:hAnsi="Helvetica" w:cs="Mangal"/>
          <w:iCs/>
          <w:szCs w:val="21"/>
        </w:rPr>
        <w:t xml:space="preserve"> locus</w:t>
      </w:r>
      <w:r w:rsidRPr="00107ADB">
        <w:rPr>
          <w:rFonts w:ascii="Helvetica" w:eastAsia="Yuanti SC" w:hAnsi="Helvetica" w:cs="Mangal"/>
          <w:iCs/>
          <w:szCs w:val="21"/>
        </w:rPr>
        <w:t>.</w:t>
      </w:r>
      <w:r>
        <w:rPr>
          <w:rFonts w:ascii="Helvetica" w:eastAsia="Yuanti SC" w:hAnsi="Helvetica" w:cs="Mangal"/>
          <w:iCs/>
          <w:szCs w:val="21"/>
        </w:rPr>
        <w:t xml:space="preserve"> </w:t>
      </w:r>
      <w:r w:rsidRPr="00107ADB">
        <w:rPr>
          <w:rFonts w:ascii="Helvetica" w:eastAsia="Yuanti SC" w:hAnsi="Helvetica" w:cs="Mangal"/>
          <w:iCs/>
          <w:szCs w:val="21"/>
        </w:rPr>
        <w:t xml:space="preserve">Growth on </w:t>
      </w:r>
      <w:r w:rsidRPr="00107ADB">
        <w:rPr>
          <w:rFonts w:ascii="Helvetica" w:eastAsia="Yuanti SC" w:hAnsi="Helvetica" w:cs="Mangal"/>
          <w:iCs/>
          <w:szCs w:val="21"/>
        </w:rPr>
        <w:noBreakHyphen/>
        <w:t>URA media retains</w:t>
      </w:r>
      <w:r>
        <w:rPr>
          <w:rFonts w:ascii="Helvetica" w:eastAsia="Yuanti SC" w:hAnsi="Helvetica" w:cs="Mangal"/>
          <w:iCs/>
          <w:szCs w:val="21"/>
        </w:rPr>
        <w:t xml:space="preserve"> WT</w:t>
      </w:r>
      <w:r w:rsidRPr="00107ADB">
        <w:rPr>
          <w:rFonts w:ascii="Helvetica" w:eastAsia="Yuanti SC" w:hAnsi="Helvetica" w:cs="Mangal"/>
          <w:iCs/>
          <w:szCs w:val="21"/>
        </w:rPr>
        <w:t xml:space="preserve"> </w:t>
      </w:r>
      <w:r w:rsidRPr="00107ADB">
        <w:rPr>
          <w:rFonts w:ascii="Helvetica" w:eastAsia="Yuanti SC" w:hAnsi="Helvetica" w:cs="Mangal"/>
          <w:i/>
          <w:iCs/>
          <w:szCs w:val="21"/>
        </w:rPr>
        <w:t xml:space="preserve">MCM2 </w:t>
      </w:r>
      <w:r w:rsidRPr="00107ADB">
        <w:rPr>
          <w:rFonts w:ascii="Helvetica" w:eastAsia="Yuanti SC" w:hAnsi="Helvetica" w:cs="Mangal"/>
          <w:iCs/>
          <w:szCs w:val="21"/>
        </w:rPr>
        <w:t xml:space="preserve">and indicates that the mutants are not dominant. </w:t>
      </w:r>
      <w:r>
        <w:rPr>
          <w:rFonts w:ascii="Helvetica" w:eastAsia="Yuanti SC" w:hAnsi="Helvetica" w:cs="Mangal"/>
          <w:iCs/>
          <w:szCs w:val="21"/>
        </w:rPr>
        <w:t xml:space="preserve">Growth on 5-FOA </w:t>
      </w:r>
      <w:r>
        <w:rPr>
          <w:rFonts w:ascii="Helvetica" w:hAnsi="Helvetica"/>
        </w:rPr>
        <w:t xml:space="preserve">selects against cells containing WT </w:t>
      </w:r>
      <w:r>
        <w:rPr>
          <w:rFonts w:ascii="Helvetica" w:hAnsi="Helvetica"/>
          <w:i/>
        </w:rPr>
        <w:t>MCM2</w:t>
      </w:r>
      <w:r>
        <w:rPr>
          <w:rFonts w:ascii="Helvetica" w:hAnsi="Helvetica"/>
        </w:rPr>
        <w:t xml:space="preserve"> plasmid revealing the functionality of </w:t>
      </w:r>
      <w:r w:rsidRPr="00107ADB">
        <w:rPr>
          <w:rFonts w:ascii="Helvetica" w:eastAsia="Yuanti SC" w:hAnsi="Helvetica" w:cs="Mangal"/>
          <w:i/>
          <w:iCs/>
          <w:szCs w:val="21"/>
        </w:rPr>
        <w:t>mcm2-</w:t>
      </w:r>
      <w:r w:rsidRPr="00107ADB">
        <w:rPr>
          <w:rFonts w:ascii="Calibri" w:eastAsia="Yuanti SC" w:hAnsi="Calibri" w:cs="Calibri"/>
          <w:i/>
          <w:iCs/>
          <w:szCs w:val="21"/>
        </w:rPr>
        <w:t>Δ</w:t>
      </w:r>
      <w:r w:rsidRPr="00107ADB">
        <w:rPr>
          <w:rFonts w:ascii="Helvetica" w:eastAsia="Yuanti SC" w:hAnsi="Helvetica" w:cs="Mangal"/>
          <w:i/>
          <w:iCs/>
          <w:szCs w:val="21"/>
        </w:rPr>
        <w:t>290-299</w:t>
      </w:r>
      <w:r>
        <w:rPr>
          <w:rFonts w:ascii="Helvetica" w:eastAsia="Yuanti SC" w:hAnsi="Helvetica" w:cs="Mangal"/>
          <w:iCs/>
          <w:szCs w:val="21"/>
        </w:rPr>
        <w:t xml:space="preserve"> or </w:t>
      </w:r>
      <w:r w:rsidRPr="00107ADB">
        <w:rPr>
          <w:rFonts w:ascii="Helvetica" w:eastAsia="Yuanti SC" w:hAnsi="Helvetica" w:cs="Mangal"/>
          <w:i/>
          <w:iCs/>
          <w:szCs w:val="21"/>
        </w:rPr>
        <w:t>mcm2-m</w:t>
      </w:r>
      <w:r>
        <w:rPr>
          <w:rFonts w:ascii="Helvetica" w:eastAsia="Yuanti SC" w:hAnsi="Helvetica" w:cs="Mangal"/>
          <w:i/>
          <w:iCs/>
          <w:szCs w:val="21"/>
        </w:rPr>
        <w:t>bm</w:t>
      </w:r>
      <w:r w:rsidRPr="00FA105D">
        <w:rPr>
          <w:rFonts w:ascii="Helvetica" w:eastAsia="Yuanti SC" w:hAnsi="Helvetica" w:cs="Mangal"/>
          <w:iCs/>
          <w:szCs w:val="21"/>
        </w:rPr>
        <w:t xml:space="preserve"> alleles</w:t>
      </w:r>
      <w:r>
        <w:rPr>
          <w:rFonts w:ascii="Helvetica" w:eastAsia="Yuanti SC" w:hAnsi="Helvetica" w:cs="Mangal"/>
          <w:iCs/>
          <w:szCs w:val="21"/>
        </w:rPr>
        <w:t xml:space="preserve">. </w:t>
      </w:r>
      <w:r w:rsidRPr="00107ADB">
        <w:rPr>
          <w:rFonts w:ascii="Helvetica" w:eastAsia="Yuanti SC" w:hAnsi="Helvetica" w:cs="Mangal"/>
          <w:iCs/>
          <w:szCs w:val="21"/>
        </w:rPr>
        <w:t xml:space="preserve">Five-fold serial dilutions of cells were grown </w:t>
      </w:r>
      <w:r>
        <w:rPr>
          <w:rFonts w:ascii="Helvetica" w:eastAsia="Yuanti SC" w:hAnsi="Helvetica" w:cs="Mangal"/>
          <w:iCs/>
          <w:szCs w:val="21"/>
        </w:rPr>
        <w:t xml:space="preserve">on the indicated media </w:t>
      </w:r>
      <w:r w:rsidRPr="00107ADB">
        <w:rPr>
          <w:rFonts w:ascii="Helvetica" w:eastAsia="Yuanti SC" w:hAnsi="Helvetica" w:cs="Mangal"/>
          <w:iCs/>
          <w:szCs w:val="21"/>
        </w:rPr>
        <w:t>for 3 days at 30°C.</w:t>
      </w:r>
    </w:p>
    <w:p w14:paraId="79C06E66" w14:textId="347CCFC8" w:rsidR="003E4E9E" w:rsidRDefault="003E4E9E" w:rsidP="003E4E9E">
      <w:pPr>
        <w:ind w:left="630"/>
        <w:contextualSpacing/>
        <w:rPr>
          <w:rFonts w:ascii="Helvetica" w:eastAsia="Yuanti SC" w:hAnsi="Helvetica" w:cs="Mangal"/>
          <w:szCs w:val="21"/>
        </w:rPr>
      </w:pPr>
      <w:r>
        <w:rPr>
          <w:rFonts w:ascii="Helvetica" w:eastAsia="Yuanti SC" w:hAnsi="Helvetica" w:cs="Mangal"/>
          <w:szCs w:val="21"/>
        </w:rPr>
        <w:t>See also Table S1</w:t>
      </w:r>
      <w:r w:rsidR="00481040">
        <w:rPr>
          <w:rFonts w:ascii="Helvetica" w:eastAsia="Yuanti SC" w:hAnsi="Helvetica" w:cs="Mangal"/>
          <w:szCs w:val="21"/>
        </w:rPr>
        <w:t>.</w:t>
      </w:r>
    </w:p>
    <w:p w14:paraId="66583BE0" w14:textId="77777777" w:rsidR="003E4E9E" w:rsidRPr="00107ADB" w:rsidRDefault="003E4E9E" w:rsidP="003E4E9E">
      <w:pPr>
        <w:ind w:left="630"/>
        <w:contextualSpacing/>
        <w:rPr>
          <w:rFonts w:ascii="Helvetica" w:eastAsia="Yuanti SC" w:hAnsi="Helvetica" w:cs="Mangal"/>
          <w:szCs w:val="21"/>
        </w:rPr>
      </w:pPr>
    </w:p>
    <w:p w14:paraId="61FDE29B" w14:textId="77777777" w:rsidR="003E4E9E" w:rsidRPr="00107ADB" w:rsidRDefault="003E4E9E" w:rsidP="003E4E9E">
      <w:pPr>
        <w:rPr>
          <w:rFonts w:ascii="Helvetica" w:eastAsia="Yuanti SC" w:hAnsi="Helvetica"/>
        </w:rPr>
      </w:pPr>
      <w:r w:rsidRPr="00107ADB">
        <w:rPr>
          <w:rFonts w:ascii="Helvetica" w:eastAsia="Yuanti SC" w:hAnsi="Helvetica"/>
          <w:b/>
          <w:bCs/>
        </w:rPr>
        <w:t xml:space="preserve">Figure </w:t>
      </w:r>
      <w:r>
        <w:rPr>
          <w:rFonts w:ascii="Helvetica" w:eastAsia="Yuanti SC" w:hAnsi="Helvetica"/>
          <w:b/>
          <w:bCs/>
        </w:rPr>
        <w:t>2</w:t>
      </w:r>
      <w:r w:rsidRPr="00107ADB">
        <w:rPr>
          <w:rFonts w:ascii="Helvetica" w:eastAsia="Yuanti SC" w:hAnsi="Helvetica"/>
          <w:b/>
          <w:bCs/>
        </w:rPr>
        <w:t>. Identification of Mcm10-bypass alleles of Mcm2</w:t>
      </w:r>
    </w:p>
    <w:p w14:paraId="517A27ED" w14:textId="4932E92E" w:rsidR="00204714" w:rsidRDefault="00204714" w:rsidP="00204714">
      <w:pPr>
        <w:autoSpaceDE w:val="0"/>
        <w:autoSpaceDN w:val="0"/>
        <w:adjustRightInd w:val="0"/>
        <w:ind w:left="630" w:hanging="450"/>
        <w:rPr>
          <w:rFonts w:ascii="Helvetica" w:hAnsi="Helvetica" w:cs="Helvetica"/>
          <w:color w:val="auto"/>
          <w:lang w:bidi="ar-SA"/>
        </w:rPr>
      </w:pPr>
      <w:r>
        <w:rPr>
          <w:rFonts w:ascii="Helvetica" w:hAnsi="Helvetica" w:cs="Helvetica"/>
          <w:color w:val="auto"/>
          <w:lang w:bidi="ar-SA"/>
        </w:rPr>
        <w:t xml:space="preserve"> (A)</w:t>
      </w:r>
      <w:r>
        <w:rPr>
          <w:rFonts w:ascii="Helvetica" w:hAnsi="Helvetica" w:cs="Helvetica"/>
          <w:color w:val="auto"/>
          <w:lang w:bidi="ar-SA"/>
        </w:rPr>
        <w:tab/>
        <w:t xml:space="preserve">The Mcm10-binding motif of Mcm2 is buried in the absence of Mcm10. (Left) The cryo-EM structure of the CMG complex (PDB: 3JC5, Yuan et al., 2016). (Right) Space-filling representation of Cdc45, Mcm2 A-subdomain and OB-fold. Residues mutated in the </w:t>
      </w:r>
      <w:r w:rsidR="00BE08F0">
        <w:rPr>
          <w:rFonts w:ascii="Helvetica" w:hAnsi="Helvetica" w:cs="Helvetica"/>
          <w:color w:val="auto"/>
          <w:lang w:bidi="ar-SA"/>
        </w:rPr>
        <w:t>M</w:t>
      </w:r>
      <w:r>
        <w:rPr>
          <w:rFonts w:ascii="Helvetica" w:hAnsi="Helvetica" w:cs="Helvetica"/>
          <w:color w:val="auto"/>
          <w:lang w:bidi="ar-SA"/>
        </w:rPr>
        <w:t>cm2-mbm mutant are shown in red.</w:t>
      </w:r>
    </w:p>
    <w:p w14:paraId="565A8258" w14:textId="77777777" w:rsidR="00204714" w:rsidRDefault="00204714" w:rsidP="00204714">
      <w:pPr>
        <w:autoSpaceDE w:val="0"/>
        <w:autoSpaceDN w:val="0"/>
        <w:adjustRightInd w:val="0"/>
        <w:ind w:left="630" w:hanging="450"/>
        <w:rPr>
          <w:rFonts w:ascii="Helvetica" w:hAnsi="Helvetica" w:cs="Helvetica"/>
          <w:color w:val="auto"/>
          <w:lang w:bidi="ar-SA"/>
        </w:rPr>
      </w:pPr>
      <w:r>
        <w:rPr>
          <w:rFonts w:ascii="Helvetica" w:hAnsi="Helvetica" w:cs="Helvetica"/>
          <w:color w:val="auto"/>
          <w:lang w:bidi="ar-SA"/>
        </w:rPr>
        <w:t>(B)</w:t>
      </w:r>
      <w:r>
        <w:rPr>
          <w:rFonts w:ascii="Helvetica" w:hAnsi="Helvetica" w:cs="Helvetica"/>
          <w:color w:val="auto"/>
          <w:lang w:bidi="ar-SA"/>
        </w:rPr>
        <w:tab/>
        <w:t>Ribbon diagram of the Mcm2 A-subdomain (cyan) and OB-fold domain (blue). The residues predicted to be involved in the A-subdomain/OB-fold interaction and mutated in (C) and (D) are also shown.</w:t>
      </w:r>
    </w:p>
    <w:p w14:paraId="69473C3D" w14:textId="03CC8B28" w:rsidR="00204714" w:rsidRDefault="00204714" w:rsidP="00204714">
      <w:pPr>
        <w:autoSpaceDE w:val="0"/>
        <w:autoSpaceDN w:val="0"/>
        <w:adjustRightInd w:val="0"/>
        <w:ind w:left="630" w:hanging="450"/>
        <w:rPr>
          <w:rFonts w:ascii="Helvetica" w:hAnsi="Helvetica" w:cs="Helvetica"/>
          <w:color w:val="auto"/>
          <w:lang w:bidi="ar-SA"/>
        </w:rPr>
      </w:pPr>
      <w:r>
        <w:rPr>
          <w:rFonts w:ascii="Helvetica" w:hAnsi="Helvetica" w:cs="Helvetica"/>
          <w:color w:val="auto"/>
          <w:lang w:bidi="ar-SA"/>
        </w:rPr>
        <w:lastRenderedPageBreak/>
        <w:t>(C)</w:t>
      </w:r>
      <w:r>
        <w:rPr>
          <w:rFonts w:ascii="Helvetica" w:hAnsi="Helvetica" w:cs="Helvetica"/>
          <w:color w:val="auto"/>
          <w:lang w:bidi="ar-SA"/>
        </w:rPr>
        <w:tab/>
        <w:t xml:space="preserve">Viability of </w:t>
      </w:r>
      <w:r w:rsidRPr="008B075D">
        <w:rPr>
          <w:rFonts w:ascii="Helvetica" w:hAnsi="Helvetica" w:cs="Helvetica"/>
          <w:i/>
          <w:color w:val="auto"/>
          <w:lang w:bidi="ar-SA"/>
        </w:rPr>
        <w:t>MCM2</w:t>
      </w:r>
      <w:r>
        <w:rPr>
          <w:rFonts w:ascii="Helvetica" w:hAnsi="Helvetica" w:cs="Helvetica"/>
          <w:color w:val="auto"/>
          <w:lang w:bidi="ar-SA"/>
        </w:rPr>
        <w:t xml:space="preserve"> mutants predicted to disrupt the A-subdomain/OB-fold interaction. The indicated </w:t>
      </w:r>
      <w:r w:rsidRPr="008B075D">
        <w:rPr>
          <w:rFonts w:ascii="Helvetica" w:hAnsi="Helvetica" w:cs="Helvetica"/>
          <w:i/>
          <w:color w:val="auto"/>
          <w:lang w:bidi="ar-SA"/>
        </w:rPr>
        <w:t>MCM2</w:t>
      </w:r>
      <w:r>
        <w:rPr>
          <w:rFonts w:ascii="Helvetica" w:hAnsi="Helvetica" w:cs="Helvetica"/>
          <w:color w:val="auto"/>
          <w:lang w:bidi="ar-SA"/>
        </w:rPr>
        <w:t xml:space="preserve"> mutants were tested for complementation of a </w:t>
      </w:r>
      <w:r w:rsidRPr="008B075D">
        <w:rPr>
          <w:rFonts w:ascii="Helvetica" w:hAnsi="Helvetica" w:cs="Helvetica"/>
          <w:i/>
          <w:color w:val="auto"/>
          <w:lang w:bidi="ar-SA"/>
        </w:rPr>
        <w:t>MCM2</w:t>
      </w:r>
      <w:r>
        <w:rPr>
          <w:rFonts w:ascii="Helvetica" w:hAnsi="Helvetica" w:cs="Helvetica"/>
          <w:color w:val="auto"/>
          <w:lang w:bidi="ar-SA"/>
        </w:rPr>
        <w:t xml:space="preserve"> deletion (5 FOA). Growth on CSM media retains WT </w:t>
      </w:r>
      <w:r w:rsidRPr="008B075D">
        <w:rPr>
          <w:rFonts w:ascii="Helvetica" w:hAnsi="Helvetica" w:cs="Helvetica"/>
          <w:i/>
          <w:color w:val="auto"/>
          <w:lang w:bidi="ar-SA"/>
        </w:rPr>
        <w:t>MCM2</w:t>
      </w:r>
      <w:r>
        <w:rPr>
          <w:rFonts w:ascii="Helvetica" w:hAnsi="Helvetica" w:cs="Helvetica"/>
          <w:color w:val="auto"/>
          <w:lang w:bidi="ar-SA"/>
        </w:rPr>
        <w:t>. Five-fold serial dilutions of cells were grown on the indicated media for 3 days at 30°C.</w:t>
      </w:r>
    </w:p>
    <w:p w14:paraId="341DCFEE" w14:textId="267702F1" w:rsidR="003E4E9E" w:rsidRDefault="00204714" w:rsidP="00204714">
      <w:pPr>
        <w:ind w:left="630" w:hanging="450"/>
        <w:contextualSpacing/>
        <w:rPr>
          <w:rFonts w:ascii="Helvetica" w:hAnsi="Helvetica" w:cs="Helvetica"/>
          <w:color w:val="auto"/>
          <w:lang w:bidi="ar-SA"/>
        </w:rPr>
      </w:pPr>
      <w:r>
        <w:rPr>
          <w:rFonts w:ascii="Helvetica" w:hAnsi="Helvetica" w:cs="Helvetica"/>
          <w:color w:val="auto"/>
          <w:lang w:bidi="ar-SA"/>
        </w:rPr>
        <w:t>(D)</w:t>
      </w:r>
      <w:r>
        <w:rPr>
          <w:rFonts w:ascii="Helvetica" w:hAnsi="Helvetica" w:cs="Helvetica"/>
          <w:color w:val="auto"/>
          <w:lang w:bidi="ar-SA"/>
        </w:rPr>
        <w:tab/>
      </w:r>
      <w:r w:rsidRPr="008B075D">
        <w:rPr>
          <w:rFonts w:ascii="Helvetica" w:hAnsi="Helvetica" w:cs="Helvetica"/>
          <w:i/>
          <w:color w:val="auto"/>
          <w:lang w:bidi="ar-SA"/>
        </w:rPr>
        <w:t>mcm2-bom1</w:t>
      </w:r>
      <w:r>
        <w:rPr>
          <w:rFonts w:ascii="Helvetica" w:hAnsi="Helvetica" w:cs="Helvetica"/>
          <w:color w:val="auto"/>
          <w:lang w:bidi="ar-SA"/>
        </w:rPr>
        <w:t xml:space="preserve"> and </w:t>
      </w:r>
      <w:r w:rsidRPr="008B075D">
        <w:rPr>
          <w:rFonts w:ascii="Helvetica" w:hAnsi="Helvetica" w:cs="Helvetica"/>
          <w:i/>
          <w:color w:val="auto"/>
          <w:lang w:bidi="ar-SA"/>
        </w:rPr>
        <w:t>mcm10-bom2</w:t>
      </w:r>
      <w:r>
        <w:rPr>
          <w:rFonts w:ascii="Helvetica" w:hAnsi="Helvetica" w:cs="Helvetica"/>
          <w:color w:val="auto"/>
          <w:lang w:bidi="ar-SA"/>
        </w:rPr>
        <w:t xml:space="preserve"> bypass the </w:t>
      </w:r>
      <w:r w:rsidR="00875643">
        <w:rPr>
          <w:rFonts w:ascii="Helvetica" w:hAnsi="Helvetica" w:cs="Helvetica"/>
          <w:color w:val="auto"/>
          <w:lang w:bidi="ar-SA"/>
        </w:rPr>
        <w:t>lethal depletion of Mcm10-FRB</w:t>
      </w:r>
      <w:r>
        <w:rPr>
          <w:rFonts w:ascii="Helvetica" w:hAnsi="Helvetica" w:cs="Helvetica"/>
          <w:color w:val="auto"/>
          <w:lang w:bidi="ar-SA"/>
        </w:rPr>
        <w:t xml:space="preserve">. Genetic complementation of the Mcm10 anchor-away phenotype by indicated alleles of </w:t>
      </w:r>
      <w:r w:rsidRPr="002F400F">
        <w:rPr>
          <w:rFonts w:ascii="Helvetica" w:hAnsi="Helvetica" w:cs="Helvetica"/>
          <w:i/>
          <w:color w:val="auto"/>
          <w:lang w:bidi="ar-SA"/>
        </w:rPr>
        <w:t>MCM2</w:t>
      </w:r>
      <w:r>
        <w:rPr>
          <w:rFonts w:ascii="Helvetica" w:hAnsi="Helvetica" w:cs="Helvetica"/>
          <w:color w:val="auto"/>
          <w:lang w:bidi="ar-SA"/>
        </w:rPr>
        <w:t xml:space="preserve"> or </w:t>
      </w:r>
      <w:r w:rsidRPr="002F400F">
        <w:rPr>
          <w:rFonts w:ascii="Helvetica" w:hAnsi="Helvetica" w:cs="Helvetica"/>
          <w:i/>
          <w:color w:val="auto"/>
          <w:lang w:bidi="ar-SA"/>
        </w:rPr>
        <w:t>MCM10</w:t>
      </w:r>
      <w:r>
        <w:rPr>
          <w:rFonts w:ascii="Helvetica" w:hAnsi="Helvetica" w:cs="Helvetica"/>
          <w:color w:val="auto"/>
          <w:lang w:bidi="ar-SA"/>
        </w:rPr>
        <w:t>. Cells were spotted and grown as in (B).</w:t>
      </w:r>
    </w:p>
    <w:p w14:paraId="08C3F211" w14:textId="54DECA0B" w:rsidR="00204714" w:rsidRDefault="00F23AAE" w:rsidP="00204714">
      <w:pPr>
        <w:ind w:left="630" w:hanging="450"/>
        <w:contextualSpacing/>
        <w:rPr>
          <w:rFonts w:ascii="Helvetica" w:eastAsia="Yuanti SC" w:hAnsi="Helvetica" w:cs="Mangal"/>
          <w:szCs w:val="21"/>
        </w:rPr>
      </w:pPr>
      <w:r>
        <w:rPr>
          <w:rFonts w:ascii="Helvetica" w:eastAsia="Yuanti SC" w:hAnsi="Helvetica" w:cs="Mangal"/>
          <w:szCs w:val="21"/>
        </w:rPr>
        <w:tab/>
        <w:t>See also Figure S1 and S</w:t>
      </w:r>
      <w:r w:rsidR="00F92594">
        <w:rPr>
          <w:rFonts w:ascii="Helvetica" w:eastAsia="Yuanti SC" w:hAnsi="Helvetica" w:cs="Mangal"/>
          <w:szCs w:val="21"/>
        </w:rPr>
        <w:t>6</w:t>
      </w:r>
      <w:r>
        <w:rPr>
          <w:rFonts w:ascii="Helvetica" w:eastAsia="Yuanti SC" w:hAnsi="Helvetica" w:cs="Mangal"/>
          <w:szCs w:val="21"/>
        </w:rPr>
        <w:t>.</w:t>
      </w:r>
    </w:p>
    <w:p w14:paraId="6EB404AE" w14:textId="77777777" w:rsidR="00481040" w:rsidRPr="00107ADB" w:rsidRDefault="00481040" w:rsidP="00204714">
      <w:pPr>
        <w:ind w:left="630" w:hanging="450"/>
        <w:contextualSpacing/>
        <w:rPr>
          <w:rFonts w:ascii="Helvetica" w:eastAsia="Yuanti SC" w:hAnsi="Helvetica" w:cs="Mangal"/>
          <w:szCs w:val="21"/>
        </w:rPr>
      </w:pPr>
    </w:p>
    <w:p w14:paraId="76BEA384" w14:textId="77777777" w:rsidR="003E4E9E" w:rsidRPr="00107ADB" w:rsidRDefault="003E4E9E" w:rsidP="003E4E9E">
      <w:pPr>
        <w:rPr>
          <w:rFonts w:ascii="Helvetica" w:eastAsia="Yuanti SC" w:hAnsi="Helvetica"/>
        </w:rPr>
      </w:pPr>
      <w:r w:rsidRPr="00107ADB">
        <w:rPr>
          <w:rFonts w:ascii="Helvetica" w:eastAsia="Yuanti SC" w:hAnsi="Helvetica"/>
          <w:b/>
        </w:rPr>
        <w:t xml:space="preserve">Figure </w:t>
      </w:r>
      <w:r>
        <w:rPr>
          <w:rFonts w:ascii="Helvetica" w:eastAsia="Yuanti SC" w:hAnsi="Helvetica"/>
          <w:b/>
        </w:rPr>
        <w:t>3</w:t>
      </w:r>
      <w:r w:rsidRPr="00107ADB">
        <w:rPr>
          <w:rFonts w:ascii="Helvetica" w:eastAsia="Yuanti SC" w:hAnsi="Helvetica"/>
          <w:b/>
        </w:rPr>
        <w:t>. Mcm10 addition stabilizes the CMG complex</w:t>
      </w:r>
    </w:p>
    <w:p w14:paraId="0A93F8CA" w14:textId="77777777" w:rsidR="003E4E9E" w:rsidRPr="00107ADB" w:rsidRDefault="003E4E9E" w:rsidP="003E4E9E">
      <w:pPr>
        <w:numPr>
          <w:ilvl w:val="0"/>
          <w:numId w:val="3"/>
        </w:numPr>
        <w:ind w:left="630" w:hanging="450"/>
        <w:contextualSpacing/>
        <w:rPr>
          <w:rFonts w:ascii="Helvetica" w:eastAsia="Yuanti SC" w:hAnsi="Helvetica" w:cs="Mangal"/>
          <w:szCs w:val="21"/>
        </w:rPr>
      </w:pPr>
      <w:r w:rsidRPr="00107ADB">
        <w:rPr>
          <w:rFonts w:ascii="Helvetica" w:eastAsia="Yuanti SC" w:hAnsi="Helvetica" w:cs="Mangal"/>
          <w:szCs w:val="21"/>
        </w:rPr>
        <w:t xml:space="preserve">Mcm10 preferentially associates with CMG complexes. Reaction scheme for CMG formation assay (left). </w:t>
      </w:r>
      <w:r>
        <w:rPr>
          <w:rFonts w:ascii="Helvetica" w:eastAsia="Yuanti SC" w:hAnsi="Helvetica" w:cs="Mangal"/>
          <w:szCs w:val="21"/>
        </w:rPr>
        <w:t xml:space="preserve">The indicated purified proteins were sequentially incubated with </w:t>
      </w:r>
      <w:r w:rsidRPr="00107ADB">
        <w:rPr>
          <w:rFonts w:ascii="Helvetica" w:eastAsia="Yuanti SC" w:hAnsi="Helvetica" w:cs="Mangal"/>
          <w:i/>
          <w:szCs w:val="21"/>
        </w:rPr>
        <w:t>ARS1</w:t>
      </w:r>
      <w:r w:rsidRPr="00107ADB">
        <w:rPr>
          <w:rFonts w:ascii="Helvetica" w:eastAsia="Yuanti SC" w:hAnsi="Helvetica" w:cs="Mangal"/>
          <w:szCs w:val="21"/>
        </w:rPr>
        <w:t xml:space="preserve">-containing 3.7 kb plasmids coupled to magnetic beads. The previous reaction mix was removed prior to addition of the next without washing the beads. DNA beads or the indicated DNA-associated complexes </w:t>
      </w:r>
      <w:r>
        <w:rPr>
          <w:rFonts w:ascii="Helvetica" w:eastAsia="Yuanti SC" w:hAnsi="Helvetica" w:cs="Mangal"/>
          <w:szCs w:val="21"/>
        </w:rPr>
        <w:t xml:space="preserve">formed at the end of each incubation </w:t>
      </w:r>
      <w:r w:rsidRPr="00107ADB">
        <w:rPr>
          <w:rFonts w:ascii="Helvetica" w:eastAsia="Yuanti SC" w:hAnsi="Helvetica" w:cs="Mangal"/>
          <w:szCs w:val="21"/>
        </w:rPr>
        <w:t>were incubated with the indicated amount of Mcm10 for 1 hour</w:t>
      </w:r>
      <w:r>
        <w:rPr>
          <w:rFonts w:ascii="Helvetica" w:eastAsia="Yuanti SC" w:hAnsi="Helvetica" w:cs="Mangal"/>
          <w:szCs w:val="21"/>
        </w:rPr>
        <w:t xml:space="preserve"> (right)</w:t>
      </w:r>
      <w:r w:rsidRPr="00107ADB">
        <w:rPr>
          <w:rFonts w:ascii="Helvetica" w:eastAsia="Yuanti SC" w:hAnsi="Helvetica" w:cs="Mangal"/>
          <w:szCs w:val="21"/>
        </w:rPr>
        <w:t xml:space="preserve">. Bead-associated proteins were washed with low-salt </w:t>
      </w:r>
      <w:r>
        <w:rPr>
          <w:rFonts w:ascii="Helvetica" w:eastAsia="Yuanti SC" w:hAnsi="Helvetica" w:cs="Mangal"/>
          <w:szCs w:val="21"/>
        </w:rPr>
        <w:t xml:space="preserve">buffer </w:t>
      </w:r>
      <w:r w:rsidRPr="00107ADB">
        <w:rPr>
          <w:rFonts w:ascii="Helvetica" w:eastAsia="Yuanti SC" w:hAnsi="Helvetica" w:cs="Mangal"/>
          <w:szCs w:val="21"/>
        </w:rPr>
        <w:t>and detected by immunoblot.</w:t>
      </w:r>
    </w:p>
    <w:p w14:paraId="69BC1E58" w14:textId="5A5B99CD" w:rsidR="003E4E9E" w:rsidRPr="00107ADB" w:rsidRDefault="003E4E9E" w:rsidP="003E4E9E">
      <w:pPr>
        <w:numPr>
          <w:ilvl w:val="0"/>
          <w:numId w:val="3"/>
        </w:numPr>
        <w:ind w:left="630" w:hanging="450"/>
        <w:contextualSpacing/>
        <w:rPr>
          <w:rFonts w:ascii="Helvetica" w:eastAsia="Yuanti SC" w:hAnsi="Helvetica" w:cs="Mangal"/>
          <w:szCs w:val="21"/>
        </w:rPr>
      </w:pPr>
      <w:r>
        <w:rPr>
          <w:rFonts w:ascii="Helvetica" w:eastAsia="Yuanti SC" w:hAnsi="Helvetica" w:cs="Mangal"/>
          <w:szCs w:val="21"/>
        </w:rPr>
        <w:t>Mcm10-dependent f</w:t>
      </w:r>
      <w:r w:rsidRPr="00107ADB">
        <w:rPr>
          <w:rFonts w:ascii="Helvetica" w:eastAsia="Yuanti SC" w:hAnsi="Helvetica" w:cs="Mangal"/>
          <w:szCs w:val="21"/>
        </w:rPr>
        <w:t xml:space="preserve">ormation of salt-stable CMG complexes. </w:t>
      </w:r>
      <w:r>
        <w:rPr>
          <w:rFonts w:ascii="Helvetica" w:eastAsia="Yuanti SC" w:hAnsi="Helvetica" w:cs="Mangal"/>
          <w:szCs w:val="21"/>
        </w:rPr>
        <w:t xml:space="preserve">CMG formation </w:t>
      </w:r>
      <w:r w:rsidRPr="00107ADB">
        <w:rPr>
          <w:rFonts w:ascii="Helvetica" w:eastAsia="Yuanti SC" w:hAnsi="Helvetica" w:cs="Mangal"/>
          <w:szCs w:val="21"/>
        </w:rPr>
        <w:t>was performed as in (A) except after the final incubation the reactions were washed with low-salt (LSW</w:t>
      </w:r>
      <w:r w:rsidR="000E204E">
        <w:rPr>
          <w:rFonts w:ascii="Helvetica" w:eastAsia="Yuanti SC" w:hAnsi="Helvetica" w:cs="Mangal"/>
          <w:szCs w:val="21"/>
        </w:rPr>
        <w:t>; 0.3 M KGlut</w:t>
      </w:r>
      <w:r w:rsidRPr="00107ADB">
        <w:rPr>
          <w:rFonts w:ascii="Helvetica" w:eastAsia="Yuanti SC" w:hAnsi="Helvetica" w:cs="Mangal"/>
          <w:szCs w:val="21"/>
        </w:rPr>
        <w:t>) or high-salt (HSW</w:t>
      </w:r>
      <w:r w:rsidR="000E204E">
        <w:rPr>
          <w:rFonts w:ascii="Helvetica" w:eastAsia="Yuanti SC" w:hAnsi="Helvetica" w:cs="Mangal"/>
          <w:szCs w:val="21"/>
        </w:rPr>
        <w:t>; 0.5 M NaCl</w:t>
      </w:r>
      <w:r w:rsidRPr="00107ADB">
        <w:rPr>
          <w:rFonts w:ascii="Helvetica" w:eastAsia="Yuanti SC" w:hAnsi="Helvetica" w:cs="Mangal"/>
          <w:szCs w:val="21"/>
        </w:rPr>
        <w:t>) containing buffer</w:t>
      </w:r>
      <w:r>
        <w:rPr>
          <w:rFonts w:ascii="Helvetica" w:eastAsia="Yuanti SC" w:hAnsi="Helvetica" w:cs="Mangal"/>
          <w:szCs w:val="21"/>
        </w:rPr>
        <w:t>s</w:t>
      </w:r>
      <w:r w:rsidRPr="00107ADB">
        <w:rPr>
          <w:rFonts w:ascii="Helvetica" w:eastAsia="Yuanti SC" w:hAnsi="Helvetica" w:cs="Mangal"/>
          <w:szCs w:val="21"/>
        </w:rPr>
        <w:t xml:space="preserve">. </w:t>
      </w:r>
      <w:r>
        <w:rPr>
          <w:rFonts w:ascii="Helvetica" w:eastAsia="Yuanti SC" w:hAnsi="Helvetica" w:cs="Mangal"/>
          <w:szCs w:val="21"/>
        </w:rPr>
        <w:t>Assays</w:t>
      </w:r>
      <w:r w:rsidRPr="00107ADB">
        <w:rPr>
          <w:rFonts w:ascii="Helvetica" w:eastAsia="Yuanti SC" w:hAnsi="Helvetica" w:cs="Mangal"/>
          <w:szCs w:val="21"/>
        </w:rPr>
        <w:t xml:space="preserve"> </w:t>
      </w:r>
      <w:r>
        <w:rPr>
          <w:rFonts w:ascii="Helvetica" w:eastAsia="Yuanti SC" w:hAnsi="Helvetica" w:cs="Mangal"/>
          <w:szCs w:val="21"/>
        </w:rPr>
        <w:t>were</w:t>
      </w:r>
      <w:r w:rsidRPr="00107ADB">
        <w:rPr>
          <w:rFonts w:ascii="Helvetica" w:eastAsia="Yuanti SC" w:hAnsi="Helvetica" w:cs="Mangal"/>
          <w:szCs w:val="21"/>
        </w:rPr>
        <w:t xml:space="preserve"> performed in the presence and absence of Mcm10 or DDK </w:t>
      </w:r>
      <w:r>
        <w:rPr>
          <w:rFonts w:ascii="Helvetica" w:eastAsia="Yuanti SC" w:hAnsi="Helvetica" w:cs="Mangal"/>
          <w:szCs w:val="21"/>
        </w:rPr>
        <w:t xml:space="preserve">as indicated </w:t>
      </w:r>
      <w:r w:rsidRPr="00107ADB">
        <w:rPr>
          <w:rFonts w:ascii="Helvetica" w:eastAsia="Yuanti SC" w:hAnsi="Helvetica" w:cs="Mangal"/>
          <w:szCs w:val="21"/>
        </w:rPr>
        <w:t xml:space="preserve">(right). Omission of DDK was used as a control for non-specific DNA binding of Cdc45, GINS, RPA and Pol </w:t>
      </w:r>
      <w:r>
        <w:rPr>
          <w:rFonts w:ascii="Symbol" w:hAnsi="Symbol"/>
          <w:b/>
          <w:bCs/>
        </w:rPr>
        <w:t></w:t>
      </w:r>
      <w:r w:rsidRPr="00107ADB">
        <w:rPr>
          <w:rFonts w:ascii="Helvetica" w:eastAsia="Yuanti SC" w:hAnsi="Helvetica" w:cs="Mangal"/>
          <w:szCs w:val="21"/>
        </w:rPr>
        <w:t xml:space="preserve"> (Mcm2-7 loading </w:t>
      </w:r>
      <w:r>
        <w:rPr>
          <w:rFonts w:ascii="Helvetica" w:eastAsia="Yuanti SC" w:hAnsi="Helvetica" w:cs="Mangal"/>
          <w:szCs w:val="21"/>
        </w:rPr>
        <w:t xml:space="preserve">is </w:t>
      </w:r>
      <w:r w:rsidRPr="00107ADB">
        <w:rPr>
          <w:rFonts w:ascii="Helvetica" w:eastAsia="Yuanti SC" w:hAnsi="Helvetica" w:cs="Mangal"/>
          <w:szCs w:val="21"/>
        </w:rPr>
        <w:t>DDK</w:t>
      </w:r>
      <w:r>
        <w:rPr>
          <w:rFonts w:ascii="Helvetica" w:eastAsia="Yuanti SC" w:hAnsi="Helvetica" w:cs="Mangal"/>
          <w:szCs w:val="21"/>
        </w:rPr>
        <w:t>-independent</w:t>
      </w:r>
      <w:r w:rsidRPr="00107ADB">
        <w:rPr>
          <w:rFonts w:ascii="Helvetica" w:eastAsia="Yuanti SC" w:hAnsi="Helvetica" w:cs="Mangal"/>
          <w:szCs w:val="21"/>
        </w:rPr>
        <w:t xml:space="preserve">). </w:t>
      </w:r>
    </w:p>
    <w:p w14:paraId="70E50250" w14:textId="77777777" w:rsidR="003E4E9E" w:rsidRPr="00107ADB" w:rsidRDefault="003E4E9E" w:rsidP="003E4E9E">
      <w:pPr>
        <w:numPr>
          <w:ilvl w:val="0"/>
          <w:numId w:val="3"/>
        </w:numPr>
        <w:ind w:left="630" w:hanging="450"/>
        <w:contextualSpacing/>
        <w:rPr>
          <w:rFonts w:ascii="Helvetica" w:eastAsia="Yuanti SC" w:hAnsi="Helvetica" w:cs="Mangal"/>
          <w:szCs w:val="21"/>
        </w:rPr>
      </w:pPr>
      <w:r w:rsidRPr="00107ADB">
        <w:rPr>
          <w:rFonts w:ascii="Helvetica" w:eastAsia="Yuanti SC" w:hAnsi="Helvetica" w:cs="Mangal"/>
          <w:szCs w:val="21"/>
        </w:rPr>
        <w:t>Salt-stable CMG complexes are competent for DNA replication. The reaction scheme is illustrated</w:t>
      </w:r>
      <w:r>
        <w:rPr>
          <w:rFonts w:ascii="Helvetica" w:eastAsia="Yuanti SC" w:hAnsi="Helvetica" w:cs="Mangal"/>
          <w:szCs w:val="21"/>
        </w:rPr>
        <w:t xml:space="preserve"> (left). After</w:t>
      </w:r>
      <w:r w:rsidRPr="00107ADB">
        <w:rPr>
          <w:rFonts w:ascii="Helvetica" w:eastAsia="Yuanti SC" w:hAnsi="Helvetica" w:cs="Mangal"/>
          <w:szCs w:val="21"/>
        </w:rPr>
        <w:t xml:space="preserve"> CMG formation</w:t>
      </w:r>
      <w:r>
        <w:rPr>
          <w:rFonts w:ascii="Helvetica" w:eastAsia="Yuanti SC" w:hAnsi="Helvetica" w:cs="Mangal"/>
          <w:szCs w:val="21"/>
        </w:rPr>
        <w:t>,</w:t>
      </w:r>
      <w:r w:rsidRPr="00107ADB">
        <w:rPr>
          <w:rFonts w:ascii="Helvetica" w:eastAsia="Yuanti SC" w:hAnsi="Helvetica" w:cs="Mangal"/>
          <w:szCs w:val="21"/>
        </w:rPr>
        <w:t xml:space="preserve"> </w:t>
      </w:r>
      <w:r>
        <w:rPr>
          <w:rFonts w:ascii="Helvetica" w:eastAsia="Yuanti SC" w:hAnsi="Helvetica" w:cs="Mangal"/>
          <w:szCs w:val="21"/>
        </w:rPr>
        <w:t xml:space="preserve">as in (A), </w:t>
      </w:r>
      <w:r w:rsidRPr="00107ADB">
        <w:rPr>
          <w:rFonts w:ascii="Helvetica" w:eastAsia="Yuanti SC" w:hAnsi="Helvetica" w:cs="Mangal"/>
          <w:szCs w:val="21"/>
        </w:rPr>
        <w:t>the DNA beads were washed with the indicated buffer followed by addition of the indicated proteins and [</w:t>
      </w:r>
      <w:r>
        <w:rPr>
          <w:rFonts w:ascii="Symbol" w:hAnsi="Symbol"/>
        </w:rPr>
        <w:t></w:t>
      </w:r>
      <w:r w:rsidRPr="00107ADB">
        <w:rPr>
          <w:rFonts w:ascii="Helvetica" w:eastAsia="Yuanti SC" w:hAnsi="Helvetica" w:cs="Mangal"/>
          <w:szCs w:val="21"/>
        </w:rPr>
        <w:t>-</w:t>
      </w:r>
      <w:r w:rsidRPr="00107ADB">
        <w:rPr>
          <w:rFonts w:ascii="Helvetica" w:eastAsia="Yuanti SC" w:hAnsi="Helvetica" w:cs="Mangal"/>
          <w:szCs w:val="21"/>
          <w:vertAlign w:val="superscript"/>
        </w:rPr>
        <w:t>32</w:t>
      </w:r>
      <w:r w:rsidRPr="00107ADB">
        <w:rPr>
          <w:rFonts w:ascii="Helvetica" w:eastAsia="Yuanti SC" w:hAnsi="Helvetica" w:cs="Mangal"/>
          <w:szCs w:val="21"/>
        </w:rPr>
        <w:t>P]-dCTP.</w:t>
      </w:r>
      <w:r>
        <w:rPr>
          <w:rFonts w:ascii="Helvetica" w:eastAsia="Yuanti SC" w:hAnsi="Helvetica" w:cs="Mangal"/>
          <w:szCs w:val="21"/>
        </w:rPr>
        <w:t xml:space="preserve"> Where indicated, Mcm10 and DDK were omitted during both CMG formation and DNA replication.</w:t>
      </w:r>
      <w:r w:rsidRPr="00107ADB">
        <w:rPr>
          <w:rFonts w:ascii="Helvetica" w:eastAsia="Yuanti SC" w:hAnsi="Helvetica" w:cs="Mangal"/>
          <w:szCs w:val="21"/>
        </w:rPr>
        <w:t xml:space="preserve"> Replication products were separated on a 1% alkaline agarose gel and imaged using a phosphorimager. </w:t>
      </w:r>
    </w:p>
    <w:p w14:paraId="1C96A9EE" w14:textId="77777777" w:rsidR="003E4E9E" w:rsidRPr="00107ADB" w:rsidRDefault="003E4E9E" w:rsidP="003E4E9E">
      <w:pPr>
        <w:numPr>
          <w:ilvl w:val="0"/>
          <w:numId w:val="3"/>
        </w:numPr>
        <w:ind w:left="630" w:hanging="450"/>
        <w:contextualSpacing/>
        <w:rPr>
          <w:rFonts w:ascii="Helvetica" w:eastAsia="Yuanti SC" w:hAnsi="Helvetica" w:cs="Mangal"/>
          <w:szCs w:val="21"/>
        </w:rPr>
      </w:pPr>
      <w:r>
        <w:rPr>
          <w:rFonts w:ascii="Helvetica" w:eastAsia="Yuanti SC" w:hAnsi="Helvetica" w:cs="Mangal"/>
          <w:szCs w:val="21"/>
        </w:rPr>
        <w:t>M</w:t>
      </w:r>
      <w:r w:rsidRPr="00107ADB">
        <w:rPr>
          <w:rFonts w:ascii="Helvetica" w:eastAsia="Yuanti SC" w:hAnsi="Helvetica" w:cs="Mangal"/>
          <w:szCs w:val="21"/>
        </w:rPr>
        <w:t>utant</w:t>
      </w:r>
      <w:r>
        <w:rPr>
          <w:rFonts w:ascii="Helvetica" w:eastAsia="Yuanti SC" w:hAnsi="Helvetica" w:cs="Mangal"/>
          <w:szCs w:val="21"/>
        </w:rPr>
        <w:t>s in the Mcm2 A-subdomain and OB-fold domain</w:t>
      </w:r>
      <w:r w:rsidRPr="00107ADB">
        <w:rPr>
          <w:rFonts w:ascii="Helvetica" w:eastAsia="Yuanti SC" w:hAnsi="Helvetica" w:cs="Mangal"/>
          <w:szCs w:val="21"/>
        </w:rPr>
        <w:t xml:space="preserve"> </w:t>
      </w:r>
      <w:r>
        <w:rPr>
          <w:rFonts w:ascii="Helvetica" w:eastAsia="Yuanti SC" w:hAnsi="Helvetica" w:cs="Mangal"/>
          <w:szCs w:val="21"/>
        </w:rPr>
        <w:t xml:space="preserve">are </w:t>
      </w:r>
      <w:r w:rsidRPr="00107ADB">
        <w:rPr>
          <w:rFonts w:ascii="Helvetica" w:eastAsia="Yuanti SC" w:hAnsi="Helvetica" w:cs="Mangal"/>
          <w:szCs w:val="21"/>
        </w:rPr>
        <w:t>defective for Mcm10 binding and CMG formation. CMG formation assay</w:t>
      </w:r>
      <w:r>
        <w:rPr>
          <w:rFonts w:ascii="Helvetica" w:eastAsia="Yuanti SC" w:hAnsi="Helvetica" w:cs="Mangal"/>
          <w:szCs w:val="21"/>
        </w:rPr>
        <w:t>s</w:t>
      </w:r>
      <w:r w:rsidRPr="00107ADB">
        <w:rPr>
          <w:rFonts w:ascii="Helvetica" w:eastAsia="Yuanti SC" w:hAnsi="Helvetica" w:cs="Mangal"/>
          <w:szCs w:val="21"/>
        </w:rPr>
        <w:t xml:space="preserve"> </w:t>
      </w:r>
      <w:r>
        <w:rPr>
          <w:rFonts w:ascii="Helvetica" w:eastAsia="Yuanti SC" w:hAnsi="Helvetica" w:cs="Mangal"/>
          <w:szCs w:val="21"/>
        </w:rPr>
        <w:t>were</w:t>
      </w:r>
      <w:r w:rsidRPr="00107ADB">
        <w:rPr>
          <w:rFonts w:ascii="Helvetica" w:eastAsia="Yuanti SC" w:hAnsi="Helvetica" w:cs="Mangal"/>
          <w:szCs w:val="21"/>
        </w:rPr>
        <w:t xml:space="preserve"> performed with Mcm2-7</w:t>
      </w:r>
      <w:r w:rsidRPr="00107ADB">
        <w:rPr>
          <w:rFonts w:ascii="Helvetica" w:eastAsia="Yuanti SC" w:hAnsi="Helvetica" w:cs="Mangal"/>
          <w:szCs w:val="21"/>
          <w:vertAlign w:val="superscript"/>
        </w:rPr>
        <w:t>WT</w:t>
      </w:r>
      <w:r w:rsidRPr="00107ADB">
        <w:rPr>
          <w:rFonts w:ascii="Helvetica" w:eastAsia="Yuanti SC" w:hAnsi="Helvetica" w:cs="Mangal"/>
          <w:szCs w:val="21"/>
        </w:rPr>
        <w:t xml:space="preserve"> or Mcm2-7 </w:t>
      </w:r>
      <w:r>
        <w:rPr>
          <w:rFonts w:ascii="Helvetica" w:eastAsia="Yuanti SC" w:hAnsi="Helvetica" w:cs="Mangal"/>
          <w:szCs w:val="21"/>
        </w:rPr>
        <w:t>including</w:t>
      </w:r>
      <w:r w:rsidRPr="00107ADB">
        <w:rPr>
          <w:rFonts w:ascii="Helvetica" w:eastAsia="Yuanti SC" w:hAnsi="Helvetica" w:cs="Mangal"/>
          <w:szCs w:val="21"/>
        </w:rPr>
        <w:t xml:space="preserve"> Mcm2-mbm</w:t>
      </w:r>
      <w:r>
        <w:rPr>
          <w:rFonts w:ascii="Helvetica" w:eastAsia="Yuanti SC" w:hAnsi="Helvetica" w:cs="Mangal"/>
          <w:szCs w:val="21"/>
        </w:rPr>
        <w:t xml:space="preserve"> (</w:t>
      </w:r>
      <w:r w:rsidRPr="00107ADB">
        <w:rPr>
          <w:rFonts w:ascii="Helvetica" w:eastAsia="Yuanti SC" w:hAnsi="Helvetica" w:cs="Mangal"/>
          <w:szCs w:val="21"/>
        </w:rPr>
        <w:t>Mcm2-7</w:t>
      </w:r>
      <w:r>
        <w:rPr>
          <w:rFonts w:ascii="Helvetica" w:eastAsia="Yuanti SC" w:hAnsi="Helvetica" w:cs="Mangal"/>
          <w:szCs w:val="21"/>
          <w:vertAlign w:val="superscript"/>
        </w:rPr>
        <w:t>2-mbm</w:t>
      </w:r>
      <w:r>
        <w:rPr>
          <w:rFonts w:ascii="Helvetica" w:eastAsia="Yuanti SC" w:hAnsi="Helvetica" w:cs="Mangal"/>
          <w:szCs w:val="21"/>
        </w:rPr>
        <w:t>), Mcm2-bom1 (</w:t>
      </w:r>
      <w:r w:rsidRPr="00107ADB">
        <w:rPr>
          <w:rFonts w:ascii="Helvetica" w:eastAsia="Yuanti SC" w:hAnsi="Helvetica" w:cs="Mangal"/>
          <w:szCs w:val="21"/>
        </w:rPr>
        <w:t>Mcm2-7</w:t>
      </w:r>
      <w:r>
        <w:rPr>
          <w:rFonts w:ascii="Helvetica" w:eastAsia="Yuanti SC" w:hAnsi="Helvetica" w:cs="Mangal"/>
          <w:szCs w:val="21"/>
          <w:vertAlign w:val="superscript"/>
        </w:rPr>
        <w:t>2-bom1</w:t>
      </w:r>
      <w:r>
        <w:rPr>
          <w:rFonts w:ascii="Helvetica" w:eastAsia="Yuanti SC" w:hAnsi="Helvetica" w:cs="Mangal"/>
          <w:szCs w:val="21"/>
        </w:rPr>
        <w:t>), or Mcm2-bom2</w:t>
      </w:r>
      <w:r w:rsidRPr="00107ADB">
        <w:rPr>
          <w:rFonts w:ascii="Helvetica" w:eastAsia="Yuanti SC" w:hAnsi="Helvetica" w:cs="Mangal"/>
          <w:szCs w:val="21"/>
        </w:rPr>
        <w:t xml:space="preserve"> </w:t>
      </w:r>
      <w:r>
        <w:rPr>
          <w:rFonts w:ascii="Helvetica" w:eastAsia="Yuanti SC" w:hAnsi="Helvetica" w:cs="Mangal"/>
          <w:szCs w:val="21"/>
        </w:rPr>
        <w:t>(</w:t>
      </w:r>
      <w:r w:rsidRPr="00107ADB">
        <w:rPr>
          <w:rFonts w:ascii="Helvetica" w:eastAsia="Yuanti SC" w:hAnsi="Helvetica" w:cs="Mangal"/>
          <w:szCs w:val="21"/>
        </w:rPr>
        <w:t>Mcm2-7</w:t>
      </w:r>
      <w:r>
        <w:rPr>
          <w:rFonts w:ascii="Helvetica" w:eastAsia="Yuanti SC" w:hAnsi="Helvetica" w:cs="Mangal"/>
          <w:szCs w:val="21"/>
          <w:vertAlign w:val="superscript"/>
        </w:rPr>
        <w:t>2-bom2</w:t>
      </w:r>
      <w:r>
        <w:rPr>
          <w:rFonts w:ascii="Helvetica" w:eastAsia="Yuanti SC" w:hAnsi="Helvetica" w:cs="Mangal"/>
          <w:szCs w:val="21"/>
        </w:rPr>
        <w:t xml:space="preserve">). </w:t>
      </w:r>
      <w:r w:rsidRPr="00107ADB">
        <w:rPr>
          <w:rFonts w:ascii="Helvetica" w:eastAsia="Yuanti SC" w:hAnsi="Helvetica" w:cs="Mangal"/>
          <w:szCs w:val="21"/>
        </w:rPr>
        <w:t>All reactions were washed with low-salt buffer.</w:t>
      </w:r>
    </w:p>
    <w:p w14:paraId="5B01D478" w14:textId="77777777" w:rsidR="003E4E9E" w:rsidRDefault="003E4E9E" w:rsidP="003E4E9E">
      <w:pPr>
        <w:numPr>
          <w:ilvl w:val="0"/>
          <w:numId w:val="3"/>
        </w:numPr>
        <w:ind w:left="630" w:hanging="450"/>
        <w:contextualSpacing/>
        <w:rPr>
          <w:rFonts w:ascii="Helvetica" w:eastAsia="Yuanti SC" w:hAnsi="Helvetica" w:cs="Mangal"/>
          <w:szCs w:val="21"/>
        </w:rPr>
      </w:pPr>
      <w:r w:rsidRPr="00107ADB">
        <w:rPr>
          <w:rFonts w:ascii="Helvetica" w:eastAsia="Yuanti SC" w:hAnsi="Helvetica" w:cs="Mangal"/>
          <w:szCs w:val="21"/>
        </w:rPr>
        <w:t>Mcm2-7</w:t>
      </w:r>
      <w:r w:rsidRPr="00107ADB">
        <w:rPr>
          <w:rFonts w:ascii="Helvetica" w:eastAsia="Yuanti SC" w:hAnsi="Helvetica" w:cs="Mangal"/>
          <w:szCs w:val="21"/>
          <w:vertAlign w:val="superscript"/>
        </w:rPr>
        <w:t>2-mbm</w:t>
      </w:r>
      <w:r w:rsidRPr="00107ADB">
        <w:rPr>
          <w:rFonts w:ascii="Helvetica" w:eastAsia="Yuanti SC" w:hAnsi="Helvetica" w:cs="Mangal"/>
          <w:szCs w:val="21"/>
        </w:rPr>
        <w:t xml:space="preserve"> is defective for DNA replication. The reaction scheme was the same as (A), except </w:t>
      </w:r>
      <w:r>
        <w:rPr>
          <w:rFonts w:ascii="Helvetica" w:eastAsia="Yuanti SC" w:hAnsi="Helvetica" w:cs="Mangal"/>
          <w:szCs w:val="21"/>
        </w:rPr>
        <w:t>the indicated replication proteins</w:t>
      </w:r>
      <w:r w:rsidRPr="00107ADB">
        <w:rPr>
          <w:rFonts w:ascii="Helvetica" w:eastAsia="Yuanti SC" w:hAnsi="Helvetica" w:cs="Mangal"/>
          <w:szCs w:val="21"/>
        </w:rPr>
        <w:t xml:space="preserve"> were included in the final step to allow DNA replication initiation. DNA replication products were monitored as in (C).</w:t>
      </w:r>
    </w:p>
    <w:p w14:paraId="7040E498" w14:textId="6BC0647E" w:rsidR="003E4E9E" w:rsidRDefault="003E4E9E" w:rsidP="003E4E9E">
      <w:pPr>
        <w:pStyle w:val="ListParagraph"/>
        <w:numPr>
          <w:ilvl w:val="0"/>
          <w:numId w:val="3"/>
        </w:numPr>
        <w:ind w:left="630" w:hanging="450"/>
        <w:rPr>
          <w:rFonts w:ascii="Helvetica" w:eastAsia="Yuanti SC" w:hAnsi="Helvetica"/>
        </w:rPr>
      </w:pPr>
      <w:r w:rsidRPr="00FD39BB">
        <w:rPr>
          <w:rFonts w:ascii="Helvetica" w:eastAsia="Yuanti SC" w:hAnsi="Helvetica"/>
        </w:rPr>
        <w:t>Mcm2-7</w:t>
      </w:r>
      <w:r w:rsidRPr="00FD39BB">
        <w:rPr>
          <w:rFonts w:ascii="Helvetica" w:eastAsia="Yuanti SC" w:hAnsi="Helvetica"/>
          <w:vertAlign w:val="superscript"/>
        </w:rPr>
        <w:t>2-bom1</w:t>
      </w:r>
      <w:r w:rsidRPr="00FD39BB">
        <w:rPr>
          <w:rFonts w:ascii="Helvetica" w:eastAsia="Yuanti SC" w:hAnsi="Helvetica"/>
        </w:rPr>
        <w:t xml:space="preserve"> and Mcm2-7</w:t>
      </w:r>
      <w:r w:rsidRPr="00FD39BB">
        <w:rPr>
          <w:rFonts w:ascii="Helvetica" w:eastAsia="Yuanti SC" w:hAnsi="Helvetica"/>
          <w:vertAlign w:val="superscript"/>
        </w:rPr>
        <w:t>2-bom2</w:t>
      </w:r>
      <w:r w:rsidRPr="00FD39BB">
        <w:rPr>
          <w:rFonts w:ascii="Helvetica" w:eastAsia="Yuanti SC" w:hAnsi="Helvetica"/>
        </w:rPr>
        <w:t xml:space="preserve"> bypass Mcm10 function </w:t>
      </w:r>
      <w:r w:rsidRPr="00FD39BB">
        <w:rPr>
          <w:rFonts w:ascii="Helvetica" w:eastAsia="Yuanti SC" w:hAnsi="Helvetica"/>
          <w:i/>
        </w:rPr>
        <w:t>in vitro</w:t>
      </w:r>
      <w:r w:rsidRPr="00FD39BB">
        <w:rPr>
          <w:rFonts w:ascii="Helvetica" w:eastAsia="Yuanti SC" w:hAnsi="Helvetica"/>
        </w:rPr>
        <w:t>. Mcm2-7</w:t>
      </w:r>
      <w:r w:rsidRPr="00FD39BB">
        <w:rPr>
          <w:rFonts w:ascii="Helvetica" w:eastAsia="Yuanti SC" w:hAnsi="Helvetica"/>
          <w:vertAlign w:val="superscript"/>
        </w:rPr>
        <w:t>WT</w:t>
      </w:r>
      <w:r w:rsidRPr="00FD39BB">
        <w:rPr>
          <w:rFonts w:ascii="Helvetica" w:eastAsia="Yuanti SC" w:hAnsi="Helvetica"/>
        </w:rPr>
        <w:t>, Mcm2-7</w:t>
      </w:r>
      <w:r w:rsidRPr="00FD39BB">
        <w:rPr>
          <w:rFonts w:ascii="Helvetica" w:eastAsia="Yuanti SC" w:hAnsi="Helvetica"/>
          <w:vertAlign w:val="superscript"/>
        </w:rPr>
        <w:t>2-bom1</w:t>
      </w:r>
      <w:r w:rsidRPr="00FD39BB">
        <w:rPr>
          <w:rFonts w:ascii="Helvetica" w:eastAsia="Yuanti SC" w:hAnsi="Helvetica"/>
        </w:rPr>
        <w:t xml:space="preserve"> or Mcm2-7</w:t>
      </w:r>
      <w:r w:rsidRPr="00FD39BB">
        <w:rPr>
          <w:rFonts w:ascii="Helvetica" w:eastAsia="Yuanti SC" w:hAnsi="Helvetica"/>
          <w:vertAlign w:val="superscript"/>
        </w:rPr>
        <w:t>2-bom2</w:t>
      </w:r>
      <w:r w:rsidRPr="00FD39BB">
        <w:rPr>
          <w:rFonts w:ascii="Helvetica" w:eastAsia="Yuanti SC" w:hAnsi="Helvetica"/>
        </w:rPr>
        <w:t xml:space="preserve"> were tested for their ability to participate in DNA replication </w:t>
      </w:r>
      <w:r w:rsidRPr="00FD39BB">
        <w:rPr>
          <w:rFonts w:ascii="Helvetica" w:eastAsia="Yuanti SC" w:hAnsi="Helvetica"/>
          <w:i/>
        </w:rPr>
        <w:t>in vitro</w:t>
      </w:r>
      <w:r w:rsidRPr="00FD39BB">
        <w:rPr>
          <w:rFonts w:ascii="Helvetica" w:eastAsia="Yuanti SC" w:hAnsi="Helvetica"/>
        </w:rPr>
        <w:t xml:space="preserve">. Assays were performed with and without DDK and Mcm10 as indicated. DNA replication assays were performed and replication products analyzed as described in </w:t>
      </w:r>
      <w:r>
        <w:rPr>
          <w:rFonts w:ascii="Helvetica" w:eastAsia="Yuanti SC" w:hAnsi="Helvetica"/>
        </w:rPr>
        <w:t>(E)</w:t>
      </w:r>
      <w:r w:rsidR="00B21192">
        <w:rPr>
          <w:rFonts w:ascii="Helvetica" w:eastAsia="Yuanti SC" w:hAnsi="Helvetica"/>
        </w:rPr>
        <w:t>.</w:t>
      </w:r>
    </w:p>
    <w:p w14:paraId="048E95BB" w14:textId="5C016BBB" w:rsidR="003E4E9E" w:rsidRDefault="00481040" w:rsidP="003E4E9E">
      <w:pPr>
        <w:pStyle w:val="ListParagraph"/>
        <w:ind w:left="630"/>
        <w:rPr>
          <w:rFonts w:ascii="Helvetica" w:eastAsia="Yuanti SC" w:hAnsi="Helvetica"/>
        </w:rPr>
      </w:pPr>
      <w:r>
        <w:rPr>
          <w:rFonts w:ascii="Helvetica" w:eastAsia="Yuanti SC" w:hAnsi="Helvetica"/>
        </w:rPr>
        <w:t>See also Figure S2</w:t>
      </w:r>
      <w:r w:rsidR="00B21192">
        <w:rPr>
          <w:rFonts w:ascii="Helvetica" w:eastAsia="Yuanti SC" w:hAnsi="Helvetica"/>
        </w:rPr>
        <w:t xml:space="preserve"> and S3</w:t>
      </w:r>
      <w:r>
        <w:rPr>
          <w:rFonts w:ascii="Helvetica" w:eastAsia="Yuanti SC" w:hAnsi="Helvetica"/>
        </w:rPr>
        <w:t>.</w:t>
      </w:r>
    </w:p>
    <w:p w14:paraId="69C35AD0" w14:textId="77777777" w:rsidR="00481040" w:rsidRPr="00FD39BB" w:rsidRDefault="00481040" w:rsidP="003E4E9E">
      <w:pPr>
        <w:pStyle w:val="ListParagraph"/>
        <w:ind w:left="630"/>
        <w:rPr>
          <w:rFonts w:ascii="Helvetica" w:eastAsia="Yuanti SC" w:hAnsi="Helvetica"/>
        </w:rPr>
      </w:pPr>
    </w:p>
    <w:p w14:paraId="6D12D9CF" w14:textId="77777777" w:rsidR="003E4E9E" w:rsidRPr="00107ADB" w:rsidRDefault="003E4E9E" w:rsidP="003E4E9E">
      <w:pPr>
        <w:rPr>
          <w:rFonts w:ascii="Helvetica" w:eastAsia="Yuanti SC" w:hAnsi="Helvetica"/>
        </w:rPr>
      </w:pPr>
      <w:r>
        <w:rPr>
          <w:rFonts w:ascii="Helvetica" w:eastAsia="Yuanti SC" w:hAnsi="Helvetica"/>
          <w:b/>
        </w:rPr>
        <w:t>Figure 4</w:t>
      </w:r>
      <w:r w:rsidRPr="00107ADB">
        <w:rPr>
          <w:rFonts w:ascii="Helvetica" w:eastAsia="Yuanti SC" w:hAnsi="Helvetica"/>
          <w:b/>
        </w:rPr>
        <w:t>. Mcm10 promotes replication elongation</w:t>
      </w:r>
    </w:p>
    <w:p w14:paraId="073AC0DB" w14:textId="0E6F04E1" w:rsidR="003E4E9E" w:rsidRPr="00107ADB" w:rsidRDefault="003E4E9E" w:rsidP="003E4E9E">
      <w:pPr>
        <w:numPr>
          <w:ilvl w:val="0"/>
          <w:numId w:val="6"/>
        </w:numPr>
        <w:ind w:left="630" w:hanging="450"/>
        <w:contextualSpacing/>
        <w:rPr>
          <w:rFonts w:ascii="Helvetica" w:eastAsia="Yuanti SC" w:hAnsi="Helvetica" w:cs="Mangal"/>
          <w:szCs w:val="21"/>
        </w:rPr>
      </w:pPr>
      <w:r w:rsidRPr="00107ADB">
        <w:rPr>
          <w:rFonts w:ascii="Helvetica" w:eastAsia="Yuanti SC" w:hAnsi="Helvetica" w:cs="Mangal"/>
          <w:szCs w:val="21"/>
        </w:rPr>
        <w:t xml:space="preserve">Decreased Mcm10 leads to shorter replication products. Replications reactions were performed as described in Fig. </w:t>
      </w:r>
      <w:r>
        <w:rPr>
          <w:rFonts w:ascii="Helvetica" w:eastAsia="Yuanti SC" w:hAnsi="Helvetica" w:cs="Mangal"/>
          <w:szCs w:val="21"/>
        </w:rPr>
        <w:t>3</w:t>
      </w:r>
      <w:r w:rsidRPr="00107ADB">
        <w:rPr>
          <w:rFonts w:ascii="Helvetica" w:eastAsia="Yuanti SC" w:hAnsi="Helvetica" w:cs="Mangal"/>
          <w:szCs w:val="21"/>
        </w:rPr>
        <w:t xml:space="preserve">E with the indicated amounts of Mcm10. Replication product intensities are plotted with the colors corresponding to the box above the given </w:t>
      </w:r>
      <w:r w:rsidRPr="00107ADB">
        <w:rPr>
          <w:rFonts w:ascii="Helvetica" w:eastAsia="Yuanti SC" w:hAnsi="Helvetica" w:cs="Mangal"/>
          <w:szCs w:val="21"/>
        </w:rPr>
        <w:lastRenderedPageBreak/>
        <w:t xml:space="preserve">lane. Red lines indicate the midpoint of the top 10% of replication product intensity for a given lane. </w:t>
      </w:r>
    </w:p>
    <w:p w14:paraId="3AAE4919" w14:textId="78204354" w:rsidR="00204714" w:rsidRDefault="00204714" w:rsidP="00204714">
      <w:pPr>
        <w:numPr>
          <w:ilvl w:val="0"/>
          <w:numId w:val="6"/>
        </w:numPr>
        <w:ind w:left="630" w:hanging="450"/>
        <w:contextualSpacing/>
        <w:rPr>
          <w:rFonts w:ascii="Helvetica" w:eastAsia="Yuanti SC" w:hAnsi="Helvetica" w:cs="Mangal"/>
          <w:szCs w:val="21"/>
        </w:rPr>
      </w:pPr>
      <w:r w:rsidRPr="00164535">
        <w:rPr>
          <w:rFonts w:ascii="Helvetica" w:eastAsia="Yuanti SC" w:hAnsi="Helvetica" w:cs="Mangal"/>
          <w:szCs w:val="21"/>
        </w:rPr>
        <w:t>Low concentrations of Mcm10 are competent for CMG activation. The indicated amount of WT M</w:t>
      </w:r>
      <w:r>
        <w:rPr>
          <w:rFonts w:ascii="Helvetica" w:eastAsia="Yuanti SC" w:hAnsi="Helvetica" w:cs="Mangal"/>
          <w:szCs w:val="21"/>
        </w:rPr>
        <w:t>cm10 (lane 3-7) was used for</w:t>
      </w:r>
      <w:r w:rsidRPr="00164535">
        <w:rPr>
          <w:rFonts w:ascii="Helvetica" w:eastAsia="Yuanti SC" w:hAnsi="Helvetica" w:cs="Mangal"/>
          <w:szCs w:val="21"/>
        </w:rPr>
        <w:t xml:space="preserve"> </w:t>
      </w:r>
      <w:r>
        <w:rPr>
          <w:rFonts w:ascii="Helvetica" w:eastAsia="Yuanti SC" w:hAnsi="Helvetica" w:cs="Mangal"/>
          <w:szCs w:val="21"/>
        </w:rPr>
        <w:t xml:space="preserve">(i) </w:t>
      </w:r>
      <w:r w:rsidRPr="00164535">
        <w:rPr>
          <w:rFonts w:ascii="Helvetica" w:eastAsia="Yuanti SC" w:hAnsi="Helvetica" w:cs="Mangal"/>
          <w:szCs w:val="21"/>
        </w:rPr>
        <w:t>CMG formation followed by a low-salt wash or (ii) CMG formation followed by a high-salt wash. The reaction scheme for (i)</w:t>
      </w:r>
      <w:r>
        <w:rPr>
          <w:rFonts w:ascii="Helvetica" w:eastAsia="Yuanti SC" w:hAnsi="Helvetica" w:cs="Mangal"/>
          <w:szCs w:val="21"/>
        </w:rPr>
        <w:t xml:space="preserve"> and (ii) was the same as Fig. 3</w:t>
      </w:r>
      <w:r w:rsidRPr="00164535">
        <w:rPr>
          <w:rFonts w:ascii="Helvetica" w:eastAsia="Yuanti SC" w:hAnsi="Helvetica" w:cs="Mangal"/>
          <w:szCs w:val="21"/>
        </w:rPr>
        <w:t>A. Immunoblots of DNA-associated proteins are shown.</w:t>
      </w:r>
    </w:p>
    <w:p w14:paraId="3BF126CD" w14:textId="2098F789" w:rsidR="006D0879" w:rsidRDefault="00204714" w:rsidP="002F400F">
      <w:pPr>
        <w:numPr>
          <w:ilvl w:val="0"/>
          <w:numId w:val="6"/>
        </w:numPr>
        <w:ind w:left="630" w:hanging="450"/>
        <w:contextualSpacing/>
        <w:rPr>
          <w:rFonts w:ascii="Helvetica" w:eastAsia="Yuanti SC" w:hAnsi="Helvetica" w:cs="Mangal"/>
          <w:szCs w:val="21"/>
        </w:rPr>
      </w:pPr>
      <w:r w:rsidRPr="00107ADB">
        <w:rPr>
          <w:rFonts w:ascii="Helvetica" w:eastAsia="Yuanti SC" w:hAnsi="Helvetica" w:cs="Mangal"/>
          <w:szCs w:val="21"/>
        </w:rPr>
        <w:t>Titration of Mcm10 alters replication</w:t>
      </w:r>
      <w:r>
        <w:rPr>
          <w:rFonts w:ascii="Helvetica" w:eastAsia="Yuanti SC" w:hAnsi="Helvetica" w:cs="Mangal"/>
          <w:szCs w:val="21"/>
        </w:rPr>
        <w:t>-</w:t>
      </w:r>
      <w:r w:rsidRPr="00107ADB">
        <w:rPr>
          <w:rFonts w:ascii="Helvetica" w:eastAsia="Yuanti SC" w:hAnsi="Helvetica" w:cs="Mangal"/>
          <w:szCs w:val="21"/>
        </w:rPr>
        <w:t>product lengths in the absence of PCNA. DNA replication reactions were performed</w:t>
      </w:r>
      <w:r w:rsidR="00675308">
        <w:rPr>
          <w:rFonts w:ascii="Helvetica" w:eastAsia="Yuanti SC" w:hAnsi="Helvetica" w:cs="Mangal"/>
          <w:szCs w:val="21"/>
        </w:rPr>
        <w:t xml:space="preserve"> as described in Fig. 3E</w:t>
      </w:r>
      <w:r w:rsidRPr="00107ADB">
        <w:rPr>
          <w:rFonts w:ascii="Helvetica" w:eastAsia="Yuanti SC" w:hAnsi="Helvetica" w:cs="Mangal"/>
          <w:szCs w:val="21"/>
        </w:rPr>
        <w:t xml:space="preserve"> with the indicated amounts of PCNA. Replication product distribution</w:t>
      </w:r>
      <w:r>
        <w:rPr>
          <w:rFonts w:ascii="Helvetica" w:eastAsia="Yuanti SC" w:hAnsi="Helvetica" w:cs="Mangal"/>
          <w:szCs w:val="21"/>
        </w:rPr>
        <w:t>s</w:t>
      </w:r>
      <w:r w:rsidRPr="00107ADB">
        <w:rPr>
          <w:rFonts w:ascii="Helvetica" w:eastAsia="Yuanti SC" w:hAnsi="Helvetica" w:cs="Mangal"/>
          <w:szCs w:val="21"/>
        </w:rPr>
        <w:t xml:space="preserve"> for lanes 3-5 were </w:t>
      </w:r>
      <w:r w:rsidR="003B5937">
        <w:rPr>
          <w:rFonts w:ascii="Helvetica" w:eastAsia="Yuanti SC" w:hAnsi="Helvetica" w:cs="Mangal"/>
          <w:szCs w:val="21"/>
        </w:rPr>
        <w:t>analyzed as described in (A)</w:t>
      </w:r>
      <w:r w:rsidRPr="00107ADB">
        <w:rPr>
          <w:rFonts w:ascii="Helvetica" w:eastAsia="Yuanti SC" w:hAnsi="Helvetica" w:cs="Mangal"/>
          <w:szCs w:val="21"/>
        </w:rPr>
        <w:t>.</w:t>
      </w:r>
    </w:p>
    <w:p w14:paraId="14E74529" w14:textId="12F875A8" w:rsidR="006D0879" w:rsidRPr="006D0879" w:rsidRDefault="006D0879" w:rsidP="002F400F">
      <w:pPr>
        <w:numPr>
          <w:ilvl w:val="0"/>
          <w:numId w:val="6"/>
        </w:numPr>
        <w:ind w:left="630" w:hanging="450"/>
        <w:contextualSpacing/>
        <w:rPr>
          <w:rFonts w:ascii="Helvetica" w:eastAsia="Yuanti SC" w:hAnsi="Helvetica" w:cs="Mangal"/>
          <w:szCs w:val="21"/>
        </w:rPr>
      </w:pPr>
      <w:r w:rsidRPr="006D0879">
        <w:rPr>
          <w:rFonts w:ascii="Helvetica" w:eastAsia="Yuanti SC" w:hAnsi="Helvetica" w:cs="Mangal"/>
          <w:szCs w:val="21"/>
        </w:rPr>
        <w:t>Mcm10 stimulates replication elongation. High-salt-resistant CMG complexes were formed and DNA replication was initiated wit</w:t>
      </w:r>
      <w:r>
        <w:rPr>
          <w:rFonts w:ascii="Helvetica" w:eastAsia="Yuanti SC" w:hAnsi="Helvetica" w:cs="Mangal"/>
          <w:szCs w:val="21"/>
        </w:rPr>
        <w:t>h the same proteins as in Fig. 3</w:t>
      </w:r>
      <w:r w:rsidRPr="006D0879">
        <w:rPr>
          <w:rFonts w:ascii="Helvetica" w:eastAsia="Yuanti SC" w:hAnsi="Helvetica" w:cs="Mangal"/>
          <w:szCs w:val="21"/>
        </w:rPr>
        <w:t>C except except Mcm10 was either omitted or the indicated amount was added during the replication step. Replication product intensities were analyzed as described in (A).</w:t>
      </w:r>
    </w:p>
    <w:p w14:paraId="08248536" w14:textId="79682734" w:rsidR="00481040" w:rsidRPr="00107ADB" w:rsidRDefault="00481040" w:rsidP="00481040">
      <w:pPr>
        <w:ind w:left="630"/>
        <w:contextualSpacing/>
        <w:rPr>
          <w:rFonts w:ascii="Helvetica" w:eastAsia="Yuanti SC" w:hAnsi="Helvetica" w:cs="Mangal"/>
          <w:szCs w:val="21"/>
        </w:rPr>
      </w:pPr>
      <w:r>
        <w:rPr>
          <w:rFonts w:ascii="Helvetica" w:eastAsia="Yuanti SC" w:hAnsi="Helvetica" w:cs="Mangal"/>
          <w:szCs w:val="21"/>
        </w:rPr>
        <w:t>See also Figure S</w:t>
      </w:r>
      <w:r w:rsidR="00B21192">
        <w:rPr>
          <w:rFonts w:ascii="Helvetica" w:eastAsia="Yuanti SC" w:hAnsi="Helvetica" w:cs="Mangal"/>
          <w:szCs w:val="21"/>
        </w:rPr>
        <w:t>4</w:t>
      </w:r>
      <w:r>
        <w:rPr>
          <w:rFonts w:ascii="Helvetica" w:eastAsia="Yuanti SC" w:hAnsi="Helvetica" w:cs="Mangal"/>
          <w:szCs w:val="21"/>
        </w:rPr>
        <w:t>.</w:t>
      </w:r>
    </w:p>
    <w:p w14:paraId="0FFF8D1C" w14:textId="77777777" w:rsidR="003E4E9E" w:rsidRPr="00107ADB" w:rsidRDefault="003E4E9E" w:rsidP="00B52C1C">
      <w:pPr>
        <w:ind w:left="630"/>
        <w:contextualSpacing/>
        <w:rPr>
          <w:rFonts w:ascii="Helvetica" w:eastAsia="Yuanti SC" w:hAnsi="Helvetica" w:cs="Mangal"/>
          <w:szCs w:val="21"/>
        </w:rPr>
      </w:pPr>
    </w:p>
    <w:p w14:paraId="59D52DC8" w14:textId="77777777" w:rsidR="003E4E9E" w:rsidRPr="00107ADB" w:rsidRDefault="003E4E9E" w:rsidP="003E4E9E">
      <w:pPr>
        <w:rPr>
          <w:rFonts w:ascii="Helvetica" w:eastAsia="Yuanti SC" w:hAnsi="Helvetica"/>
        </w:rPr>
      </w:pPr>
      <w:r w:rsidRPr="00107ADB">
        <w:rPr>
          <w:rFonts w:ascii="Helvetica" w:eastAsia="Yuanti SC" w:hAnsi="Helvetica"/>
          <w:b/>
          <w:bCs/>
        </w:rPr>
        <w:t xml:space="preserve">Figure </w:t>
      </w:r>
      <w:r>
        <w:rPr>
          <w:rFonts w:ascii="Helvetica" w:eastAsia="Yuanti SC" w:hAnsi="Helvetica"/>
          <w:b/>
          <w:bCs/>
        </w:rPr>
        <w:t>5</w:t>
      </w:r>
      <w:r w:rsidRPr="00107ADB">
        <w:rPr>
          <w:rFonts w:ascii="Helvetica" w:eastAsia="Yuanti SC" w:hAnsi="Helvetica"/>
          <w:b/>
          <w:bCs/>
        </w:rPr>
        <w:t>. Identification of biologically important regions of Mcm10</w:t>
      </w:r>
    </w:p>
    <w:p w14:paraId="624A3DDA" w14:textId="77777777" w:rsidR="003E4E9E" w:rsidRPr="00107ADB" w:rsidRDefault="003E4E9E" w:rsidP="003E4E9E">
      <w:pPr>
        <w:numPr>
          <w:ilvl w:val="0"/>
          <w:numId w:val="4"/>
        </w:numPr>
        <w:ind w:left="630" w:hanging="450"/>
        <w:contextualSpacing/>
        <w:rPr>
          <w:rFonts w:ascii="Helvetica" w:eastAsia="Yuanti SC" w:hAnsi="Helvetica" w:cs="Mangal"/>
          <w:szCs w:val="21"/>
        </w:rPr>
      </w:pPr>
      <w:r w:rsidRPr="00107ADB">
        <w:rPr>
          <w:rFonts w:ascii="Helvetica" w:eastAsia="Yuanti SC" w:hAnsi="Helvetica" w:cs="Mangal"/>
          <w:szCs w:val="21"/>
        </w:rPr>
        <w:t xml:space="preserve">Schematic of the Mcm10 protein and the mutants analyzed. Mcm10 domain organization is shown above a set of truncation mutants tested for Mcm10 complementation (included Mcm10 amino acids are indicated). All proteins included a FLAG tag at the C-terminus and all C-terminal truncations include the </w:t>
      </w:r>
      <w:r w:rsidRPr="00107ADB">
        <w:rPr>
          <w:rFonts w:ascii="Helvetica" w:eastAsia="Yuanti SC" w:hAnsi="Helvetica" w:cs="Mangal"/>
          <w:i/>
          <w:szCs w:val="21"/>
        </w:rPr>
        <w:t>ORC2</w:t>
      </w:r>
      <w:r w:rsidRPr="00107ADB">
        <w:rPr>
          <w:rFonts w:ascii="Helvetica" w:eastAsia="Yuanti SC" w:hAnsi="Helvetica" w:cs="Mangal"/>
          <w:szCs w:val="21"/>
        </w:rPr>
        <w:t xml:space="preserve"> nuclear-localization sequence (NLS). For </w:t>
      </w:r>
      <w:r>
        <w:rPr>
          <w:rFonts w:ascii="Helvetica" w:eastAsia="Yuanti SC" w:hAnsi="Helvetica" w:cs="Mangal"/>
          <w:szCs w:val="21"/>
        </w:rPr>
        <w:t xml:space="preserve">residues </w:t>
      </w:r>
      <w:r w:rsidRPr="00107ADB">
        <w:rPr>
          <w:rFonts w:ascii="Helvetica" w:eastAsia="Yuanti SC" w:hAnsi="Helvetica" w:cs="Mangal"/>
          <w:szCs w:val="21"/>
        </w:rPr>
        <w:t xml:space="preserve">399-434, six alanine-scanning mutations were constructed in the context of full-length Mcm10. </w:t>
      </w:r>
    </w:p>
    <w:p w14:paraId="5533B91F" w14:textId="100F144B" w:rsidR="003E4E9E" w:rsidRDefault="003E4E9E" w:rsidP="003E4E9E">
      <w:pPr>
        <w:numPr>
          <w:ilvl w:val="0"/>
          <w:numId w:val="4"/>
        </w:numPr>
        <w:ind w:left="630" w:hanging="450"/>
        <w:contextualSpacing/>
        <w:rPr>
          <w:rFonts w:ascii="Helvetica" w:eastAsia="Yuanti SC" w:hAnsi="Helvetica" w:cs="Mangal"/>
          <w:szCs w:val="21"/>
        </w:rPr>
      </w:pPr>
      <w:r w:rsidRPr="00107ADB">
        <w:rPr>
          <w:rFonts w:ascii="Helvetica" w:eastAsia="Yuanti SC" w:hAnsi="Helvetica" w:cs="Mangal"/>
          <w:szCs w:val="21"/>
        </w:rPr>
        <w:t xml:space="preserve">Mcm10 mutant complementation. (Top) Genetic complementation scheme. Addition of rapamycin results in depletion of Mcm10-FRB from the nucleus. (Bottom) Genetic complementation of </w:t>
      </w:r>
      <w:r w:rsidR="00D648CF">
        <w:rPr>
          <w:rFonts w:ascii="Helvetica" w:eastAsia="Yuanti SC" w:hAnsi="Helvetica" w:cs="Mangal"/>
          <w:i/>
          <w:szCs w:val="21"/>
        </w:rPr>
        <w:t>mcm</w:t>
      </w:r>
      <w:r>
        <w:rPr>
          <w:rFonts w:ascii="Helvetica" w:eastAsia="Yuanti SC" w:hAnsi="Helvetica" w:cs="Mangal"/>
          <w:i/>
          <w:szCs w:val="21"/>
        </w:rPr>
        <w:t>10</w:t>
      </w:r>
      <w:r w:rsidRPr="00B05C64">
        <w:rPr>
          <w:rFonts w:ascii="Helvetica" w:eastAsia="Yuanti SC" w:hAnsi="Helvetica" w:cs="Mangal"/>
          <w:i/>
          <w:szCs w:val="21"/>
        </w:rPr>
        <w:t>-FRB</w:t>
      </w:r>
      <w:r w:rsidRPr="00107ADB">
        <w:rPr>
          <w:rFonts w:ascii="Helvetica" w:eastAsia="Yuanti SC" w:hAnsi="Helvetica" w:cs="Mangal"/>
          <w:szCs w:val="21"/>
        </w:rPr>
        <w:t xml:space="preserve"> anchor</w:t>
      </w:r>
      <w:r>
        <w:rPr>
          <w:rFonts w:ascii="Helvetica" w:eastAsia="Yuanti SC" w:hAnsi="Helvetica" w:cs="Mangal"/>
          <w:szCs w:val="21"/>
        </w:rPr>
        <w:t>-</w:t>
      </w:r>
      <w:r w:rsidRPr="00107ADB">
        <w:rPr>
          <w:rFonts w:ascii="Helvetica" w:eastAsia="Yuanti SC" w:hAnsi="Helvetica" w:cs="Mangal"/>
          <w:szCs w:val="21"/>
        </w:rPr>
        <w:t xml:space="preserve">away phenotype with the indicated </w:t>
      </w:r>
      <w:r w:rsidR="004D3345">
        <w:rPr>
          <w:rFonts w:ascii="Helvetica" w:eastAsia="Yuanti SC" w:hAnsi="Helvetica" w:cs="Mangal"/>
          <w:i/>
          <w:szCs w:val="21"/>
        </w:rPr>
        <w:t>MCM10</w:t>
      </w:r>
      <w:r w:rsidR="004D3345">
        <w:rPr>
          <w:rFonts w:ascii="Helvetica" w:eastAsia="Yuanti SC" w:hAnsi="Helvetica" w:cs="Mangal"/>
          <w:szCs w:val="21"/>
        </w:rPr>
        <w:t xml:space="preserve"> </w:t>
      </w:r>
      <w:r w:rsidRPr="00107ADB">
        <w:rPr>
          <w:rFonts w:ascii="Helvetica" w:eastAsia="Yuanti SC" w:hAnsi="Helvetica" w:cs="Mangal"/>
          <w:szCs w:val="21"/>
        </w:rPr>
        <w:t xml:space="preserve">alleles inserted to </w:t>
      </w:r>
      <w:r w:rsidRPr="00107ADB">
        <w:rPr>
          <w:rFonts w:ascii="Helvetica" w:eastAsia="Yuanti SC" w:hAnsi="Helvetica" w:cs="Mangal"/>
          <w:i/>
          <w:szCs w:val="21"/>
        </w:rPr>
        <w:t>LEU2</w:t>
      </w:r>
      <w:r w:rsidRPr="00107ADB">
        <w:rPr>
          <w:rFonts w:ascii="Helvetica" w:eastAsia="Yuanti SC" w:hAnsi="Helvetica" w:cs="Mangal"/>
          <w:szCs w:val="21"/>
        </w:rPr>
        <w:t xml:space="preserve"> locus. Five-fold serial dilutions of were spotted on the indicated </w:t>
      </w:r>
      <w:r>
        <w:rPr>
          <w:rFonts w:ascii="Helvetica" w:eastAsia="Yuanti SC" w:hAnsi="Helvetica" w:cs="Mangal"/>
          <w:szCs w:val="21"/>
        </w:rPr>
        <w:t>media</w:t>
      </w:r>
      <w:r w:rsidRPr="00107ADB">
        <w:rPr>
          <w:rFonts w:ascii="Helvetica" w:eastAsia="Yuanti SC" w:hAnsi="Helvetica" w:cs="Mangal"/>
          <w:szCs w:val="21"/>
        </w:rPr>
        <w:t xml:space="preserve"> and incubated at 30</w:t>
      </w:r>
      <w:r w:rsidRPr="00107ADB">
        <w:rPr>
          <w:rFonts w:ascii="Helvetica" w:eastAsia="Yuanti SC" w:hAnsi="Helvetica" w:cs="Mangal"/>
          <w:szCs w:val="21"/>
          <w:vertAlign w:val="superscript"/>
        </w:rPr>
        <w:t>o</w:t>
      </w:r>
      <w:r w:rsidRPr="00107ADB">
        <w:rPr>
          <w:rFonts w:ascii="Helvetica" w:eastAsia="Yuanti SC" w:hAnsi="Helvetica" w:cs="Mangal"/>
          <w:szCs w:val="21"/>
        </w:rPr>
        <w:t>C for 3 days.</w:t>
      </w:r>
    </w:p>
    <w:p w14:paraId="29510EC3" w14:textId="73DDBB9D" w:rsidR="003E4E9E" w:rsidRDefault="00050867" w:rsidP="009110E2">
      <w:pPr>
        <w:ind w:left="630"/>
        <w:rPr>
          <w:rFonts w:ascii="Helvetica" w:eastAsia="Yuanti SC" w:hAnsi="Helvetica"/>
        </w:rPr>
      </w:pPr>
      <w:r>
        <w:rPr>
          <w:rFonts w:ascii="Helvetica" w:eastAsia="Yuanti SC" w:hAnsi="Helvetica"/>
        </w:rPr>
        <w:t>See also Figure S1.</w:t>
      </w:r>
    </w:p>
    <w:p w14:paraId="423484F6" w14:textId="77777777" w:rsidR="00050867" w:rsidRPr="00107ADB" w:rsidRDefault="00050867" w:rsidP="009110E2">
      <w:pPr>
        <w:ind w:left="630"/>
        <w:rPr>
          <w:rFonts w:ascii="Helvetica" w:eastAsia="Yuanti SC" w:hAnsi="Helvetica"/>
        </w:rPr>
      </w:pPr>
    </w:p>
    <w:p w14:paraId="25B007CA" w14:textId="77777777" w:rsidR="003E4E9E" w:rsidRPr="00107ADB" w:rsidRDefault="003E4E9E" w:rsidP="003E4E9E">
      <w:pPr>
        <w:rPr>
          <w:rFonts w:ascii="Helvetica" w:eastAsia="Yuanti SC" w:hAnsi="Helvetica"/>
        </w:rPr>
      </w:pPr>
      <w:r w:rsidRPr="00107ADB">
        <w:rPr>
          <w:rFonts w:ascii="Helvetica" w:eastAsia="Yuanti SC" w:hAnsi="Helvetica"/>
          <w:b/>
        </w:rPr>
        <w:t xml:space="preserve">Figure </w:t>
      </w:r>
      <w:r>
        <w:rPr>
          <w:rFonts w:ascii="Helvetica" w:eastAsia="Yuanti SC" w:hAnsi="Helvetica"/>
          <w:b/>
        </w:rPr>
        <w:t>6</w:t>
      </w:r>
      <w:r w:rsidRPr="00107ADB">
        <w:rPr>
          <w:rFonts w:ascii="Helvetica" w:eastAsia="Yuanti SC" w:hAnsi="Helvetica"/>
          <w:b/>
        </w:rPr>
        <w:t>. Mcm10-A3</w:t>
      </w:r>
      <w:r w:rsidRPr="00107ADB">
        <w:rPr>
          <w:rFonts w:ascii="Helvetica" w:eastAsia="Yuanti SC" w:hAnsi="Helvetica"/>
          <w:b/>
          <w:i/>
        </w:rPr>
        <w:t xml:space="preserve"> </w:t>
      </w:r>
      <w:r w:rsidRPr="00107ADB">
        <w:rPr>
          <w:rFonts w:ascii="Helvetica" w:eastAsia="Yuanti SC" w:hAnsi="Helvetica"/>
          <w:b/>
        </w:rPr>
        <w:t xml:space="preserve">is </w:t>
      </w:r>
      <w:r>
        <w:rPr>
          <w:rFonts w:ascii="Helvetica" w:eastAsia="Yuanti SC" w:hAnsi="Helvetica"/>
          <w:b/>
        </w:rPr>
        <w:t>defective for stimulating replication elongation</w:t>
      </w:r>
    </w:p>
    <w:p w14:paraId="6D2785A8" w14:textId="6C3F3FB9" w:rsidR="003E4E9E" w:rsidRPr="00107ADB" w:rsidRDefault="003E4E9E" w:rsidP="003E4E9E">
      <w:pPr>
        <w:numPr>
          <w:ilvl w:val="0"/>
          <w:numId w:val="5"/>
        </w:numPr>
        <w:ind w:left="630" w:hanging="450"/>
        <w:contextualSpacing/>
        <w:rPr>
          <w:rFonts w:ascii="Helvetica" w:eastAsia="Yuanti SC" w:hAnsi="Helvetica" w:cs="Mangal"/>
          <w:szCs w:val="21"/>
        </w:rPr>
      </w:pPr>
      <w:r w:rsidRPr="00107ADB">
        <w:rPr>
          <w:rFonts w:ascii="Helvetica" w:eastAsia="Yuanti SC" w:hAnsi="Helvetica" w:cs="Mangal"/>
          <w:szCs w:val="21"/>
        </w:rPr>
        <w:t>Mcm10-A3 is competent for CMG activation. The indicated amount of WT Mcm10 (lane 3) or Mcm10-A3</w:t>
      </w:r>
      <w:r w:rsidRPr="00107ADB">
        <w:rPr>
          <w:rFonts w:ascii="Helvetica" w:eastAsia="Yuanti SC" w:hAnsi="Helvetica" w:cs="Mangal"/>
          <w:i/>
          <w:szCs w:val="21"/>
        </w:rPr>
        <w:t xml:space="preserve"> </w:t>
      </w:r>
      <w:r w:rsidRPr="00107ADB">
        <w:rPr>
          <w:rFonts w:ascii="Helvetica" w:eastAsia="Yuanti SC" w:hAnsi="Helvetica" w:cs="Mangal"/>
          <w:szCs w:val="21"/>
        </w:rPr>
        <w:t xml:space="preserve">(lanes 4-7) was used for (i) CMG formation followed by a low-salt wash, (ii) CMG formation followed by a high-salt wash, or (iii) DNA replication. The reaction scheme for (i) and (ii) was the same as Fig. </w:t>
      </w:r>
      <w:r w:rsidR="007A7B5C">
        <w:rPr>
          <w:rFonts w:ascii="Helvetica" w:eastAsia="Yuanti SC" w:hAnsi="Helvetica" w:cs="Mangal"/>
          <w:szCs w:val="21"/>
        </w:rPr>
        <w:t>3</w:t>
      </w:r>
      <w:r w:rsidRPr="00107ADB">
        <w:rPr>
          <w:rFonts w:ascii="Helvetica" w:eastAsia="Yuanti SC" w:hAnsi="Helvetica" w:cs="Mangal"/>
          <w:szCs w:val="21"/>
        </w:rPr>
        <w:t xml:space="preserve">A. The reaction scheme for (iii) was the same as Fig. </w:t>
      </w:r>
      <w:r w:rsidR="007A7B5C">
        <w:rPr>
          <w:rFonts w:ascii="Helvetica" w:eastAsia="Yuanti SC" w:hAnsi="Helvetica" w:cs="Mangal"/>
          <w:szCs w:val="21"/>
        </w:rPr>
        <w:t>3</w:t>
      </w:r>
      <w:r w:rsidRPr="00107ADB">
        <w:rPr>
          <w:rFonts w:ascii="Helvetica" w:eastAsia="Yuanti SC" w:hAnsi="Helvetica" w:cs="Mangal"/>
          <w:szCs w:val="21"/>
        </w:rPr>
        <w:t xml:space="preserve">E. Immunoblots of DNA-associated proteins are shown for (i) and (ii). Labeled DNA replication products were analyzed as described in Fig. </w:t>
      </w:r>
      <w:r w:rsidR="007A7B5C">
        <w:rPr>
          <w:rFonts w:ascii="Helvetica" w:eastAsia="Yuanti SC" w:hAnsi="Helvetica" w:cs="Mangal"/>
          <w:szCs w:val="21"/>
        </w:rPr>
        <w:t>3</w:t>
      </w:r>
      <w:r>
        <w:rPr>
          <w:rFonts w:ascii="Helvetica" w:eastAsia="Yuanti SC" w:hAnsi="Helvetica" w:cs="Mangal"/>
          <w:szCs w:val="21"/>
        </w:rPr>
        <w:t>C</w:t>
      </w:r>
      <w:r w:rsidRPr="00107ADB">
        <w:rPr>
          <w:rFonts w:ascii="Helvetica" w:eastAsia="Yuanti SC" w:hAnsi="Helvetica" w:cs="Mangal"/>
          <w:szCs w:val="21"/>
        </w:rPr>
        <w:t xml:space="preserve"> for (iii).</w:t>
      </w:r>
    </w:p>
    <w:p w14:paraId="203F5D7E" w14:textId="6A26E90C" w:rsidR="003E4E9E" w:rsidRPr="00107ADB" w:rsidRDefault="003E4E9E" w:rsidP="003E4E9E">
      <w:pPr>
        <w:numPr>
          <w:ilvl w:val="0"/>
          <w:numId w:val="5"/>
        </w:numPr>
        <w:ind w:left="630" w:hanging="450"/>
        <w:contextualSpacing/>
        <w:rPr>
          <w:rFonts w:ascii="Helvetica" w:eastAsia="Yuanti SC" w:hAnsi="Helvetica" w:cs="Mangal"/>
          <w:szCs w:val="21"/>
        </w:rPr>
      </w:pPr>
      <w:r w:rsidRPr="00107ADB">
        <w:rPr>
          <w:rFonts w:ascii="Helvetica" w:eastAsia="Yuanti SC" w:hAnsi="Helvetica" w:cs="Mangal"/>
          <w:szCs w:val="21"/>
        </w:rPr>
        <w:t xml:space="preserve">Mcm10 but not Mcm10-A3 facilitates DNA replication after CMG formation. High-salt-resistant CMG </w:t>
      </w:r>
      <w:r>
        <w:rPr>
          <w:rFonts w:ascii="Helvetica" w:eastAsia="Yuanti SC" w:hAnsi="Helvetica" w:cs="Mangal"/>
          <w:szCs w:val="21"/>
        </w:rPr>
        <w:t xml:space="preserve">complexes </w:t>
      </w:r>
      <w:r w:rsidRPr="00107ADB">
        <w:rPr>
          <w:rFonts w:ascii="Helvetica" w:eastAsia="Yuanti SC" w:hAnsi="Helvetica" w:cs="Mangal"/>
          <w:szCs w:val="21"/>
        </w:rPr>
        <w:t xml:space="preserve">were formed with the indicated Mcm10 protein. DNA replication was initiated as in Fig. </w:t>
      </w:r>
      <w:r w:rsidR="004F546E">
        <w:rPr>
          <w:rFonts w:ascii="Helvetica" w:eastAsia="Yuanti SC" w:hAnsi="Helvetica" w:cs="Mangal"/>
          <w:szCs w:val="21"/>
        </w:rPr>
        <w:t>3</w:t>
      </w:r>
      <w:r w:rsidRPr="00107ADB">
        <w:rPr>
          <w:rFonts w:ascii="Helvetica" w:eastAsia="Yuanti SC" w:hAnsi="Helvetica" w:cs="Mangal"/>
          <w:szCs w:val="21"/>
        </w:rPr>
        <w:t xml:space="preserve">C except WT Mcm10, Mcm10-A3 or no Mcm10 was included as indicated. DNA replication products were analyzed as in Fig. </w:t>
      </w:r>
      <w:r w:rsidR="004F546E">
        <w:rPr>
          <w:rFonts w:ascii="Helvetica" w:eastAsia="Yuanti SC" w:hAnsi="Helvetica" w:cs="Mangal"/>
          <w:szCs w:val="21"/>
        </w:rPr>
        <w:t>3</w:t>
      </w:r>
      <w:r w:rsidRPr="00107ADB">
        <w:rPr>
          <w:rFonts w:ascii="Helvetica" w:eastAsia="Yuanti SC" w:hAnsi="Helvetica" w:cs="Mangal"/>
          <w:szCs w:val="21"/>
        </w:rPr>
        <w:t>C.</w:t>
      </w:r>
    </w:p>
    <w:p w14:paraId="40D737C5" w14:textId="6FA984A4" w:rsidR="00D777B7" w:rsidRDefault="00D777B7" w:rsidP="003E4E9E">
      <w:pPr>
        <w:numPr>
          <w:ilvl w:val="0"/>
          <w:numId w:val="5"/>
        </w:numPr>
        <w:ind w:left="630" w:hanging="450"/>
        <w:contextualSpacing/>
        <w:rPr>
          <w:rFonts w:ascii="Helvetica" w:eastAsia="Yuanti SC" w:hAnsi="Helvetica" w:cs="Mangal"/>
          <w:szCs w:val="21"/>
        </w:rPr>
      </w:pPr>
      <w:r w:rsidRPr="00107ADB">
        <w:rPr>
          <w:rFonts w:ascii="Helvetica" w:eastAsia="Yuanti SC" w:hAnsi="Helvetica" w:cs="Mangal"/>
          <w:szCs w:val="21"/>
        </w:rPr>
        <w:t xml:space="preserve">Mcm10 facilitates replication elongation </w:t>
      </w:r>
      <w:r w:rsidRPr="00107ADB">
        <w:rPr>
          <w:rFonts w:ascii="Helvetica" w:eastAsia="Yuanti SC" w:hAnsi="Helvetica" w:cs="Mangal"/>
          <w:i/>
          <w:szCs w:val="21"/>
        </w:rPr>
        <w:t>in vivo</w:t>
      </w:r>
      <w:r w:rsidRPr="00107ADB">
        <w:rPr>
          <w:rFonts w:ascii="Helvetica" w:eastAsia="Yuanti SC" w:hAnsi="Helvetica" w:cs="Mangal"/>
          <w:szCs w:val="21"/>
        </w:rPr>
        <w:t xml:space="preserve">. </w:t>
      </w:r>
      <w:r>
        <w:rPr>
          <w:rFonts w:ascii="Helvetica" w:eastAsia="Yuanti SC" w:hAnsi="Helvetica" w:cs="Mangal"/>
          <w:szCs w:val="21"/>
        </w:rPr>
        <w:t>Flow cytometry</w:t>
      </w:r>
      <w:r w:rsidRPr="00107ADB">
        <w:rPr>
          <w:rFonts w:ascii="Helvetica" w:eastAsia="Yuanti SC" w:hAnsi="Helvetica" w:cs="Mangal"/>
          <w:szCs w:val="21"/>
        </w:rPr>
        <w:t xml:space="preserve"> anal</w:t>
      </w:r>
      <w:r>
        <w:rPr>
          <w:rFonts w:ascii="Helvetica" w:eastAsia="Yuanti SC" w:hAnsi="Helvetica" w:cs="Mangal"/>
          <w:szCs w:val="21"/>
        </w:rPr>
        <w:t xml:space="preserve">ysis of the DNA content of </w:t>
      </w:r>
      <w:r w:rsidRPr="00BC2011">
        <w:rPr>
          <w:rFonts w:ascii="Helvetica" w:eastAsia="Yuanti SC" w:hAnsi="Helvetica" w:cs="Mangal"/>
          <w:i/>
          <w:szCs w:val="21"/>
        </w:rPr>
        <w:t>cdc7-1</w:t>
      </w:r>
      <w:r>
        <w:rPr>
          <w:rFonts w:ascii="Helvetica" w:eastAsia="Yuanti SC" w:hAnsi="Helvetica" w:cs="Mangal"/>
          <w:i/>
          <w:szCs w:val="21"/>
        </w:rPr>
        <w:t xml:space="preserve"> </w:t>
      </w:r>
      <w:r>
        <w:rPr>
          <w:rFonts w:ascii="Helvetica" w:eastAsia="Yuanti SC" w:hAnsi="Helvetica" w:cs="Mangal"/>
          <w:szCs w:val="21"/>
        </w:rPr>
        <w:t>cel</w:t>
      </w:r>
      <w:r w:rsidR="002C2615">
        <w:rPr>
          <w:rFonts w:ascii="Helvetica" w:eastAsia="Yuanti SC" w:hAnsi="Helvetica" w:cs="Mangal"/>
          <w:szCs w:val="21"/>
        </w:rPr>
        <w:t xml:space="preserve">ls with indicated alleles of </w:t>
      </w:r>
      <w:r w:rsidR="002C2615" w:rsidRPr="00BC2011">
        <w:rPr>
          <w:rFonts w:ascii="Helvetica" w:eastAsia="Yuanti SC" w:hAnsi="Helvetica" w:cs="Mangal"/>
          <w:i/>
          <w:szCs w:val="21"/>
        </w:rPr>
        <w:t>MCM</w:t>
      </w:r>
      <w:r w:rsidRPr="00BC2011">
        <w:rPr>
          <w:rFonts w:ascii="Helvetica" w:eastAsia="Yuanti SC" w:hAnsi="Helvetica" w:cs="Mangal"/>
          <w:i/>
          <w:szCs w:val="21"/>
        </w:rPr>
        <w:t>10</w:t>
      </w:r>
      <w:r>
        <w:rPr>
          <w:rFonts w:ascii="Helvetica" w:eastAsia="Yuanti SC" w:hAnsi="Helvetica" w:cs="Mangal"/>
          <w:szCs w:val="21"/>
        </w:rPr>
        <w:t xml:space="preserve">. </w:t>
      </w:r>
      <w:r w:rsidRPr="00107ADB">
        <w:rPr>
          <w:rFonts w:ascii="Helvetica" w:eastAsia="Yuanti SC" w:hAnsi="Helvetica" w:cs="Mangal"/>
          <w:szCs w:val="21"/>
        </w:rPr>
        <w:t>Cells</w:t>
      </w:r>
      <w:r w:rsidR="00041AE3">
        <w:rPr>
          <w:rFonts w:ascii="Helvetica" w:eastAsia="Yuanti SC" w:hAnsi="Helvetica" w:cs="Mangal"/>
          <w:szCs w:val="21"/>
        </w:rPr>
        <w:t>, grown in YP-glucose,</w:t>
      </w:r>
      <w:r w:rsidRPr="00107ADB">
        <w:rPr>
          <w:rFonts w:ascii="Helvetica" w:eastAsia="Yuanti SC" w:hAnsi="Helvetica" w:cs="Mangal"/>
          <w:szCs w:val="21"/>
        </w:rPr>
        <w:t xml:space="preserve"> were</w:t>
      </w:r>
      <w:r>
        <w:rPr>
          <w:rFonts w:ascii="Helvetica" w:eastAsia="Yuanti SC" w:hAnsi="Helvetica" w:cs="Mangal"/>
          <w:szCs w:val="21"/>
        </w:rPr>
        <w:t xml:space="preserve"> first</w:t>
      </w:r>
      <w:r w:rsidRPr="00107ADB">
        <w:rPr>
          <w:rFonts w:ascii="Helvetica" w:eastAsia="Yuanti SC" w:hAnsi="Helvetica" w:cs="Mangal"/>
          <w:szCs w:val="21"/>
        </w:rPr>
        <w:t xml:space="preserve"> arrested in G1 phase with </w:t>
      </w:r>
      <w:r w:rsidRPr="00107ADB">
        <w:rPr>
          <w:rFonts w:ascii="Symbol" w:eastAsia="Yuanti SC" w:hAnsi="Symbol" w:cs="Mangal"/>
          <w:szCs w:val="21"/>
        </w:rPr>
        <w:t></w:t>
      </w:r>
      <w:r w:rsidRPr="00107ADB">
        <w:rPr>
          <w:rFonts w:ascii="Helvetica" w:eastAsia="Yuanti SC" w:hAnsi="Helvetica" w:cs="Mangal"/>
          <w:szCs w:val="21"/>
        </w:rPr>
        <w:t>-factor and then</w:t>
      </w:r>
      <w:r>
        <w:rPr>
          <w:rFonts w:ascii="Helvetica" w:eastAsia="Yuanti SC" w:hAnsi="Helvetica" w:cs="Mangal"/>
          <w:szCs w:val="21"/>
        </w:rPr>
        <w:t xml:space="preserve"> in</w:t>
      </w:r>
      <w:r w:rsidRPr="00107ADB">
        <w:rPr>
          <w:rFonts w:ascii="Helvetica" w:eastAsia="Yuanti SC" w:hAnsi="Helvetica" w:cs="Mangal"/>
          <w:szCs w:val="21"/>
        </w:rPr>
        <w:t xml:space="preserve"> early S phase with </w:t>
      </w:r>
      <w:r>
        <w:rPr>
          <w:rFonts w:ascii="Helvetica" w:eastAsia="Yuanti SC" w:hAnsi="Helvetica" w:cs="Mangal"/>
          <w:szCs w:val="21"/>
        </w:rPr>
        <w:t>hydroxyurea (</w:t>
      </w:r>
      <w:r w:rsidRPr="00107ADB">
        <w:rPr>
          <w:rFonts w:ascii="Helvetica" w:eastAsia="Yuanti SC" w:hAnsi="Helvetica" w:cs="Mangal"/>
          <w:szCs w:val="21"/>
        </w:rPr>
        <w:t>HU</w:t>
      </w:r>
      <w:r>
        <w:rPr>
          <w:rFonts w:ascii="Helvetica" w:eastAsia="Yuanti SC" w:hAnsi="Helvetica" w:cs="Mangal"/>
          <w:szCs w:val="21"/>
        </w:rPr>
        <w:t>) at 25</w:t>
      </w:r>
      <w:r w:rsidRPr="00BC2011">
        <w:rPr>
          <w:rFonts w:ascii="Helvetica" w:eastAsia="Yuanti SC" w:hAnsi="Helvetica" w:cs="Mangal"/>
          <w:szCs w:val="21"/>
          <w:vertAlign w:val="superscript"/>
        </w:rPr>
        <w:t>o</w:t>
      </w:r>
      <w:r>
        <w:rPr>
          <w:rFonts w:ascii="Helvetica" w:eastAsia="Yuanti SC" w:hAnsi="Helvetica" w:cs="Mangal"/>
          <w:szCs w:val="21"/>
        </w:rPr>
        <w:t xml:space="preserve">C. Next, </w:t>
      </w:r>
      <w:r w:rsidRPr="00BC2011">
        <w:rPr>
          <w:rFonts w:ascii="Helvetica" w:eastAsia="Yuanti SC" w:hAnsi="Helvetica" w:cs="Mangal"/>
          <w:i/>
          <w:szCs w:val="21"/>
        </w:rPr>
        <w:t>mcm10-1td</w:t>
      </w:r>
      <w:r>
        <w:rPr>
          <w:rFonts w:ascii="Helvetica" w:eastAsia="Yuanti SC" w:hAnsi="Helvetica" w:cs="Mangal"/>
          <w:szCs w:val="21"/>
        </w:rPr>
        <w:t xml:space="preserve"> was degraded by shifting cells to 37</w:t>
      </w:r>
      <w:r w:rsidRPr="00BC2011">
        <w:rPr>
          <w:rFonts w:ascii="Helvetica" w:eastAsia="Yuanti SC" w:hAnsi="Helvetica" w:cs="Mangal"/>
          <w:szCs w:val="21"/>
          <w:vertAlign w:val="superscript"/>
        </w:rPr>
        <w:t>o</w:t>
      </w:r>
      <w:r>
        <w:rPr>
          <w:rFonts w:ascii="Helvetica" w:eastAsia="Yuanti SC" w:hAnsi="Helvetica" w:cs="Mangal"/>
          <w:szCs w:val="21"/>
        </w:rPr>
        <w:t>C in H</w:t>
      </w:r>
      <w:r w:rsidR="00B42B11">
        <w:rPr>
          <w:rFonts w:ascii="Helvetica" w:eastAsia="Yuanti SC" w:hAnsi="Helvetica" w:cs="Mangal"/>
          <w:szCs w:val="21"/>
        </w:rPr>
        <w:t>U. S</w:t>
      </w:r>
      <w:r>
        <w:rPr>
          <w:rFonts w:ascii="Helvetica" w:eastAsia="Yuanti SC" w:hAnsi="Helvetica" w:cs="Mangal"/>
          <w:szCs w:val="21"/>
        </w:rPr>
        <w:t>ubsequently</w:t>
      </w:r>
      <w:r w:rsidR="00B42B11">
        <w:rPr>
          <w:rFonts w:ascii="Helvetica" w:eastAsia="Yuanti SC" w:hAnsi="Helvetica" w:cs="Mangal"/>
          <w:szCs w:val="21"/>
        </w:rPr>
        <w:t>,</w:t>
      </w:r>
      <w:r>
        <w:rPr>
          <w:rFonts w:ascii="Helvetica" w:eastAsia="Yuanti SC" w:hAnsi="Helvetica" w:cs="Mangal"/>
          <w:szCs w:val="21"/>
        </w:rPr>
        <w:t xml:space="preserve"> cells were released from HU arrest at 37</w:t>
      </w:r>
      <w:r w:rsidRPr="008707B0">
        <w:rPr>
          <w:rFonts w:ascii="Helvetica" w:eastAsia="Yuanti SC" w:hAnsi="Helvetica" w:cs="Mangal"/>
          <w:szCs w:val="21"/>
          <w:vertAlign w:val="superscript"/>
        </w:rPr>
        <w:t>o</w:t>
      </w:r>
      <w:r>
        <w:rPr>
          <w:rFonts w:ascii="Helvetica" w:eastAsia="Yuanti SC" w:hAnsi="Helvetica" w:cs="Mangal"/>
          <w:szCs w:val="21"/>
        </w:rPr>
        <w:t xml:space="preserve">C </w:t>
      </w:r>
      <w:r w:rsidR="00B42B11">
        <w:rPr>
          <w:rFonts w:ascii="Helvetica" w:eastAsia="Yuanti SC" w:hAnsi="Helvetica" w:cs="Mangal"/>
          <w:szCs w:val="21"/>
        </w:rPr>
        <w:t>into nocodozole-</w:t>
      </w:r>
      <w:r w:rsidR="00B42B11">
        <w:rPr>
          <w:rFonts w:ascii="Helvetica" w:eastAsia="Yuanti SC" w:hAnsi="Helvetica" w:cs="Mangal"/>
          <w:szCs w:val="21"/>
        </w:rPr>
        <w:lastRenderedPageBreak/>
        <w:t>containing media</w:t>
      </w:r>
      <w:r w:rsidR="004141CE">
        <w:rPr>
          <w:rFonts w:ascii="Helvetica" w:eastAsia="Yuanti SC" w:hAnsi="Helvetica" w:cs="Mangal"/>
          <w:szCs w:val="21"/>
        </w:rPr>
        <w:t xml:space="preserve"> at 37</w:t>
      </w:r>
      <w:r w:rsidR="004141CE" w:rsidRPr="008707B0">
        <w:rPr>
          <w:rFonts w:ascii="Helvetica" w:eastAsia="Yuanti SC" w:hAnsi="Helvetica" w:cs="Mangal"/>
          <w:szCs w:val="21"/>
          <w:vertAlign w:val="superscript"/>
        </w:rPr>
        <w:t>o</w:t>
      </w:r>
      <w:r w:rsidR="004141CE">
        <w:rPr>
          <w:rFonts w:ascii="Helvetica" w:eastAsia="Yuanti SC" w:hAnsi="Helvetica" w:cs="Mangal"/>
          <w:szCs w:val="21"/>
        </w:rPr>
        <w:t xml:space="preserve">C </w:t>
      </w:r>
      <w:r w:rsidR="002C2615">
        <w:rPr>
          <w:rFonts w:ascii="Helvetica" w:eastAsia="Yuanti SC" w:hAnsi="Helvetica" w:cs="Mangal"/>
          <w:szCs w:val="21"/>
        </w:rPr>
        <w:t xml:space="preserve">. </w:t>
      </w:r>
      <w:r w:rsidR="00041AE3">
        <w:rPr>
          <w:rFonts w:ascii="Helvetica" w:eastAsia="Yuanti SC" w:hAnsi="Helvetica" w:cs="Mangal"/>
          <w:szCs w:val="21"/>
        </w:rPr>
        <w:t xml:space="preserve">To </w:t>
      </w:r>
      <w:r w:rsidR="004141CE">
        <w:rPr>
          <w:rFonts w:ascii="Helvetica" w:eastAsia="Yuanti SC" w:hAnsi="Helvetica" w:cs="Mangal"/>
          <w:szCs w:val="21"/>
        </w:rPr>
        <w:t xml:space="preserve">test the </w:t>
      </w:r>
      <w:r w:rsidR="00041AE3">
        <w:rPr>
          <w:rFonts w:ascii="Helvetica" w:eastAsia="Yuanti SC" w:hAnsi="Helvetica" w:cs="Mangal"/>
          <w:szCs w:val="21"/>
        </w:rPr>
        <w:t>complement</w:t>
      </w:r>
      <w:r w:rsidR="004141CE">
        <w:rPr>
          <w:rFonts w:ascii="Helvetica" w:eastAsia="Yuanti SC" w:hAnsi="Helvetica" w:cs="Mangal"/>
          <w:szCs w:val="21"/>
        </w:rPr>
        <w:t>ation of the</w:t>
      </w:r>
      <w:r w:rsidR="00041AE3">
        <w:rPr>
          <w:rFonts w:ascii="Helvetica" w:eastAsia="Yuanti SC" w:hAnsi="Helvetica" w:cs="Mangal"/>
          <w:szCs w:val="21"/>
        </w:rPr>
        <w:t xml:space="preserve"> </w:t>
      </w:r>
      <w:r w:rsidR="00041AE3" w:rsidRPr="008707B0">
        <w:rPr>
          <w:rFonts w:ascii="Helvetica" w:eastAsia="Yuanti SC" w:hAnsi="Helvetica" w:cs="Mangal"/>
          <w:i/>
          <w:szCs w:val="21"/>
        </w:rPr>
        <w:t>mcm10-1td</w:t>
      </w:r>
      <w:r w:rsidR="00041AE3">
        <w:rPr>
          <w:rFonts w:ascii="Helvetica" w:eastAsia="Yuanti SC" w:hAnsi="Helvetica" w:cs="Mangal"/>
          <w:i/>
          <w:szCs w:val="21"/>
        </w:rPr>
        <w:t xml:space="preserve"> </w:t>
      </w:r>
      <w:r w:rsidR="00041AE3">
        <w:rPr>
          <w:rFonts w:ascii="Helvetica" w:eastAsia="Yuanti SC" w:hAnsi="Helvetica" w:cs="Mangal"/>
          <w:szCs w:val="21"/>
        </w:rPr>
        <w:t xml:space="preserve">allele, an additional copy of </w:t>
      </w:r>
      <w:r w:rsidR="00041AE3">
        <w:rPr>
          <w:rFonts w:ascii="Helvetica" w:eastAsia="Yuanti SC" w:hAnsi="Helvetica" w:cs="Mangal"/>
          <w:i/>
          <w:szCs w:val="21"/>
        </w:rPr>
        <w:t>MCM10</w:t>
      </w:r>
      <w:r w:rsidR="00041AE3" w:rsidRPr="007B06D1">
        <w:rPr>
          <w:rFonts w:ascii="Helvetica" w:eastAsia="Yuanti SC" w:hAnsi="Helvetica" w:cs="Mangal"/>
          <w:i/>
          <w:szCs w:val="21"/>
        </w:rPr>
        <w:t xml:space="preserve"> </w:t>
      </w:r>
      <w:r w:rsidR="00041AE3">
        <w:rPr>
          <w:rFonts w:ascii="Helvetica" w:eastAsia="Yuanti SC" w:hAnsi="Helvetica" w:cs="Mangal"/>
          <w:szCs w:val="21"/>
        </w:rPr>
        <w:t xml:space="preserve">or </w:t>
      </w:r>
      <w:r w:rsidR="00041AE3">
        <w:rPr>
          <w:rFonts w:ascii="Helvetica" w:eastAsia="Yuanti SC" w:hAnsi="Helvetica" w:cs="Mangal"/>
          <w:i/>
          <w:szCs w:val="21"/>
        </w:rPr>
        <w:t>mcm10-A3</w:t>
      </w:r>
      <w:r w:rsidR="00041AE3" w:rsidRPr="007B06D1">
        <w:rPr>
          <w:rFonts w:ascii="Helvetica" w:eastAsia="Yuanti SC" w:hAnsi="Helvetica" w:cs="Mangal"/>
          <w:i/>
          <w:szCs w:val="21"/>
        </w:rPr>
        <w:t xml:space="preserve"> </w:t>
      </w:r>
      <w:r w:rsidR="00041AE3">
        <w:rPr>
          <w:rFonts w:ascii="Helvetica" w:eastAsia="Yuanti SC" w:hAnsi="Helvetica" w:cs="Mangal"/>
          <w:szCs w:val="21"/>
        </w:rPr>
        <w:t xml:space="preserve">was inserted </w:t>
      </w:r>
      <w:r w:rsidR="004141CE">
        <w:rPr>
          <w:rFonts w:ascii="Helvetica" w:eastAsia="Yuanti SC" w:hAnsi="Helvetica" w:cs="Mangal"/>
          <w:szCs w:val="21"/>
        </w:rPr>
        <w:t>at the</w:t>
      </w:r>
      <w:r w:rsidR="00041AE3">
        <w:rPr>
          <w:rFonts w:ascii="Helvetica" w:eastAsia="Yuanti SC" w:hAnsi="Helvetica" w:cs="Mangal"/>
          <w:szCs w:val="21"/>
        </w:rPr>
        <w:t xml:space="preserve"> </w:t>
      </w:r>
      <w:r w:rsidR="00041AE3" w:rsidRPr="005E7578">
        <w:rPr>
          <w:rFonts w:ascii="Helvetica" w:eastAsia="Yuanti SC" w:hAnsi="Helvetica" w:cs="Mangal"/>
          <w:i/>
          <w:szCs w:val="21"/>
        </w:rPr>
        <w:t>LEU2</w:t>
      </w:r>
      <w:r w:rsidR="00041AE3">
        <w:rPr>
          <w:rFonts w:ascii="Helvetica" w:eastAsia="Yuanti SC" w:hAnsi="Helvetica" w:cs="Mangal"/>
          <w:szCs w:val="21"/>
        </w:rPr>
        <w:t xml:space="preserve"> locus.</w:t>
      </w:r>
    </w:p>
    <w:p w14:paraId="7646CED9" w14:textId="36C7278D" w:rsidR="00B21192" w:rsidRDefault="00B21192" w:rsidP="005E7578">
      <w:pPr>
        <w:ind w:left="630"/>
        <w:contextualSpacing/>
        <w:rPr>
          <w:rFonts w:ascii="Helvetica" w:eastAsia="Yuanti SC" w:hAnsi="Helvetica" w:cs="Mangal"/>
          <w:szCs w:val="21"/>
        </w:rPr>
      </w:pPr>
      <w:r>
        <w:rPr>
          <w:rFonts w:ascii="Helvetica" w:eastAsia="Yuanti SC" w:hAnsi="Helvetica" w:cs="Mangal"/>
          <w:szCs w:val="21"/>
        </w:rPr>
        <w:t>See also Figure S1</w:t>
      </w:r>
      <w:r w:rsidR="00F92594">
        <w:rPr>
          <w:rFonts w:ascii="Helvetica" w:eastAsia="Yuanti SC" w:hAnsi="Helvetica" w:cs="Mangal"/>
          <w:szCs w:val="21"/>
        </w:rPr>
        <w:t xml:space="preserve"> and </w:t>
      </w:r>
      <w:r>
        <w:rPr>
          <w:rFonts w:ascii="Helvetica" w:eastAsia="Yuanti SC" w:hAnsi="Helvetica" w:cs="Mangal"/>
          <w:szCs w:val="21"/>
        </w:rPr>
        <w:t>S5.</w:t>
      </w:r>
    </w:p>
    <w:p w14:paraId="38997BD2" w14:textId="77777777" w:rsidR="00114F69" w:rsidRDefault="00114F69" w:rsidP="00B52C1C">
      <w:pPr>
        <w:spacing w:line="360" w:lineRule="auto"/>
        <w:rPr>
          <w:b/>
        </w:rPr>
      </w:pPr>
    </w:p>
    <w:p w14:paraId="5BA01647" w14:textId="7993180C" w:rsidR="003E4E9E" w:rsidRPr="001800ED" w:rsidRDefault="003E4E9E" w:rsidP="00B52C1C">
      <w:pPr>
        <w:spacing w:line="360" w:lineRule="auto"/>
        <w:rPr>
          <w:b/>
        </w:rPr>
      </w:pPr>
    </w:p>
    <w:sectPr w:rsidR="003E4E9E" w:rsidRPr="001800ED" w:rsidSect="00EF1E25">
      <w:headerReference w:type="even" r:id="rId9"/>
      <w:headerReference w:type="default" r:id="rId10"/>
      <w:footerReference w:type="even" r:id="rId11"/>
      <w:pgSz w:w="12240" w:h="15840"/>
      <w:pgMar w:top="1138" w:right="1138" w:bottom="1138" w:left="1138" w:header="576" w:footer="0" w:gutter="0"/>
      <w:cols w:space="720"/>
      <w:formProt w:val="0"/>
      <w:titlePg/>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90C4F" w14:textId="77777777" w:rsidR="009F5E1F" w:rsidRDefault="009F5E1F" w:rsidP="00892953">
      <w:r>
        <w:separator/>
      </w:r>
    </w:p>
  </w:endnote>
  <w:endnote w:type="continuationSeparator" w:id="0">
    <w:p w14:paraId="7B76B568" w14:textId="77777777" w:rsidR="009F5E1F" w:rsidRDefault="009F5E1F" w:rsidP="00892953">
      <w:r>
        <w:continuationSeparator/>
      </w:r>
    </w:p>
  </w:endnote>
  <w:endnote w:type="continuationNotice" w:id="1">
    <w:p w14:paraId="53034239" w14:textId="77777777" w:rsidR="009F5E1F" w:rsidRDefault="009F5E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Droid Sans Fallback">
    <w:altName w:val="Times New Roman"/>
    <w:charset w:val="01"/>
    <w:family w:val="auto"/>
    <w:pitch w:val="variable"/>
  </w:font>
  <w:font w:name="FreeSans">
    <w:altName w:val="Times New Roman"/>
    <w:charset w:val="01"/>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Mangal">
    <w:altName w:val="Devanagari Sangam MN"/>
    <w:panose1 w:val="000000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Yuanti SC">
    <w:panose1 w:val="00000000000000000000"/>
    <w:charset w:val="88"/>
    <w:family w:val="auto"/>
    <w:pitch w:val="variable"/>
    <w:sig w:usb0="80000287" w:usb1="280F3C52" w:usb2="00000016" w:usb3="00000000" w:csb0="0014001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SFNSText-Regular">
    <w:altName w:val="Arial Unicode MS"/>
    <w:charset w:val="88"/>
    <w:family w:val="auto"/>
    <w:pitch w:val="variable"/>
    <w:sig w:usb0="2000028F" w:usb1="08080003" w:usb2="00000010" w:usb3="00000000" w:csb0="0010019F" w:csb1="00000000"/>
  </w:font>
  <w:font w:name=".SFNSText">
    <w:altName w:val="Calibri"/>
    <w:panose1 w:val="00000000000000000000"/>
    <w:charset w:val="00"/>
    <w:family w:val="auto"/>
    <w:notTrueType/>
    <w:pitch w:val="default"/>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6523B" w14:textId="77777777" w:rsidR="00955C78" w:rsidRDefault="00955C78" w:rsidP="00AB5EC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0DA5D76E" w14:textId="77777777" w:rsidR="00955C78" w:rsidRDefault="00955C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26856" w14:textId="77777777" w:rsidR="009F5E1F" w:rsidRDefault="009F5E1F" w:rsidP="00892953">
      <w:r>
        <w:separator/>
      </w:r>
    </w:p>
  </w:footnote>
  <w:footnote w:type="continuationSeparator" w:id="0">
    <w:p w14:paraId="3764114C" w14:textId="77777777" w:rsidR="009F5E1F" w:rsidRDefault="009F5E1F" w:rsidP="00892953">
      <w:r>
        <w:continuationSeparator/>
      </w:r>
    </w:p>
  </w:footnote>
  <w:footnote w:type="continuationNotice" w:id="1">
    <w:p w14:paraId="1957CC9B" w14:textId="77777777" w:rsidR="009F5E1F" w:rsidRDefault="009F5E1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44F5F" w14:textId="77777777" w:rsidR="00955C78" w:rsidRDefault="00955C78" w:rsidP="007F5B3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08584F" w14:textId="77777777" w:rsidR="00955C78" w:rsidRDefault="00955C78" w:rsidP="00955C7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5E72D" w14:textId="77777777" w:rsidR="00955C78" w:rsidRDefault="00955C78" w:rsidP="00EF1E25">
    <w:pPr>
      <w:pStyle w:val="Header"/>
      <w:framePr w:wrap="none" w:vAnchor="text" w:hAnchor="page" w:x="11062" w:y="1"/>
      <w:rPr>
        <w:rStyle w:val="PageNumber"/>
        <w:rFonts w:cs="FreeSans"/>
        <w:szCs w:val="24"/>
      </w:rPr>
    </w:pPr>
    <w:r>
      <w:rPr>
        <w:rStyle w:val="PageNumber"/>
      </w:rPr>
      <w:fldChar w:fldCharType="begin"/>
    </w:r>
    <w:r>
      <w:rPr>
        <w:rStyle w:val="PageNumber"/>
      </w:rPr>
      <w:instrText xml:space="preserve">PAGE  </w:instrText>
    </w:r>
    <w:r>
      <w:rPr>
        <w:rStyle w:val="PageNumber"/>
      </w:rPr>
      <w:fldChar w:fldCharType="separate"/>
    </w:r>
    <w:r w:rsidR="004E3FEC">
      <w:rPr>
        <w:rStyle w:val="PageNumber"/>
        <w:noProof/>
      </w:rPr>
      <w:t>29</w:t>
    </w:r>
    <w:r>
      <w:rPr>
        <w:rStyle w:val="PageNumber"/>
      </w:rPr>
      <w:fldChar w:fldCharType="end"/>
    </w:r>
  </w:p>
  <w:p w14:paraId="3D557D6B" w14:textId="33A4CA34" w:rsidR="00955C78" w:rsidRPr="000C20FF" w:rsidRDefault="00955C78" w:rsidP="000C20FF">
    <w:pPr>
      <w:pStyle w:val="Header"/>
      <w:tabs>
        <w:tab w:val="left" w:pos="6877"/>
        <w:tab w:val="right" w:pos="9612"/>
      </w:tabs>
      <w:ind w:right="360"/>
      <w:rPr>
        <w:rFonts w:ascii="Helvetica" w:hAnsi="Helvetica"/>
        <w:bCs/>
      </w:rPr>
    </w:pPr>
    <w:r>
      <w:rPr>
        <w:rFonts w:ascii="Helvetica" w:hAnsi="Helvetica"/>
      </w:rPr>
      <w:tab/>
    </w:r>
    <w:r>
      <w:rPr>
        <w:rFonts w:ascii="Helvetica" w:hAnsi="Helvetica"/>
      </w:rPr>
      <w:tab/>
    </w:r>
    <w:r>
      <w:rPr>
        <w:rFonts w:ascii="Helvetica" w:hAnsi="Helvetica"/>
      </w:rPr>
      <w:tab/>
    </w:r>
    <w:r w:rsidRPr="000C20FF">
      <w:rPr>
        <w:rFonts w:ascii="Helvetica" w:hAnsi="Helvetica"/>
      </w:rPr>
      <w:t>L</w:t>
    </w:r>
    <w:r>
      <w:rPr>
        <w:rFonts w:ascii="Helvetica" w:hAnsi="Helvetica"/>
        <w:bCs/>
      </w:rPr>
      <w:t xml:space="preserve">õoke, Maloney and Bell </w:t>
    </w:r>
  </w:p>
  <w:p w14:paraId="759DA50E" w14:textId="77777777" w:rsidR="00955C78" w:rsidRDefault="00955C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C46CA"/>
    <w:multiLevelType w:val="multilevel"/>
    <w:tmpl w:val="B3DC99B0"/>
    <w:lvl w:ilvl="0">
      <w:start w:val="1"/>
      <w:numFmt w:val="upperLetter"/>
      <w:lvlText w:val="(%1)"/>
      <w:lvlJc w:val="left"/>
      <w:pPr>
        <w:ind w:left="360" w:hanging="360"/>
      </w:pPr>
      <w:rPr>
        <w:rFonts w:ascii="Helvetica" w:hAnsi="Helvetica"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7FF5FB4"/>
    <w:multiLevelType w:val="hybridMultilevel"/>
    <w:tmpl w:val="6E147574"/>
    <w:lvl w:ilvl="0" w:tplc="15A2484E">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9EA0551"/>
    <w:multiLevelType w:val="multilevel"/>
    <w:tmpl w:val="2F30C62A"/>
    <w:lvl w:ilvl="0">
      <w:start w:val="1"/>
      <w:numFmt w:val="upperLetter"/>
      <w:lvlText w:val="(%1)"/>
      <w:lvlJc w:val="left"/>
      <w:pPr>
        <w:ind w:left="740" w:hanging="3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1145E79"/>
    <w:multiLevelType w:val="multilevel"/>
    <w:tmpl w:val="0692720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8521667"/>
    <w:multiLevelType w:val="multilevel"/>
    <w:tmpl w:val="2F4004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043388D"/>
    <w:multiLevelType w:val="hybridMultilevel"/>
    <w:tmpl w:val="0E9E0020"/>
    <w:lvl w:ilvl="0" w:tplc="2C5E6020">
      <w:start w:val="1"/>
      <w:numFmt w:val="bullet"/>
      <w:lvlText w:val="-"/>
      <w:lvlJc w:val="left"/>
      <w:pPr>
        <w:ind w:left="720" w:hanging="360"/>
      </w:pPr>
      <w:rPr>
        <w:rFonts w:ascii="Helvetica" w:eastAsia="Droid Sans Fallback" w:hAnsi="Helvetica"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167BDD"/>
    <w:multiLevelType w:val="multilevel"/>
    <w:tmpl w:val="347248D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75D4C6E"/>
    <w:multiLevelType w:val="multilevel"/>
    <w:tmpl w:val="CFDCB9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ACC7EAC"/>
    <w:multiLevelType w:val="multilevel"/>
    <w:tmpl w:val="AE68575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2FC10B8"/>
    <w:multiLevelType w:val="multilevel"/>
    <w:tmpl w:val="50AE9E8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77AB3384"/>
    <w:multiLevelType w:val="multilevel"/>
    <w:tmpl w:val="F66C148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D2C5CEF"/>
    <w:multiLevelType w:val="multilevel"/>
    <w:tmpl w:val="0692720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6"/>
  </w:num>
  <w:num w:numId="3">
    <w:abstractNumId w:val="7"/>
  </w:num>
  <w:num w:numId="4">
    <w:abstractNumId w:val="9"/>
  </w:num>
  <w:num w:numId="5">
    <w:abstractNumId w:val="3"/>
  </w:num>
  <w:num w:numId="6">
    <w:abstractNumId w:val="8"/>
  </w:num>
  <w:num w:numId="7">
    <w:abstractNumId w:val="2"/>
  </w:num>
  <w:num w:numId="8">
    <w:abstractNumId w:val="10"/>
  </w:num>
  <w:num w:numId="9">
    <w:abstractNumId w:val="4"/>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trackRevisions/>
  <w:defaultTabStop w:val="709"/>
  <w:drawingGridHorizontalSpacing w:val="108"/>
  <w:drawingGridVerticalSpacing w:val="163"/>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BA1"/>
    <w:rsid w:val="000010D0"/>
    <w:rsid w:val="00001543"/>
    <w:rsid w:val="00002388"/>
    <w:rsid w:val="0000245C"/>
    <w:rsid w:val="00003066"/>
    <w:rsid w:val="000033A6"/>
    <w:rsid w:val="00005F1E"/>
    <w:rsid w:val="0000696B"/>
    <w:rsid w:val="0000788E"/>
    <w:rsid w:val="0001052E"/>
    <w:rsid w:val="000130A3"/>
    <w:rsid w:val="0001428D"/>
    <w:rsid w:val="00015DB9"/>
    <w:rsid w:val="00017010"/>
    <w:rsid w:val="000171EC"/>
    <w:rsid w:val="000175F9"/>
    <w:rsid w:val="00017C30"/>
    <w:rsid w:val="00017DD7"/>
    <w:rsid w:val="00021227"/>
    <w:rsid w:val="0002194B"/>
    <w:rsid w:val="00022F46"/>
    <w:rsid w:val="0002339C"/>
    <w:rsid w:val="000238C4"/>
    <w:rsid w:val="00023DB8"/>
    <w:rsid w:val="00024544"/>
    <w:rsid w:val="00024D7B"/>
    <w:rsid w:val="00027050"/>
    <w:rsid w:val="00027837"/>
    <w:rsid w:val="00030748"/>
    <w:rsid w:val="000308CF"/>
    <w:rsid w:val="0003108B"/>
    <w:rsid w:val="00031B30"/>
    <w:rsid w:val="00032928"/>
    <w:rsid w:val="00032F0B"/>
    <w:rsid w:val="0003386F"/>
    <w:rsid w:val="00033BE8"/>
    <w:rsid w:val="000375E9"/>
    <w:rsid w:val="000407CA"/>
    <w:rsid w:val="00041443"/>
    <w:rsid w:val="00041AE3"/>
    <w:rsid w:val="00041DD1"/>
    <w:rsid w:val="000420C6"/>
    <w:rsid w:val="00043AA9"/>
    <w:rsid w:val="000441F3"/>
    <w:rsid w:val="00047072"/>
    <w:rsid w:val="00050618"/>
    <w:rsid w:val="00050867"/>
    <w:rsid w:val="00051E64"/>
    <w:rsid w:val="00053184"/>
    <w:rsid w:val="00053391"/>
    <w:rsid w:val="0005361B"/>
    <w:rsid w:val="00053B53"/>
    <w:rsid w:val="00054E87"/>
    <w:rsid w:val="000563F1"/>
    <w:rsid w:val="000563FC"/>
    <w:rsid w:val="0005752C"/>
    <w:rsid w:val="0005775D"/>
    <w:rsid w:val="00062C57"/>
    <w:rsid w:val="000633EE"/>
    <w:rsid w:val="00063D72"/>
    <w:rsid w:val="0006493A"/>
    <w:rsid w:val="00064F77"/>
    <w:rsid w:val="0006544E"/>
    <w:rsid w:val="00067279"/>
    <w:rsid w:val="00067308"/>
    <w:rsid w:val="00067633"/>
    <w:rsid w:val="000677A6"/>
    <w:rsid w:val="000721CF"/>
    <w:rsid w:val="00072F9F"/>
    <w:rsid w:val="000743D6"/>
    <w:rsid w:val="000762BD"/>
    <w:rsid w:val="0007751C"/>
    <w:rsid w:val="000830BC"/>
    <w:rsid w:val="000834B7"/>
    <w:rsid w:val="00084C00"/>
    <w:rsid w:val="000852C7"/>
    <w:rsid w:val="00086719"/>
    <w:rsid w:val="00086A1F"/>
    <w:rsid w:val="00086D4C"/>
    <w:rsid w:val="00087FD6"/>
    <w:rsid w:val="000915FC"/>
    <w:rsid w:val="000924BF"/>
    <w:rsid w:val="00094FA5"/>
    <w:rsid w:val="000961F1"/>
    <w:rsid w:val="00096C8F"/>
    <w:rsid w:val="000972C5"/>
    <w:rsid w:val="0009757C"/>
    <w:rsid w:val="000A0A2E"/>
    <w:rsid w:val="000A15C9"/>
    <w:rsid w:val="000A1CE9"/>
    <w:rsid w:val="000A24EF"/>
    <w:rsid w:val="000A4EE7"/>
    <w:rsid w:val="000A58B1"/>
    <w:rsid w:val="000A73AF"/>
    <w:rsid w:val="000A79AF"/>
    <w:rsid w:val="000A7F23"/>
    <w:rsid w:val="000B03DD"/>
    <w:rsid w:val="000B4A9D"/>
    <w:rsid w:val="000B51DC"/>
    <w:rsid w:val="000B6144"/>
    <w:rsid w:val="000B63F8"/>
    <w:rsid w:val="000B7247"/>
    <w:rsid w:val="000C0DD9"/>
    <w:rsid w:val="000C10C1"/>
    <w:rsid w:val="000C1D3B"/>
    <w:rsid w:val="000C20FF"/>
    <w:rsid w:val="000C3040"/>
    <w:rsid w:val="000C5D11"/>
    <w:rsid w:val="000C67F9"/>
    <w:rsid w:val="000D0346"/>
    <w:rsid w:val="000D0AB7"/>
    <w:rsid w:val="000D0C7A"/>
    <w:rsid w:val="000D0CF9"/>
    <w:rsid w:val="000D1ADB"/>
    <w:rsid w:val="000D242B"/>
    <w:rsid w:val="000D342C"/>
    <w:rsid w:val="000D5143"/>
    <w:rsid w:val="000D5F74"/>
    <w:rsid w:val="000D6761"/>
    <w:rsid w:val="000E174B"/>
    <w:rsid w:val="000E204E"/>
    <w:rsid w:val="000E4294"/>
    <w:rsid w:val="000E48BF"/>
    <w:rsid w:val="000E5032"/>
    <w:rsid w:val="000E5F5C"/>
    <w:rsid w:val="000F15D9"/>
    <w:rsid w:val="000F31E0"/>
    <w:rsid w:val="000F4B49"/>
    <w:rsid w:val="000F518C"/>
    <w:rsid w:val="000F7A41"/>
    <w:rsid w:val="000F7DA1"/>
    <w:rsid w:val="00102D60"/>
    <w:rsid w:val="00102E21"/>
    <w:rsid w:val="00103100"/>
    <w:rsid w:val="00104379"/>
    <w:rsid w:val="001043A4"/>
    <w:rsid w:val="001058E8"/>
    <w:rsid w:val="0010699E"/>
    <w:rsid w:val="00106A7A"/>
    <w:rsid w:val="00107043"/>
    <w:rsid w:val="00107ADB"/>
    <w:rsid w:val="00107BE7"/>
    <w:rsid w:val="00107DAA"/>
    <w:rsid w:val="00111DCA"/>
    <w:rsid w:val="0011252C"/>
    <w:rsid w:val="00114CB1"/>
    <w:rsid w:val="00114F69"/>
    <w:rsid w:val="00115424"/>
    <w:rsid w:val="00116319"/>
    <w:rsid w:val="001167FD"/>
    <w:rsid w:val="0011749B"/>
    <w:rsid w:val="00120318"/>
    <w:rsid w:val="001207BB"/>
    <w:rsid w:val="0012105C"/>
    <w:rsid w:val="00121E9E"/>
    <w:rsid w:val="00122C95"/>
    <w:rsid w:val="0012389B"/>
    <w:rsid w:val="00125B1F"/>
    <w:rsid w:val="00126965"/>
    <w:rsid w:val="001304B9"/>
    <w:rsid w:val="00131671"/>
    <w:rsid w:val="00131A21"/>
    <w:rsid w:val="00131EA1"/>
    <w:rsid w:val="00132B18"/>
    <w:rsid w:val="00132EAC"/>
    <w:rsid w:val="001332C4"/>
    <w:rsid w:val="0013330A"/>
    <w:rsid w:val="0013399D"/>
    <w:rsid w:val="00134478"/>
    <w:rsid w:val="001344B2"/>
    <w:rsid w:val="00134F07"/>
    <w:rsid w:val="00135585"/>
    <w:rsid w:val="00136AB2"/>
    <w:rsid w:val="00137AB7"/>
    <w:rsid w:val="001402EE"/>
    <w:rsid w:val="001424F9"/>
    <w:rsid w:val="0014318B"/>
    <w:rsid w:val="001458E3"/>
    <w:rsid w:val="001467B1"/>
    <w:rsid w:val="00146A66"/>
    <w:rsid w:val="001472D2"/>
    <w:rsid w:val="0014795C"/>
    <w:rsid w:val="00147D79"/>
    <w:rsid w:val="0015146B"/>
    <w:rsid w:val="0015185C"/>
    <w:rsid w:val="00151D0A"/>
    <w:rsid w:val="0015211E"/>
    <w:rsid w:val="00154FB5"/>
    <w:rsid w:val="0015663C"/>
    <w:rsid w:val="00157AB4"/>
    <w:rsid w:val="001600B0"/>
    <w:rsid w:val="00160C7F"/>
    <w:rsid w:val="00162194"/>
    <w:rsid w:val="00163ABE"/>
    <w:rsid w:val="001645A0"/>
    <w:rsid w:val="0016649B"/>
    <w:rsid w:val="00167454"/>
    <w:rsid w:val="00170617"/>
    <w:rsid w:val="00172329"/>
    <w:rsid w:val="00173BA3"/>
    <w:rsid w:val="00174ED2"/>
    <w:rsid w:val="00175AE4"/>
    <w:rsid w:val="00176BAE"/>
    <w:rsid w:val="00177240"/>
    <w:rsid w:val="00177418"/>
    <w:rsid w:val="00177828"/>
    <w:rsid w:val="001800ED"/>
    <w:rsid w:val="00185034"/>
    <w:rsid w:val="00185900"/>
    <w:rsid w:val="00185B99"/>
    <w:rsid w:val="00187181"/>
    <w:rsid w:val="001871B5"/>
    <w:rsid w:val="00191455"/>
    <w:rsid w:val="00191586"/>
    <w:rsid w:val="00191B9F"/>
    <w:rsid w:val="001924D1"/>
    <w:rsid w:val="00192BB7"/>
    <w:rsid w:val="00192C14"/>
    <w:rsid w:val="00192F72"/>
    <w:rsid w:val="00195C58"/>
    <w:rsid w:val="00196616"/>
    <w:rsid w:val="00197300"/>
    <w:rsid w:val="001A0575"/>
    <w:rsid w:val="001A0D7E"/>
    <w:rsid w:val="001A132E"/>
    <w:rsid w:val="001A22C7"/>
    <w:rsid w:val="001A23B9"/>
    <w:rsid w:val="001A294B"/>
    <w:rsid w:val="001A2AB6"/>
    <w:rsid w:val="001A30BB"/>
    <w:rsid w:val="001A35FF"/>
    <w:rsid w:val="001A59A6"/>
    <w:rsid w:val="001A5ABA"/>
    <w:rsid w:val="001B0DDA"/>
    <w:rsid w:val="001B177D"/>
    <w:rsid w:val="001B2281"/>
    <w:rsid w:val="001B2887"/>
    <w:rsid w:val="001B2CAB"/>
    <w:rsid w:val="001B2D43"/>
    <w:rsid w:val="001B3265"/>
    <w:rsid w:val="001B336C"/>
    <w:rsid w:val="001B3C42"/>
    <w:rsid w:val="001B5951"/>
    <w:rsid w:val="001B6224"/>
    <w:rsid w:val="001B6CC6"/>
    <w:rsid w:val="001B7A9B"/>
    <w:rsid w:val="001B7D5A"/>
    <w:rsid w:val="001C0074"/>
    <w:rsid w:val="001C061D"/>
    <w:rsid w:val="001C0DB7"/>
    <w:rsid w:val="001C2E28"/>
    <w:rsid w:val="001C385B"/>
    <w:rsid w:val="001C3A3A"/>
    <w:rsid w:val="001C416B"/>
    <w:rsid w:val="001D23BA"/>
    <w:rsid w:val="001D2815"/>
    <w:rsid w:val="001D2846"/>
    <w:rsid w:val="001D4324"/>
    <w:rsid w:val="001D4807"/>
    <w:rsid w:val="001D6921"/>
    <w:rsid w:val="001D71AE"/>
    <w:rsid w:val="001E1C8A"/>
    <w:rsid w:val="001E214D"/>
    <w:rsid w:val="001E2D09"/>
    <w:rsid w:val="001E2D4D"/>
    <w:rsid w:val="001E3220"/>
    <w:rsid w:val="001E3E09"/>
    <w:rsid w:val="001E46FF"/>
    <w:rsid w:val="001E49FB"/>
    <w:rsid w:val="001E611B"/>
    <w:rsid w:val="001E6F9E"/>
    <w:rsid w:val="001F06F0"/>
    <w:rsid w:val="001F0E5A"/>
    <w:rsid w:val="001F1B4F"/>
    <w:rsid w:val="001F1B9D"/>
    <w:rsid w:val="001F310E"/>
    <w:rsid w:val="001F3C72"/>
    <w:rsid w:val="001F48C1"/>
    <w:rsid w:val="001F5D12"/>
    <w:rsid w:val="001F679C"/>
    <w:rsid w:val="002004F3"/>
    <w:rsid w:val="002026FE"/>
    <w:rsid w:val="00204714"/>
    <w:rsid w:val="00204895"/>
    <w:rsid w:val="00205522"/>
    <w:rsid w:val="00205B7D"/>
    <w:rsid w:val="002064A3"/>
    <w:rsid w:val="00211F5A"/>
    <w:rsid w:val="00212090"/>
    <w:rsid w:val="00213609"/>
    <w:rsid w:val="00213FA4"/>
    <w:rsid w:val="00213FA7"/>
    <w:rsid w:val="00214C94"/>
    <w:rsid w:val="00215F4F"/>
    <w:rsid w:val="002160F4"/>
    <w:rsid w:val="00216CE5"/>
    <w:rsid w:val="0021733B"/>
    <w:rsid w:val="002204D8"/>
    <w:rsid w:val="0022105B"/>
    <w:rsid w:val="00221BBD"/>
    <w:rsid w:val="002228E9"/>
    <w:rsid w:val="00223AFE"/>
    <w:rsid w:val="00224029"/>
    <w:rsid w:val="002247E9"/>
    <w:rsid w:val="00226456"/>
    <w:rsid w:val="002317A5"/>
    <w:rsid w:val="002362EE"/>
    <w:rsid w:val="002365BF"/>
    <w:rsid w:val="0023740E"/>
    <w:rsid w:val="00242CF8"/>
    <w:rsid w:val="002438D4"/>
    <w:rsid w:val="0024499A"/>
    <w:rsid w:val="00244A7D"/>
    <w:rsid w:val="00245DF2"/>
    <w:rsid w:val="00246F19"/>
    <w:rsid w:val="0025008B"/>
    <w:rsid w:val="0025186F"/>
    <w:rsid w:val="00253641"/>
    <w:rsid w:val="00253D5D"/>
    <w:rsid w:val="00253D8E"/>
    <w:rsid w:val="00253D99"/>
    <w:rsid w:val="002546FF"/>
    <w:rsid w:val="00254F7D"/>
    <w:rsid w:val="00256179"/>
    <w:rsid w:val="002573F1"/>
    <w:rsid w:val="00257D98"/>
    <w:rsid w:val="00260046"/>
    <w:rsid w:val="0026042C"/>
    <w:rsid w:val="00260810"/>
    <w:rsid w:val="002613AC"/>
    <w:rsid w:val="0026271E"/>
    <w:rsid w:val="00263856"/>
    <w:rsid w:val="00270B97"/>
    <w:rsid w:val="00270C7E"/>
    <w:rsid w:val="00272D19"/>
    <w:rsid w:val="00276D80"/>
    <w:rsid w:val="00282303"/>
    <w:rsid w:val="00283040"/>
    <w:rsid w:val="002852F2"/>
    <w:rsid w:val="00285AE9"/>
    <w:rsid w:val="00286408"/>
    <w:rsid w:val="00286E25"/>
    <w:rsid w:val="00287506"/>
    <w:rsid w:val="00291045"/>
    <w:rsid w:val="002926A7"/>
    <w:rsid w:val="00293294"/>
    <w:rsid w:val="002935E5"/>
    <w:rsid w:val="0029570D"/>
    <w:rsid w:val="00296C2E"/>
    <w:rsid w:val="00296F4D"/>
    <w:rsid w:val="002971FA"/>
    <w:rsid w:val="00297EC8"/>
    <w:rsid w:val="002A00AA"/>
    <w:rsid w:val="002A0465"/>
    <w:rsid w:val="002A2115"/>
    <w:rsid w:val="002A2D39"/>
    <w:rsid w:val="002A350F"/>
    <w:rsid w:val="002A4B45"/>
    <w:rsid w:val="002A5B0A"/>
    <w:rsid w:val="002A5D06"/>
    <w:rsid w:val="002A66F1"/>
    <w:rsid w:val="002A680C"/>
    <w:rsid w:val="002A72CC"/>
    <w:rsid w:val="002B083A"/>
    <w:rsid w:val="002B18B8"/>
    <w:rsid w:val="002B2007"/>
    <w:rsid w:val="002B228D"/>
    <w:rsid w:val="002B365A"/>
    <w:rsid w:val="002B3FDC"/>
    <w:rsid w:val="002B70CC"/>
    <w:rsid w:val="002B7AE5"/>
    <w:rsid w:val="002C1685"/>
    <w:rsid w:val="002C1A28"/>
    <w:rsid w:val="002C1C05"/>
    <w:rsid w:val="002C1DE2"/>
    <w:rsid w:val="002C2615"/>
    <w:rsid w:val="002C2A36"/>
    <w:rsid w:val="002C4047"/>
    <w:rsid w:val="002C4263"/>
    <w:rsid w:val="002C4CF5"/>
    <w:rsid w:val="002C5D67"/>
    <w:rsid w:val="002D0156"/>
    <w:rsid w:val="002D1CE9"/>
    <w:rsid w:val="002D47E0"/>
    <w:rsid w:val="002D62A6"/>
    <w:rsid w:val="002D7332"/>
    <w:rsid w:val="002E008D"/>
    <w:rsid w:val="002E0630"/>
    <w:rsid w:val="002E1291"/>
    <w:rsid w:val="002E1310"/>
    <w:rsid w:val="002E1EC8"/>
    <w:rsid w:val="002E4480"/>
    <w:rsid w:val="002E672C"/>
    <w:rsid w:val="002E7302"/>
    <w:rsid w:val="002F01F9"/>
    <w:rsid w:val="002F1A5D"/>
    <w:rsid w:val="002F1B74"/>
    <w:rsid w:val="002F400F"/>
    <w:rsid w:val="002F49E5"/>
    <w:rsid w:val="00301C29"/>
    <w:rsid w:val="00303AE9"/>
    <w:rsid w:val="003052DC"/>
    <w:rsid w:val="003074A3"/>
    <w:rsid w:val="003101B3"/>
    <w:rsid w:val="00310815"/>
    <w:rsid w:val="003109F6"/>
    <w:rsid w:val="00311EE4"/>
    <w:rsid w:val="00312657"/>
    <w:rsid w:val="00312A5B"/>
    <w:rsid w:val="00313B54"/>
    <w:rsid w:val="003149DC"/>
    <w:rsid w:val="00314C8C"/>
    <w:rsid w:val="00316A08"/>
    <w:rsid w:val="00317CEF"/>
    <w:rsid w:val="00321A26"/>
    <w:rsid w:val="00321AEB"/>
    <w:rsid w:val="00322AEE"/>
    <w:rsid w:val="00323EC3"/>
    <w:rsid w:val="00325639"/>
    <w:rsid w:val="00326A12"/>
    <w:rsid w:val="00326E0A"/>
    <w:rsid w:val="00327A19"/>
    <w:rsid w:val="00327C47"/>
    <w:rsid w:val="003306A6"/>
    <w:rsid w:val="00330898"/>
    <w:rsid w:val="00333739"/>
    <w:rsid w:val="00334027"/>
    <w:rsid w:val="0033438E"/>
    <w:rsid w:val="00335ECF"/>
    <w:rsid w:val="003361F8"/>
    <w:rsid w:val="003377D1"/>
    <w:rsid w:val="00341F12"/>
    <w:rsid w:val="00342E36"/>
    <w:rsid w:val="00343FE0"/>
    <w:rsid w:val="003448C5"/>
    <w:rsid w:val="003449EF"/>
    <w:rsid w:val="003462F0"/>
    <w:rsid w:val="00346528"/>
    <w:rsid w:val="003475BE"/>
    <w:rsid w:val="00351FC4"/>
    <w:rsid w:val="00352240"/>
    <w:rsid w:val="00353C61"/>
    <w:rsid w:val="00354CA9"/>
    <w:rsid w:val="0035508A"/>
    <w:rsid w:val="00356E65"/>
    <w:rsid w:val="00361F2F"/>
    <w:rsid w:val="00363F5A"/>
    <w:rsid w:val="00363FDD"/>
    <w:rsid w:val="00364E25"/>
    <w:rsid w:val="0036582B"/>
    <w:rsid w:val="0037366D"/>
    <w:rsid w:val="00374865"/>
    <w:rsid w:val="00375FED"/>
    <w:rsid w:val="0037672C"/>
    <w:rsid w:val="00380010"/>
    <w:rsid w:val="00380219"/>
    <w:rsid w:val="003803DA"/>
    <w:rsid w:val="00381E19"/>
    <w:rsid w:val="00382600"/>
    <w:rsid w:val="00382F8D"/>
    <w:rsid w:val="003855B9"/>
    <w:rsid w:val="003858C7"/>
    <w:rsid w:val="00385C76"/>
    <w:rsid w:val="00387706"/>
    <w:rsid w:val="00390249"/>
    <w:rsid w:val="003914E9"/>
    <w:rsid w:val="0039361D"/>
    <w:rsid w:val="00394615"/>
    <w:rsid w:val="003946A3"/>
    <w:rsid w:val="00394FED"/>
    <w:rsid w:val="00395E39"/>
    <w:rsid w:val="00396C5E"/>
    <w:rsid w:val="003A0406"/>
    <w:rsid w:val="003A1488"/>
    <w:rsid w:val="003A1E5C"/>
    <w:rsid w:val="003A2F91"/>
    <w:rsid w:val="003A3890"/>
    <w:rsid w:val="003A596E"/>
    <w:rsid w:val="003A5E79"/>
    <w:rsid w:val="003A62E0"/>
    <w:rsid w:val="003A6304"/>
    <w:rsid w:val="003A6723"/>
    <w:rsid w:val="003A7486"/>
    <w:rsid w:val="003B0722"/>
    <w:rsid w:val="003B0D81"/>
    <w:rsid w:val="003B1DB7"/>
    <w:rsid w:val="003B2081"/>
    <w:rsid w:val="003B242C"/>
    <w:rsid w:val="003B27ED"/>
    <w:rsid w:val="003B2A67"/>
    <w:rsid w:val="003B30C6"/>
    <w:rsid w:val="003B3C43"/>
    <w:rsid w:val="003B4550"/>
    <w:rsid w:val="003B4A03"/>
    <w:rsid w:val="003B5937"/>
    <w:rsid w:val="003B5F2A"/>
    <w:rsid w:val="003B736F"/>
    <w:rsid w:val="003C136B"/>
    <w:rsid w:val="003C29CB"/>
    <w:rsid w:val="003C40A5"/>
    <w:rsid w:val="003C4380"/>
    <w:rsid w:val="003C506B"/>
    <w:rsid w:val="003C6153"/>
    <w:rsid w:val="003C712C"/>
    <w:rsid w:val="003C78B9"/>
    <w:rsid w:val="003C78E8"/>
    <w:rsid w:val="003C7D05"/>
    <w:rsid w:val="003D0C9A"/>
    <w:rsid w:val="003D15B5"/>
    <w:rsid w:val="003D1861"/>
    <w:rsid w:val="003D2474"/>
    <w:rsid w:val="003D314F"/>
    <w:rsid w:val="003D3152"/>
    <w:rsid w:val="003D3821"/>
    <w:rsid w:val="003D3BA1"/>
    <w:rsid w:val="003D5F6A"/>
    <w:rsid w:val="003D7217"/>
    <w:rsid w:val="003D767A"/>
    <w:rsid w:val="003E10C4"/>
    <w:rsid w:val="003E13AA"/>
    <w:rsid w:val="003E1794"/>
    <w:rsid w:val="003E1E96"/>
    <w:rsid w:val="003E4DC8"/>
    <w:rsid w:val="003E4E9E"/>
    <w:rsid w:val="003E529E"/>
    <w:rsid w:val="003E5C91"/>
    <w:rsid w:val="003E6690"/>
    <w:rsid w:val="003E700A"/>
    <w:rsid w:val="003F0E2C"/>
    <w:rsid w:val="003F0FFB"/>
    <w:rsid w:val="003F1DCE"/>
    <w:rsid w:val="003F49E3"/>
    <w:rsid w:val="003F4E59"/>
    <w:rsid w:val="003F5A26"/>
    <w:rsid w:val="003F6507"/>
    <w:rsid w:val="003F7203"/>
    <w:rsid w:val="003F7E63"/>
    <w:rsid w:val="00400772"/>
    <w:rsid w:val="00400C49"/>
    <w:rsid w:val="00401550"/>
    <w:rsid w:val="00401EAA"/>
    <w:rsid w:val="00401EF0"/>
    <w:rsid w:val="0040203C"/>
    <w:rsid w:val="0040245D"/>
    <w:rsid w:val="00404957"/>
    <w:rsid w:val="004055EC"/>
    <w:rsid w:val="00405F09"/>
    <w:rsid w:val="00406D7B"/>
    <w:rsid w:val="004078D6"/>
    <w:rsid w:val="00411C8D"/>
    <w:rsid w:val="00411CB7"/>
    <w:rsid w:val="00411E08"/>
    <w:rsid w:val="0041267F"/>
    <w:rsid w:val="00412B2A"/>
    <w:rsid w:val="00412FB6"/>
    <w:rsid w:val="00413C44"/>
    <w:rsid w:val="00413EB6"/>
    <w:rsid w:val="004141CE"/>
    <w:rsid w:val="004152DE"/>
    <w:rsid w:val="00417173"/>
    <w:rsid w:val="0042029A"/>
    <w:rsid w:val="0042083D"/>
    <w:rsid w:val="00421C9F"/>
    <w:rsid w:val="00423831"/>
    <w:rsid w:val="0042439F"/>
    <w:rsid w:val="00424CD7"/>
    <w:rsid w:val="00425111"/>
    <w:rsid w:val="00425300"/>
    <w:rsid w:val="004263D5"/>
    <w:rsid w:val="00426CA5"/>
    <w:rsid w:val="004278DB"/>
    <w:rsid w:val="004301C2"/>
    <w:rsid w:val="00432B0C"/>
    <w:rsid w:val="00434974"/>
    <w:rsid w:val="00440120"/>
    <w:rsid w:val="004410B9"/>
    <w:rsid w:val="00441B01"/>
    <w:rsid w:val="00442718"/>
    <w:rsid w:val="0044420C"/>
    <w:rsid w:val="004448E7"/>
    <w:rsid w:val="00445044"/>
    <w:rsid w:val="004452FD"/>
    <w:rsid w:val="0044604C"/>
    <w:rsid w:val="00446204"/>
    <w:rsid w:val="004464BA"/>
    <w:rsid w:val="00446DDB"/>
    <w:rsid w:val="004475CE"/>
    <w:rsid w:val="00451C5F"/>
    <w:rsid w:val="00453338"/>
    <w:rsid w:val="0045355C"/>
    <w:rsid w:val="004550E8"/>
    <w:rsid w:val="004572BE"/>
    <w:rsid w:val="00460103"/>
    <w:rsid w:val="004633A5"/>
    <w:rsid w:val="004644DD"/>
    <w:rsid w:val="004650FF"/>
    <w:rsid w:val="00465F03"/>
    <w:rsid w:val="00466421"/>
    <w:rsid w:val="00471C06"/>
    <w:rsid w:val="00473A5C"/>
    <w:rsid w:val="00474092"/>
    <w:rsid w:val="004742F7"/>
    <w:rsid w:val="00475C2A"/>
    <w:rsid w:val="00475CD3"/>
    <w:rsid w:val="00476BCC"/>
    <w:rsid w:val="004774E2"/>
    <w:rsid w:val="00481040"/>
    <w:rsid w:val="004821F9"/>
    <w:rsid w:val="0048220E"/>
    <w:rsid w:val="00482422"/>
    <w:rsid w:val="004830EF"/>
    <w:rsid w:val="0048483B"/>
    <w:rsid w:val="00486718"/>
    <w:rsid w:val="00487182"/>
    <w:rsid w:val="0048781F"/>
    <w:rsid w:val="004900FA"/>
    <w:rsid w:val="00490BF0"/>
    <w:rsid w:val="00492D31"/>
    <w:rsid w:val="00493FA5"/>
    <w:rsid w:val="00495106"/>
    <w:rsid w:val="0049565D"/>
    <w:rsid w:val="0049678D"/>
    <w:rsid w:val="00497AF1"/>
    <w:rsid w:val="004A0F19"/>
    <w:rsid w:val="004A1123"/>
    <w:rsid w:val="004A3C13"/>
    <w:rsid w:val="004A544A"/>
    <w:rsid w:val="004A5A2C"/>
    <w:rsid w:val="004A7738"/>
    <w:rsid w:val="004A7DC2"/>
    <w:rsid w:val="004B1784"/>
    <w:rsid w:val="004B2F80"/>
    <w:rsid w:val="004B37D8"/>
    <w:rsid w:val="004B38CF"/>
    <w:rsid w:val="004B5503"/>
    <w:rsid w:val="004B77CC"/>
    <w:rsid w:val="004C0700"/>
    <w:rsid w:val="004C1FAD"/>
    <w:rsid w:val="004C2967"/>
    <w:rsid w:val="004C3193"/>
    <w:rsid w:val="004C4912"/>
    <w:rsid w:val="004C5912"/>
    <w:rsid w:val="004C6908"/>
    <w:rsid w:val="004C69A4"/>
    <w:rsid w:val="004C7D1D"/>
    <w:rsid w:val="004D0731"/>
    <w:rsid w:val="004D1EC6"/>
    <w:rsid w:val="004D2BA2"/>
    <w:rsid w:val="004D2E77"/>
    <w:rsid w:val="004D3345"/>
    <w:rsid w:val="004D3DFE"/>
    <w:rsid w:val="004D3E93"/>
    <w:rsid w:val="004D3FC8"/>
    <w:rsid w:val="004D577F"/>
    <w:rsid w:val="004D5B90"/>
    <w:rsid w:val="004D6EA5"/>
    <w:rsid w:val="004E0218"/>
    <w:rsid w:val="004E0FFF"/>
    <w:rsid w:val="004E11F2"/>
    <w:rsid w:val="004E214D"/>
    <w:rsid w:val="004E25E7"/>
    <w:rsid w:val="004E3FEC"/>
    <w:rsid w:val="004E5753"/>
    <w:rsid w:val="004E57F0"/>
    <w:rsid w:val="004E585F"/>
    <w:rsid w:val="004F0E16"/>
    <w:rsid w:val="004F2257"/>
    <w:rsid w:val="004F22F0"/>
    <w:rsid w:val="004F2A9D"/>
    <w:rsid w:val="004F3721"/>
    <w:rsid w:val="004F48F6"/>
    <w:rsid w:val="004F546E"/>
    <w:rsid w:val="00500096"/>
    <w:rsid w:val="00500333"/>
    <w:rsid w:val="00500365"/>
    <w:rsid w:val="0050133F"/>
    <w:rsid w:val="00501534"/>
    <w:rsid w:val="00501857"/>
    <w:rsid w:val="00501A05"/>
    <w:rsid w:val="00502DF3"/>
    <w:rsid w:val="00504DDF"/>
    <w:rsid w:val="00507710"/>
    <w:rsid w:val="005118B1"/>
    <w:rsid w:val="00512D55"/>
    <w:rsid w:val="005132F6"/>
    <w:rsid w:val="005140CB"/>
    <w:rsid w:val="00514651"/>
    <w:rsid w:val="00514D27"/>
    <w:rsid w:val="005167CD"/>
    <w:rsid w:val="00520D2E"/>
    <w:rsid w:val="00520F0A"/>
    <w:rsid w:val="0052387E"/>
    <w:rsid w:val="00523D5D"/>
    <w:rsid w:val="00524AE5"/>
    <w:rsid w:val="00524E50"/>
    <w:rsid w:val="00524EBF"/>
    <w:rsid w:val="0052646C"/>
    <w:rsid w:val="00527ADF"/>
    <w:rsid w:val="00527DAF"/>
    <w:rsid w:val="005312E8"/>
    <w:rsid w:val="00531F96"/>
    <w:rsid w:val="00533FA6"/>
    <w:rsid w:val="00534696"/>
    <w:rsid w:val="00535946"/>
    <w:rsid w:val="00535C9C"/>
    <w:rsid w:val="005369EE"/>
    <w:rsid w:val="00536FD7"/>
    <w:rsid w:val="00542320"/>
    <w:rsid w:val="00545436"/>
    <w:rsid w:val="00547940"/>
    <w:rsid w:val="00547AA7"/>
    <w:rsid w:val="0055058D"/>
    <w:rsid w:val="005518E2"/>
    <w:rsid w:val="00552FA7"/>
    <w:rsid w:val="00553063"/>
    <w:rsid w:val="00553F76"/>
    <w:rsid w:val="00556542"/>
    <w:rsid w:val="00556F47"/>
    <w:rsid w:val="005577C9"/>
    <w:rsid w:val="005635FB"/>
    <w:rsid w:val="00563986"/>
    <w:rsid w:val="005643FB"/>
    <w:rsid w:val="0056456D"/>
    <w:rsid w:val="005655D2"/>
    <w:rsid w:val="005660FB"/>
    <w:rsid w:val="00566CAD"/>
    <w:rsid w:val="00573795"/>
    <w:rsid w:val="005744C2"/>
    <w:rsid w:val="00574C58"/>
    <w:rsid w:val="005756A8"/>
    <w:rsid w:val="00575F4F"/>
    <w:rsid w:val="00576A9C"/>
    <w:rsid w:val="00580305"/>
    <w:rsid w:val="00584EB3"/>
    <w:rsid w:val="00586FA5"/>
    <w:rsid w:val="00587AB3"/>
    <w:rsid w:val="005902B6"/>
    <w:rsid w:val="00590599"/>
    <w:rsid w:val="00591483"/>
    <w:rsid w:val="00591C01"/>
    <w:rsid w:val="0059243D"/>
    <w:rsid w:val="00592946"/>
    <w:rsid w:val="0059329B"/>
    <w:rsid w:val="0059437D"/>
    <w:rsid w:val="00596740"/>
    <w:rsid w:val="005A151E"/>
    <w:rsid w:val="005A22F8"/>
    <w:rsid w:val="005A238C"/>
    <w:rsid w:val="005A30E2"/>
    <w:rsid w:val="005A378B"/>
    <w:rsid w:val="005A5749"/>
    <w:rsid w:val="005A5AE7"/>
    <w:rsid w:val="005A662F"/>
    <w:rsid w:val="005A7A7B"/>
    <w:rsid w:val="005B01FA"/>
    <w:rsid w:val="005B388F"/>
    <w:rsid w:val="005B4099"/>
    <w:rsid w:val="005B412A"/>
    <w:rsid w:val="005B55F3"/>
    <w:rsid w:val="005B6431"/>
    <w:rsid w:val="005B7A7F"/>
    <w:rsid w:val="005C0326"/>
    <w:rsid w:val="005C07E4"/>
    <w:rsid w:val="005C1A0D"/>
    <w:rsid w:val="005C372F"/>
    <w:rsid w:val="005C42A7"/>
    <w:rsid w:val="005C50E8"/>
    <w:rsid w:val="005C5925"/>
    <w:rsid w:val="005C5E5B"/>
    <w:rsid w:val="005D12A2"/>
    <w:rsid w:val="005D366B"/>
    <w:rsid w:val="005D377F"/>
    <w:rsid w:val="005D590E"/>
    <w:rsid w:val="005D647E"/>
    <w:rsid w:val="005D70F1"/>
    <w:rsid w:val="005D7EB8"/>
    <w:rsid w:val="005E2571"/>
    <w:rsid w:val="005E43DF"/>
    <w:rsid w:val="005E4CEA"/>
    <w:rsid w:val="005E54AB"/>
    <w:rsid w:val="005E5A27"/>
    <w:rsid w:val="005E69D1"/>
    <w:rsid w:val="005E6F64"/>
    <w:rsid w:val="005E7578"/>
    <w:rsid w:val="005F05D3"/>
    <w:rsid w:val="005F0C61"/>
    <w:rsid w:val="005F0F9F"/>
    <w:rsid w:val="005F1EBB"/>
    <w:rsid w:val="005F4E3F"/>
    <w:rsid w:val="005F5431"/>
    <w:rsid w:val="005F5B67"/>
    <w:rsid w:val="005F6662"/>
    <w:rsid w:val="005F6B51"/>
    <w:rsid w:val="005F777D"/>
    <w:rsid w:val="0060072C"/>
    <w:rsid w:val="00601C42"/>
    <w:rsid w:val="006022A7"/>
    <w:rsid w:val="00602774"/>
    <w:rsid w:val="00602F3D"/>
    <w:rsid w:val="006030ED"/>
    <w:rsid w:val="00605B75"/>
    <w:rsid w:val="006078EE"/>
    <w:rsid w:val="00607E88"/>
    <w:rsid w:val="0061552E"/>
    <w:rsid w:val="00616148"/>
    <w:rsid w:val="00617D4A"/>
    <w:rsid w:val="00621D0F"/>
    <w:rsid w:val="0062299D"/>
    <w:rsid w:val="00622E52"/>
    <w:rsid w:val="006231C5"/>
    <w:rsid w:val="00624EC4"/>
    <w:rsid w:val="00626970"/>
    <w:rsid w:val="00626E77"/>
    <w:rsid w:val="00631280"/>
    <w:rsid w:val="00632FD2"/>
    <w:rsid w:val="00635711"/>
    <w:rsid w:val="00644558"/>
    <w:rsid w:val="006457F3"/>
    <w:rsid w:val="00645B0E"/>
    <w:rsid w:val="00647FF3"/>
    <w:rsid w:val="00650285"/>
    <w:rsid w:val="00650AA0"/>
    <w:rsid w:val="00651074"/>
    <w:rsid w:val="00651D4E"/>
    <w:rsid w:val="00652171"/>
    <w:rsid w:val="0065287E"/>
    <w:rsid w:val="006530B9"/>
    <w:rsid w:val="00653F2A"/>
    <w:rsid w:val="0065606B"/>
    <w:rsid w:val="00656A83"/>
    <w:rsid w:val="00662DAB"/>
    <w:rsid w:val="006636E4"/>
    <w:rsid w:val="0066670B"/>
    <w:rsid w:val="00667A67"/>
    <w:rsid w:val="006702FE"/>
    <w:rsid w:val="006719B3"/>
    <w:rsid w:val="00672356"/>
    <w:rsid w:val="00672752"/>
    <w:rsid w:val="00673099"/>
    <w:rsid w:val="006730E5"/>
    <w:rsid w:val="00673257"/>
    <w:rsid w:val="006732D6"/>
    <w:rsid w:val="00674A57"/>
    <w:rsid w:val="00674C37"/>
    <w:rsid w:val="00675308"/>
    <w:rsid w:val="00681FDE"/>
    <w:rsid w:val="00683681"/>
    <w:rsid w:val="006836DC"/>
    <w:rsid w:val="0068489F"/>
    <w:rsid w:val="00685231"/>
    <w:rsid w:val="00685D72"/>
    <w:rsid w:val="0068697D"/>
    <w:rsid w:val="00687AFE"/>
    <w:rsid w:val="00687BEE"/>
    <w:rsid w:val="00687CE4"/>
    <w:rsid w:val="00691B3A"/>
    <w:rsid w:val="00695544"/>
    <w:rsid w:val="006968BD"/>
    <w:rsid w:val="00696AD8"/>
    <w:rsid w:val="00697503"/>
    <w:rsid w:val="006A0520"/>
    <w:rsid w:val="006A0D07"/>
    <w:rsid w:val="006A16E7"/>
    <w:rsid w:val="006A1A43"/>
    <w:rsid w:val="006A2A71"/>
    <w:rsid w:val="006A2E0D"/>
    <w:rsid w:val="006A4F09"/>
    <w:rsid w:val="006A6144"/>
    <w:rsid w:val="006A6180"/>
    <w:rsid w:val="006A6887"/>
    <w:rsid w:val="006A7A22"/>
    <w:rsid w:val="006A7F15"/>
    <w:rsid w:val="006A7FEE"/>
    <w:rsid w:val="006B0CBF"/>
    <w:rsid w:val="006B11CA"/>
    <w:rsid w:val="006B1411"/>
    <w:rsid w:val="006B1B61"/>
    <w:rsid w:val="006B1BD3"/>
    <w:rsid w:val="006B1E55"/>
    <w:rsid w:val="006B439F"/>
    <w:rsid w:val="006B6084"/>
    <w:rsid w:val="006B7894"/>
    <w:rsid w:val="006C0F23"/>
    <w:rsid w:val="006C285A"/>
    <w:rsid w:val="006C3ECD"/>
    <w:rsid w:val="006C490F"/>
    <w:rsid w:val="006C5718"/>
    <w:rsid w:val="006C5894"/>
    <w:rsid w:val="006C5A62"/>
    <w:rsid w:val="006C6CB6"/>
    <w:rsid w:val="006D0879"/>
    <w:rsid w:val="006D0EFA"/>
    <w:rsid w:val="006D134F"/>
    <w:rsid w:val="006D35B3"/>
    <w:rsid w:val="006D3D8F"/>
    <w:rsid w:val="006D4185"/>
    <w:rsid w:val="006D45F2"/>
    <w:rsid w:val="006D5357"/>
    <w:rsid w:val="006D7916"/>
    <w:rsid w:val="006D7E64"/>
    <w:rsid w:val="006E6E74"/>
    <w:rsid w:val="006E6FB0"/>
    <w:rsid w:val="006E7207"/>
    <w:rsid w:val="006F1149"/>
    <w:rsid w:val="006F1773"/>
    <w:rsid w:val="006F1BED"/>
    <w:rsid w:val="006F2F54"/>
    <w:rsid w:val="006F350A"/>
    <w:rsid w:val="006F3B33"/>
    <w:rsid w:val="006F43CD"/>
    <w:rsid w:val="006F4D94"/>
    <w:rsid w:val="006F5832"/>
    <w:rsid w:val="006F62E1"/>
    <w:rsid w:val="006F6988"/>
    <w:rsid w:val="007005FF"/>
    <w:rsid w:val="00701C89"/>
    <w:rsid w:val="00702994"/>
    <w:rsid w:val="00702BBB"/>
    <w:rsid w:val="00705074"/>
    <w:rsid w:val="007061BA"/>
    <w:rsid w:val="00706723"/>
    <w:rsid w:val="007133B6"/>
    <w:rsid w:val="0071484F"/>
    <w:rsid w:val="00714D8A"/>
    <w:rsid w:val="007162EA"/>
    <w:rsid w:val="00716951"/>
    <w:rsid w:val="007174DB"/>
    <w:rsid w:val="007212CC"/>
    <w:rsid w:val="007216C6"/>
    <w:rsid w:val="00721E1A"/>
    <w:rsid w:val="00724A91"/>
    <w:rsid w:val="007253FE"/>
    <w:rsid w:val="00725894"/>
    <w:rsid w:val="00726F94"/>
    <w:rsid w:val="00727BEF"/>
    <w:rsid w:val="00732587"/>
    <w:rsid w:val="00733DEA"/>
    <w:rsid w:val="00734B90"/>
    <w:rsid w:val="0073527B"/>
    <w:rsid w:val="00736713"/>
    <w:rsid w:val="007370D9"/>
    <w:rsid w:val="007377DD"/>
    <w:rsid w:val="00740216"/>
    <w:rsid w:val="00741E7F"/>
    <w:rsid w:val="00742334"/>
    <w:rsid w:val="0074247C"/>
    <w:rsid w:val="007446DC"/>
    <w:rsid w:val="00745DA6"/>
    <w:rsid w:val="00747611"/>
    <w:rsid w:val="00747A3D"/>
    <w:rsid w:val="00747FD2"/>
    <w:rsid w:val="00751043"/>
    <w:rsid w:val="0075484B"/>
    <w:rsid w:val="00754F2D"/>
    <w:rsid w:val="0075512B"/>
    <w:rsid w:val="0075642E"/>
    <w:rsid w:val="00756602"/>
    <w:rsid w:val="0075734E"/>
    <w:rsid w:val="00757B12"/>
    <w:rsid w:val="0076174B"/>
    <w:rsid w:val="00761F5E"/>
    <w:rsid w:val="00762698"/>
    <w:rsid w:val="00764792"/>
    <w:rsid w:val="00764ED4"/>
    <w:rsid w:val="00766540"/>
    <w:rsid w:val="007710CE"/>
    <w:rsid w:val="007728B3"/>
    <w:rsid w:val="00772D69"/>
    <w:rsid w:val="00773104"/>
    <w:rsid w:val="00773D7D"/>
    <w:rsid w:val="00773ECA"/>
    <w:rsid w:val="00775535"/>
    <w:rsid w:val="0077578C"/>
    <w:rsid w:val="00782682"/>
    <w:rsid w:val="00783B93"/>
    <w:rsid w:val="00784DD9"/>
    <w:rsid w:val="00786F57"/>
    <w:rsid w:val="00787EE1"/>
    <w:rsid w:val="0079131F"/>
    <w:rsid w:val="0079259E"/>
    <w:rsid w:val="0079279E"/>
    <w:rsid w:val="00792A0B"/>
    <w:rsid w:val="00795183"/>
    <w:rsid w:val="00797970"/>
    <w:rsid w:val="007A4B93"/>
    <w:rsid w:val="007A5F1C"/>
    <w:rsid w:val="007A68F9"/>
    <w:rsid w:val="007A7532"/>
    <w:rsid w:val="007A76F6"/>
    <w:rsid w:val="007A7B5C"/>
    <w:rsid w:val="007B06D1"/>
    <w:rsid w:val="007B1E7D"/>
    <w:rsid w:val="007B200D"/>
    <w:rsid w:val="007B2747"/>
    <w:rsid w:val="007B4EEE"/>
    <w:rsid w:val="007B51D7"/>
    <w:rsid w:val="007B5C26"/>
    <w:rsid w:val="007B6F96"/>
    <w:rsid w:val="007C07A5"/>
    <w:rsid w:val="007C209E"/>
    <w:rsid w:val="007C4219"/>
    <w:rsid w:val="007C47BF"/>
    <w:rsid w:val="007C60B0"/>
    <w:rsid w:val="007D00FA"/>
    <w:rsid w:val="007D05EA"/>
    <w:rsid w:val="007D4467"/>
    <w:rsid w:val="007E0490"/>
    <w:rsid w:val="007E16D0"/>
    <w:rsid w:val="007E2D77"/>
    <w:rsid w:val="007E35FE"/>
    <w:rsid w:val="007E3E67"/>
    <w:rsid w:val="007E6FDE"/>
    <w:rsid w:val="007E708E"/>
    <w:rsid w:val="007E7C54"/>
    <w:rsid w:val="007F05C7"/>
    <w:rsid w:val="007F35EA"/>
    <w:rsid w:val="007F552F"/>
    <w:rsid w:val="007F55B0"/>
    <w:rsid w:val="007F55CA"/>
    <w:rsid w:val="007F5B35"/>
    <w:rsid w:val="007F67AA"/>
    <w:rsid w:val="007F7292"/>
    <w:rsid w:val="007F7646"/>
    <w:rsid w:val="008001AC"/>
    <w:rsid w:val="00801038"/>
    <w:rsid w:val="00802171"/>
    <w:rsid w:val="008029D8"/>
    <w:rsid w:val="008033D7"/>
    <w:rsid w:val="00803729"/>
    <w:rsid w:val="008037EF"/>
    <w:rsid w:val="008041EB"/>
    <w:rsid w:val="00805F0B"/>
    <w:rsid w:val="0081113E"/>
    <w:rsid w:val="00811406"/>
    <w:rsid w:val="00812F36"/>
    <w:rsid w:val="00813376"/>
    <w:rsid w:val="008133F4"/>
    <w:rsid w:val="00813CF7"/>
    <w:rsid w:val="008151A6"/>
    <w:rsid w:val="00820CD5"/>
    <w:rsid w:val="00823A56"/>
    <w:rsid w:val="00824B54"/>
    <w:rsid w:val="00826B5E"/>
    <w:rsid w:val="0083115A"/>
    <w:rsid w:val="00831582"/>
    <w:rsid w:val="00832869"/>
    <w:rsid w:val="00832F84"/>
    <w:rsid w:val="00833DD9"/>
    <w:rsid w:val="00835D93"/>
    <w:rsid w:val="00836AED"/>
    <w:rsid w:val="0083731D"/>
    <w:rsid w:val="008374C8"/>
    <w:rsid w:val="00842C7D"/>
    <w:rsid w:val="00843298"/>
    <w:rsid w:val="00844458"/>
    <w:rsid w:val="00845178"/>
    <w:rsid w:val="00845970"/>
    <w:rsid w:val="00845AC1"/>
    <w:rsid w:val="008464EC"/>
    <w:rsid w:val="00847BBE"/>
    <w:rsid w:val="00850254"/>
    <w:rsid w:val="00850692"/>
    <w:rsid w:val="00851803"/>
    <w:rsid w:val="00853836"/>
    <w:rsid w:val="0085441F"/>
    <w:rsid w:val="00854CF4"/>
    <w:rsid w:val="00854D55"/>
    <w:rsid w:val="0085570A"/>
    <w:rsid w:val="008562FC"/>
    <w:rsid w:val="00857403"/>
    <w:rsid w:val="00860BF2"/>
    <w:rsid w:val="00860C12"/>
    <w:rsid w:val="0086230F"/>
    <w:rsid w:val="008625CF"/>
    <w:rsid w:val="00862AC5"/>
    <w:rsid w:val="00862D81"/>
    <w:rsid w:val="00864F58"/>
    <w:rsid w:val="00865708"/>
    <w:rsid w:val="00865769"/>
    <w:rsid w:val="00870110"/>
    <w:rsid w:val="00872EF7"/>
    <w:rsid w:val="008733ED"/>
    <w:rsid w:val="00874506"/>
    <w:rsid w:val="00875643"/>
    <w:rsid w:val="008758C8"/>
    <w:rsid w:val="00875C12"/>
    <w:rsid w:val="0088389E"/>
    <w:rsid w:val="00883D17"/>
    <w:rsid w:val="00885538"/>
    <w:rsid w:val="00887A5E"/>
    <w:rsid w:val="00887CE1"/>
    <w:rsid w:val="008906E4"/>
    <w:rsid w:val="00890FF0"/>
    <w:rsid w:val="0089254D"/>
    <w:rsid w:val="00892953"/>
    <w:rsid w:val="00894A1D"/>
    <w:rsid w:val="00895EC1"/>
    <w:rsid w:val="0089634D"/>
    <w:rsid w:val="008A01D9"/>
    <w:rsid w:val="008A209A"/>
    <w:rsid w:val="008A25A3"/>
    <w:rsid w:val="008A2943"/>
    <w:rsid w:val="008A30CC"/>
    <w:rsid w:val="008A45C4"/>
    <w:rsid w:val="008A4894"/>
    <w:rsid w:val="008A5E66"/>
    <w:rsid w:val="008A5EBD"/>
    <w:rsid w:val="008A664D"/>
    <w:rsid w:val="008A71E2"/>
    <w:rsid w:val="008A77DC"/>
    <w:rsid w:val="008B0031"/>
    <w:rsid w:val="008B075D"/>
    <w:rsid w:val="008B07D0"/>
    <w:rsid w:val="008B0F78"/>
    <w:rsid w:val="008B1282"/>
    <w:rsid w:val="008B1A71"/>
    <w:rsid w:val="008B1E10"/>
    <w:rsid w:val="008B21AE"/>
    <w:rsid w:val="008B423D"/>
    <w:rsid w:val="008B4BAF"/>
    <w:rsid w:val="008B70AB"/>
    <w:rsid w:val="008C03A2"/>
    <w:rsid w:val="008C1459"/>
    <w:rsid w:val="008C1551"/>
    <w:rsid w:val="008C181D"/>
    <w:rsid w:val="008C1B21"/>
    <w:rsid w:val="008C332A"/>
    <w:rsid w:val="008C3C49"/>
    <w:rsid w:val="008C40F5"/>
    <w:rsid w:val="008C551E"/>
    <w:rsid w:val="008C69F8"/>
    <w:rsid w:val="008C6E3B"/>
    <w:rsid w:val="008D1A79"/>
    <w:rsid w:val="008D2C16"/>
    <w:rsid w:val="008E04FE"/>
    <w:rsid w:val="008E0B84"/>
    <w:rsid w:val="008E10C6"/>
    <w:rsid w:val="008E1DA3"/>
    <w:rsid w:val="008E30CC"/>
    <w:rsid w:val="008E5C8F"/>
    <w:rsid w:val="008E5F9D"/>
    <w:rsid w:val="008E6A37"/>
    <w:rsid w:val="008F0110"/>
    <w:rsid w:val="008F08A6"/>
    <w:rsid w:val="008F33ED"/>
    <w:rsid w:val="008F35DE"/>
    <w:rsid w:val="008F6775"/>
    <w:rsid w:val="008F71E5"/>
    <w:rsid w:val="008F7ADE"/>
    <w:rsid w:val="0090198E"/>
    <w:rsid w:val="00902745"/>
    <w:rsid w:val="00903F1D"/>
    <w:rsid w:val="009051ED"/>
    <w:rsid w:val="0090694E"/>
    <w:rsid w:val="00907101"/>
    <w:rsid w:val="009105DA"/>
    <w:rsid w:val="00910ECC"/>
    <w:rsid w:val="009110E2"/>
    <w:rsid w:val="009137DC"/>
    <w:rsid w:val="00913E81"/>
    <w:rsid w:val="009144BC"/>
    <w:rsid w:val="009144DB"/>
    <w:rsid w:val="00914993"/>
    <w:rsid w:val="00914BB9"/>
    <w:rsid w:val="0091517B"/>
    <w:rsid w:val="009205C9"/>
    <w:rsid w:val="00920C44"/>
    <w:rsid w:val="00923452"/>
    <w:rsid w:val="0092601D"/>
    <w:rsid w:val="0092710A"/>
    <w:rsid w:val="00927137"/>
    <w:rsid w:val="00931228"/>
    <w:rsid w:val="00931B57"/>
    <w:rsid w:val="00935196"/>
    <w:rsid w:val="00935CAF"/>
    <w:rsid w:val="0093640F"/>
    <w:rsid w:val="009379BF"/>
    <w:rsid w:val="00941CA4"/>
    <w:rsid w:val="00942C7D"/>
    <w:rsid w:val="0094362E"/>
    <w:rsid w:val="00943644"/>
    <w:rsid w:val="00944CB2"/>
    <w:rsid w:val="00950204"/>
    <w:rsid w:val="0095075B"/>
    <w:rsid w:val="00950BE0"/>
    <w:rsid w:val="00950E15"/>
    <w:rsid w:val="00951A79"/>
    <w:rsid w:val="00951AED"/>
    <w:rsid w:val="00951FD6"/>
    <w:rsid w:val="00952743"/>
    <w:rsid w:val="00953D94"/>
    <w:rsid w:val="00953ED6"/>
    <w:rsid w:val="00955C78"/>
    <w:rsid w:val="009604EF"/>
    <w:rsid w:val="00960F6B"/>
    <w:rsid w:val="00961CB2"/>
    <w:rsid w:val="009630B8"/>
    <w:rsid w:val="009639EB"/>
    <w:rsid w:val="00964067"/>
    <w:rsid w:val="00965F8A"/>
    <w:rsid w:val="00966ADA"/>
    <w:rsid w:val="00967C30"/>
    <w:rsid w:val="00972078"/>
    <w:rsid w:val="009729BC"/>
    <w:rsid w:val="00972AE8"/>
    <w:rsid w:val="00973062"/>
    <w:rsid w:val="0097524E"/>
    <w:rsid w:val="009755B2"/>
    <w:rsid w:val="00976CC2"/>
    <w:rsid w:val="00976D32"/>
    <w:rsid w:val="00976E51"/>
    <w:rsid w:val="00980140"/>
    <w:rsid w:val="00983EE3"/>
    <w:rsid w:val="0098472D"/>
    <w:rsid w:val="00985941"/>
    <w:rsid w:val="00985C29"/>
    <w:rsid w:val="00987341"/>
    <w:rsid w:val="00987D27"/>
    <w:rsid w:val="00990139"/>
    <w:rsid w:val="0099244D"/>
    <w:rsid w:val="00994400"/>
    <w:rsid w:val="009A0F66"/>
    <w:rsid w:val="009A10B5"/>
    <w:rsid w:val="009A4E77"/>
    <w:rsid w:val="009B0A6E"/>
    <w:rsid w:val="009B38C6"/>
    <w:rsid w:val="009B4DF1"/>
    <w:rsid w:val="009B58D0"/>
    <w:rsid w:val="009B61BB"/>
    <w:rsid w:val="009B7B55"/>
    <w:rsid w:val="009C15A6"/>
    <w:rsid w:val="009C1982"/>
    <w:rsid w:val="009C2F5D"/>
    <w:rsid w:val="009C57D2"/>
    <w:rsid w:val="009C6850"/>
    <w:rsid w:val="009C6927"/>
    <w:rsid w:val="009C6C42"/>
    <w:rsid w:val="009C7260"/>
    <w:rsid w:val="009C7B13"/>
    <w:rsid w:val="009D0193"/>
    <w:rsid w:val="009D2650"/>
    <w:rsid w:val="009D2B79"/>
    <w:rsid w:val="009D5499"/>
    <w:rsid w:val="009D54F2"/>
    <w:rsid w:val="009D5FB3"/>
    <w:rsid w:val="009D6C7E"/>
    <w:rsid w:val="009E13BA"/>
    <w:rsid w:val="009E1A4A"/>
    <w:rsid w:val="009E3576"/>
    <w:rsid w:val="009E3992"/>
    <w:rsid w:val="009E4C13"/>
    <w:rsid w:val="009E5C2F"/>
    <w:rsid w:val="009E6C7C"/>
    <w:rsid w:val="009E7359"/>
    <w:rsid w:val="009E75E0"/>
    <w:rsid w:val="009F1957"/>
    <w:rsid w:val="009F29A8"/>
    <w:rsid w:val="009F29D7"/>
    <w:rsid w:val="009F3154"/>
    <w:rsid w:val="009F5E1F"/>
    <w:rsid w:val="009F6FF5"/>
    <w:rsid w:val="00A023D3"/>
    <w:rsid w:val="00A02908"/>
    <w:rsid w:val="00A048C3"/>
    <w:rsid w:val="00A04BF8"/>
    <w:rsid w:val="00A051B8"/>
    <w:rsid w:val="00A0654C"/>
    <w:rsid w:val="00A103B4"/>
    <w:rsid w:val="00A10995"/>
    <w:rsid w:val="00A10AF3"/>
    <w:rsid w:val="00A113D3"/>
    <w:rsid w:val="00A11882"/>
    <w:rsid w:val="00A11C1D"/>
    <w:rsid w:val="00A1343F"/>
    <w:rsid w:val="00A15AB9"/>
    <w:rsid w:val="00A16F99"/>
    <w:rsid w:val="00A1789E"/>
    <w:rsid w:val="00A22471"/>
    <w:rsid w:val="00A23704"/>
    <w:rsid w:val="00A239A1"/>
    <w:rsid w:val="00A255C2"/>
    <w:rsid w:val="00A26AD2"/>
    <w:rsid w:val="00A26FD5"/>
    <w:rsid w:val="00A30B0D"/>
    <w:rsid w:val="00A327D0"/>
    <w:rsid w:val="00A32A12"/>
    <w:rsid w:val="00A33668"/>
    <w:rsid w:val="00A34948"/>
    <w:rsid w:val="00A34F20"/>
    <w:rsid w:val="00A352C4"/>
    <w:rsid w:val="00A37282"/>
    <w:rsid w:val="00A408D8"/>
    <w:rsid w:val="00A4362B"/>
    <w:rsid w:val="00A4390E"/>
    <w:rsid w:val="00A439FE"/>
    <w:rsid w:val="00A4435E"/>
    <w:rsid w:val="00A4681F"/>
    <w:rsid w:val="00A46F29"/>
    <w:rsid w:val="00A471AF"/>
    <w:rsid w:val="00A47D2D"/>
    <w:rsid w:val="00A501AD"/>
    <w:rsid w:val="00A52347"/>
    <w:rsid w:val="00A53F27"/>
    <w:rsid w:val="00A579D5"/>
    <w:rsid w:val="00A618B4"/>
    <w:rsid w:val="00A6255F"/>
    <w:rsid w:val="00A640E0"/>
    <w:rsid w:val="00A6487E"/>
    <w:rsid w:val="00A653AD"/>
    <w:rsid w:val="00A66B22"/>
    <w:rsid w:val="00A67094"/>
    <w:rsid w:val="00A670FD"/>
    <w:rsid w:val="00A7184B"/>
    <w:rsid w:val="00A72E5E"/>
    <w:rsid w:val="00A73DEA"/>
    <w:rsid w:val="00A75AA8"/>
    <w:rsid w:val="00A7787C"/>
    <w:rsid w:val="00A77951"/>
    <w:rsid w:val="00A800A6"/>
    <w:rsid w:val="00A80DDD"/>
    <w:rsid w:val="00A811CA"/>
    <w:rsid w:val="00A819FD"/>
    <w:rsid w:val="00A81C90"/>
    <w:rsid w:val="00A83E06"/>
    <w:rsid w:val="00A8501B"/>
    <w:rsid w:val="00A8511B"/>
    <w:rsid w:val="00A85D80"/>
    <w:rsid w:val="00A903E2"/>
    <w:rsid w:val="00A908BF"/>
    <w:rsid w:val="00A94DA3"/>
    <w:rsid w:val="00A95CFF"/>
    <w:rsid w:val="00A972EC"/>
    <w:rsid w:val="00A97AD5"/>
    <w:rsid w:val="00AA1364"/>
    <w:rsid w:val="00AA3A39"/>
    <w:rsid w:val="00AA3AA4"/>
    <w:rsid w:val="00AA3BE0"/>
    <w:rsid w:val="00AA3DD3"/>
    <w:rsid w:val="00AA46A4"/>
    <w:rsid w:val="00AA4A10"/>
    <w:rsid w:val="00AA6773"/>
    <w:rsid w:val="00AA6DFB"/>
    <w:rsid w:val="00AA6F21"/>
    <w:rsid w:val="00AA74E7"/>
    <w:rsid w:val="00AA7BD9"/>
    <w:rsid w:val="00AB00B1"/>
    <w:rsid w:val="00AB0821"/>
    <w:rsid w:val="00AB0FCE"/>
    <w:rsid w:val="00AB42B6"/>
    <w:rsid w:val="00AB5EC2"/>
    <w:rsid w:val="00AB5F6C"/>
    <w:rsid w:val="00AB6347"/>
    <w:rsid w:val="00AB63AB"/>
    <w:rsid w:val="00AB67C5"/>
    <w:rsid w:val="00AB6D1E"/>
    <w:rsid w:val="00AB75CA"/>
    <w:rsid w:val="00AC009B"/>
    <w:rsid w:val="00AC05DB"/>
    <w:rsid w:val="00AC0E21"/>
    <w:rsid w:val="00AC3576"/>
    <w:rsid w:val="00AC35D4"/>
    <w:rsid w:val="00AC4C49"/>
    <w:rsid w:val="00AC5CAA"/>
    <w:rsid w:val="00AC6078"/>
    <w:rsid w:val="00AC6232"/>
    <w:rsid w:val="00AC6A10"/>
    <w:rsid w:val="00AC78ED"/>
    <w:rsid w:val="00AD0400"/>
    <w:rsid w:val="00AD1BCF"/>
    <w:rsid w:val="00AD2287"/>
    <w:rsid w:val="00AD3D9E"/>
    <w:rsid w:val="00AD40C5"/>
    <w:rsid w:val="00AD5397"/>
    <w:rsid w:val="00AD646E"/>
    <w:rsid w:val="00AD662D"/>
    <w:rsid w:val="00AD7172"/>
    <w:rsid w:val="00AE0E90"/>
    <w:rsid w:val="00AE1796"/>
    <w:rsid w:val="00AE23E1"/>
    <w:rsid w:val="00AE2903"/>
    <w:rsid w:val="00AE486F"/>
    <w:rsid w:val="00AE5586"/>
    <w:rsid w:val="00AE5718"/>
    <w:rsid w:val="00AE5838"/>
    <w:rsid w:val="00AE5B9E"/>
    <w:rsid w:val="00AE694A"/>
    <w:rsid w:val="00AF0716"/>
    <w:rsid w:val="00AF10CF"/>
    <w:rsid w:val="00AF1B92"/>
    <w:rsid w:val="00AF22F0"/>
    <w:rsid w:val="00AF59CB"/>
    <w:rsid w:val="00AF6B7F"/>
    <w:rsid w:val="00AF71EA"/>
    <w:rsid w:val="00B01119"/>
    <w:rsid w:val="00B01638"/>
    <w:rsid w:val="00B02593"/>
    <w:rsid w:val="00B03441"/>
    <w:rsid w:val="00B03929"/>
    <w:rsid w:val="00B05C64"/>
    <w:rsid w:val="00B06038"/>
    <w:rsid w:val="00B079D9"/>
    <w:rsid w:val="00B1249E"/>
    <w:rsid w:val="00B14282"/>
    <w:rsid w:val="00B14447"/>
    <w:rsid w:val="00B15FFA"/>
    <w:rsid w:val="00B1645F"/>
    <w:rsid w:val="00B17C3A"/>
    <w:rsid w:val="00B21192"/>
    <w:rsid w:val="00B22887"/>
    <w:rsid w:val="00B235D4"/>
    <w:rsid w:val="00B24286"/>
    <w:rsid w:val="00B24AD6"/>
    <w:rsid w:val="00B25060"/>
    <w:rsid w:val="00B2636F"/>
    <w:rsid w:val="00B266DD"/>
    <w:rsid w:val="00B26D9F"/>
    <w:rsid w:val="00B273AC"/>
    <w:rsid w:val="00B30765"/>
    <w:rsid w:val="00B33563"/>
    <w:rsid w:val="00B37183"/>
    <w:rsid w:val="00B37E1C"/>
    <w:rsid w:val="00B40435"/>
    <w:rsid w:val="00B42B11"/>
    <w:rsid w:val="00B459EB"/>
    <w:rsid w:val="00B47914"/>
    <w:rsid w:val="00B47BC8"/>
    <w:rsid w:val="00B47E09"/>
    <w:rsid w:val="00B47F95"/>
    <w:rsid w:val="00B52C1C"/>
    <w:rsid w:val="00B52E54"/>
    <w:rsid w:val="00B577DB"/>
    <w:rsid w:val="00B60860"/>
    <w:rsid w:val="00B614B7"/>
    <w:rsid w:val="00B620E0"/>
    <w:rsid w:val="00B624AD"/>
    <w:rsid w:val="00B63AB4"/>
    <w:rsid w:val="00B641F0"/>
    <w:rsid w:val="00B6478B"/>
    <w:rsid w:val="00B65FD3"/>
    <w:rsid w:val="00B66857"/>
    <w:rsid w:val="00B66ABC"/>
    <w:rsid w:val="00B6714E"/>
    <w:rsid w:val="00B674FC"/>
    <w:rsid w:val="00B703B8"/>
    <w:rsid w:val="00B72240"/>
    <w:rsid w:val="00B7244F"/>
    <w:rsid w:val="00B72C1A"/>
    <w:rsid w:val="00B72C2B"/>
    <w:rsid w:val="00B74E20"/>
    <w:rsid w:val="00B771B4"/>
    <w:rsid w:val="00B77AAB"/>
    <w:rsid w:val="00B804AB"/>
    <w:rsid w:val="00B818FF"/>
    <w:rsid w:val="00B81EC6"/>
    <w:rsid w:val="00B823EE"/>
    <w:rsid w:val="00B82546"/>
    <w:rsid w:val="00B84C6C"/>
    <w:rsid w:val="00B8529C"/>
    <w:rsid w:val="00B85F21"/>
    <w:rsid w:val="00B86FC9"/>
    <w:rsid w:val="00B90A62"/>
    <w:rsid w:val="00B90B87"/>
    <w:rsid w:val="00B94371"/>
    <w:rsid w:val="00B95135"/>
    <w:rsid w:val="00B95508"/>
    <w:rsid w:val="00B9790B"/>
    <w:rsid w:val="00BA106B"/>
    <w:rsid w:val="00BA2B38"/>
    <w:rsid w:val="00BA43AD"/>
    <w:rsid w:val="00BA4519"/>
    <w:rsid w:val="00BA5C70"/>
    <w:rsid w:val="00BA5F0E"/>
    <w:rsid w:val="00BA620D"/>
    <w:rsid w:val="00BA66A4"/>
    <w:rsid w:val="00BA6DC0"/>
    <w:rsid w:val="00BA7580"/>
    <w:rsid w:val="00BB09F0"/>
    <w:rsid w:val="00BB11F8"/>
    <w:rsid w:val="00BB21D0"/>
    <w:rsid w:val="00BB2381"/>
    <w:rsid w:val="00BB3836"/>
    <w:rsid w:val="00BB5CC4"/>
    <w:rsid w:val="00BC15D1"/>
    <w:rsid w:val="00BC1BA6"/>
    <w:rsid w:val="00BC2011"/>
    <w:rsid w:val="00BC2145"/>
    <w:rsid w:val="00BC582D"/>
    <w:rsid w:val="00BD091E"/>
    <w:rsid w:val="00BD0FE5"/>
    <w:rsid w:val="00BD1EF0"/>
    <w:rsid w:val="00BD31ED"/>
    <w:rsid w:val="00BD3EB6"/>
    <w:rsid w:val="00BD4004"/>
    <w:rsid w:val="00BD471D"/>
    <w:rsid w:val="00BD4FE1"/>
    <w:rsid w:val="00BD5E56"/>
    <w:rsid w:val="00BD722C"/>
    <w:rsid w:val="00BE08F0"/>
    <w:rsid w:val="00BE127C"/>
    <w:rsid w:val="00BE2A36"/>
    <w:rsid w:val="00BE4C31"/>
    <w:rsid w:val="00BE5084"/>
    <w:rsid w:val="00BE6712"/>
    <w:rsid w:val="00BE7F4E"/>
    <w:rsid w:val="00BF0DBA"/>
    <w:rsid w:val="00BF1954"/>
    <w:rsid w:val="00BF2839"/>
    <w:rsid w:val="00BF424E"/>
    <w:rsid w:val="00BF464D"/>
    <w:rsid w:val="00BF5691"/>
    <w:rsid w:val="00BF68A7"/>
    <w:rsid w:val="00BF7256"/>
    <w:rsid w:val="00C00103"/>
    <w:rsid w:val="00C016CE"/>
    <w:rsid w:val="00C02279"/>
    <w:rsid w:val="00C0261B"/>
    <w:rsid w:val="00C03366"/>
    <w:rsid w:val="00C04DFB"/>
    <w:rsid w:val="00C04F50"/>
    <w:rsid w:val="00C05A7F"/>
    <w:rsid w:val="00C06208"/>
    <w:rsid w:val="00C06FBE"/>
    <w:rsid w:val="00C07EA0"/>
    <w:rsid w:val="00C13AF6"/>
    <w:rsid w:val="00C14AF6"/>
    <w:rsid w:val="00C16316"/>
    <w:rsid w:val="00C16812"/>
    <w:rsid w:val="00C16EA6"/>
    <w:rsid w:val="00C1706D"/>
    <w:rsid w:val="00C170AB"/>
    <w:rsid w:val="00C17995"/>
    <w:rsid w:val="00C223D5"/>
    <w:rsid w:val="00C23911"/>
    <w:rsid w:val="00C2405D"/>
    <w:rsid w:val="00C300DC"/>
    <w:rsid w:val="00C30285"/>
    <w:rsid w:val="00C3212D"/>
    <w:rsid w:val="00C323F6"/>
    <w:rsid w:val="00C33415"/>
    <w:rsid w:val="00C34E17"/>
    <w:rsid w:val="00C357BD"/>
    <w:rsid w:val="00C358AD"/>
    <w:rsid w:val="00C40642"/>
    <w:rsid w:val="00C40C4F"/>
    <w:rsid w:val="00C41BE1"/>
    <w:rsid w:val="00C41C80"/>
    <w:rsid w:val="00C42C90"/>
    <w:rsid w:val="00C43D0C"/>
    <w:rsid w:val="00C4420B"/>
    <w:rsid w:val="00C463A1"/>
    <w:rsid w:val="00C47D85"/>
    <w:rsid w:val="00C5018E"/>
    <w:rsid w:val="00C509BE"/>
    <w:rsid w:val="00C51C5B"/>
    <w:rsid w:val="00C5238A"/>
    <w:rsid w:val="00C524EB"/>
    <w:rsid w:val="00C5274E"/>
    <w:rsid w:val="00C527F6"/>
    <w:rsid w:val="00C5508C"/>
    <w:rsid w:val="00C56DB8"/>
    <w:rsid w:val="00C5729A"/>
    <w:rsid w:val="00C57A3A"/>
    <w:rsid w:val="00C61623"/>
    <w:rsid w:val="00C61656"/>
    <w:rsid w:val="00C62879"/>
    <w:rsid w:val="00C62E77"/>
    <w:rsid w:val="00C63312"/>
    <w:rsid w:val="00C64443"/>
    <w:rsid w:val="00C6638A"/>
    <w:rsid w:val="00C6674E"/>
    <w:rsid w:val="00C67E10"/>
    <w:rsid w:val="00C7113A"/>
    <w:rsid w:val="00C713B3"/>
    <w:rsid w:val="00C71CA5"/>
    <w:rsid w:val="00C72B4F"/>
    <w:rsid w:val="00C72BF5"/>
    <w:rsid w:val="00C7423A"/>
    <w:rsid w:val="00C74E5A"/>
    <w:rsid w:val="00C760F9"/>
    <w:rsid w:val="00C7671E"/>
    <w:rsid w:val="00C8136B"/>
    <w:rsid w:val="00C82E3F"/>
    <w:rsid w:val="00C8371C"/>
    <w:rsid w:val="00C8714E"/>
    <w:rsid w:val="00C877FA"/>
    <w:rsid w:val="00C910BA"/>
    <w:rsid w:val="00C93168"/>
    <w:rsid w:val="00C939F8"/>
    <w:rsid w:val="00C93CB0"/>
    <w:rsid w:val="00C94A51"/>
    <w:rsid w:val="00C94C6C"/>
    <w:rsid w:val="00C972F4"/>
    <w:rsid w:val="00CA1AED"/>
    <w:rsid w:val="00CA4309"/>
    <w:rsid w:val="00CA6BC5"/>
    <w:rsid w:val="00CB11A8"/>
    <w:rsid w:val="00CB16CB"/>
    <w:rsid w:val="00CB1C83"/>
    <w:rsid w:val="00CB1D12"/>
    <w:rsid w:val="00CB2F9C"/>
    <w:rsid w:val="00CB5302"/>
    <w:rsid w:val="00CB5975"/>
    <w:rsid w:val="00CB6551"/>
    <w:rsid w:val="00CB659A"/>
    <w:rsid w:val="00CB7E67"/>
    <w:rsid w:val="00CC206D"/>
    <w:rsid w:val="00CC2730"/>
    <w:rsid w:val="00CC2BA6"/>
    <w:rsid w:val="00CC2F1B"/>
    <w:rsid w:val="00CC314E"/>
    <w:rsid w:val="00CC4587"/>
    <w:rsid w:val="00CC6206"/>
    <w:rsid w:val="00CC6302"/>
    <w:rsid w:val="00CC65CA"/>
    <w:rsid w:val="00CC6F49"/>
    <w:rsid w:val="00CD31BE"/>
    <w:rsid w:val="00CD398F"/>
    <w:rsid w:val="00CD4E96"/>
    <w:rsid w:val="00CD51E4"/>
    <w:rsid w:val="00CD585D"/>
    <w:rsid w:val="00CD70D7"/>
    <w:rsid w:val="00CD7258"/>
    <w:rsid w:val="00CE1A86"/>
    <w:rsid w:val="00CE1B67"/>
    <w:rsid w:val="00CE23B6"/>
    <w:rsid w:val="00CE43C5"/>
    <w:rsid w:val="00CE4E1C"/>
    <w:rsid w:val="00CE581D"/>
    <w:rsid w:val="00CE6EE4"/>
    <w:rsid w:val="00CE7824"/>
    <w:rsid w:val="00CE7E0B"/>
    <w:rsid w:val="00CF18FC"/>
    <w:rsid w:val="00CF1CBD"/>
    <w:rsid w:val="00CF2D7B"/>
    <w:rsid w:val="00CF3908"/>
    <w:rsid w:val="00CF5090"/>
    <w:rsid w:val="00CF5648"/>
    <w:rsid w:val="00CF6CD8"/>
    <w:rsid w:val="00D00E21"/>
    <w:rsid w:val="00D020B3"/>
    <w:rsid w:val="00D0220E"/>
    <w:rsid w:val="00D0441F"/>
    <w:rsid w:val="00D04E7E"/>
    <w:rsid w:val="00D07931"/>
    <w:rsid w:val="00D07F08"/>
    <w:rsid w:val="00D11B75"/>
    <w:rsid w:val="00D140EA"/>
    <w:rsid w:val="00D145A8"/>
    <w:rsid w:val="00D14BCA"/>
    <w:rsid w:val="00D153CF"/>
    <w:rsid w:val="00D162F4"/>
    <w:rsid w:val="00D16509"/>
    <w:rsid w:val="00D165F6"/>
    <w:rsid w:val="00D167C6"/>
    <w:rsid w:val="00D200EB"/>
    <w:rsid w:val="00D20DA0"/>
    <w:rsid w:val="00D21AF5"/>
    <w:rsid w:val="00D235F4"/>
    <w:rsid w:val="00D2393D"/>
    <w:rsid w:val="00D23D1A"/>
    <w:rsid w:val="00D24348"/>
    <w:rsid w:val="00D24BC0"/>
    <w:rsid w:val="00D25F45"/>
    <w:rsid w:val="00D25FE6"/>
    <w:rsid w:val="00D26776"/>
    <w:rsid w:val="00D26A04"/>
    <w:rsid w:val="00D27E80"/>
    <w:rsid w:val="00D30D5E"/>
    <w:rsid w:val="00D31C1A"/>
    <w:rsid w:val="00D33299"/>
    <w:rsid w:val="00D33CC0"/>
    <w:rsid w:val="00D370BA"/>
    <w:rsid w:val="00D375DF"/>
    <w:rsid w:val="00D407DD"/>
    <w:rsid w:val="00D41271"/>
    <w:rsid w:val="00D41B10"/>
    <w:rsid w:val="00D43B36"/>
    <w:rsid w:val="00D44392"/>
    <w:rsid w:val="00D4444B"/>
    <w:rsid w:val="00D44B03"/>
    <w:rsid w:val="00D44D2B"/>
    <w:rsid w:val="00D4575C"/>
    <w:rsid w:val="00D45DD3"/>
    <w:rsid w:val="00D4722F"/>
    <w:rsid w:val="00D473D8"/>
    <w:rsid w:val="00D47595"/>
    <w:rsid w:val="00D475F2"/>
    <w:rsid w:val="00D47DC0"/>
    <w:rsid w:val="00D51B26"/>
    <w:rsid w:val="00D523A9"/>
    <w:rsid w:val="00D53E14"/>
    <w:rsid w:val="00D5593C"/>
    <w:rsid w:val="00D5638A"/>
    <w:rsid w:val="00D56704"/>
    <w:rsid w:val="00D56716"/>
    <w:rsid w:val="00D60214"/>
    <w:rsid w:val="00D648CF"/>
    <w:rsid w:val="00D661DB"/>
    <w:rsid w:val="00D705CD"/>
    <w:rsid w:val="00D70838"/>
    <w:rsid w:val="00D736BA"/>
    <w:rsid w:val="00D73A32"/>
    <w:rsid w:val="00D75174"/>
    <w:rsid w:val="00D770A0"/>
    <w:rsid w:val="00D7763C"/>
    <w:rsid w:val="00D777B7"/>
    <w:rsid w:val="00D80AFF"/>
    <w:rsid w:val="00D80C85"/>
    <w:rsid w:val="00D81940"/>
    <w:rsid w:val="00D83A7A"/>
    <w:rsid w:val="00D8416E"/>
    <w:rsid w:val="00D84403"/>
    <w:rsid w:val="00D84474"/>
    <w:rsid w:val="00D854E9"/>
    <w:rsid w:val="00D86C5E"/>
    <w:rsid w:val="00D86F91"/>
    <w:rsid w:val="00D90185"/>
    <w:rsid w:val="00D91991"/>
    <w:rsid w:val="00D91EB1"/>
    <w:rsid w:val="00D923EF"/>
    <w:rsid w:val="00D92421"/>
    <w:rsid w:val="00D93A0A"/>
    <w:rsid w:val="00D93AE9"/>
    <w:rsid w:val="00D95C94"/>
    <w:rsid w:val="00DA02B0"/>
    <w:rsid w:val="00DA150C"/>
    <w:rsid w:val="00DA203A"/>
    <w:rsid w:val="00DA31C1"/>
    <w:rsid w:val="00DA48E6"/>
    <w:rsid w:val="00DA5A4A"/>
    <w:rsid w:val="00DA5DB4"/>
    <w:rsid w:val="00DA5F5C"/>
    <w:rsid w:val="00DA68D6"/>
    <w:rsid w:val="00DA7305"/>
    <w:rsid w:val="00DA764C"/>
    <w:rsid w:val="00DA7C35"/>
    <w:rsid w:val="00DB098B"/>
    <w:rsid w:val="00DB0B41"/>
    <w:rsid w:val="00DB11F5"/>
    <w:rsid w:val="00DB1304"/>
    <w:rsid w:val="00DB2E53"/>
    <w:rsid w:val="00DB42D1"/>
    <w:rsid w:val="00DB4C9E"/>
    <w:rsid w:val="00DB5935"/>
    <w:rsid w:val="00DB5A02"/>
    <w:rsid w:val="00DB5A19"/>
    <w:rsid w:val="00DB5CEF"/>
    <w:rsid w:val="00DB67B5"/>
    <w:rsid w:val="00DC03CF"/>
    <w:rsid w:val="00DC0B5D"/>
    <w:rsid w:val="00DC237C"/>
    <w:rsid w:val="00DC2FBF"/>
    <w:rsid w:val="00DC4153"/>
    <w:rsid w:val="00DC50FC"/>
    <w:rsid w:val="00DC5B94"/>
    <w:rsid w:val="00DC5F2E"/>
    <w:rsid w:val="00DC5F4E"/>
    <w:rsid w:val="00DC7288"/>
    <w:rsid w:val="00DD0714"/>
    <w:rsid w:val="00DD2221"/>
    <w:rsid w:val="00DD254D"/>
    <w:rsid w:val="00DD3A5A"/>
    <w:rsid w:val="00DD3F11"/>
    <w:rsid w:val="00DD4958"/>
    <w:rsid w:val="00DD5967"/>
    <w:rsid w:val="00DD63D0"/>
    <w:rsid w:val="00DE282F"/>
    <w:rsid w:val="00DE3099"/>
    <w:rsid w:val="00DE30B5"/>
    <w:rsid w:val="00DE485F"/>
    <w:rsid w:val="00DE5779"/>
    <w:rsid w:val="00DE621C"/>
    <w:rsid w:val="00DF0090"/>
    <w:rsid w:val="00DF0D57"/>
    <w:rsid w:val="00DF1D76"/>
    <w:rsid w:val="00DF1F16"/>
    <w:rsid w:val="00DF217E"/>
    <w:rsid w:val="00DF2B97"/>
    <w:rsid w:val="00DF2D53"/>
    <w:rsid w:val="00DF2FC8"/>
    <w:rsid w:val="00DF548A"/>
    <w:rsid w:val="00DF569F"/>
    <w:rsid w:val="00DF5878"/>
    <w:rsid w:val="00E0060D"/>
    <w:rsid w:val="00E02EDC"/>
    <w:rsid w:val="00E03BD9"/>
    <w:rsid w:val="00E05EE4"/>
    <w:rsid w:val="00E06079"/>
    <w:rsid w:val="00E069FC"/>
    <w:rsid w:val="00E105E3"/>
    <w:rsid w:val="00E12D21"/>
    <w:rsid w:val="00E136C4"/>
    <w:rsid w:val="00E1639A"/>
    <w:rsid w:val="00E16B0C"/>
    <w:rsid w:val="00E207FB"/>
    <w:rsid w:val="00E21BCE"/>
    <w:rsid w:val="00E22FF2"/>
    <w:rsid w:val="00E233A7"/>
    <w:rsid w:val="00E23EF9"/>
    <w:rsid w:val="00E24ABF"/>
    <w:rsid w:val="00E24BB0"/>
    <w:rsid w:val="00E254B7"/>
    <w:rsid w:val="00E2726E"/>
    <w:rsid w:val="00E274CC"/>
    <w:rsid w:val="00E302AC"/>
    <w:rsid w:val="00E313DD"/>
    <w:rsid w:val="00E31973"/>
    <w:rsid w:val="00E31D15"/>
    <w:rsid w:val="00E32582"/>
    <w:rsid w:val="00E326B4"/>
    <w:rsid w:val="00E33AE7"/>
    <w:rsid w:val="00E3416B"/>
    <w:rsid w:val="00E343E2"/>
    <w:rsid w:val="00E352F3"/>
    <w:rsid w:val="00E36BCF"/>
    <w:rsid w:val="00E36F73"/>
    <w:rsid w:val="00E37191"/>
    <w:rsid w:val="00E3764A"/>
    <w:rsid w:val="00E37A32"/>
    <w:rsid w:val="00E4044A"/>
    <w:rsid w:val="00E405DC"/>
    <w:rsid w:val="00E414EE"/>
    <w:rsid w:val="00E4179D"/>
    <w:rsid w:val="00E423A1"/>
    <w:rsid w:val="00E42CBB"/>
    <w:rsid w:val="00E470BA"/>
    <w:rsid w:val="00E501E3"/>
    <w:rsid w:val="00E5054F"/>
    <w:rsid w:val="00E51ED1"/>
    <w:rsid w:val="00E54A9C"/>
    <w:rsid w:val="00E55B5C"/>
    <w:rsid w:val="00E5739F"/>
    <w:rsid w:val="00E60A62"/>
    <w:rsid w:val="00E61D69"/>
    <w:rsid w:val="00E63442"/>
    <w:rsid w:val="00E64394"/>
    <w:rsid w:val="00E64C0E"/>
    <w:rsid w:val="00E64C10"/>
    <w:rsid w:val="00E6545A"/>
    <w:rsid w:val="00E66DF2"/>
    <w:rsid w:val="00E67249"/>
    <w:rsid w:val="00E7117C"/>
    <w:rsid w:val="00E71E2F"/>
    <w:rsid w:val="00E7388A"/>
    <w:rsid w:val="00E73B6A"/>
    <w:rsid w:val="00E74BC8"/>
    <w:rsid w:val="00E774DA"/>
    <w:rsid w:val="00E77643"/>
    <w:rsid w:val="00E81ADB"/>
    <w:rsid w:val="00E82E60"/>
    <w:rsid w:val="00E84128"/>
    <w:rsid w:val="00E85603"/>
    <w:rsid w:val="00E85981"/>
    <w:rsid w:val="00E85EA3"/>
    <w:rsid w:val="00E86166"/>
    <w:rsid w:val="00E8669C"/>
    <w:rsid w:val="00E866D7"/>
    <w:rsid w:val="00E87EC4"/>
    <w:rsid w:val="00E92C2C"/>
    <w:rsid w:val="00E932A2"/>
    <w:rsid w:val="00E9495F"/>
    <w:rsid w:val="00E9587F"/>
    <w:rsid w:val="00E959D7"/>
    <w:rsid w:val="00E96221"/>
    <w:rsid w:val="00E963B2"/>
    <w:rsid w:val="00E972FE"/>
    <w:rsid w:val="00EA0086"/>
    <w:rsid w:val="00EA0A7C"/>
    <w:rsid w:val="00EA23B4"/>
    <w:rsid w:val="00EA30A7"/>
    <w:rsid w:val="00EA3B6B"/>
    <w:rsid w:val="00EA648E"/>
    <w:rsid w:val="00EB1E9F"/>
    <w:rsid w:val="00EB2D52"/>
    <w:rsid w:val="00EB2E54"/>
    <w:rsid w:val="00EB5237"/>
    <w:rsid w:val="00EB67EF"/>
    <w:rsid w:val="00EB6E51"/>
    <w:rsid w:val="00EB7711"/>
    <w:rsid w:val="00EC177E"/>
    <w:rsid w:val="00EC2A72"/>
    <w:rsid w:val="00ED1167"/>
    <w:rsid w:val="00ED2B9D"/>
    <w:rsid w:val="00ED3A90"/>
    <w:rsid w:val="00ED4291"/>
    <w:rsid w:val="00ED503F"/>
    <w:rsid w:val="00ED5CCE"/>
    <w:rsid w:val="00ED5F4E"/>
    <w:rsid w:val="00ED6DB3"/>
    <w:rsid w:val="00ED7BBD"/>
    <w:rsid w:val="00EE037A"/>
    <w:rsid w:val="00EE04AE"/>
    <w:rsid w:val="00EE07BD"/>
    <w:rsid w:val="00EE1221"/>
    <w:rsid w:val="00EE1B53"/>
    <w:rsid w:val="00EE2D49"/>
    <w:rsid w:val="00EE417C"/>
    <w:rsid w:val="00EE468F"/>
    <w:rsid w:val="00EE5C73"/>
    <w:rsid w:val="00EE61F5"/>
    <w:rsid w:val="00EF0F40"/>
    <w:rsid w:val="00EF15F2"/>
    <w:rsid w:val="00EF1BB4"/>
    <w:rsid w:val="00EF1E25"/>
    <w:rsid w:val="00EF20B7"/>
    <w:rsid w:val="00EF4BD2"/>
    <w:rsid w:val="00EF560E"/>
    <w:rsid w:val="00EF63F7"/>
    <w:rsid w:val="00EF7251"/>
    <w:rsid w:val="00F020D0"/>
    <w:rsid w:val="00F02872"/>
    <w:rsid w:val="00F04087"/>
    <w:rsid w:val="00F0640A"/>
    <w:rsid w:val="00F064E6"/>
    <w:rsid w:val="00F06822"/>
    <w:rsid w:val="00F124BD"/>
    <w:rsid w:val="00F12B61"/>
    <w:rsid w:val="00F13122"/>
    <w:rsid w:val="00F13F15"/>
    <w:rsid w:val="00F14571"/>
    <w:rsid w:val="00F15906"/>
    <w:rsid w:val="00F16600"/>
    <w:rsid w:val="00F2037D"/>
    <w:rsid w:val="00F20689"/>
    <w:rsid w:val="00F221EE"/>
    <w:rsid w:val="00F22A51"/>
    <w:rsid w:val="00F22FBB"/>
    <w:rsid w:val="00F23AAE"/>
    <w:rsid w:val="00F244A3"/>
    <w:rsid w:val="00F26226"/>
    <w:rsid w:val="00F306D3"/>
    <w:rsid w:val="00F30C48"/>
    <w:rsid w:val="00F30FE0"/>
    <w:rsid w:val="00F31BC8"/>
    <w:rsid w:val="00F31D15"/>
    <w:rsid w:val="00F334BD"/>
    <w:rsid w:val="00F337FC"/>
    <w:rsid w:val="00F34AB4"/>
    <w:rsid w:val="00F359A1"/>
    <w:rsid w:val="00F3659C"/>
    <w:rsid w:val="00F37EFA"/>
    <w:rsid w:val="00F407D1"/>
    <w:rsid w:val="00F44844"/>
    <w:rsid w:val="00F449C6"/>
    <w:rsid w:val="00F45C93"/>
    <w:rsid w:val="00F468A3"/>
    <w:rsid w:val="00F46AD0"/>
    <w:rsid w:val="00F46B9C"/>
    <w:rsid w:val="00F472B7"/>
    <w:rsid w:val="00F479B1"/>
    <w:rsid w:val="00F47AB7"/>
    <w:rsid w:val="00F50696"/>
    <w:rsid w:val="00F5080A"/>
    <w:rsid w:val="00F5127D"/>
    <w:rsid w:val="00F535AD"/>
    <w:rsid w:val="00F54379"/>
    <w:rsid w:val="00F544FE"/>
    <w:rsid w:val="00F550BD"/>
    <w:rsid w:val="00F562C9"/>
    <w:rsid w:val="00F567D5"/>
    <w:rsid w:val="00F56D2E"/>
    <w:rsid w:val="00F57D29"/>
    <w:rsid w:val="00F66921"/>
    <w:rsid w:val="00F66C21"/>
    <w:rsid w:val="00F6774B"/>
    <w:rsid w:val="00F67C8C"/>
    <w:rsid w:val="00F70B0B"/>
    <w:rsid w:val="00F70CF4"/>
    <w:rsid w:val="00F713A0"/>
    <w:rsid w:val="00F719FC"/>
    <w:rsid w:val="00F72622"/>
    <w:rsid w:val="00F740B6"/>
    <w:rsid w:val="00F744E3"/>
    <w:rsid w:val="00F7655A"/>
    <w:rsid w:val="00F771EB"/>
    <w:rsid w:val="00F77E02"/>
    <w:rsid w:val="00F8143A"/>
    <w:rsid w:val="00F823AA"/>
    <w:rsid w:val="00F82DD6"/>
    <w:rsid w:val="00F8312C"/>
    <w:rsid w:val="00F84B07"/>
    <w:rsid w:val="00F84E64"/>
    <w:rsid w:val="00F854DC"/>
    <w:rsid w:val="00F860FA"/>
    <w:rsid w:val="00F86F18"/>
    <w:rsid w:val="00F905E2"/>
    <w:rsid w:val="00F911E6"/>
    <w:rsid w:val="00F912F5"/>
    <w:rsid w:val="00F92594"/>
    <w:rsid w:val="00F93A37"/>
    <w:rsid w:val="00F93A5D"/>
    <w:rsid w:val="00F93FE7"/>
    <w:rsid w:val="00F95126"/>
    <w:rsid w:val="00F95937"/>
    <w:rsid w:val="00F97E76"/>
    <w:rsid w:val="00FA0364"/>
    <w:rsid w:val="00FA069F"/>
    <w:rsid w:val="00FA0E38"/>
    <w:rsid w:val="00FA105D"/>
    <w:rsid w:val="00FA2EEE"/>
    <w:rsid w:val="00FA3020"/>
    <w:rsid w:val="00FA36A1"/>
    <w:rsid w:val="00FA3B32"/>
    <w:rsid w:val="00FB1D6D"/>
    <w:rsid w:val="00FB366D"/>
    <w:rsid w:val="00FB561C"/>
    <w:rsid w:val="00FB57D1"/>
    <w:rsid w:val="00FB6007"/>
    <w:rsid w:val="00FB6A6D"/>
    <w:rsid w:val="00FB6ADD"/>
    <w:rsid w:val="00FC0C88"/>
    <w:rsid w:val="00FC0D81"/>
    <w:rsid w:val="00FC1769"/>
    <w:rsid w:val="00FC31DB"/>
    <w:rsid w:val="00FC3B2F"/>
    <w:rsid w:val="00FC4245"/>
    <w:rsid w:val="00FC5250"/>
    <w:rsid w:val="00FC748F"/>
    <w:rsid w:val="00FC76BF"/>
    <w:rsid w:val="00FD0977"/>
    <w:rsid w:val="00FD0DF2"/>
    <w:rsid w:val="00FD115D"/>
    <w:rsid w:val="00FD1E22"/>
    <w:rsid w:val="00FD1E7B"/>
    <w:rsid w:val="00FD2266"/>
    <w:rsid w:val="00FD4A4B"/>
    <w:rsid w:val="00FD59F0"/>
    <w:rsid w:val="00FD5E70"/>
    <w:rsid w:val="00FD69A6"/>
    <w:rsid w:val="00FD75B0"/>
    <w:rsid w:val="00FD7F58"/>
    <w:rsid w:val="00FE0280"/>
    <w:rsid w:val="00FE580F"/>
    <w:rsid w:val="00FE6618"/>
    <w:rsid w:val="00FE6FC3"/>
    <w:rsid w:val="00FF15A0"/>
    <w:rsid w:val="00FF3B18"/>
    <w:rsid w:val="00FF3B85"/>
    <w:rsid w:val="00FF4E51"/>
    <w:rsid w:val="00FF6A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060C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rPr>
  </w:style>
  <w:style w:type="paragraph" w:styleId="Heading1">
    <w:name w:val="heading 1"/>
    <w:basedOn w:val="Normal"/>
    <w:link w:val="Heading1Char"/>
    <w:uiPriority w:val="9"/>
    <w:qFormat/>
    <w:rsid w:val="00B86FC9"/>
    <w:pPr>
      <w:widowControl/>
      <w:spacing w:before="100" w:beforeAutospacing="1" w:after="100" w:afterAutospacing="1"/>
      <w:outlineLvl w:val="0"/>
    </w:pPr>
    <w:rPr>
      <w:rFonts w:ascii="Times New Roman" w:eastAsia="Times New Roman" w:hAnsi="Times New Roman" w:cs="Times New Roman"/>
      <w:b/>
      <w:bCs/>
      <w:color w:val="auto"/>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Times New Roman" w:hAnsi="Times New Roman" w:cs="Mangal"/>
      <w:sz w:val="18"/>
      <w:szCs w:val="16"/>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qFormat/>
    <w:rPr>
      <w:rFonts w:ascii="Times New Roman" w:hAnsi="Times New Roman" w:cs="Mangal"/>
      <w:sz w:val="18"/>
      <w:szCs w:val="16"/>
    </w:rPr>
  </w:style>
  <w:style w:type="paragraph" w:styleId="Revision">
    <w:name w:val="Revision"/>
    <w:uiPriority w:val="99"/>
    <w:semiHidden/>
    <w:qFormat/>
    <w:rsid w:val="00D12C66"/>
    <w:rPr>
      <w:rFonts w:cs="Mangal"/>
      <w:color w:val="00000A"/>
      <w:szCs w:val="21"/>
    </w:rPr>
  </w:style>
  <w:style w:type="paragraph" w:styleId="Footer">
    <w:name w:val="footer"/>
    <w:basedOn w:val="Normal"/>
    <w:link w:val="FooterChar"/>
    <w:uiPriority w:val="99"/>
    <w:unhideWhenUsed/>
    <w:rsid w:val="008929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92953"/>
    <w:rPr>
      <w:rFonts w:cs="Mangal"/>
      <w:color w:val="00000A"/>
      <w:sz w:val="24"/>
      <w:szCs w:val="21"/>
    </w:rPr>
  </w:style>
  <w:style w:type="character" w:styleId="PageNumber">
    <w:name w:val="page number"/>
    <w:basedOn w:val="DefaultParagraphFont"/>
    <w:uiPriority w:val="99"/>
    <w:semiHidden/>
    <w:unhideWhenUsed/>
    <w:rsid w:val="00892953"/>
  </w:style>
  <w:style w:type="paragraph" w:styleId="Header">
    <w:name w:val="header"/>
    <w:basedOn w:val="Normal"/>
    <w:link w:val="HeaderChar"/>
    <w:uiPriority w:val="99"/>
    <w:unhideWhenUsed/>
    <w:rsid w:val="008929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92953"/>
    <w:rPr>
      <w:rFonts w:cs="Mangal"/>
      <w:color w:val="00000A"/>
      <w:sz w:val="24"/>
      <w:szCs w:val="21"/>
    </w:rPr>
  </w:style>
  <w:style w:type="character" w:styleId="CommentReference">
    <w:name w:val="annotation reference"/>
    <w:basedOn w:val="DefaultParagraphFont"/>
    <w:uiPriority w:val="99"/>
    <w:semiHidden/>
    <w:unhideWhenUsed/>
    <w:rsid w:val="00724A91"/>
    <w:rPr>
      <w:sz w:val="18"/>
      <w:szCs w:val="18"/>
    </w:rPr>
  </w:style>
  <w:style w:type="paragraph" w:styleId="CommentText">
    <w:name w:val="annotation text"/>
    <w:basedOn w:val="Normal"/>
    <w:link w:val="CommentTextChar"/>
    <w:uiPriority w:val="99"/>
    <w:semiHidden/>
    <w:unhideWhenUsed/>
    <w:rsid w:val="00724A91"/>
    <w:rPr>
      <w:rFonts w:cs="Mangal"/>
      <w:szCs w:val="21"/>
    </w:rPr>
  </w:style>
  <w:style w:type="character" w:customStyle="1" w:styleId="CommentTextChar">
    <w:name w:val="Comment Text Char"/>
    <w:basedOn w:val="DefaultParagraphFont"/>
    <w:link w:val="CommentText"/>
    <w:uiPriority w:val="99"/>
    <w:semiHidden/>
    <w:rsid w:val="00724A91"/>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724A91"/>
    <w:rPr>
      <w:b/>
      <w:bCs/>
      <w:sz w:val="20"/>
      <w:szCs w:val="18"/>
    </w:rPr>
  </w:style>
  <w:style w:type="character" w:customStyle="1" w:styleId="CommentSubjectChar">
    <w:name w:val="Comment Subject Char"/>
    <w:basedOn w:val="CommentTextChar"/>
    <w:link w:val="CommentSubject"/>
    <w:uiPriority w:val="99"/>
    <w:semiHidden/>
    <w:rsid w:val="00724A91"/>
    <w:rPr>
      <w:rFonts w:cs="Mangal"/>
      <w:b/>
      <w:bCs/>
      <w:color w:val="00000A"/>
      <w:sz w:val="24"/>
      <w:szCs w:val="18"/>
    </w:rPr>
  </w:style>
  <w:style w:type="paragraph" w:styleId="ListParagraph">
    <w:name w:val="List Paragraph"/>
    <w:basedOn w:val="Normal"/>
    <w:qFormat/>
    <w:rsid w:val="001D4324"/>
    <w:pPr>
      <w:ind w:left="720"/>
      <w:contextualSpacing/>
    </w:pPr>
    <w:rPr>
      <w:rFonts w:cs="Mangal"/>
      <w:szCs w:val="21"/>
    </w:rPr>
  </w:style>
  <w:style w:type="character" w:customStyle="1" w:styleId="Heading1Char">
    <w:name w:val="Heading 1 Char"/>
    <w:basedOn w:val="DefaultParagraphFont"/>
    <w:link w:val="Heading1"/>
    <w:uiPriority w:val="9"/>
    <w:rsid w:val="00B86FC9"/>
    <w:rPr>
      <w:rFonts w:ascii="Times New Roman" w:eastAsia="Times New Roman" w:hAnsi="Times New Roman" w:cs="Times New Roman"/>
      <w:b/>
      <w:bCs/>
      <w:kern w:val="36"/>
      <w:sz w:val="48"/>
      <w:szCs w:val="48"/>
      <w:lang w:eastAsia="en-US" w:bidi="ar-SA"/>
    </w:rPr>
  </w:style>
  <w:style w:type="paragraph" w:customStyle="1" w:styleId="Body">
    <w:name w:val="Body"/>
    <w:rsid w:val="00647FF3"/>
    <w:pPr>
      <w:pBdr>
        <w:top w:val="nil"/>
        <w:left w:val="nil"/>
        <w:bottom w:val="nil"/>
        <w:right w:val="nil"/>
        <w:between w:val="nil"/>
        <w:bar w:val="nil"/>
      </w:pBdr>
    </w:pPr>
    <w:rPr>
      <w:rFonts w:ascii="Helvetica" w:eastAsia="Arial Unicode MS" w:hAnsi="Helvetica" w:cs="Arial Unicode MS"/>
      <w:color w:val="000000"/>
      <w:sz w:val="22"/>
      <w:szCs w:val="22"/>
      <w:bdr w:val="nil"/>
      <w:lang w:eastAsia="en-US" w:bidi="ar-SA"/>
    </w:rPr>
  </w:style>
  <w:style w:type="character" w:styleId="Hyperlink">
    <w:name w:val="Hyperlink"/>
    <w:basedOn w:val="DefaultParagraphFont"/>
    <w:uiPriority w:val="99"/>
    <w:unhideWhenUsed/>
    <w:rsid w:val="00AD646E"/>
    <w:rPr>
      <w:color w:val="0563C1" w:themeColor="hyperlink"/>
      <w:u w:val="single"/>
    </w:rPr>
  </w:style>
  <w:style w:type="character" w:styleId="Strong">
    <w:name w:val="Strong"/>
    <w:basedOn w:val="DefaultParagraphFont"/>
    <w:uiPriority w:val="22"/>
    <w:qFormat/>
    <w:rsid w:val="005744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21826">
      <w:bodyDiv w:val="1"/>
      <w:marLeft w:val="0"/>
      <w:marRight w:val="0"/>
      <w:marTop w:val="0"/>
      <w:marBottom w:val="0"/>
      <w:divBdr>
        <w:top w:val="none" w:sz="0" w:space="0" w:color="auto"/>
        <w:left w:val="none" w:sz="0" w:space="0" w:color="auto"/>
        <w:bottom w:val="none" w:sz="0" w:space="0" w:color="auto"/>
        <w:right w:val="none" w:sz="0" w:space="0" w:color="auto"/>
      </w:divBdr>
    </w:div>
    <w:div w:id="1240408367">
      <w:bodyDiv w:val="1"/>
      <w:marLeft w:val="0"/>
      <w:marRight w:val="0"/>
      <w:marTop w:val="0"/>
      <w:marBottom w:val="0"/>
      <w:divBdr>
        <w:top w:val="none" w:sz="0" w:space="0" w:color="auto"/>
        <w:left w:val="none" w:sz="0" w:space="0" w:color="auto"/>
        <w:bottom w:val="none" w:sz="0" w:space="0" w:color="auto"/>
        <w:right w:val="none" w:sz="0" w:space="0" w:color="auto"/>
      </w:divBdr>
    </w:div>
    <w:div w:id="1241670081">
      <w:bodyDiv w:val="1"/>
      <w:marLeft w:val="0"/>
      <w:marRight w:val="0"/>
      <w:marTop w:val="0"/>
      <w:marBottom w:val="0"/>
      <w:divBdr>
        <w:top w:val="none" w:sz="0" w:space="0" w:color="auto"/>
        <w:left w:val="none" w:sz="0" w:space="0" w:color="auto"/>
        <w:bottom w:val="none" w:sz="0" w:space="0" w:color="auto"/>
        <w:right w:val="none" w:sz="0" w:space="0" w:color="auto"/>
      </w:divBdr>
    </w:div>
    <w:div w:id="1406224443">
      <w:bodyDiv w:val="1"/>
      <w:marLeft w:val="0"/>
      <w:marRight w:val="0"/>
      <w:marTop w:val="0"/>
      <w:marBottom w:val="0"/>
      <w:divBdr>
        <w:top w:val="none" w:sz="0" w:space="0" w:color="auto"/>
        <w:left w:val="none" w:sz="0" w:space="0" w:color="auto"/>
        <w:bottom w:val="none" w:sz="0" w:space="0" w:color="auto"/>
        <w:right w:val="none" w:sz="0" w:space="0" w:color="auto"/>
      </w:divBdr>
    </w:div>
    <w:div w:id="18687103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10A44-2A1E-534A-B5FA-5EFDA691CE8F}">
  <ds:schemaRefs>
    <ds:schemaRef ds:uri="http://schemas.openxmlformats.org/officeDocument/2006/bibliography"/>
  </ds:schemaRefs>
</ds:datastoreItem>
</file>

<file path=customXml/itemProps2.xml><?xml version="1.0" encoding="utf-8"?>
<ds:datastoreItem xmlns:ds="http://schemas.openxmlformats.org/officeDocument/2006/customXml" ds:itemID="{09E1EA7A-9DCF-E44D-99C1-C288AD0EC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38088</Words>
  <Characters>217107</Characters>
  <Application>Microsoft Macintosh Word</Application>
  <DocSecurity>0</DocSecurity>
  <Lines>1809</Lines>
  <Paragraphs>509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254686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mfm@mit.edu</cp:lastModifiedBy>
  <cp:revision>3</cp:revision>
  <cp:lastPrinted>2017-01-27T20:00:00Z</cp:lastPrinted>
  <dcterms:created xsi:type="dcterms:W3CDTF">2017-01-28T16:50:00Z</dcterms:created>
  <dcterms:modified xsi:type="dcterms:W3CDTF">2017-01-28T16:58:00Z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Massachusetts Institute of Technology</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PAPERS2_INFO_01">
    <vt:lpwstr>&lt;info&gt;&lt;style id="http://www.zotero.org/styles/genes-and-development"/&gt;&lt;format class="21"/&gt;&lt;count citations="49" publications="49"/&gt;&lt;/info&gt;PAPERS2_INFO_END</vt:lpwstr>
  </property>
  <property fmtid="{D5CDD505-2E9C-101B-9397-08002B2CF9AE}" pid="8" name="ScaleCrop">
    <vt:bool>true</vt:bool>
  </property>
  <property fmtid="{D5CDD505-2E9C-101B-9397-08002B2CF9AE}" pid="9" name="ShareDoc">
    <vt:bool>true</vt:bool>
  </property>
  <property fmtid="{D5CDD505-2E9C-101B-9397-08002B2CF9AE}" pid="10" name="_DocHome">
    <vt:i4>2060203428</vt:i4>
  </property>
</Properties>
</file>