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79EE3" w14:textId="41D53059" w:rsidR="005F6F00" w:rsidRPr="005F6F00" w:rsidRDefault="00EF53F7" w:rsidP="005F6F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42ACF" wp14:editId="48133AA3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3200400" cy="6629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6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BF5DB" w14:textId="400531A2" w:rsidR="00F77F4A" w:rsidRDefault="009615FC">
                            <w:proofErr w:type="spellStart"/>
                            <w:r>
                              <w:t>Iz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Srbije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</w:t>
                            </w:r>
                            <w:r w:rsidR="00F77F4A">
                              <w:t>onaciju</w:t>
                            </w:r>
                            <w:proofErr w:type="spellEnd"/>
                            <w:r w:rsidR="00F77F4A">
                              <w:t xml:space="preserve"> </w:t>
                            </w:r>
                            <w:proofErr w:type="spellStart"/>
                            <w:r w:rsidR="00F77F4A">
                              <w:t>možete</w:t>
                            </w:r>
                            <w:proofErr w:type="spellEnd"/>
                            <w:r w:rsidR="00F77F4A">
                              <w:t xml:space="preserve"> </w:t>
                            </w:r>
                            <w:proofErr w:type="spellStart"/>
                            <w:r w:rsidR="00F77F4A">
                              <w:t>uplatiti</w:t>
                            </w:r>
                            <w:proofErr w:type="spellEnd"/>
                            <w:r w:rsidR="00F77F4A">
                              <w:t xml:space="preserve"> </w:t>
                            </w:r>
                            <w:proofErr w:type="spellStart"/>
                            <w:r w:rsidR="00F77F4A">
                              <w:t>uplatnicom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</w:p>
                          <w:p w14:paraId="682FB17E" w14:textId="77777777" w:rsidR="009615FC" w:rsidRDefault="009615FC"/>
                          <w:p w14:paraId="4126F732" w14:textId="289C9FC2" w:rsidR="009615FC" w:rsidRDefault="009615FC"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računa</w:t>
                            </w:r>
                            <w:proofErr w:type="spellEnd"/>
                          </w:p>
                          <w:p w14:paraId="52EC1F52" w14:textId="77777777" w:rsidR="009615FC" w:rsidRDefault="009615FC">
                            <w:proofErr w:type="spellStart"/>
                            <w:r>
                              <w:t>Primalac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EE6000D" w14:textId="477A6128" w:rsidR="009615FC" w:rsidRDefault="009615FC">
                            <w:proofErr w:type="spellStart"/>
                            <w:r>
                              <w:t>Udruženje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građana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Kulturni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</w:t>
                            </w:r>
                            <w:proofErr w:type="spellEnd"/>
                          </w:p>
                          <w:p w14:paraId="3CEE299A" w14:textId="0DAF25F2" w:rsidR="009615FC" w:rsidRDefault="009615FC">
                            <w:proofErr w:type="spellStart"/>
                            <w:r>
                              <w:t>Mirijevski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venac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  <w:p w14:paraId="17BECC45" w14:textId="6A501FE2" w:rsidR="009615FC" w:rsidRDefault="009615FC">
                            <w:proofErr w:type="spellStart"/>
                            <w:r>
                              <w:t>Svrha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uplate</w:t>
                            </w:r>
                            <w:proofErr w:type="spellEnd"/>
                          </w:p>
                          <w:p w14:paraId="134F7535" w14:textId="42CFBA96" w:rsidR="009615FC" w:rsidRDefault="009615FC">
                            <w:proofErr w:type="spellStart"/>
                            <w:r>
                              <w:t>Donacija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časopis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Zent</w:t>
                            </w:r>
                            <w:proofErr w:type="spellEnd"/>
                          </w:p>
                          <w:p w14:paraId="3635D46D" w14:textId="3FE14ABE" w:rsidR="009615FC" w:rsidRDefault="009615FC">
                            <w:proofErr w:type="spellStart"/>
                            <w:r>
                              <w:t>Poziv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broj</w:t>
                            </w:r>
                            <w:proofErr w:type="spellEnd"/>
                          </w:p>
                          <w:p w14:paraId="4A231B76" w14:textId="77777777" w:rsidR="009615FC" w:rsidRDefault="009615FC"/>
                          <w:p w14:paraId="40FD42CD" w14:textId="201ACE34" w:rsidR="009615FC" w:rsidRDefault="009615FC">
                            <w:proofErr w:type="spellStart"/>
                            <w:r>
                              <w:t>Iz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inostranstva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donaciju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možete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uplatiti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PayPal</w:t>
                            </w:r>
                            <w:proofErr w:type="spellEnd"/>
                            <w:r>
                              <w:t>-a.</w:t>
                            </w:r>
                          </w:p>
                          <w:p w14:paraId="4DD2A3BB" w14:textId="77777777" w:rsidR="006A354E" w:rsidRDefault="006A354E"/>
                          <w:tbl>
                            <w:tblPr>
                              <w:tblStyle w:val="TableGrid"/>
                              <w:tblW w:w="0" w:type="auto"/>
                              <w:tblInd w:w="1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95"/>
                            </w:tblGrid>
                            <w:tr w:rsidR="006A354E" w14:paraId="19954397" w14:textId="77777777" w:rsidTr="006A354E">
                              <w:tc>
                                <w:tcPr>
                                  <w:tcW w:w="4395" w:type="dxa"/>
                                </w:tcPr>
                                <w:p w14:paraId="12065FC8" w14:textId="77777777" w:rsidR="006A354E" w:rsidRDefault="006A354E"/>
                              </w:tc>
                            </w:tr>
                          </w:tbl>
                          <w:p w14:paraId="24E024DC" w14:textId="7D3794B7" w:rsidR="006A354E" w:rsidRDefault="006A354E">
                            <w:r>
                              <w:t>(</w:t>
                            </w:r>
                            <w:proofErr w:type="spellStart"/>
                            <w:r>
                              <w:t>iznos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E4EB9B9" w14:textId="77777777" w:rsidR="006A354E" w:rsidRDefault="006A354E"/>
                          <w:tbl>
                            <w:tblPr>
                              <w:tblStyle w:val="TableGrid"/>
                              <w:tblW w:w="0" w:type="auto"/>
                              <w:tblInd w:w="1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</w:tblGrid>
                            <w:tr w:rsidR="004D35B5" w14:paraId="452A2E39" w14:textId="77777777" w:rsidTr="004D35B5">
                              <w:tc>
                                <w:tcPr>
                                  <w:tcW w:w="1843" w:type="dxa"/>
                                </w:tcPr>
                                <w:p w14:paraId="1B591FEB" w14:textId="7E3C0EDB" w:rsidR="004D35B5" w:rsidRDefault="004D35B5" w:rsidP="00DC0BDF">
                                  <w:r>
                                    <w:t>DONIRAJ</w:t>
                                  </w:r>
                                </w:p>
                              </w:tc>
                            </w:tr>
                          </w:tbl>
                          <w:p w14:paraId="0FAC5440" w14:textId="2A2A3A01" w:rsidR="004D35B5" w:rsidRDefault="004D35B5">
                            <w:r>
                              <w:t>(</w:t>
                            </w: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112D2B4" w14:textId="77777777" w:rsidR="004D35B5" w:rsidRDefault="004D35B5">
                            <w:bookmarkStart w:id="0" w:name="_GoBack"/>
                            <w:bookmarkEnd w:id="0"/>
                          </w:p>
                          <w:p w14:paraId="6128C1FC" w14:textId="73A6DD3A" w:rsidR="004D35B5" w:rsidRDefault="004D35B5">
                            <w:proofErr w:type="spellStart"/>
                            <w:r>
                              <w:t>Listu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dosadašnjih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donatora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kao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iznose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donacija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možete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pogledati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ovde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8513E9E" w14:textId="77777777" w:rsidR="006A354E" w:rsidRDefault="006A354E"/>
                          <w:p w14:paraId="3FDC2344" w14:textId="77777777" w:rsidR="006A354E" w:rsidRDefault="006A35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in;margin-top:9pt;width:252pt;height:52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d2ds0CAAAPBgAADgAAAGRycy9lMm9Eb2MueG1srFRNb9swDL0P2H8QdE9tp27W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" filled="f" stroked="f">
                <v:textbox>
                  <w:txbxContent>
                    <w:p w14:paraId="58ABF5DB" w14:textId="400531A2" w:rsidR="00F77F4A" w:rsidRDefault="009615FC">
                      <w:proofErr w:type="spellStart"/>
                      <w:r>
                        <w:t>Iz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Srbije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</w:t>
                      </w:r>
                      <w:r w:rsidR="00F77F4A">
                        <w:t>onaciju</w:t>
                      </w:r>
                      <w:proofErr w:type="spellEnd"/>
                      <w:r w:rsidR="00F77F4A">
                        <w:t xml:space="preserve"> </w:t>
                      </w:r>
                      <w:proofErr w:type="spellStart"/>
                      <w:r w:rsidR="00F77F4A">
                        <w:t>možete</w:t>
                      </w:r>
                      <w:proofErr w:type="spellEnd"/>
                      <w:r w:rsidR="00F77F4A">
                        <w:t xml:space="preserve"> </w:t>
                      </w:r>
                      <w:proofErr w:type="spellStart"/>
                      <w:r w:rsidR="00F77F4A">
                        <w:t>uplatiti</w:t>
                      </w:r>
                      <w:proofErr w:type="spellEnd"/>
                      <w:r w:rsidR="00F77F4A">
                        <w:t xml:space="preserve"> </w:t>
                      </w:r>
                      <w:proofErr w:type="spellStart"/>
                      <w:r w:rsidR="00F77F4A">
                        <w:t>uplatnicom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</w:p>
                    <w:p w14:paraId="682FB17E" w14:textId="77777777" w:rsidR="009615FC" w:rsidRDefault="009615FC"/>
                    <w:p w14:paraId="4126F732" w14:textId="289C9FC2" w:rsidR="009615FC" w:rsidRDefault="009615FC">
                      <w:proofErr w:type="spellStart"/>
                      <w:r>
                        <w:t>Br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računa</w:t>
                      </w:r>
                      <w:proofErr w:type="spellEnd"/>
                    </w:p>
                    <w:p w14:paraId="52EC1F52" w14:textId="77777777" w:rsidR="009615FC" w:rsidRDefault="009615FC">
                      <w:proofErr w:type="spellStart"/>
                      <w:r>
                        <w:t>Primalac</w:t>
                      </w:r>
                      <w:proofErr w:type="spellEnd"/>
                      <w:r>
                        <w:t xml:space="preserve"> </w:t>
                      </w:r>
                    </w:p>
                    <w:p w14:paraId="0EE6000D" w14:textId="477A6128" w:rsidR="009615FC" w:rsidRDefault="009615FC">
                      <w:proofErr w:type="spellStart"/>
                      <w:r>
                        <w:t>Udruženje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građana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Kulturni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Kod</w:t>
                      </w:r>
                      <w:proofErr w:type="spellEnd"/>
                    </w:p>
                    <w:p w14:paraId="3CEE299A" w14:textId="0DAF25F2" w:rsidR="009615FC" w:rsidRDefault="009615FC">
                      <w:proofErr w:type="spellStart"/>
                      <w:r>
                        <w:t>Mirijevski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venac</w:t>
                      </w:r>
                      <w:proofErr w:type="spellEnd"/>
                      <w:r>
                        <w:t xml:space="preserve"> 4</w:t>
                      </w:r>
                    </w:p>
                    <w:p w14:paraId="17BECC45" w14:textId="6A501FE2" w:rsidR="009615FC" w:rsidRDefault="009615FC">
                      <w:proofErr w:type="spellStart"/>
                      <w:r>
                        <w:t>Svrha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uplate</w:t>
                      </w:r>
                      <w:proofErr w:type="spellEnd"/>
                    </w:p>
                    <w:p w14:paraId="134F7535" w14:textId="42CFBA96" w:rsidR="009615FC" w:rsidRDefault="009615FC">
                      <w:proofErr w:type="spellStart"/>
                      <w:r>
                        <w:t>Donacija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časopis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Zent</w:t>
                      </w:r>
                      <w:proofErr w:type="spellEnd"/>
                    </w:p>
                    <w:p w14:paraId="3635D46D" w14:textId="3FE14ABE" w:rsidR="009615FC" w:rsidRDefault="009615FC">
                      <w:proofErr w:type="spellStart"/>
                      <w:r>
                        <w:t>Poziv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broj</w:t>
                      </w:r>
                      <w:proofErr w:type="spellEnd"/>
                    </w:p>
                    <w:p w14:paraId="4A231B76" w14:textId="77777777" w:rsidR="009615FC" w:rsidRDefault="009615FC"/>
                    <w:p w14:paraId="40FD42CD" w14:textId="201ACE34" w:rsidR="009615FC" w:rsidRDefault="009615FC">
                      <w:proofErr w:type="spellStart"/>
                      <w:r>
                        <w:t>Iz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inostranstva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donaciju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možete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uplatiti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PayPal</w:t>
                      </w:r>
                      <w:proofErr w:type="spellEnd"/>
                      <w:r>
                        <w:t>-a.</w:t>
                      </w:r>
                    </w:p>
                    <w:p w14:paraId="4DD2A3BB" w14:textId="77777777" w:rsidR="006A354E" w:rsidRDefault="006A354E"/>
                    <w:tbl>
                      <w:tblPr>
                        <w:tblStyle w:val="TableGrid"/>
                        <w:tblW w:w="0" w:type="auto"/>
                        <w:tblInd w:w="112" w:type="dxa"/>
                        <w:tblLook w:val="04A0" w:firstRow="1" w:lastRow="0" w:firstColumn="1" w:lastColumn="0" w:noHBand="0" w:noVBand="1"/>
                      </w:tblPr>
                      <w:tblGrid>
                        <w:gridCol w:w="4395"/>
                      </w:tblGrid>
                      <w:tr w:rsidR="006A354E" w14:paraId="19954397" w14:textId="77777777" w:rsidTr="006A354E">
                        <w:tc>
                          <w:tcPr>
                            <w:tcW w:w="4395" w:type="dxa"/>
                          </w:tcPr>
                          <w:p w14:paraId="12065FC8" w14:textId="77777777" w:rsidR="006A354E" w:rsidRDefault="006A354E"/>
                        </w:tc>
                      </w:tr>
                    </w:tbl>
                    <w:p w14:paraId="24E024DC" w14:textId="7D3794B7" w:rsidR="006A354E" w:rsidRDefault="006A354E">
                      <w:r>
                        <w:t>(</w:t>
                      </w:r>
                      <w:proofErr w:type="spellStart"/>
                      <w:r>
                        <w:t>iznos</w:t>
                      </w:r>
                      <w:proofErr w:type="spellEnd"/>
                      <w:r>
                        <w:t>)</w:t>
                      </w:r>
                    </w:p>
                    <w:p w14:paraId="0E4EB9B9" w14:textId="77777777" w:rsidR="006A354E" w:rsidRDefault="006A354E"/>
                    <w:tbl>
                      <w:tblPr>
                        <w:tblStyle w:val="TableGrid"/>
                        <w:tblW w:w="0" w:type="auto"/>
                        <w:tblInd w:w="112" w:type="dxa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</w:tblGrid>
                      <w:tr w:rsidR="004D35B5" w14:paraId="452A2E39" w14:textId="77777777" w:rsidTr="004D35B5">
                        <w:tc>
                          <w:tcPr>
                            <w:tcW w:w="1843" w:type="dxa"/>
                          </w:tcPr>
                          <w:p w14:paraId="1B591FEB" w14:textId="7E3C0EDB" w:rsidR="004D35B5" w:rsidRDefault="004D35B5" w:rsidP="00DC0BDF">
                            <w:r>
                              <w:t>DONIRAJ</w:t>
                            </w:r>
                          </w:p>
                        </w:tc>
                      </w:tr>
                    </w:tbl>
                    <w:p w14:paraId="0FAC5440" w14:textId="2A2A3A01" w:rsidR="004D35B5" w:rsidRDefault="004D35B5">
                      <w:r>
                        <w:t>(</w:t>
                      </w:r>
                      <w:proofErr w:type="spellStart"/>
                      <w:r>
                        <w:t>klik</w:t>
                      </w:r>
                      <w:proofErr w:type="spellEnd"/>
                      <w:r>
                        <w:t>)</w:t>
                      </w:r>
                    </w:p>
                    <w:p w14:paraId="6112D2B4" w14:textId="77777777" w:rsidR="004D35B5" w:rsidRDefault="004D35B5">
                      <w:bookmarkStart w:id="1" w:name="_GoBack"/>
                      <w:bookmarkEnd w:id="1"/>
                    </w:p>
                    <w:p w14:paraId="6128C1FC" w14:textId="73A6DD3A" w:rsidR="004D35B5" w:rsidRDefault="004D35B5">
                      <w:proofErr w:type="spellStart"/>
                      <w:r>
                        <w:t>Listu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dosadašnjih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donatora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kao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iznose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donacija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možete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pogledati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ovde</w:t>
                      </w:r>
                      <w:proofErr w:type="spellEnd"/>
                      <w:r>
                        <w:t>.</w:t>
                      </w:r>
                    </w:p>
                    <w:p w14:paraId="58513E9E" w14:textId="77777777" w:rsidR="006A354E" w:rsidRDefault="006A354E"/>
                    <w:p w14:paraId="3FDC2344" w14:textId="77777777" w:rsidR="006A354E" w:rsidRDefault="006A354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A1119" wp14:editId="2AAC8DD1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2743200" cy="6629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6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5FF02" w14:textId="77777777" w:rsidR="00F77F4A" w:rsidRDefault="00F77F4A" w:rsidP="005F6F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F6F00">
                              <w:rPr>
                                <w:lang w:val="en-US"/>
                              </w:rPr>
                              <w:t>Zent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časopis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za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izvan</w:t>
                            </w:r>
                            <w:r>
                              <w:rPr>
                                <w:lang w:val="en-US"/>
                              </w:rPr>
                              <w:t>-redno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promišljanje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sadašnjosti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posvećen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istraživanju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ispitivanju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problematizaciji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savremenosti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u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svim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njenim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aspektima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F00">
                              <w:rPr>
                                <w:lang w:val="en-US"/>
                              </w:rPr>
                              <w:t>Zent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političan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utoliko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što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politiku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ne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vidi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samo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kao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pitanje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institucija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već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pre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svega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kao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pitanje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svakodnevnog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odnosa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pojedinaca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zajednica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jednih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prema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drugima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prema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svetu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14:paraId="6A04ABAB" w14:textId="77777777" w:rsidR="00F77F4A" w:rsidRPr="005F6F00" w:rsidRDefault="00F77F4A" w:rsidP="005F6F0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3AA4F3" w14:textId="77777777" w:rsidR="00F77F4A" w:rsidRDefault="00F77F4A" w:rsidP="005F6F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F6F00">
                              <w:rPr>
                                <w:lang w:val="en-US"/>
                              </w:rPr>
                              <w:t>Zent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predstavlja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pokušaj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da se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nanovo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izume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uspostavi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model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izdavaštva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kome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cilj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nije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profit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već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pristupačno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znanje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za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sve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Zent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utemeljen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u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vrednostima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zajedništva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6F00">
                              <w:rPr>
                                <w:lang w:val="en-US"/>
                              </w:rPr>
                              <w:t>ali</w:t>
                            </w:r>
                            <w:proofErr w:type="spellEnd"/>
                            <w:proofErr w:type="gram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uverenju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država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nije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njegov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nužni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medijator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74D6D258" w14:textId="77777777" w:rsidR="00F77F4A" w:rsidRDefault="00F77F4A" w:rsidP="005F6F0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507287" w14:textId="77777777" w:rsidR="00F77F4A" w:rsidRDefault="00F77F4A" w:rsidP="005F6F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Zent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shvata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zajedništvo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kao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prvi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6F00">
                              <w:rPr>
                                <w:lang w:val="en-US"/>
                              </w:rPr>
                              <w:t>od</w:t>
                            </w:r>
                            <w:proofErr w:type="gram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preduslova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za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ostvarivanje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izvan-rednog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mesta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za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6F00">
                              <w:rPr>
                                <w:lang w:val="en-US"/>
                              </w:rPr>
                              <w:t>sve</w:t>
                            </w:r>
                            <w:proofErr w:type="spellEnd"/>
                            <w:r w:rsidRPr="005F6F00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94688EC" w14:textId="77777777" w:rsidR="00F77F4A" w:rsidRDefault="00F77F4A" w:rsidP="005F6F0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FFA486" w14:textId="59B05C36" w:rsidR="00F77F4A" w:rsidRDefault="00F77F4A" w:rsidP="005F6F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Imajući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vidu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sve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izrazitije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jačanje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neoliberalinih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politika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sledstveno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smanjenje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državnog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ulaganja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različite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sfere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društvene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reprodukcije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uključujući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obrazovanje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kulturu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računa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svoje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najvernije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čitaoce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pomognu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njegov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opstanak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razvoj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DCE713C" w14:textId="77777777" w:rsidR="00F77F4A" w:rsidRDefault="00F77F4A" w:rsidP="005F6F0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DB0108" w14:textId="765F39B1" w:rsidR="00F77F4A" w:rsidRPr="005F6F00" w:rsidRDefault="00F77F4A" w:rsidP="005F6F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Svojom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donacijom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podržaćete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štampana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online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izdanja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časopisa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održavanje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javnih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razgovora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plaćeni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mladih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neafirmisanih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kritičara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teoretičara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umetnika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pisaca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spisateljica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14:paraId="4757538A" w14:textId="77777777" w:rsidR="00F77F4A" w:rsidRDefault="00F77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7.95pt;margin-top:9pt;width:3in;height:5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BpDtECAAAW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" filled="f" stroked="f">
                <v:textbox>
                  <w:txbxContent>
                    <w:p w14:paraId="1DB5FF02" w14:textId="77777777" w:rsidR="00F77F4A" w:rsidRDefault="00F77F4A" w:rsidP="005F6F0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F6F00">
                        <w:rPr>
                          <w:lang w:val="en-US"/>
                        </w:rPr>
                        <w:t>Zent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je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časopis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za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izvan</w:t>
                      </w:r>
                      <w:r>
                        <w:rPr>
                          <w:lang w:val="en-US"/>
                        </w:rPr>
                        <w:t>-redno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promišljanje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sadašnjosti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posvećen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istraživanju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ispitivanju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problematizaciji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savremenosti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u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svim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njenim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aspektima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>.</w:t>
                      </w:r>
                      <w:proofErr w:type="gram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6F00">
                        <w:rPr>
                          <w:lang w:val="en-US"/>
                        </w:rPr>
                        <w:t>Zent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je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političan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utoliko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što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politiku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ne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vidi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samo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)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kao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pitanje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institucija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već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pre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svega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kao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pitanje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svakodnevnog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odnosa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pojedinaca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zajednica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jednih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prema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drugima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prema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svetu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>.</w:t>
                      </w:r>
                      <w:proofErr w:type="gramEnd"/>
                    </w:p>
                    <w:p w14:paraId="6A04ABAB" w14:textId="77777777" w:rsidR="00F77F4A" w:rsidRPr="005F6F00" w:rsidRDefault="00F77F4A" w:rsidP="005F6F00">
                      <w:pPr>
                        <w:rPr>
                          <w:lang w:val="en-US"/>
                        </w:rPr>
                      </w:pPr>
                    </w:p>
                    <w:p w14:paraId="503AA4F3" w14:textId="77777777" w:rsidR="00F77F4A" w:rsidRDefault="00F77F4A" w:rsidP="005F6F0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F6F00">
                        <w:rPr>
                          <w:lang w:val="en-US"/>
                        </w:rPr>
                        <w:t>Zent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predstavlja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pokušaj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da se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nanovo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izume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uspostavi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model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izdavaštva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kome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cilj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nije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profit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već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pristupačno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znanje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za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sve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>.</w:t>
                      </w:r>
                      <w:proofErr w:type="gram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Zent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je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utemeljen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u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vrednostima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zajedništva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6F00">
                        <w:rPr>
                          <w:lang w:val="en-US"/>
                        </w:rPr>
                        <w:t>ali</w:t>
                      </w:r>
                      <w:proofErr w:type="spellEnd"/>
                      <w:proofErr w:type="gram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uverenju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da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država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nije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njegov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nužni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medijator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. </w:t>
                      </w:r>
                    </w:p>
                    <w:p w14:paraId="74D6D258" w14:textId="77777777" w:rsidR="00F77F4A" w:rsidRDefault="00F77F4A" w:rsidP="005F6F00">
                      <w:pPr>
                        <w:rPr>
                          <w:lang w:val="en-US"/>
                        </w:rPr>
                      </w:pPr>
                    </w:p>
                    <w:p w14:paraId="70507287" w14:textId="77777777" w:rsidR="00F77F4A" w:rsidRDefault="00F77F4A" w:rsidP="005F6F00">
                      <w:pPr>
                        <w:rPr>
                          <w:lang w:val="en-US"/>
                        </w:rPr>
                      </w:pPr>
                      <w:proofErr w:type="spellStart"/>
                      <w:r w:rsidRPr="005F6F00">
                        <w:rPr>
                          <w:lang w:val="en-US"/>
                        </w:rPr>
                        <w:t>Zent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shvata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zajedništvo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kao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prvi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5F6F00">
                        <w:rPr>
                          <w:lang w:val="en-US"/>
                        </w:rPr>
                        <w:t>od</w:t>
                      </w:r>
                      <w:proofErr w:type="gram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preduslova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za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ostvarivanje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izvan-rednog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mesta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za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6F00">
                        <w:rPr>
                          <w:lang w:val="en-US"/>
                        </w:rPr>
                        <w:t>sve</w:t>
                      </w:r>
                      <w:proofErr w:type="spellEnd"/>
                      <w:r w:rsidRPr="005F6F00">
                        <w:rPr>
                          <w:lang w:val="en-US"/>
                        </w:rPr>
                        <w:t>.</w:t>
                      </w:r>
                    </w:p>
                    <w:p w14:paraId="594688EC" w14:textId="77777777" w:rsidR="00F77F4A" w:rsidRDefault="00F77F4A" w:rsidP="005F6F00">
                      <w:pPr>
                        <w:rPr>
                          <w:lang w:val="en-US"/>
                        </w:rPr>
                      </w:pPr>
                    </w:p>
                    <w:p w14:paraId="01FFA486" w14:textId="59B05C36" w:rsidR="00F77F4A" w:rsidRDefault="00F77F4A" w:rsidP="005F6F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Imajući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 </w:t>
                      </w:r>
                      <w:proofErr w:type="spellStart"/>
                      <w:r>
                        <w:rPr>
                          <w:lang w:val="en-US"/>
                        </w:rPr>
                        <w:t>vidu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sve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izrazitije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jačanje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neoliberalinih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politika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sledstveno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smanjenje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državnog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ulaganja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 </w:t>
                      </w:r>
                      <w:proofErr w:type="spellStart"/>
                      <w:r>
                        <w:rPr>
                          <w:lang w:val="en-US"/>
                        </w:rPr>
                        <w:t>različite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sfere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društvene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reprodukcije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uključujući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obrazovanje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kulturu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Zent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računa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svoje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najvernije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čitaoce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 </w:t>
                      </w:r>
                      <w:proofErr w:type="spellStart"/>
                      <w:r>
                        <w:rPr>
                          <w:lang w:val="en-US"/>
                        </w:rPr>
                        <w:t>pomognu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njegov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opstanak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razvoj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5DCE713C" w14:textId="77777777" w:rsidR="00F77F4A" w:rsidRDefault="00F77F4A" w:rsidP="005F6F00">
                      <w:pPr>
                        <w:rPr>
                          <w:lang w:val="en-US"/>
                        </w:rPr>
                      </w:pPr>
                    </w:p>
                    <w:p w14:paraId="53DB0108" w14:textId="765F39B1" w:rsidR="00F77F4A" w:rsidRPr="005F6F00" w:rsidRDefault="00F77F4A" w:rsidP="005F6F0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Svojom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donacijom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podržaćete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štampana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online </w:t>
                      </w:r>
                      <w:proofErr w:type="spellStart"/>
                      <w:r>
                        <w:rPr>
                          <w:lang w:val="en-US"/>
                        </w:rPr>
                        <w:t>izdanja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časopisa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održavanje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javnih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razgovora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plaćeni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rad </w:t>
                      </w:r>
                      <w:proofErr w:type="spellStart"/>
                      <w:r>
                        <w:rPr>
                          <w:lang w:val="en-US"/>
                        </w:rPr>
                        <w:t>mladih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neafirmisanih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kritičara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ki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teoretičara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ki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umetnika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pisaca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spisateljica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proofErr w:type="gramEnd"/>
                    </w:p>
                    <w:p w14:paraId="4757538A" w14:textId="77777777" w:rsidR="00F77F4A" w:rsidRDefault="00F77F4A"/>
                  </w:txbxContent>
                </v:textbox>
                <w10:wrap type="square"/>
              </v:shape>
            </w:pict>
          </mc:Fallback>
        </mc:AlternateContent>
      </w:r>
    </w:p>
    <w:p w14:paraId="6D671971" w14:textId="24BD5409" w:rsidR="005F6F00" w:rsidRPr="005F6F00" w:rsidRDefault="005F6F00" w:rsidP="005F6F00">
      <w:pPr>
        <w:rPr>
          <w:lang w:val="en-US"/>
        </w:rPr>
      </w:pPr>
    </w:p>
    <w:p w14:paraId="2747FFFC" w14:textId="77777777" w:rsidR="00A4205A" w:rsidRDefault="00A4205A"/>
    <w:sectPr w:rsidR="00A4205A" w:rsidSect="00A420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22"/>
    <w:rsid w:val="004D35B5"/>
    <w:rsid w:val="005F6F00"/>
    <w:rsid w:val="006A354E"/>
    <w:rsid w:val="009615FC"/>
    <w:rsid w:val="00A122C4"/>
    <w:rsid w:val="00A23322"/>
    <w:rsid w:val="00A4205A"/>
    <w:rsid w:val="00B438A2"/>
    <w:rsid w:val="00EF53F7"/>
    <w:rsid w:val="00F7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DFCC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4</Characters>
  <Application>Microsoft Macintosh Word</Application>
  <DocSecurity>0</DocSecurity>
  <Lines>1</Lines>
  <Paragraphs>1</Paragraphs>
  <ScaleCrop>false</ScaleCrop>
  <Company>nova iskra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savanovic</dc:creator>
  <cp:keywords/>
  <dc:description/>
  <cp:lastModifiedBy>aleksandra savanovic</cp:lastModifiedBy>
  <cp:revision>8</cp:revision>
  <dcterms:created xsi:type="dcterms:W3CDTF">2016-05-13T14:14:00Z</dcterms:created>
  <dcterms:modified xsi:type="dcterms:W3CDTF">2016-05-13T15:47:00Z</dcterms:modified>
</cp:coreProperties>
</file>