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UPUT ZA PRETHODNI LEKARSKI PREGLED ZAPOSLENOG(E)</w:t>
      </w:r>
    </w:p>
    <w:p>
      <w:pPr>
        <w:spacing w:after="0"/>
      </w:pPr>
      <w:r/>
    </w:p>
    <w:p>
      <w:pPr>
        <w:spacing w:after="0"/>
      </w:pPr>
      <w:r>
        <w:t>Poslodavac: {{ client.name }}</w:t>
      </w:r>
    </w:p>
    <w:p>
      <w:pPr>
        <w:spacing w:after="0"/>
      </w:pPr>
      <w:r>
        <w:t>Matični broj iz jedinstvenog registra: {{ client.registration_number }}</w:t>
      </w:r>
    </w:p>
    <w:p>
      <w:pPr>
        <w:spacing w:after="0"/>
      </w:pPr>
      <w:r>
        <w:t>Adresa: {{ client.address }}</w:t>
      </w:r>
    </w:p>
    <w:p>
      <w:pPr>
        <w:spacing w:after="0"/>
      </w:pPr>
      <w:r>
        <w:t>Šifra delatnosti: {{ client.activity_code }}</w:t>
      </w:r>
    </w:p>
    <w:p>
      <w:pPr>
        <w:spacing w:after="0"/>
      </w:pPr>
      <w:r/>
    </w:p>
    <w:p>
      <w:pPr>
        <w:spacing w:after="0"/>
      </w:pPr>
      <w:r>
        <w:t>Datum: {{ scheduled_for }}</w:t>
      </w:r>
    </w:p>
    <w:p>
      <w:pPr>
        <w:spacing w:after="0"/>
      </w:pPr>
      <w:r>
        <w:t>Broj uputa: {{ instruction_number }}</w:t>
      </w:r>
    </w:p>
    <w:p>
      <w:pPr>
        <w:spacing w:after="0"/>
      </w:pPr>
      <w:r/>
    </w:p>
    <w:p>
      <w:pPr>
        <w:spacing w:after="0"/>
      </w:pPr>
      <w:r>
        <w:t>Upućuje se na PRETHODNI pregled {{ employee.first_name }} {{ employee.father_name }} {{ employee.last_name }}, rođen(a) {{ date_of_birth }} u {{ employee.place_of_birth }}, JMBG {{ employee.national_id }}, po zanimanju {{ employee.occupation }}, koji(a) treba da radi na radnom mestu {{ employee.high_risk_position_name }} kod poslodavca {{ client.name }}, radi ocene ispunjenosti posebnih zdravstvenih sposobnosti za obavljanje poslova na tom radnom mestu – koje je Aktom o proceni rizika ({{ client.risk_assessment_act_name }}, {{ client.risk_assessment_act_date }}) utvrđeno kao radno mesto sa povećanim rizikom.</w:t>
      </w:r>
    </w:p>
    <w:p>
      <w:pPr>
        <w:spacing w:after="0"/>
      </w:pPr>
      <w:r/>
    </w:p>
    <w:p>
      <w:pPr>
        <w:spacing w:after="0"/>
      </w:pPr>
      <w:r>
        <w:t>• Kratak opis poslova na radnom mestu: _______________________________________________</w:t>
      </w:r>
    </w:p>
    <w:p>
      <w:pPr>
        <w:spacing w:after="0"/>
      </w:pPr>
      <w:r/>
    </w:p>
    <w:p>
      <w:pPr>
        <w:spacing w:after="0"/>
      </w:pPr>
      <w:r>
        <w:t>• Procenjeni rizici na radnom mestu i u radnoj okolini – utvrđeni Aktom o proceni rizika (opasnosti i štetnosti sa izmerenim vrednostima): _______________________________________________</w:t>
      </w:r>
    </w:p>
    <w:p>
      <w:pPr>
        <w:spacing w:after="0"/>
      </w:pPr>
      <w:r/>
    </w:p>
    <w:p>
      <w:pPr>
        <w:spacing w:after="0"/>
      </w:pPr>
      <w:r>
        <w:t>• Posebni zdravstveni uslovi utvrđeni Aktom o proceni rizika – koje zaposleni(a) mora ispunjavati: _______________________________________________</w:t>
      </w:r>
    </w:p>
    <w:p>
      <w:pPr>
        <w:spacing w:after="0"/>
      </w:pPr>
      <w:r/>
    </w:p>
    <w:p>
      <w:pPr>
        <w:spacing w:after="0"/>
      </w:pPr>
      <w:r>
        <w:t xml:space="preserve">                                                        Poslodavac</w:t>
      </w:r>
    </w:p>
    <w:p>
      <w:pPr>
        <w:spacing w:after="0"/>
      </w:pPr>
      <w:r>
        <w:t xml:space="preserve">                                                        (M.P.)</w:t>
      </w:r>
    </w:p>
    <w:p>
      <w:pPr>
        <w:spacing w:after="0"/>
      </w:pPr>
      <w:r>
        <w:t xml:space="preserve">                                                        </w:t>
      </w:r>
    </w:p>
    <w:p>
      <w:pPr>
        <w:spacing w:after="0"/>
      </w:pP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