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Times New Roman" w:cs="Times New Roman" w:eastAsia="Times New Roman" w:hAnsi="Times New Roman"/>
          <w:b w:val="1"/>
          <w:bCs w:val="1"/>
          <w:sz w:val="28"/>
          <w:szCs w:val="28"/>
          <w:rtl w:val="0"/>
        </w:rPr>
        <w:t xml:space="preserve">Zapisnik s razgovora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Times New Roman" w:cs="Times New Roman" w:eastAsia="Times New Roman" w:hAnsi="Times New Roman"/>
          <w:sz w:val="24"/>
          <w:szCs w:val="24"/>
          <w:rtl w:val="0"/>
        </w:rPr>
        <w:t xml:space="preserve">Datum : 14. 04. 202</w:t>
      </w:r>
      <w:r w:rsidDel="00000000" w:rsidR="00000000" w:rsidRPr="00000000">
        <w:rPr>
          <w:rtl w:val="0"/>
        </w:rPr>
        <w:t xml:space="preserve">6</w:t>
      </w:r>
      <w:r w:rsidDel="00000000" w:rsidR="00000000" w:rsidRPr="00000000">
        <w:rPr>
          <w:rFonts w:ascii="Times New Roman" w:cs="Times New Roman" w:eastAsia="Times New Roman" w:hAnsi="Times New Roman"/>
          <w:sz w:val="24"/>
          <w:szCs w:val="24"/>
          <w:rtl w:val="0"/>
        </w:rPr>
        <w:t xml:space="preserve">. g.</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Times New Roman" w:cs="Times New Roman" w:eastAsia="Times New Roman" w:hAnsi="Times New Roman"/>
          <w:sz w:val="24"/>
          <w:szCs w:val="24"/>
          <w:rtl w:val="0"/>
        </w:rPr>
        <w:t xml:space="preserve">Vrijeme : 10:00 – 11:30</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Times New Roman" w:cs="Times New Roman" w:eastAsia="Times New Roman" w:hAnsi="Times New Roman"/>
          <w:sz w:val="24"/>
          <w:szCs w:val="24"/>
          <w:rtl w:val="0"/>
        </w:rPr>
        <w:t xml:space="preserve">Mjesto održavanja : Ured voditelja gradilišta, GradBuild d.o.o., Ul. kralja Zvonimira 12, </w:t>
      </w:r>
      <w:r w:rsidDel="00000000" w:rsidR="00000000" w:rsidRPr="00000000">
        <w:rPr>
          <w:rtl w:val="0"/>
        </w:rPr>
        <w:t xml:space="preserve">Mostar</w:t>
      </w:r>
    </w:p>
    <w:p w:rsidR="00000000" w:rsidDel="00000000" w:rsidP="00000000" w:rsidRDefault="00000000" w:rsidRPr="00000000" w14:paraId="00000007">
      <w:pPr>
        <w:spacing w:after="60" w:before="60" w:lineRule="auto"/>
        <w:rPr/>
      </w:pPr>
      <w:r w:rsidDel="00000000" w:rsidR="00000000" w:rsidRPr="00000000">
        <w:rPr>
          <w:rFonts w:ascii="Times New Roman" w:cs="Times New Roman" w:eastAsia="Times New Roman" w:hAnsi="Times New Roman"/>
          <w:sz w:val="24"/>
          <w:szCs w:val="24"/>
          <w:rtl w:val="0"/>
        </w:rPr>
        <w:t xml:space="preserve">Sudionici : Tomislav Barišić, Marko </w:t>
      </w:r>
      <w:r w:rsidDel="00000000" w:rsidR="00000000" w:rsidRPr="00000000">
        <w:rPr>
          <w:rtl w:val="0"/>
        </w:rPr>
        <w:t xml:space="preserve">Salai</w:t>
      </w:r>
    </w:p>
    <w:p w:rsidR="00000000" w:rsidDel="00000000" w:rsidP="00000000" w:rsidRDefault="00000000" w:rsidRPr="00000000" w14:paraId="00000008">
      <w:pPr>
        <w:spacing w:after="60" w:before="60" w:lineRule="auto"/>
        <w:rPr/>
      </w:pPr>
      <w:r w:rsidDel="00000000" w:rsidR="00000000" w:rsidRPr="00000000">
        <w:rPr>
          <w:rFonts w:ascii="Times New Roman" w:cs="Times New Roman" w:eastAsia="Times New Roman" w:hAnsi="Times New Roman"/>
          <w:sz w:val="24"/>
          <w:szCs w:val="24"/>
          <w:rtl w:val="0"/>
        </w:rPr>
        <w:t xml:space="preserve">Zapisničar : Marko </w:t>
      </w:r>
      <w:r w:rsidDel="00000000" w:rsidR="00000000" w:rsidRPr="00000000">
        <w:rPr>
          <w:rtl w:val="0"/>
        </w:rPr>
        <w:t xml:space="preserve">Salai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r w:rsidDel="00000000" w:rsidR="00000000" w:rsidRPr="00000000">
        <w:rPr>
          <w:rFonts w:ascii="Times New Roman" w:cs="Times New Roman" w:eastAsia="Times New Roman" w:hAnsi="Times New Roman"/>
          <w:b w:val="1"/>
          <w:bCs w:val="1"/>
          <w:sz w:val="24"/>
          <w:szCs w:val="24"/>
          <w:rtl w:val="0"/>
        </w:rPr>
        <w:t xml:space="preserve">1. Djelatnik</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Times New Roman" w:cs="Times New Roman" w:eastAsia="Times New Roman" w:hAnsi="Times New Roman"/>
          <w:sz w:val="24"/>
          <w:szCs w:val="24"/>
          <w:rtl w:val="0"/>
        </w:rPr>
        <w:t xml:space="preserve">Ime i prezime : Tomislav Barišić</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Times New Roman" w:cs="Times New Roman" w:eastAsia="Times New Roman" w:hAnsi="Times New Roman"/>
          <w:sz w:val="24"/>
          <w:szCs w:val="24"/>
          <w:rtl w:val="0"/>
        </w:rPr>
        <w:t xml:space="preserve">Formalna naobrazba : Mag. ing. gra</w:t>
      </w:r>
      <w:r w:rsidDel="00000000" w:rsidR="00000000" w:rsidRPr="00000000">
        <w:rPr>
          <w:rtl w:val="0"/>
        </w:rPr>
        <w:t xml:space="preserve">đ</w:t>
      </w:r>
      <w:r w:rsidDel="00000000" w:rsidR="00000000" w:rsidRPr="00000000">
        <w:rPr>
          <w:rFonts w:ascii="Times New Roman" w:cs="Times New Roman" w:eastAsia="Times New Roman" w:hAnsi="Times New Roman"/>
          <w:sz w:val="24"/>
          <w:szCs w:val="24"/>
          <w:rtl w:val="0"/>
        </w:rPr>
        <w:t xml:space="preserve">evinarstva</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Times New Roman" w:cs="Times New Roman" w:eastAsia="Times New Roman" w:hAnsi="Times New Roman"/>
          <w:sz w:val="24"/>
          <w:szCs w:val="24"/>
          <w:rtl w:val="0"/>
        </w:rPr>
        <w:t xml:space="preserve">Položaj: Voditelj gradilišta</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Times New Roman" w:cs="Times New Roman" w:eastAsia="Times New Roman" w:hAnsi="Times New Roman"/>
          <w:b w:val="1"/>
          <w:bCs w:val="1"/>
          <w:sz w:val="26"/>
          <w:szCs w:val="26"/>
          <w:rtl w:val="0"/>
        </w:rPr>
        <w:t xml:space="preserve">Sadržaj</w:t>
      </w:r>
      <w:r w:rsidDel="00000000" w:rsidR="00000000" w:rsidRPr="00000000">
        <w:rPr>
          <w:rtl w:val="0"/>
        </w:rPr>
      </w:r>
    </w:p>
    <w:p w:rsidR="00000000" w:rsidDel="00000000" w:rsidP="00000000" w:rsidRDefault="00000000" w:rsidRPr="00000000" w14:paraId="00000010">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Gospodin Barišić voditelj je gradilišta u poduzeću GradBuild d.o.o. s više od dvanaest godina iskustva. Trenutno vodi tri aktivna gradilišta u različitim fazama izgradnje. Poduzeće zapošljava oko 80 radnika i 15 stručnih djelatnika, a u tijeku je istovremeno četiri do pet građevinskih projekata.</w:t>
      </w:r>
      <w:r w:rsidDel="00000000" w:rsidR="00000000" w:rsidRPr="00000000">
        <w:rPr>
          <w:rtl w:val="0"/>
        </w:rPr>
      </w:r>
    </w:p>
    <w:p w:rsidR="00000000" w:rsidDel="00000000" w:rsidP="00000000" w:rsidRDefault="00000000" w:rsidRPr="00000000" w14:paraId="00000011">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Svaki projekt započinje potpisivanjem ugovora s klijentom, a potom voditelj gradilišta dobiva zadatak od direktora. Planiranje se odvija neformalno – voditelj u </w:t>
      </w:r>
      <w:r w:rsidDel="00000000" w:rsidR="00000000" w:rsidRPr="00000000">
        <w:rPr>
          <w:rtl w:val="0"/>
        </w:rPr>
        <w:t xml:space="preserve">bilježnicu</w:t>
      </w:r>
      <w:r w:rsidDel="00000000" w:rsidR="00000000" w:rsidRPr="00000000">
        <w:rPr>
          <w:rFonts w:ascii="Times New Roman" w:cs="Times New Roman" w:eastAsia="Times New Roman" w:hAnsi="Times New Roman"/>
          <w:sz w:val="24"/>
          <w:szCs w:val="24"/>
          <w:rtl w:val="0"/>
        </w:rPr>
        <w:t xml:space="preserve"> ili Excel tablicu upisuje planirane faze, rokove i potrebne resurse. Ne postoji jedinstven predložak, svaki voditelj radi na svoj način. „Jednom sam izgubio sat i pol tražeći plan projekta koji mi je kolega poslao mailom, a nalazio se u pet različitih verzija“, napominje gospodin Barišić.</w:t>
      </w:r>
      <w:r w:rsidDel="00000000" w:rsidR="00000000" w:rsidRPr="00000000">
        <w:rPr>
          <w:rtl w:val="0"/>
        </w:rPr>
      </w:r>
    </w:p>
    <w:p w:rsidR="00000000" w:rsidDel="00000000" w:rsidP="00000000" w:rsidRDefault="00000000" w:rsidRPr="00000000" w14:paraId="00000012">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Radnici se raspodjeljuju usmeno ili telefonski. Ne postoji sustav koji bi pokazivao tko je na kojem gradilištu, pa se često dogodi da isti radnik bude </w:t>
      </w:r>
      <w:r w:rsidDel="00000000" w:rsidR="00000000" w:rsidRPr="00000000">
        <w:rPr>
          <w:rtl w:val="0"/>
        </w:rPr>
        <w:t xml:space="preserve">raspoređen</w:t>
      </w:r>
      <w:r w:rsidDel="00000000" w:rsidR="00000000" w:rsidRPr="00000000">
        <w:rPr>
          <w:rFonts w:ascii="Times New Roman" w:cs="Times New Roman" w:eastAsia="Times New Roman" w:hAnsi="Times New Roman"/>
          <w:sz w:val="24"/>
          <w:szCs w:val="24"/>
          <w:rtl w:val="0"/>
        </w:rPr>
        <w:t xml:space="preserve"> na dva mjesta u isto vrijeme. Evidencija prisutnosti vodi se ručno, na papirnatim listama koje se tjedno dostavljaju u ured. Obračun sati na kraju mjeseca traje i po cijeli dan jer se podaci moraju ručno prepisivati iz papirnatih lista u tablicu.</w:t>
      </w:r>
      <w:r w:rsidDel="00000000" w:rsidR="00000000" w:rsidRPr="00000000">
        <w:rPr>
          <w:rtl w:val="0"/>
        </w:rPr>
      </w:r>
    </w:p>
    <w:p w:rsidR="00000000" w:rsidDel="00000000" w:rsidP="00000000" w:rsidRDefault="00000000" w:rsidRPr="00000000" w14:paraId="00000013">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Oprema (strojevi, vozila, skela) se prati u posebnoj </w:t>
      </w:r>
      <w:r w:rsidDel="00000000" w:rsidR="00000000" w:rsidRPr="00000000">
        <w:rPr>
          <w:rtl w:val="0"/>
        </w:rPr>
        <w:t xml:space="preserve">bilježnici</w:t>
      </w:r>
      <w:r w:rsidDel="00000000" w:rsidR="00000000" w:rsidRPr="00000000">
        <w:rPr>
          <w:rFonts w:ascii="Times New Roman" w:cs="Times New Roman" w:eastAsia="Times New Roman" w:hAnsi="Times New Roman"/>
          <w:sz w:val="24"/>
          <w:szCs w:val="24"/>
          <w:rtl w:val="0"/>
        </w:rPr>
        <w:t xml:space="preserve"> u skladištu. Ako voditelj treba dizalicu za određeni datum, mora nazvati skladištara ili osobno provjeriti je li ona slobodna. Gospodin Barišić navodi kako je došlo do situacije da su dva voditelja rezervirala isti stroj za isti dan, što je uzrokovalo značajno kašnjenje na jednom od projekata.</w:t>
      </w:r>
      <w:r w:rsidDel="00000000" w:rsidR="00000000" w:rsidRPr="00000000">
        <w:rPr>
          <w:rtl w:val="0"/>
        </w:rPr>
      </w:r>
    </w:p>
    <w:p w:rsidR="00000000" w:rsidDel="00000000" w:rsidP="00000000" w:rsidRDefault="00000000" w:rsidRPr="00000000" w14:paraId="00000014">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Građevinski dnevnik vodi se ručno, svakodnevno, na standardiziranom obrascu. Na kraju tjedna fizički se predaje uredu. Ako inspekcija zatraži uvid u dnevnike starijih projekata, potrebno ih je fizički pronaći u arhivi, što zna potrajati. „Jednom sam tražio dnevnik od prije dvije godine i pronašao sam ga tek nakon tri dana pretrage“, dodaje.</w:t>
      </w:r>
      <w:r w:rsidDel="00000000" w:rsidR="00000000" w:rsidRPr="00000000">
        <w:rPr>
          <w:rtl w:val="0"/>
        </w:rPr>
      </w:r>
    </w:p>
    <w:p w:rsidR="00000000" w:rsidDel="00000000" w:rsidP="00000000" w:rsidRDefault="00000000" w:rsidRPr="00000000" w14:paraId="00000015">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Komunikacija s klijentima odvija se isključivo telefonom i e-mailom. Klijenti često pitaju o statusu projekta, a svaki takav upit oduzima voditelju 10 do 20 minuta jer mora pregledati </w:t>
      </w:r>
      <w:r w:rsidDel="00000000" w:rsidR="00000000" w:rsidRPr="00000000">
        <w:rPr>
          <w:rtl w:val="0"/>
        </w:rPr>
        <w:t xml:space="preserve">bilježnice</w:t>
      </w:r>
      <w:r w:rsidDel="00000000" w:rsidR="00000000" w:rsidRPr="00000000">
        <w:rPr>
          <w:rFonts w:ascii="Times New Roman" w:cs="Times New Roman" w:eastAsia="Times New Roman" w:hAnsi="Times New Roman"/>
          <w:sz w:val="24"/>
          <w:szCs w:val="24"/>
          <w:rtl w:val="0"/>
        </w:rPr>
        <w:t xml:space="preserve"> i mailove kako bi dao točan odgovor. Klijenti nešto rade su nezadovoljni jer ne dobivaju pravodobne informacije.</w:t>
      </w:r>
      <w:r w:rsidDel="00000000" w:rsidR="00000000" w:rsidRPr="00000000">
        <w:rPr>
          <w:rtl w:val="0"/>
        </w:rPr>
      </w:r>
    </w:p>
    <w:p w:rsidR="00000000" w:rsidDel="00000000" w:rsidP="00000000" w:rsidRDefault="00000000" w:rsidRPr="00000000" w14:paraId="00000016">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Promjene na projektu (opseg, materijali, rokovi) dogovaraju se usmeno s klijentom, a tek naknadno, ako se sjeti, voditelj to zabilježi. Nekoliko puta došlo je do nesporazuma jer nije jasno što je dogovoreno i kada.</w:t>
      </w:r>
      <w:r w:rsidDel="00000000" w:rsidR="00000000" w:rsidRPr="00000000">
        <w:rPr>
          <w:rtl w:val="0"/>
        </w:rPr>
      </w:r>
    </w:p>
    <w:p w:rsidR="00000000" w:rsidDel="00000000" w:rsidP="00000000" w:rsidRDefault="00000000" w:rsidRPr="00000000" w14:paraId="00000017">
      <w:pPr>
        <w:spacing w:after="100" w:before="100" w:lineRule="auto"/>
        <w:ind w:firstLine="720"/>
        <w:rPr/>
      </w:pPr>
      <w:r w:rsidDel="00000000" w:rsidR="00000000" w:rsidRPr="00000000">
        <w:rPr>
          <w:rFonts w:ascii="Times New Roman" w:cs="Times New Roman" w:eastAsia="Times New Roman" w:hAnsi="Times New Roman"/>
          <w:sz w:val="24"/>
          <w:szCs w:val="24"/>
          <w:rtl w:val="0"/>
        </w:rPr>
        <w:t xml:space="preserve">Zaključno, gospodin Barišić smatra da bi centralizirani sustav koji bi u jednom ekranu prikazivao sve projekte, raspored radnika, opremu i komunikaciju s klijentima znatno olakšao rad.</w:t>
      </w:r>
      <w:r w:rsidDel="00000000" w:rsidR="00000000" w:rsidRPr="00000000">
        <w:rPr>
          <w:rtl w:val="0"/>
        </w:rPr>
      </w:r>
    </w:p>
    <w:sectPr>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