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5F4" w:rsidRPr="004475F4" w:rsidRDefault="004475F4" w:rsidP="004475F4">
      <w:pPr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val="en-US"/>
        </w:rPr>
        <w:t>(c) Good coding practices: what I understand</w:t>
      </w:r>
    </w:p>
    <w:p w:rsidR="004475F4" w:rsidRPr="004475F4" w:rsidRDefault="004475F4" w:rsidP="004475F4">
      <w:pPr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This is based on the SKILL files and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pa-yaml-editing.md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I read. I haven't read the per-project profiles (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telework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,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gaslog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,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surveys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) or the scripts yet.</w:t>
      </w:r>
    </w:p>
    <w:p w:rsidR="004475F4" w:rsidRPr="004475F4" w:rsidRDefault="004475F4" w:rsidP="004475F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/>
        </w:rPr>
        <w:t>1. Power Fx and canvas apps (</w:t>
      </w:r>
      <w:r w:rsidRPr="004475F4">
        <w:rPr>
          <w:rFonts w:ascii="Consolas" w:eastAsia="Times New Roman" w:hAnsi="Consolas" w:cs="Courier New"/>
          <w:b/>
          <w:bCs/>
          <w:color w:val="1F2328"/>
          <w:sz w:val="31"/>
          <w:szCs w:val="31"/>
          <w:shd w:val="clear" w:color="auto" w:fill="EFF1F3"/>
          <w:lang w:val="en-US"/>
        </w:rPr>
        <w:t>pp-powerfx</w:t>
      </w:r>
      <w:r w:rsidRPr="004475F4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/>
        </w:rPr>
        <w:t>)</w:t>
      </w:r>
    </w:p>
    <w:p w:rsidR="004475F4" w:rsidRPr="004475F4" w:rsidRDefault="004475F4" w:rsidP="004475F4">
      <w:pPr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App.Formulas is a typed vocabulary.</w:t>
      </w:r>
    </w:p>
    <w:p w:rsidR="004475F4" w:rsidRPr="004475F4" w:rsidRDefault="004475F4" w:rsidP="004475F4">
      <w:pPr>
        <w:numPr>
          <w:ilvl w:val="0"/>
          <w:numId w:val="1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Constants such as colours, formats and GUID IDs (e.g.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RoleViewerID = GUID("...")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) live in one place, so no literal is scattered across screens. This gives one point of change and self-documenting names.</w:t>
      </w:r>
    </w:p>
    <w:p w:rsidR="004475F4" w:rsidRPr="004475F4" w:rsidRDefault="004475F4" w:rsidP="004475F4">
      <w:pPr>
        <w:numPr>
          <w:ilvl w:val="0"/>
          <w:numId w:val="1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Type()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definitions (e.g.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EmployeeDataType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) are the contract between the app and a flow's JSON. If the contract changes, you add a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V2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type instead of mutating the old one.</w:t>
      </w:r>
    </w:p>
    <w:p w:rsidR="004475F4" w:rsidRPr="004475F4" w:rsidRDefault="004475F4" w:rsidP="004475F4">
      <w:pPr>
        <w:numPr>
          <w:ilvl w:val="0"/>
          <w:numId w:val="1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Pure functions take inputs and return a value, with no side effects. They can't read globals; the caller passes the global in as a parameter. That makes them predictable and reusable.</w:t>
      </w:r>
    </w:p>
    <w:p w:rsidR="004475F4" w:rsidRPr="004475F4" w:rsidRDefault="004475F4" w:rsidP="004475F4">
      <w:pPr>
        <w:numPr>
          <w:ilvl w:val="0"/>
          <w:numId w:val="1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Behaviour functions (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GetX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,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InsertX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,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UpdateX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) contain exactly one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Flow.Run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and return a typed value or raise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Error()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. Never use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Set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,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Collect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,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Patch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,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Notify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,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Navigate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or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Reset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inside Formulas. State changes belong in event handlers.</w:t>
      </w:r>
    </w:p>
    <w:p w:rsidR="004475F4" w:rsidRPr="004475F4" w:rsidRDefault="004475F4" w:rsidP="004475F4">
      <w:pPr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Flow wrapper pattern.</w:t>
      </w:r>
    </w:p>
    <w:p w:rsidR="004475F4" w:rsidRPr="004475F4" w:rsidRDefault="004475F4" w:rsidP="004475F4">
      <w:pPr>
        <w:numPr>
          <w:ilvl w:val="0"/>
          <w:numId w:val="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Wrap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Flow.Run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in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IfError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.</w:t>
      </w:r>
    </w:p>
    <w:p w:rsidR="004475F4" w:rsidRPr="004475F4" w:rsidRDefault="004475F4" w:rsidP="004475F4">
      <w:pPr>
        <w:numPr>
          <w:ilvl w:val="0"/>
          <w:numId w:val="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Build the payload in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With()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, normalise inputs, and send compact JSON.</w:t>
      </w:r>
    </w:p>
    <w:p w:rsidR="004475F4" w:rsidRPr="004475F4" w:rsidRDefault="004475F4" w:rsidP="004475F4">
      <w:pPr>
        <w:numPr>
          <w:ilvl w:val="0"/>
          <w:numId w:val="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Check the flow's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error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field before its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data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field.</w:t>
      </w:r>
    </w:p>
    <w:p w:rsidR="004475F4" w:rsidRPr="004475F4" w:rsidRDefault="004475F4" w:rsidP="004475F4">
      <w:pPr>
        <w:numPr>
          <w:ilvl w:val="0"/>
          <w:numId w:val="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Deserialise through a typed function, not ad-hoc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ParseJSON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.</w:t>
      </w:r>
    </w:p>
    <w:p w:rsidR="004475F4" w:rsidRPr="004475F4" w:rsidRDefault="004475F4" w:rsidP="004475F4">
      <w:pPr>
        <w:numPr>
          <w:ilvl w:val="0"/>
          <w:numId w:val="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Don't let lenient helpers turn empty or malformed data into a false "success" on write paths.</w:t>
      </w:r>
    </w:p>
    <w:p w:rsidR="004475F4" w:rsidRPr="004475F4" w:rsidRDefault="004475F4" w:rsidP="004475F4">
      <w:pPr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Central error handling.</w:t>
      </w:r>
    </w:p>
    <w:p w:rsidR="004475F4" w:rsidRPr="004475F4" w:rsidRDefault="004475F4" w:rsidP="004475F4">
      <w:pPr>
        <w:numPr>
          <w:ilvl w:val="0"/>
          <w:numId w:val="3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App.OnError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reports every error once, through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Trace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plus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Notify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.</w:t>
      </w:r>
    </w:p>
    <w:p w:rsidR="004475F4" w:rsidRPr="004475F4" w:rsidRDefault="004475F4" w:rsidP="004475F4">
      <w:pPr>
        <w:numPr>
          <w:ilvl w:val="0"/>
          <w:numId w:val="3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lastRenderedPageBreak/>
        <w:t xml:space="preserve">Screens call functions bare, without local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IfError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. An error value makes the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If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condition an error, so the apply branch is skipped and OnError reports it.</w:t>
      </w:r>
    </w:p>
    <w:p w:rsidR="004475F4" w:rsidRPr="004475F4" w:rsidRDefault="004475F4" w:rsidP="004475F4">
      <w:pPr>
        <w:numPr>
          <w:ilvl w:val="0"/>
          <w:numId w:val="3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Use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Confirm()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before anything destructive.</w:t>
      </w:r>
    </w:p>
    <w:p w:rsidR="004475F4" w:rsidRPr="004475F4" w:rsidRDefault="004475F4" w:rsidP="004475F4">
      <w:pPr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OnStart discipline.</w:t>
      </w:r>
    </w:p>
    <w:p w:rsidR="004475F4" w:rsidRPr="004475F4" w:rsidRDefault="004475F4" w:rsidP="004475F4">
      <w:pPr>
        <w:numPr>
          <w:ilvl w:val="0"/>
          <w:numId w:val="4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Adopt a result only if it isn't blank: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With({x: Udf()}, If(!IsBlank(x), Set(g, x)))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. A bare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Set(g, Udf())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stores the error value, and every control that reads it re-raises it. In one production incident that produced about 500 identical error traces per session.</w:t>
      </w:r>
    </w:p>
    <w:p w:rsidR="004475F4" w:rsidRPr="004475F4" w:rsidRDefault="004475F4" w:rsidP="004475F4">
      <w:pPr>
        <w:numPr>
          <w:ilvl w:val="0"/>
          <w:numId w:val="4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Load in stages: environment first, then independent loads in one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Concurrent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, then profile-dependent data, then role flags.</w:t>
      </w:r>
    </w:p>
    <w:p w:rsidR="004475F4" w:rsidRPr="004475F4" w:rsidRDefault="004475F4" w:rsidP="004475F4">
      <w:pPr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State and interaction.</w:t>
      </w:r>
    </w:p>
    <w:p w:rsidR="004475F4" w:rsidRPr="004475F4" w:rsidRDefault="004475F4" w:rsidP="004475F4">
      <w:pPr>
        <w:numPr>
          <w:ilvl w:val="0"/>
          <w:numId w:val="5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Use screen-level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UpdateContext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and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With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.</w:t>
      </w:r>
    </w:p>
    <w:p w:rsidR="004475F4" w:rsidRPr="004475F4" w:rsidRDefault="004475F4" w:rsidP="004475F4">
      <w:pPr>
        <w:numPr>
          <w:ilvl w:val="0"/>
          <w:numId w:val="5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Reset inputs with a boolean toggle (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resetValue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).</w:t>
      </w:r>
    </w:p>
    <w:p w:rsidR="004475F4" w:rsidRPr="004475F4" w:rsidRDefault="004475F4" w:rsidP="004475F4">
      <w:pPr>
        <w:numPr>
          <w:ilvl w:val="0"/>
          <w:numId w:val="5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Have one entry point per search, the button's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OnSelect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.</w:t>
      </w:r>
    </w:p>
    <w:p w:rsidR="004475F4" w:rsidRPr="004475F4" w:rsidRDefault="004475F4" w:rsidP="004475F4">
      <w:pPr>
        <w:numPr>
          <w:ilvl w:val="0"/>
          <w:numId w:val="5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Reuse existing functions and loaded data before adding a call.</w:t>
      </w:r>
    </w:p>
    <w:p w:rsidR="004475F4" w:rsidRPr="004475F4" w:rsidRDefault="004475F4" w:rsidP="004475F4">
      <w:pPr>
        <w:numPr>
          <w:ilvl w:val="0"/>
          <w:numId w:val="5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Update in place (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UpdateIf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) rather than re-reading, and adopt the record a write returns.</w:t>
      </w:r>
    </w:p>
    <w:p w:rsidR="004475F4" w:rsidRPr="004475F4" w:rsidRDefault="004475F4" w:rsidP="004475F4">
      <w:pPr>
        <w:numPr>
          <w:ilvl w:val="0"/>
          <w:numId w:val="5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Show no toast on a successful save.</w:t>
      </w:r>
    </w:p>
    <w:p w:rsidR="004475F4" w:rsidRPr="004475F4" w:rsidRDefault="004475F4" w:rsidP="004475F4">
      <w:pPr>
        <w:numPr>
          <w:ilvl w:val="0"/>
          <w:numId w:val="5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Mirror server permissions in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DisplayMode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, and don't re-check them in handlers.</w:t>
      </w:r>
    </w:p>
    <w:p w:rsidR="004475F4" w:rsidRPr="004475F4" w:rsidRDefault="004475F4" w:rsidP="004475F4">
      <w:pPr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Style.</w:t>
      </w:r>
    </w:p>
    <w:p w:rsidR="004475F4" w:rsidRPr="004475F4" w:rsidRDefault="004475F4" w:rsidP="004475F4">
      <w:pPr>
        <w:numPr>
          <w:ilvl w:val="0"/>
          <w:numId w:val="6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Use Studio's "Format text" layout: one argument per line.</w:t>
      </w:r>
    </w:p>
    <w:p w:rsidR="004475F4" w:rsidRPr="004475F4" w:rsidRDefault="004475F4" w:rsidP="004475F4">
      <w:pPr>
        <w:numPr>
          <w:ilvl w:val="0"/>
          <w:numId w:val="6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Use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And()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,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Or()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and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!IsBlank()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.</w:t>
      </w:r>
    </w:p>
    <w:p w:rsidR="004475F4" w:rsidRPr="004475F4" w:rsidRDefault="004475F4" w:rsidP="004475F4">
      <w:pPr>
        <w:numPr>
          <w:ilvl w:val="0"/>
          <w:numId w:val="6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Compare IDs, never display names.</w:t>
      </w:r>
    </w:p>
    <w:p w:rsidR="004475F4" w:rsidRPr="004475F4" w:rsidRDefault="004475F4" w:rsidP="004475F4">
      <w:pPr>
        <w:numPr>
          <w:ilvl w:val="0"/>
          <w:numId w:val="6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Use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exactin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for sets.</w:t>
      </w:r>
    </w:p>
    <w:p w:rsidR="004475F4" w:rsidRPr="004475F4" w:rsidRDefault="004475F4" w:rsidP="004475F4">
      <w:pPr>
        <w:numPr>
          <w:ilvl w:val="0"/>
          <w:numId w:val="6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Name controls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&lt;Context&gt;&lt;Purpose&gt;&lt;Type&gt;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.</w:t>
      </w:r>
    </w:p>
    <w:p w:rsidR="004475F4" w:rsidRPr="004475F4" w:rsidRDefault="004475F4" w:rsidP="004475F4">
      <w:pPr>
        <w:numPr>
          <w:ilvl w:val="0"/>
          <w:numId w:val="6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Make changes surgical and match the nearest sibling control. This is the "copy the neighbour" principle.</w:t>
      </w:r>
    </w:p>
    <w:p w:rsidR="004475F4" w:rsidRPr="004475F4" w:rsidRDefault="004475F4" w:rsidP="004475F4">
      <w:pPr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Layout.</w:t>
      </w:r>
    </w:p>
    <w:p w:rsidR="004475F4" w:rsidRPr="004475F4" w:rsidRDefault="004475F4" w:rsidP="004475F4">
      <w:pPr>
        <w:numPr>
          <w:ilvl w:val="0"/>
          <w:numId w:val="7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lastRenderedPageBreak/>
        <w:t xml:space="preserve">Use AutoLayout with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FillPortions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and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LayoutMinWidth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instead of pixel X/Y.</w:t>
      </w:r>
    </w:p>
    <w:p w:rsidR="004475F4" w:rsidRPr="004475F4" w:rsidRDefault="004475F4" w:rsidP="004475F4">
      <w:pPr>
        <w:numPr>
          <w:ilvl w:val="0"/>
          <w:numId w:val="7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For non-flexible containers, set both Height and LayoutMinHeight.</w:t>
      </w:r>
    </w:p>
    <w:p w:rsidR="004475F4" w:rsidRPr="004475F4" w:rsidRDefault="004475F4" w:rsidP="004475F4">
      <w:pPr>
        <w:numPr>
          <w:ilvl w:val="0"/>
          <w:numId w:val="7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Don't nest containers inside wrapping rows.</w:t>
      </w:r>
    </w:p>
    <w:p w:rsidR="004475F4" w:rsidRPr="004475F4" w:rsidRDefault="004475F4" w:rsidP="004475F4">
      <w:pPr>
        <w:numPr>
          <w:ilvl w:val="0"/>
          <w:numId w:val="7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Test phone sizes.</w:t>
      </w:r>
    </w:p>
    <w:p w:rsidR="004475F4" w:rsidRPr="004475F4" w:rsidRDefault="004475F4" w:rsidP="004475F4">
      <w:pPr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Traps.</w:t>
      </w:r>
    </w:p>
    <w:p w:rsidR="004475F4" w:rsidRPr="004475F4" w:rsidRDefault="004475F4" w:rsidP="004475F4">
      <w:pPr>
        <w:numPr>
          <w:ilvl w:val="0"/>
          <w:numId w:val="8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If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and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IfError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branches need compatible types. A type error silently disables the whole formula.</w:t>
      </w:r>
    </w:p>
    <w:p w:rsidR="004475F4" w:rsidRPr="004475F4" w:rsidRDefault="004475F4" w:rsidP="004475F4">
      <w:pPr>
        <w:numPr>
          <w:ilvl w:val="0"/>
          <w:numId w:val="8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A classic Toggle fires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OnChange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when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Default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changes in code.</w:t>
      </w:r>
    </w:p>
    <w:p w:rsidR="004475F4" w:rsidRPr="004475F4" w:rsidRDefault="004475F4" w:rsidP="004475F4">
      <w:pPr>
        <w:numPr>
          <w:ilvl w:val="0"/>
          <w:numId w:val="8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A property on the wrong YAML node stops Studio opening the app.</w:t>
      </w:r>
    </w:p>
    <w:p w:rsidR="004475F4" w:rsidRPr="004475F4" w:rsidRDefault="004475F4" w:rsidP="004475F4">
      <w:pPr>
        <w:numPr>
          <w:ilvl w:val="0"/>
          <w:numId w:val="8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Don't put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 xml:space="preserve">: 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in plain YAML scalars.</w:t>
      </w:r>
    </w:p>
    <w:p w:rsidR="004475F4" w:rsidRPr="004475F4" w:rsidRDefault="004475F4" w:rsidP="004475F4">
      <w:pPr>
        <w:numPr>
          <w:ilvl w:val="0"/>
          <w:numId w:val="8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Changing a control's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Variant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in YAML may not apply, so rename the control.</w:t>
      </w:r>
    </w:p>
    <w:p w:rsidR="004475F4" w:rsidRPr="004475F4" w:rsidRDefault="004475F4" w:rsidP="004475F4">
      <w:pPr>
        <w:numPr>
          <w:ilvl w:val="0"/>
          <w:numId w:val="8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A modern combobox with no selection reports a blank row.</w:t>
      </w:r>
    </w:p>
    <w:p w:rsidR="004475F4" w:rsidRPr="004475F4" w:rsidRDefault="004475F4" w:rsidP="004475F4">
      <w:pPr>
        <w:numPr>
          <w:ilvl w:val="0"/>
          <w:numId w:val="8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Never edit generated files (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Controls/*.json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,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_EditorState.pa.yaml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).</w:t>
      </w:r>
    </w:p>
    <w:p w:rsidR="004475F4" w:rsidRPr="004475F4" w:rsidRDefault="004475F4" w:rsidP="004475F4">
      <w:pPr>
        <w:numPr>
          <w:ilvl w:val="0"/>
          <w:numId w:val="8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The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Self.*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properties aren't readable in a gallery's own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Height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.</w:t>
      </w:r>
    </w:p>
    <w:p w:rsidR="004475F4" w:rsidRPr="004475F4" w:rsidRDefault="004475F4" w:rsidP="004475F4">
      <w:pPr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Quality gates.</w:t>
      </w:r>
    </w:p>
    <w:p w:rsidR="004475F4" w:rsidRPr="004475F4" w:rsidRDefault="004475F4" w:rsidP="004475F4">
      <w:pPr>
        <w:numPr>
          <w:ilvl w:val="0"/>
          <w:numId w:val="9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Run the offline checker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check-pa-yaml.mjs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.</w:t>
      </w:r>
    </w:p>
    <w:p w:rsidR="004475F4" w:rsidRPr="004475F4" w:rsidRDefault="004475F4" w:rsidP="004475F4">
      <w:pPr>
        <w:numPr>
          <w:ilvl w:val="0"/>
          <w:numId w:val="9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Run a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pac canvas validate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diff against the pristine tree.</w:t>
      </w:r>
    </w:p>
    <w:p w:rsidR="004475F4" w:rsidRPr="004475F4" w:rsidRDefault="004475F4" w:rsidP="004475F4">
      <w:pPr>
        <w:numPr>
          <w:ilvl w:val="0"/>
          <w:numId w:val="9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Check Studio's App checker shows Formulas (0). This is the only real type checker.</w:t>
      </w:r>
    </w:p>
    <w:p w:rsidR="004475F4" w:rsidRPr="004475F4" w:rsidRDefault="004475F4" w:rsidP="004475F4">
      <w:pPr>
        <w:numPr>
          <w:ilvl w:val="0"/>
          <w:numId w:val="9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Run it in Studio Play.</w:t>
      </w:r>
    </w:p>
    <w:p w:rsidR="004475F4" w:rsidRPr="004475F4" w:rsidRDefault="004475F4" w:rsidP="004475F4">
      <w:pPr>
        <w:numPr>
          <w:ilvl w:val="0"/>
          <w:numId w:val="9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Fix problems in the source, not in Studio, so the environment doesn't get ahead of git.</w:t>
      </w:r>
    </w:p>
    <w:p w:rsidR="004475F4" w:rsidRPr="004475F4" w:rsidRDefault="004475F4" w:rsidP="004475F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/>
        </w:rPr>
        <w:t xml:space="preserve">2. Editing </w:t>
      </w:r>
      <w:r w:rsidRPr="004475F4">
        <w:rPr>
          <w:rFonts w:ascii="Consolas" w:eastAsia="Times New Roman" w:hAnsi="Consolas" w:cs="Courier New"/>
          <w:b/>
          <w:bCs/>
          <w:color w:val="1F2328"/>
          <w:sz w:val="31"/>
          <w:szCs w:val="31"/>
          <w:shd w:val="clear" w:color="auto" w:fill="EFF1F3"/>
          <w:lang w:val="en-US"/>
        </w:rPr>
        <w:t>.pa.yaml</w:t>
      </w:r>
      <w:r w:rsidRPr="004475F4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/>
        </w:rPr>
        <w:t xml:space="preserve"> by hand (</w:t>
      </w:r>
      <w:r w:rsidRPr="004475F4">
        <w:rPr>
          <w:rFonts w:ascii="Consolas" w:eastAsia="Times New Roman" w:hAnsi="Consolas" w:cs="Courier New"/>
          <w:b/>
          <w:bCs/>
          <w:color w:val="1F2328"/>
          <w:sz w:val="31"/>
          <w:szCs w:val="31"/>
          <w:shd w:val="clear" w:color="auto" w:fill="EFF1F3"/>
          <w:lang w:val="en-US"/>
        </w:rPr>
        <w:t>pa-yaml-editing.md</w:t>
      </w:r>
      <w:r w:rsidRPr="004475F4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/>
        </w:rPr>
        <w:t>)</w:t>
      </w:r>
    </w:p>
    <w:p w:rsidR="004475F4" w:rsidRPr="004475F4" w:rsidRDefault="004475F4" w:rsidP="004475F4">
      <w:pPr>
        <w:numPr>
          <w:ilvl w:val="0"/>
          <w:numId w:val="10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Edit surgically: read enough context to know the indent depth, never rewrite a whole file, and keep the banner.</w:t>
      </w:r>
    </w:p>
    <w:p w:rsidR="004475F4" w:rsidRPr="004475F4" w:rsidRDefault="004475F4" w:rsidP="004475F4">
      <w:pPr>
        <w:numPr>
          <w:ilvl w:val="0"/>
          <w:numId w:val="10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Use two-space indentation, and keep Studio's tabs inside formula blocks.</w:t>
      </w:r>
    </w:p>
    <w:p w:rsidR="004475F4" w:rsidRPr="004475F4" w:rsidRDefault="004475F4" w:rsidP="004475F4">
      <w:pPr>
        <w:numPr>
          <w:ilvl w:val="0"/>
          <w:numId w:val="10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lastRenderedPageBreak/>
        <w:t>Every property value is a formula (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=...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or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|-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).</w:t>
      </w:r>
    </w:p>
    <w:p w:rsidR="004475F4" w:rsidRPr="004475F4" w:rsidRDefault="004475F4" w:rsidP="004475F4">
      <w:pPr>
        <w:numPr>
          <w:ilvl w:val="0"/>
          <w:numId w:val="10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Control names are unique app-wide, not per screen.</w:t>
      </w:r>
    </w:p>
    <w:p w:rsidR="004475F4" w:rsidRPr="004475F4" w:rsidRDefault="004475F4" w:rsidP="004475F4">
      <w:pPr>
        <w:numPr>
          <w:ilvl w:val="0"/>
          <w:numId w:val="10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A bare name that collides with a control property needs the global operator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[@Name]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.</w:t>
      </w:r>
    </w:p>
    <w:p w:rsidR="004475F4" w:rsidRPr="004475F4" w:rsidRDefault="004475F4" w:rsidP="004475F4">
      <w:pPr>
        <w:numPr>
          <w:ilvl w:val="0"/>
          <w:numId w:val="10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Check that a control actually supports a property before using it.</w:t>
      </w:r>
    </w:p>
    <w:p w:rsidR="004475F4" w:rsidRPr="004475F4" w:rsidRDefault="004475F4" w:rsidP="004475F4">
      <w:pPr>
        <w:numPr>
          <w:ilvl w:val="0"/>
          <w:numId w:val="10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Preserve line endings: a whole-file diff means they were rewritten. Use tools that keep CRLF, not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sed -i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.</w:t>
      </w:r>
    </w:p>
    <w:p w:rsidR="004475F4" w:rsidRPr="004475F4" w:rsidRDefault="004475F4" w:rsidP="004475F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/>
        </w:rPr>
        <w:t>3. Power Automate flows (</w:t>
      </w:r>
      <w:r w:rsidRPr="004475F4">
        <w:rPr>
          <w:rFonts w:ascii="Consolas" w:eastAsia="Times New Roman" w:hAnsi="Consolas" w:cs="Courier New"/>
          <w:b/>
          <w:bCs/>
          <w:color w:val="1F2328"/>
          <w:sz w:val="31"/>
          <w:szCs w:val="31"/>
          <w:shd w:val="clear" w:color="auto" w:fill="EFF1F3"/>
          <w:lang w:val="en-US"/>
        </w:rPr>
        <w:t>pp-flows</w:t>
      </w:r>
      <w:r w:rsidRPr="004475F4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/>
        </w:rPr>
        <w:t>), design principles only</w:t>
      </w:r>
    </w:p>
    <w:p w:rsidR="004475F4" w:rsidRPr="004475F4" w:rsidRDefault="004475F4" w:rsidP="004475F4">
      <w:pPr>
        <w:numPr>
          <w:ilvl w:val="0"/>
          <w:numId w:val="11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Caller identity: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take it from the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x-ms-user-id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header, never from a client-editable field.</w:t>
      </w:r>
    </w:p>
    <w:p w:rsidR="004475F4" w:rsidRPr="004475F4" w:rsidRDefault="004475F4" w:rsidP="004475F4">
      <w:pPr>
        <w:numPr>
          <w:ilvl w:val="0"/>
          <w:numId w:val="11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Response contract: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return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{data, error}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text fields, with identical schemas on every Response action.</w:t>
      </w:r>
    </w:p>
    <w:p w:rsidR="004475F4" w:rsidRPr="004475F4" w:rsidRDefault="004475F4" w:rsidP="004475F4">
      <w:pPr>
        <w:numPr>
          <w:ilvl w:val="0"/>
          <w:numId w:val="11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Don't trust a green run: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business failures return HTTP 200 with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error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filled, and an error branch can end in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Terminate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as Succeeded.</w:t>
      </w:r>
    </w:p>
    <w:p w:rsidR="004475F4" w:rsidRPr="004475F4" w:rsidRDefault="004475F4" w:rsidP="004475F4">
      <w:pPr>
        <w:numPr>
          <w:ilvl w:val="0"/>
          <w:numId w:val="11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Error text: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use a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coalesce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chain over the nested error paths. Consider that throttling (429) carries its message in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body.message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.</w:t>
      </w:r>
    </w:p>
    <w:p w:rsidR="004475F4" w:rsidRPr="004475F4" w:rsidRDefault="004475F4" w:rsidP="004475F4">
      <w:pPr>
        <w:numPr>
          <w:ilvl w:val="0"/>
          <w:numId w:val="11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Retries: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use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retryPolicy: none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on mutations, so a write is never silently replayed.</w:t>
      </w:r>
    </w:p>
    <w:p w:rsidR="004475F4" w:rsidRPr="004475F4" w:rsidRDefault="004475F4" w:rsidP="004475F4">
      <w:pPr>
        <w:numPr>
          <w:ilvl w:val="0"/>
          <w:numId w:val="11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Hygiene:</w:t>
      </w:r>
    </w:p>
    <w:p w:rsidR="004475F4" w:rsidRPr="004475F4" w:rsidRDefault="004475F4" w:rsidP="004475F4">
      <w:pPr>
        <w:numPr>
          <w:ilvl w:val="0"/>
          <w:numId w:val="11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Set the time zone explicitly on schedules.</w:t>
      </w:r>
    </w:p>
    <w:p w:rsidR="004475F4" w:rsidRPr="004475F4" w:rsidRDefault="004475F4" w:rsidP="004475F4">
      <w:pPr>
        <w:numPr>
          <w:ilvl w:val="0"/>
          <w:numId w:val="11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Keep environment variables to a minimum.</w:t>
      </w:r>
    </w:p>
    <w:p w:rsidR="004475F4" w:rsidRPr="004475F4" w:rsidRDefault="004475F4" w:rsidP="004475F4">
      <w:pPr>
        <w:numPr>
          <w:ilvl w:val="0"/>
          <w:numId w:val="11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Never embed endpoints.</w:t>
      </w:r>
    </w:p>
    <w:p w:rsidR="004475F4" w:rsidRPr="004475F4" w:rsidRDefault="004475F4" w:rsidP="004475F4">
      <w:pPr>
        <w:numPr>
          <w:ilvl w:val="0"/>
          <w:numId w:val="11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Route non-production mail to the tester only.</w:t>
      </w:r>
    </w:p>
    <w:p w:rsidR="004475F4" w:rsidRPr="004475F4" w:rsidRDefault="004475F4" w:rsidP="004475F4">
      <w:pPr>
        <w:numPr>
          <w:ilvl w:val="0"/>
          <w:numId w:val="11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Add new features behind a switch that defaults off.</w:t>
      </w:r>
    </w:p>
    <w:p w:rsidR="004475F4" w:rsidRPr="004475F4" w:rsidRDefault="004475F4" w:rsidP="004475F4">
      <w:pPr>
        <w:numPr>
          <w:ilvl w:val="0"/>
          <w:numId w:val="11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Process: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copy the nearest sibling, and check state and sharing after every change lands.</w:t>
      </w:r>
    </w:p>
    <w:p w:rsidR="004475F4" w:rsidRPr="004475F4" w:rsidRDefault="004475F4" w:rsidP="004475F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/>
        </w:rPr>
        <w:lastRenderedPageBreak/>
        <w:t>4. SQL (</w:t>
      </w:r>
      <w:r w:rsidRPr="004475F4">
        <w:rPr>
          <w:rFonts w:ascii="Consolas" w:eastAsia="Times New Roman" w:hAnsi="Consolas" w:cs="Courier New"/>
          <w:b/>
          <w:bCs/>
          <w:color w:val="1F2328"/>
          <w:sz w:val="31"/>
          <w:szCs w:val="31"/>
          <w:shd w:val="clear" w:color="auto" w:fill="EFF1F3"/>
          <w:lang w:val="en-US"/>
        </w:rPr>
        <w:t>pp-sql</w:t>
      </w:r>
      <w:r w:rsidRPr="004475F4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/>
        </w:rPr>
        <w:t>), principles only</w:t>
      </w:r>
    </w:p>
    <w:p w:rsidR="004475F4" w:rsidRPr="004475F4" w:rsidRDefault="004475F4" w:rsidP="004475F4">
      <w:pPr>
        <w:numPr>
          <w:ilvl w:val="0"/>
          <w:numId w:val="1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Match existing code: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the nearest sibling beats a "cleaner" design.</w:t>
      </w:r>
    </w:p>
    <w:p w:rsidR="004475F4" w:rsidRPr="004475F4" w:rsidRDefault="004475F4" w:rsidP="004475F4">
      <w:pPr>
        <w:numPr>
          <w:ilvl w:val="0"/>
          <w:numId w:val="1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Smallest change: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prefer a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V2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beside V1, an optional parameter, or no SQL change at all.</w:t>
      </w:r>
    </w:p>
    <w:p w:rsidR="004475F4" w:rsidRPr="004475F4" w:rsidRDefault="004475F4" w:rsidP="004475F4">
      <w:pPr>
        <w:numPr>
          <w:ilvl w:val="0"/>
          <w:numId w:val="1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Never rename a deployed object,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and deprecate in steps.</w:t>
      </w:r>
    </w:p>
    <w:p w:rsidR="004475F4" w:rsidRPr="004475F4" w:rsidRDefault="004475F4" w:rsidP="004475F4">
      <w:pPr>
        <w:numPr>
          <w:ilvl w:val="0"/>
          <w:numId w:val="1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Procedure skeleton:</w:t>
      </w:r>
    </w:p>
    <w:p w:rsidR="004475F4" w:rsidRPr="004475F4" w:rsidRDefault="004475F4" w:rsidP="004475F4">
      <w:pPr>
        <w:numPr>
          <w:ilvl w:val="0"/>
          <w:numId w:val="1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SET NOCOUNT ON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.</w:t>
      </w:r>
    </w:p>
    <w:p w:rsidR="004475F4" w:rsidRPr="004475F4" w:rsidRDefault="004475F4" w:rsidP="004475F4">
      <w:pPr>
        <w:numPr>
          <w:ilvl w:val="0"/>
          <w:numId w:val="1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Scalar parameters.</w:t>
      </w:r>
    </w:p>
    <w:p w:rsidR="004475F4" w:rsidRPr="004475F4" w:rsidRDefault="004475F4" w:rsidP="004475F4">
      <w:pPr>
        <w:numPr>
          <w:ilvl w:val="0"/>
          <w:numId w:val="1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@User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as the caller, with authorisation done in the proc.</w:t>
      </w:r>
    </w:p>
    <w:p w:rsidR="004475F4" w:rsidRPr="004475F4" w:rsidRDefault="004475F4" w:rsidP="004475F4">
      <w:pPr>
        <w:numPr>
          <w:ilvl w:val="0"/>
          <w:numId w:val="1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THROW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, not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RAISERROR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.</w:t>
      </w:r>
    </w:p>
    <w:p w:rsidR="004475F4" w:rsidRPr="004475F4" w:rsidRDefault="004475F4" w:rsidP="004475F4">
      <w:pPr>
        <w:numPr>
          <w:ilvl w:val="0"/>
          <w:numId w:val="1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Writes return the changed row via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OUTPUT inserted.*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.</w:t>
      </w:r>
    </w:p>
    <w:p w:rsidR="004475F4" w:rsidRPr="004475F4" w:rsidRDefault="004475F4" w:rsidP="004475F4">
      <w:pPr>
        <w:numPr>
          <w:ilvl w:val="0"/>
          <w:numId w:val="1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Concurrency: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use a timestamp token and treat a 0-row update as stale, denied or ineligible.</w:t>
      </w:r>
    </w:p>
    <w:p w:rsidR="004475F4" w:rsidRPr="004475F4" w:rsidRDefault="004475F4" w:rsidP="004475F4">
      <w:pPr>
        <w:numPr>
          <w:ilvl w:val="0"/>
          <w:numId w:val="1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Data modelling:</w:t>
      </w:r>
    </w:p>
    <w:p w:rsidR="004475F4" w:rsidRPr="004475F4" w:rsidRDefault="004475F4" w:rsidP="004475F4">
      <w:pPr>
        <w:numPr>
          <w:ilvl w:val="0"/>
          <w:numId w:val="1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GUID IDs.</w:t>
      </w:r>
    </w:p>
    <w:p w:rsidR="004475F4" w:rsidRPr="004475F4" w:rsidRDefault="004475F4" w:rsidP="004475F4">
      <w:pPr>
        <w:numPr>
          <w:ilvl w:val="0"/>
          <w:numId w:val="1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Enumerations as lookup rows, not strings.</w:t>
      </w:r>
    </w:p>
    <w:p w:rsidR="004475F4" w:rsidRPr="004475F4" w:rsidRDefault="004475F4" w:rsidP="004475F4">
      <w:pPr>
        <w:numPr>
          <w:ilvl w:val="0"/>
          <w:numId w:val="1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Soft delete with a filtered unique index.</w:t>
      </w:r>
    </w:p>
    <w:p w:rsidR="004475F4" w:rsidRPr="004475F4" w:rsidRDefault="004475F4" w:rsidP="004475F4">
      <w:pPr>
        <w:numPr>
          <w:ilvl w:val="0"/>
          <w:numId w:val="1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SYSDATETIMEOFFSET()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.</w:t>
      </w:r>
    </w:p>
    <w:p w:rsidR="004475F4" w:rsidRPr="004475F4" w:rsidRDefault="004475F4" w:rsidP="004475F4">
      <w:pPr>
        <w:numPr>
          <w:ilvl w:val="0"/>
          <w:numId w:val="1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bit NULL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flags where only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1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counts.</w:t>
      </w:r>
    </w:p>
    <w:p w:rsidR="004475F4" w:rsidRPr="004475F4" w:rsidRDefault="004475F4" w:rsidP="004475F4">
      <w:pPr>
        <w:numPr>
          <w:ilvl w:val="0"/>
          <w:numId w:val="1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NULL trap: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one NULL in string concatenation makes the whole result NULL. Use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ISNULL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, and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LEFT JOIN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optional lookups.</w:t>
      </w:r>
    </w:p>
    <w:p w:rsidR="004475F4" w:rsidRPr="004475F4" w:rsidRDefault="004475F4" w:rsidP="004475F4">
      <w:pPr>
        <w:numPr>
          <w:ilvl w:val="0"/>
          <w:numId w:val="1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Connector trap: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the connector omits null parameters, so the procedure's default is the real fallback.</w:t>
      </w:r>
    </w:p>
    <w:p w:rsidR="004475F4" w:rsidRPr="004475F4" w:rsidRDefault="004475F4" w:rsidP="004475F4">
      <w:pPr>
        <w:numPr>
          <w:ilvl w:val="0"/>
          <w:numId w:val="1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Safe apply:</w:t>
      </w:r>
    </w:p>
    <w:p w:rsidR="004475F4" w:rsidRPr="004475F4" w:rsidRDefault="004475F4" w:rsidP="004475F4">
      <w:pPr>
        <w:numPr>
          <w:ilvl w:val="0"/>
          <w:numId w:val="1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Read the live definition first.</w:t>
      </w:r>
    </w:p>
    <w:p w:rsidR="004475F4" w:rsidRPr="004475F4" w:rsidRDefault="004475F4" w:rsidP="004475F4">
      <w:pPr>
        <w:numPr>
          <w:ilvl w:val="0"/>
          <w:numId w:val="1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Diff live against the file.</w:t>
      </w:r>
    </w:p>
    <w:p w:rsidR="004475F4" w:rsidRPr="004475F4" w:rsidRDefault="004475F4" w:rsidP="004475F4">
      <w:pPr>
        <w:numPr>
          <w:ilvl w:val="0"/>
          <w:numId w:val="1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lastRenderedPageBreak/>
        <w:t>Run in a transaction, verify, and roll back on any difference.</w:t>
      </w:r>
    </w:p>
    <w:p w:rsidR="004475F4" w:rsidRPr="004475F4" w:rsidRDefault="004475F4" w:rsidP="004475F4">
      <w:pPr>
        <w:numPr>
          <w:ilvl w:val="0"/>
          <w:numId w:val="1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Gate on server and database identity.</w:t>
      </w:r>
    </w:p>
    <w:p w:rsidR="004475F4" w:rsidRPr="004475F4" w:rsidRDefault="004475F4" w:rsidP="004475F4">
      <w:pPr>
        <w:numPr>
          <w:ilvl w:val="0"/>
          <w:numId w:val="1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Keep a rollback script.</w:t>
      </w:r>
    </w:p>
    <w:p w:rsidR="004475F4" w:rsidRPr="004475F4" w:rsidRDefault="004475F4" w:rsidP="004475F4">
      <w:pPr>
        <w:numPr>
          <w:ilvl w:val="0"/>
          <w:numId w:val="1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Dry-run on temp-table copies.</w:t>
      </w:r>
    </w:p>
    <w:p w:rsidR="004475F4" w:rsidRPr="004475F4" w:rsidRDefault="004475F4" w:rsidP="004475F4">
      <w:pPr>
        <w:numPr>
          <w:ilvl w:val="0"/>
          <w:numId w:val="1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Compare results by hash before and after.</w:t>
      </w:r>
    </w:p>
    <w:p w:rsidR="004475F4" w:rsidRPr="004475F4" w:rsidRDefault="004475F4" w:rsidP="004475F4">
      <w:pPr>
        <w:numPr>
          <w:ilvl w:val="0"/>
          <w:numId w:val="12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Report, don't silently fix,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pre-existing hazards such as plaintext secrets or an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IF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without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ELSE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.</w:t>
      </w:r>
    </w:p>
    <w:p w:rsidR="004475F4" w:rsidRPr="004475F4" w:rsidRDefault="004475F4" w:rsidP="004475F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/>
        </w:rPr>
        <w:t>5. Testing and proof (</w:t>
      </w:r>
      <w:r w:rsidRPr="004475F4">
        <w:rPr>
          <w:rFonts w:ascii="Consolas" w:eastAsia="Times New Roman" w:hAnsi="Consolas" w:cs="Courier New"/>
          <w:b/>
          <w:bCs/>
          <w:color w:val="1F2328"/>
          <w:sz w:val="31"/>
          <w:szCs w:val="31"/>
          <w:shd w:val="clear" w:color="auto" w:fill="EFF1F3"/>
          <w:lang w:val="en-US"/>
        </w:rPr>
        <w:t>pp-test-verify</w:t>
      </w:r>
      <w:r w:rsidRPr="004475F4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/>
        </w:rPr>
        <w:t>)</w:t>
      </w:r>
    </w:p>
    <w:p w:rsidR="004475F4" w:rsidRPr="004475F4" w:rsidRDefault="004475F4" w:rsidP="004475F4">
      <w:pPr>
        <w:numPr>
          <w:ilvl w:val="0"/>
          <w:numId w:val="13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E-mail safety: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only allowlisted recipients during tests. Name the recipients before any test that can send.</w:t>
      </w:r>
    </w:p>
    <w:p w:rsidR="004475F4" w:rsidRPr="004475F4" w:rsidRDefault="004475F4" w:rsidP="004475F4">
      <w:pPr>
        <w:numPr>
          <w:ilvl w:val="0"/>
          <w:numId w:val="13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Rolled-back persona tests: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run each as a transaction, snapshot with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COUNT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and </w:t>
      </w:r>
      <w:r w:rsidRPr="004475F4">
        <w:rPr>
          <w:rFonts w:ascii="Consolas" w:eastAsia="Times New Roman" w:hAnsi="Consolas" w:cs="Courier New"/>
          <w:color w:val="1F2328"/>
          <w:sz w:val="20"/>
          <w:szCs w:val="20"/>
          <w:shd w:val="clear" w:color="auto" w:fill="EFF1F3"/>
          <w:lang w:val="en-US"/>
        </w:rPr>
        <w:t>CHECKSUM_AGG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before and after, and any difference means a leak.</w:t>
      </w:r>
    </w:p>
    <w:p w:rsidR="004475F4" w:rsidRPr="004475F4" w:rsidRDefault="004475F4" w:rsidP="004475F4">
      <w:pPr>
        <w:numPr>
          <w:ilvl w:val="0"/>
          <w:numId w:val="13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Decision-document matrix: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list V1 and V2 results per case and mark what CHANGED.</w:t>
      </w:r>
    </w:p>
    <w:p w:rsidR="004475F4" w:rsidRPr="004475F4" w:rsidRDefault="004475F4" w:rsidP="004475F4">
      <w:pPr>
        <w:numPr>
          <w:ilvl w:val="0"/>
          <w:numId w:val="13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Fixtures: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use a DEV-only guard, a marker on every row, and a cleanup script that deletes by marker.</w:t>
      </w:r>
    </w:p>
    <w:p w:rsidR="004475F4" w:rsidRPr="004475F4" w:rsidRDefault="004475F4" w:rsidP="004475F4">
      <w:pPr>
        <w:numPr>
          <w:ilvl w:val="0"/>
          <w:numId w:val="13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Migrations: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pre-check, idempotent migration, rollback.</w:t>
      </w:r>
    </w:p>
    <w:p w:rsidR="004475F4" w:rsidRPr="004475F4" w:rsidRDefault="004475F4" w:rsidP="004475F4">
      <w:pPr>
        <w:numPr>
          <w:ilvl w:val="0"/>
          <w:numId w:val="13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Data fixes: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preview first, embed the previewed set, and verify counts inside the transaction.</w:t>
      </w:r>
    </w:p>
    <w:p w:rsidR="004475F4" w:rsidRPr="004475F4" w:rsidRDefault="004475F4" w:rsidP="004475F4">
      <w:pPr>
        <w:numPr>
          <w:ilvl w:val="0"/>
          <w:numId w:val="13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Runtime:</w:t>
      </w:r>
    </w:p>
    <w:p w:rsidR="004475F4" w:rsidRPr="004475F4" w:rsidRDefault="004475F4" w:rsidP="004475F4">
      <w:pPr>
        <w:numPr>
          <w:ilvl w:val="0"/>
          <w:numId w:val="13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Test as a plain user too, because privileged accounts hide whole branches.</w:t>
      </w:r>
    </w:p>
    <w:p w:rsidR="004475F4" w:rsidRPr="004475F4" w:rsidRDefault="004475F4" w:rsidP="004475F4">
      <w:pPr>
        <w:numPr>
          <w:ilvl w:val="0"/>
          <w:numId w:val="13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Prove which package ran, since players cache.</w:t>
      </w:r>
    </w:p>
    <w:p w:rsidR="004475F4" w:rsidRPr="004475F4" w:rsidRDefault="004475F4" w:rsidP="004475F4">
      <w:pPr>
        <w:numPr>
          <w:ilvl w:val="0"/>
          <w:numId w:val="13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Evidence is data (rows, flow run payloads), not screenshots.</w:t>
      </w:r>
    </w:p>
    <w:p w:rsidR="004475F4" w:rsidRPr="004475F4" w:rsidRDefault="004475F4" w:rsidP="004475F4">
      <w:pPr>
        <w:numPr>
          <w:ilvl w:val="0"/>
          <w:numId w:val="13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Restore what the test touched.</w:t>
      </w:r>
    </w:p>
    <w:p w:rsidR="004475F4" w:rsidRPr="004475F4" w:rsidRDefault="004475F4" w:rsidP="004475F4">
      <w:pPr>
        <w:numPr>
          <w:ilvl w:val="0"/>
          <w:numId w:val="13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Verify identifiers and state live instead of assuming.</w:t>
      </w:r>
    </w:p>
    <w:p w:rsidR="004475F4" w:rsidRPr="004475F4" w:rsidRDefault="004475F4" w:rsidP="004475F4">
      <w:pPr>
        <w:numPr>
          <w:ilvl w:val="0"/>
          <w:numId w:val="13"/>
        </w:numPr>
        <w:spacing w:after="240" w:line="240" w:lineRule="auto"/>
        <w:ind w:left="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/>
        </w:rPr>
        <w:t>Report honestly:</w:t>
      </w:r>
      <w:r w:rsidRPr="004475F4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say PARTIAL when any live check was blocked.</w:t>
      </w:r>
    </w:p>
    <w:p w:rsidR="004475F4" w:rsidRPr="004475F4" w:rsidRDefault="004475F4" w:rsidP="004475F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/>
        </w:rPr>
      </w:pPr>
      <w:r w:rsidRPr="004475F4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/>
        </w:rPr>
        <w:lastRenderedPageBreak/>
        <w:t>6.</w:t>
      </w:r>
    </w:p>
    <w:p w:rsidR="00D43DF7" w:rsidRDefault="00D43DF7">
      <w:bookmarkStart w:id="0" w:name="_GoBack"/>
      <w:bookmarkEnd w:id="0"/>
    </w:p>
    <w:sectPr w:rsidR="00D43DF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01915"/>
    <w:multiLevelType w:val="multilevel"/>
    <w:tmpl w:val="E614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C74FA"/>
    <w:multiLevelType w:val="multilevel"/>
    <w:tmpl w:val="EC90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B7A02"/>
    <w:multiLevelType w:val="multilevel"/>
    <w:tmpl w:val="E00E3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232AA9"/>
    <w:multiLevelType w:val="multilevel"/>
    <w:tmpl w:val="8C8A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E5E3D"/>
    <w:multiLevelType w:val="multilevel"/>
    <w:tmpl w:val="3F78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27FA8"/>
    <w:multiLevelType w:val="multilevel"/>
    <w:tmpl w:val="25B8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61E05"/>
    <w:multiLevelType w:val="multilevel"/>
    <w:tmpl w:val="DC5A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E29E5"/>
    <w:multiLevelType w:val="multilevel"/>
    <w:tmpl w:val="ECDE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46463"/>
    <w:multiLevelType w:val="multilevel"/>
    <w:tmpl w:val="DC20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F5C98"/>
    <w:multiLevelType w:val="multilevel"/>
    <w:tmpl w:val="F896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30775"/>
    <w:multiLevelType w:val="multilevel"/>
    <w:tmpl w:val="7C98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A83328"/>
    <w:multiLevelType w:val="multilevel"/>
    <w:tmpl w:val="A684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66163"/>
    <w:multiLevelType w:val="multilevel"/>
    <w:tmpl w:val="BFCC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9"/>
  </w:num>
  <w:num w:numId="4">
    <w:abstractNumId w:val="11"/>
  </w:num>
  <w:num w:numId="5">
    <w:abstractNumId w:val="4"/>
  </w:num>
  <w:num w:numId="6">
    <w:abstractNumId w:val="1"/>
  </w:num>
  <w:num w:numId="7">
    <w:abstractNumId w:val="12"/>
  </w:num>
  <w:num w:numId="8">
    <w:abstractNumId w:val="6"/>
  </w:num>
  <w:num w:numId="9">
    <w:abstractNumId w:val="2"/>
  </w:num>
  <w:num w:numId="10">
    <w:abstractNumId w:val="0"/>
  </w:num>
  <w:num w:numId="11">
    <w:abstractNumId w:val="10"/>
  </w:num>
  <w:num w:numId="12">
    <w:abstractNumId w:val="5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954"/>
    <w:rsid w:val="004475F4"/>
    <w:rsid w:val="00797954"/>
    <w:rsid w:val="00D4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599A5-BCE5-4A58-A683-DA8D1EBE8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4475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2">
    <w:name w:val="heading 2"/>
    <w:basedOn w:val="a"/>
    <w:link w:val="2Char"/>
    <w:uiPriority w:val="9"/>
    <w:qFormat/>
    <w:rsid w:val="004475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475F4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2Char">
    <w:name w:val="Επικεφαλίδα 2 Char"/>
    <w:basedOn w:val="a0"/>
    <w:link w:val="2"/>
    <w:uiPriority w:val="9"/>
    <w:rsid w:val="004475F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Web">
    <w:name w:val="Normal (Web)"/>
    <w:basedOn w:val="a"/>
    <w:uiPriority w:val="99"/>
    <w:semiHidden/>
    <w:unhideWhenUsed/>
    <w:rsid w:val="00447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4475F4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4475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17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1133</Words>
  <Characters>6462</Characters>
  <Application>Microsoft Office Word</Application>
  <DocSecurity>0</DocSecurity>
  <Lines>53</Lines>
  <Paragraphs>15</Paragraphs>
  <ScaleCrop>false</ScaleCrop>
  <Company>HP Inc.</Company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Μάρκος Κιτρινάκης</dc:creator>
  <cp:keywords/>
  <dc:description/>
  <cp:lastModifiedBy>Μάρκος Κιτρινάκης</cp:lastModifiedBy>
  <cp:revision>3</cp:revision>
  <dcterms:created xsi:type="dcterms:W3CDTF">2026-10-16T14:07:00Z</dcterms:created>
  <dcterms:modified xsi:type="dcterms:W3CDTF">2026-10-16T14:07:00Z</dcterms:modified>
</cp:coreProperties>
</file>