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84BE46" w14:textId="0FF78874" w:rsidR="00986051" w:rsidRPr="002D7617" w:rsidRDefault="002D7617" w:rsidP="002D7617">
      <w:pPr>
        <w:pStyle w:val="Tekst"/>
        <w:spacing w:after="0" w:line="240" w:lineRule="auto"/>
        <w:jc w:val="center"/>
        <w:rPr>
          <w:b/>
          <w:sz w:val="40"/>
          <w:szCs w:val="40"/>
          <w:lang w:val="sr-Latn-RS"/>
        </w:rPr>
      </w:pPr>
      <w:r>
        <w:rPr>
          <w:b/>
          <w:sz w:val="40"/>
          <w:szCs w:val="40"/>
          <w:lang w:val="sr-Latn-RS"/>
        </w:rPr>
        <w:t>ELEKTROTEHNIČKI FAKULTET</w:t>
      </w:r>
    </w:p>
    <w:p w14:paraId="05844765" w14:textId="238E33EB" w:rsidR="002073ED" w:rsidRPr="00986051" w:rsidRDefault="002D7617" w:rsidP="002D7617">
      <w:pPr>
        <w:pStyle w:val="Tekst"/>
        <w:spacing w:after="0" w:line="240" w:lineRule="auto"/>
        <w:jc w:val="center"/>
        <w:rPr>
          <w:b/>
          <w:sz w:val="36"/>
          <w:szCs w:val="36"/>
          <w:lang w:val="uz-Cyrl-UZ"/>
        </w:rPr>
      </w:pPr>
      <w:r>
        <w:rPr>
          <w:b/>
          <w:sz w:val="36"/>
          <w:szCs w:val="36"/>
        </w:rPr>
        <w:t>Beograd</w:t>
      </w:r>
      <w:r w:rsidR="002073ED" w:rsidRPr="0058308C">
        <w:rPr>
          <w:b/>
          <w:sz w:val="36"/>
          <w:szCs w:val="36"/>
        </w:rPr>
        <w:t xml:space="preserve">, </w:t>
      </w:r>
      <w:r>
        <w:rPr>
          <w:b/>
          <w:sz w:val="36"/>
          <w:szCs w:val="36"/>
          <w:lang w:val="sr-Latn-RS"/>
        </w:rPr>
        <w:t>Bul. kralja Aleksandra</w:t>
      </w:r>
      <w:r w:rsidR="00986051">
        <w:rPr>
          <w:b/>
          <w:sz w:val="36"/>
          <w:szCs w:val="36"/>
          <w:lang w:val="uz-Cyrl-UZ"/>
        </w:rPr>
        <w:t xml:space="preserve"> 73</w:t>
      </w:r>
    </w:p>
    <w:p w14:paraId="3EB39780" w14:textId="77777777" w:rsidR="002073ED" w:rsidRDefault="002073ED" w:rsidP="002D7617">
      <w:pPr>
        <w:pStyle w:val="Tekst"/>
        <w:spacing w:line="240" w:lineRule="auto"/>
        <w:jc w:val="center"/>
        <w:rPr>
          <w:b/>
          <w:sz w:val="36"/>
          <w:szCs w:val="36"/>
        </w:rPr>
      </w:pPr>
    </w:p>
    <w:p w14:paraId="0AC7F0FB" w14:textId="77777777" w:rsidR="002073ED" w:rsidRPr="00D654BD" w:rsidRDefault="002073ED" w:rsidP="002D7617">
      <w:pPr>
        <w:pStyle w:val="Tekst"/>
        <w:spacing w:line="240" w:lineRule="auto"/>
        <w:jc w:val="center"/>
      </w:pPr>
    </w:p>
    <w:p w14:paraId="33747ABE" w14:textId="1F808305" w:rsidR="002073ED" w:rsidRDefault="002073ED" w:rsidP="002D7617">
      <w:pPr>
        <w:pStyle w:val="Tekst"/>
        <w:spacing w:line="240" w:lineRule="auto"/>
        <w:jc w:val="center"/>
      </w:pPr>
    </w:p>
    <w:p w14:paraId="202F10D0" w14:textId="77777777" w:rsidR="002D7617" w:rsidRPr="00D654BD" w:rsidRDefault="002D7617" w:rsidP="002D7617">
      <w:pPr>
        <w:pStyle w:val="Tekst"/>
        <w:spacing w:line="240" w:lineRule="auto"/>
        <w:jc w:val="center"/>
      </w:pPr>
    </w:p>
    <w:p w14:paraId="16958F49" w14:textId="77777777" w:rsidR="002073ED" w:rsidRDefault="002073ED" w:rsidP="002D7617">
      <w:pPr>
        <w:pStyle w:val="Tekst"/>
        <w:spacing w:line="240" w:lineRule="auto"/>
        <w:jc w:val="center"/>
      </w:pPr>
    </w:p>
    <w:p w14:paraId="02A6A935" w14:textId="50796DCE" w:rsidR="00986051" w:rsidRDefault="00986051" w:rsidP="002D7617">
      <w:pPr>
        <w:pStyle w:val="Tekst"/>
        <w:spacing w:line="240" w:lineRule="auto"/>
        <w:jc w:val="center"/>
      </w:pPr>
    </w:p>
    <w:p w14:paraId="5D7651AC" w14:textId="77777777" w:rsidR="00392E2E" w:rsidRDefault="00392E2E" w:rsidP="002D7617">
      <w:pPr>
        <w:pStyle w:val="Tekst"/>
        <w:spacing w:line="240" w:lineRule="auto"/>
        <w:jc w:val="center"/>
      </w:pPr>
    </w:p>
    <w:p w14:paraId="4EB606E2" w14:textId="77777777" w:rsidR="00986051" w:rsidRPr="00D654BD" w:rsidRDefault="00986051" w:rsidP="002D7617">
      <w:pPr>
        <w:pStyle w:val="Tekst"/>
        <w:spacing w:line="240" w:lineRule="auto"/>
        <w:jc w:val="center"/>
      </w:pPr>
    </w:p>
    <w:p w14:paraId="13029EDC" w14:textId="0F7AD92B" w:rsidR="002073ED" w:rsidRPr="002D7617" w:rsidRDefault="002D7617" w:rsidP="002D7617">
      <w:pPr>
        <w:pStyle w:val="Tekst"/>
        <w:spacing w:line="240" w:lineRule="auto"/>
        <w:jc w:val="center"/>
        <w:rPr>
          <w:b/>
          <w:bCs/>
          <w:sz w:val="56"/>
          <w:szCs w:val="56"/>
        </w:rPr>
      </w:pPr>
      <w:r w:rsidRPr="002D7617">
        <w:rPr>
          <w:b/>
          <w:bCs/>
          <w:sz w:val="56"/>
          <w:szCs w:val="56"/>
        </w:rPr>
        <w:t>POKEMANIA</w:t>
      </w:r>
    </w:p>
    <w:p w14:paraId="669514D8" w14:textId="2B6A01CC" w:rsidR="002073ED" w:rsidRPr="002D7617" w:rsidRDefault="00392E2E" w:rsidP="002D7617">
      <w:pPr>
        <w:pStyle w:val="Tekst"/>
        <w:spacing w:line="240" w:lineRule="auto"/>
        <w:jc w:val="center"/>
        <w:rPr>
          <w:b/>
          <w:sz w:val="40"/>
          <w:szCs w:val="40"/>
          <w:lang w:val="sr-Latn-RS"/>
        </w:rPr>
      </w:pPr>
      <w:r>
        <w:rPr>
          <w:b/>
          <w:sz w:val="40"/>
          <w:szCs w:val="40"/>
          <w:lang w:val="sr-Latn-RS"/>
        </w:rPr>
        <w:t>P</w:t>
      </w:r>
      <w:r w:rsidR="002D7617">
        <w:rPr>
          <w:b/>
          <w:sz w:val="40"/>
          <w:szCs w:val="40"/>
          <w:lang w:val="sr-Latn-RS"/>
        </w:rPr>
        <w:t>rojekat  iz</w:t>
      </w:r>
    </w:p>
    <w:p w14:paraId="004D81C8" w14:textId="05D5E305" w:rsidR="002073ED" w:rsidRPr="002D7617" w:rsidRDefault="002D7617" w:rsidP="002D7617">
      <w:pPr>
        <w:jc w:val="center"/>
        <w:rPr>
          <w:b/>
          <w:iCs/>
          <w:lang w:val="sr-Latn-RS"/>
        </w:rPr>
      </w:pPr>
      <w:r>
        <w:rPr>
          <w:b/>
          <w:sz w:val="40"/>
          <w:szCs w:val="40"/>
          <w:lang w:val="sr-Latn-RS"/>
        </w:rPr>
        <w:t>PRINCIPA SOFTVERSKOG INŽENJERSTVA</w:t>
      </w:r>
    </w:p>
    <w:p w14:paraId="38788AEE" w14:textId="77777777" w:rsidR="002073ED" w:rsidRPr="00D654BD" w:rsidRDefault="002073ED" w:rsidP="002D7617">
      <w:pPr>
        <w:jc w:val="both"/>
        <w:rPr>
          <w:b/>
          <w:iCs/>
        </w:rPr>
      </w:pPr>
    </w:p>
    <w:p w14:paraId="0376ABED" w14:textId="77777777" w:rsidR="002073ED" w:rsidRPr="00D654BD" w:rsidRDefault="002073ED" w:rsidP="002D7617">
      <w:pPr>
        <w:jc w:val="both"/>
        <w:rPr>
          <w:b/>
          <w:iCs/>
        </w:rPr>
      </w:pPr>
    </w:p>
    <w:p w14:paraId="7AAE4E54" w14:textId="77777777" w:rsidR="002073ED" w:rsidRPr="00D654BD" w:rsidRDefault="002073ED" w:rsidP="002D7617">
      <w:pPr>
        <w:jc w:val="both"/>
        <w:rPr>
          <w:b/>
          <w:iCs/>
        </w:rPr>
      </w:pPr>
    </w:p>
    <w:p w14:paraId="0BFFE54E" w14:textId="77777777" w:rsidR="002073ED" w:rsidRDefault="002073ED" w:rsidP="002D7617">
      <w:pPr>
        <w:jc w:val="both"/>
        <w:rPr>
          <w:b/>
          <w:iCs/>
        </w:rPr>
      </w:pPr>
    </w:p>
    <w:p w14:paraId="60FB3080" w14:textId="48A4C5AB" w:rsidR="002D7617" w:rsidRDefault="002D7617" w:rsidP="002D7617">
      <w:pPr>
        <w:jc w:val="both"/>
        <w:rPr>
          <w:b/>
          <w:iCs/>
        </w:rPr>
      </w:pPr>
    </w:p>
    <w:p w14:paraId="743FFD3F" w14:textId="55E348B4" w:rsidR="002D7617" w:rsidRDefault="002D7617" w:rsidP="002D7617">
      <w:pPr>
        <w:jc w:val="both"/>
        <w:rPr>
          <w:b/>
          <w:iCs/>
        </w:rPr>
      </w:pPr>
    </w:p>
    <w:p w14:paraId="0B69141C" w14:textId="77777777" w:rsidR="002D7617" w:rsidRDefault="002D7617" w:rsidP="002D7617">
      <w:pPr>
        <w:jc w:val="both"/>
        <w:rPr>
          <w:b/>
          <w:iCs/>
        </w:rPr>
      </w:pPr>
    </w:p>
    <w:p w14:paraId="499E7E5B" w14:textId="77777777" w:rsidR="002073ED" w:rsidRDefault="002073ED" w:rsidP="002D7617">
      <w:pPr>
        <w:pStyle w:val="Tekst"/>
        <w:spacing w:line="240" w:lineRule="auto"/>
        <w:jc w:val="left"/>
      </w:pPr>
    </w:p>
    <w:p w14:paraId="60624B70" w14:textId="77777777" w:rsidR="002073ED" w:rsidRDefault="002073ED" w:rsidP="002D7617">
      <w:pPr>
        <w:pStyle w:val="Tekst"/>
        <w:spacing w:line="240" w:lineRule="auto"/>
        <w:jc w:val="left"/>
      </w:pPr>
    </w:p>
    <w:p w14:paraId="35F4F47C" w14:textId="77777777" w:rsidR="002073ED" w:rsidRPr="00D654BD" w:rsidRDefault="002073ED" w:rsidP="002D7617">
      <w:pPr>
        <w:pStyle w:val="Tekst"/>
        <w:spacing w:line="240" w:lineRule="auto"/>
        <w:jc w:val="left"/>
      </w:pPr>
    </w:p>
    <w:p w14:paraId="11540900" w14:textId="7BD802CC" w:rsidR="002073ED" w:rsidRPr="00865F9A" w:rsidRDefault="002D7617" w:rsidP="002D7617">
      <w:pPr>
        <w:pStyle w:val="Tekst"/>
        <w:tabs>
          <w:tab w:val="right" w:pos="8280"/>
        </w:tabs>
        <w:spacing w:after="0" w:line="240" w:lineRule="auto"/>
        <w:jc w:val="left"/>
        <w:rPr>
          <w:sz w:val="32"/>
          <w:szCs w:val="32"/>
        </w:rPr>
      </w:pPr>
      <w:r>
        <w:rPr>
          <w:b/>
          <w:sz w:val="32"/>
          <w:szCs w:val="32"/>
          <w:lang w:val="sr-Latn-RS"/>
        </w:rPr>
        <w:t>Profesor</w:t>
      </w:r>
      <w:r w:rsidR="002073ED">
        <w:rPr>
          <w:b/>
          <w:sz w:val="32"/>
          <w:szCs w:val="32"/>
          <w:lang w:val="uz-Cyrl-UZ"/>
        </w:rPr>
        <w:t>:</w:t>
      </w:r>
      <w:r w:rsidR="002073ED" w:rsidRPr="00865F9A">
        <w:rPr>
          <w:sz w:val="32"/>
          <w:szCs w:val="32"/>
        </w:rPr>
        <w:tab/>
      </w:r>
      <w:r>
        <w:rPr>
          <w:b/>
          <w:sz w:val="32"/>
          <w:szCs w:val="32"/>
          <w:lang w:val="sr-Latn-RS"/>
        </w:rPr>
        <w:t>Student</w:t>
      </w:r>
      <w:r w:rsidR="002073ED" w:rsidRPr="00865F9A">
        <w:rPr>
          <w:b/>
          <w:sz w:val="32"/>
          <w:szCs w:val="32"/>
        </w:rPr>
        <w:t>:</w:t>
      </w:r>
    </w:p>
    <w:p w14:paraId="741E87C6" w14:textId="1E067821" w:rsidR="002F6B37" w:rsidRDefault="002D7617" w:rsidP="002D7617">
      <w:pPr>
        <w:pStyle w:val="Tekst"/>
        <w:tabs>
          <w:tab w:val="right" w:pos="8280"/>
        </w:tabs>
        <w:spacing w:after="0" w:line="240" w:lineRule="auto"/>
        <w:jc w:val="left"/>
        <w:rPr>
          <w:sz w:val="32"/>
          <w:szCs w:val="32"/>
          <w:lang w:val="uz-Cyrl-UZ"/>
        </w:rPr>
      </w:pPr>
      <w:r>
        <w:rPr>
          <w:sz w:val="32"/>
          <w:szCs w:val="32"/>
          <w:lang w:val="sr-Latn-RS"/>
        </w:rPr>
        <w:t>Bojić Dragan</w:t>
      </w:r>
      <w:r w:rsidR="002073ED" w:rsidRPr="00865F9A">
        <w:rPr>
          <w:sz w:val="32"/>
          <w:szCs w:val="32"/>
        </w:rPr>
        <w:tab/>
      </w:r>
      <w:r>
        <w:rPr>
          <w:sz w:val="32"/>
          <w:szCs w:val="32"/>
          <w:lang w:val="sr-Latn-RS"/>
        </w:rPr>
        <w:t>Divjak Marko</w:t>
      </w:r>
      <w:r w:rsidR="00986051">
        <w:rPr>
          <w:sz w:val="32"/>
          <w:szCs w:val="32"/>
          <w:lang w:val="uz-Cyrl-UZ"/>
        </w:rPr>
        <w:t xml:space="preserve"> </w:t>
      </w:r>
      <w:r w:rsidR="002F6B37">
        <w:rPr>
          <w:sz w:val="32"/>
          <w:szCs w:val="32"/>
          <w:lang w:val="uz-Cyrl-UZ"/>
        </w:rPr>
        <w:t>0084</w:t>
      </w:r>
      <w:r w:rsidR="00986051">
        <w:rPr>
          <w:sz w:val="32"/>
          <w:szCs w:val="32"/>
          <w:lang w:val="uz-Cyrl-UZ"/>
        </w:rPr>
        <w:t>/2017</w:t>
      </w:r>
    </w:p>
    <w:p w14:paraId="08F00579" w14:textId="77777777" w:rsidR="00DA682E" w:rsidRDefault="002F6B37" w:rsidP="002D7617">
      <w:pPr>
        <w:pStyle w:val="Tekst"/>
        <w:tabs>
          <w:tab w:val="right" w:pos="8280"/>
        </w:tabs>
        <w:spacing w:after="0" w:line="240" w:lineRule="auto"/>
        <w:jc w:val="left"/>
        <w:rPr>
          <w:sz w:val="32"/>
          <w:szCs w:val="32"/>
          <w:lang w:val="uz-Cyrl-UZ"/>
        </w:rPr>
      </w:pPr>
      <w:r>
        <w:rPr>
          <w:sz w:val="32"/>
          <w:szCs w:val="32"/>
          <w:lang w:val="uz-Cyrl-UZ"/>
        </w:rPr>
        <w:tab/>
      </w:r>
      <w:r w:rsidR="002D7617">
        <w:rPr>
          <w:sz w:val="32"/>
          <w:szCs w:val="32"/>
          <w:lang w:val="sr-Latn-RS"/>
        </w:rPr>
        <w:t>Mitić Natalija</w:t>
      </w:r>
      <w:r>
        <w:rPr>
          <w:sz w:val="32"/>
          <w:szCs w:val="32"/>
          <w:lang w:val="uz-Cyrl-UZ"/>
        </w:rPr>
        <w:t xml:space="preserve"> 0085/2017</w:t>
      </w:r>
    </w:p>
    <w:p w14:paraId="11F0383F" w14:textId="77777777" w:rsidR="002D7617" w:rsidRDefault="002D7617" w:rsidP="002D7617">
      <w:pPr>
        <w:pStyle w:val="Tekst"/>
        <w:tabs>
          <w:tab w:val="right" w:pos="8280"/>
        </w:tabs>
        <w:spacing w:after="0" w:line="240" w:lineRule="auto"/>
        <w:jc w:val="right"/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Marković Anja 0420/2017</w:t>
      </w:r>
    </w:p>
    <w:p w14:paraId="5FE9F135" w14:textId="15A67D6A" w:rsidR="002D7617" w:rsidRPr="002D7617" w:rsidRDefault="002D7617" w:rsidP="002D7617">
      <w:pPr>
        <w:pStyle w:val="Tekst"/>
        <w:tabs>
          <w:tab w:val="right" w:pos="8280"/>
        </w:tabs>
        <w:spacing w:after="0" w:line="240" w:lineRule="auto"/>
        <w:jc w:val="right"/>
        <w:rPr>
          <w:sz w:val="32"/>
          <w:szCs w:val="32"/>
          <w:lang w:val="sr-Latn-RS"/>
        </w:rPr>
        <w:sectPr w:rsidR="002D7617" w:rsidRPr="002D7617" w:rsidSect="00C83A52">
          <w:footerReference w:type="even" r:id="rId8"/>
          <w:footerReference w:type="default" r:id="rId9"/>
          <w:pgSz w:w="11907" w:h="16840" w:code="9"/>
          <w:pgMar w:top="1440" w:right="1797" w:bottom="1440" w:left="1797" w:header="720" w:footer="720" w:gutter="0"/>
          <w:pgNumType w:fmt="upperRoman"/>
          <w:cols w:space="720"/>
          <w:docGrid w:linePitch="360"/>
        </w:sectPr>
      </w:pPr>
      <w:r>
        <w:rPr>
          <w:sz w:val="32"/>
          <w:szCs w:val="32"/>
          <w:lang w:val="sr-Latn-RS"/>
        </w:rPr>
        <w:t>Drašković Vukašin 0455/2017</w:t>
      </w:r>
    </w:p>
    <w:p w14:paraId="7DCF2183" w14:textId="76986C23" w:rsidR="00A20F6D" w:rsidRPr="00392E2E" w:rsidRDefault="00392E2E" w:rsidP="00392E2E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SPISAK IZMENA</w:t>
      </w:r>
    </w:p>
    <w:p w14:paraId="49DF0C23" w14:textId="0FECB15D" w:rsidR="00392E2E" w:rsidRDefault="00392E2E" w:rsidP="00A20F6D"/>
    <w:p w14:paraId="065D0971" w14:textId="77777777" w:rsidR="00392E2E" w:rsidRDefault="00392E2E" w:rsidP="00A20F6D"/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09"/>
        <w:gridCol w:w="2409"/>
        <w:gridCol w:w="2410"/>
        <w:gridCol w:w="2410"/>
      </w:tblGrid>
      <w:tr w:rsidR="00392E2E" w14:paraId="4320FA83" w14:textId="77777777" w:rsidTr="00E41684"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0101F69" w14:textId="77777777" w:rsidR="00392E2E" w:rsidRDefault="00392E2E" w:rsidP="00E4168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Datum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591CDE5" w14:textId="77777777" w:rsidR="00392E2E" w:rsidRDefault="00392E2E" w:rsidP="00E41684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Verzija</w:t>
            </w:r>
            <w:proofErr w:type="spellEnd"/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594A05B" w14:textId="77777777" w:rsidR="00392E2E" w:rsidRDefault="00392E2E" w:rsidP="00E4168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 xml:space="preserve">Mesta </w:t>
            </w:r>
            <w:proofErr w:type="spellStart"/>
            <w:r>
              <w:rPr>
                <w:b/>
                <w:bCs/>
              </w:rPr>
              <w:t>izmena</w:t>
            </w:r>
            <w:proofErr w:type="spellEnd"/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1D8BEEB" w14:textId="77777777" w:rsidR="00392E2E" w:rsidRDefault="00392E2E" w:rsidP="00E4168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</w:tr>
      <w:tr w:rsidR="00392E2E" w14:paraId="7BC000D4" w14:textId="77777777" w:rsidTr="00E41684"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33755D2" w14:textId="77777777" w:rsidR="00392E2E" w:rsidRDefault="00392E2E" w:rsidP="00E41684">
            <w:pPr>
              <w:pStyle w:val="TableContents"/>
            </w:pPr>
            <w:r>
              <w:t>20.02.2020.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CE43826" w14:textId="77777777" w:rsidR="00392E2E" w:rsidRDefault="00392E2E" w:rsidP="00E41684">
            <w:pPr>
              <w:pStyle w:val="TableContents"/>
            </w:pPr>
            <w:r>
              <w:t>1.0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A4AE1FF" w14:textId="77777777" w:rsidR="00392E2E" w:rsidRDefault="00392E2E" w:rsidP="00E41684">
            <w:pPr>
              <w:pStyle w:val="TableContents"/>
            </w:pPr>
            <w:proofErr w:type="spellStart"/>
            <w:r>
              <w:t>Osnovna</w:t>
            </w:r>
            <w:proofErr w:type="spellEnd"/>
            <w:r>
              <w:t xml:space="preserve"> </w:t>
            </w:r>
            <w:proofErr w:type="spellStart"/>
            <w:r>
              <w:t>verzija</w:t>
            </w:r>
            <w:proofErr w:type="spellEnd"/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5CCC575" w14:textId="77777777" w:rsidR="00392E2E" w:rsidRDefault="00392E2E" w:rsidP="00E41684">
            <w:pPr>
              <w:pStyle w:val="TableContents"/>
            </w:pPr>
            <w:r>
              <w:t xml:space="preserve">Marko </w:t>
            </w:r>
            <w:proofErr w:type="spellStart"/>
            <w:r>
              <w:t>Divjak</w:t>
            </w:r>
            <w:proofErr w:type="spellEnd"/>
          </w:p>
        </w:tc>
      </w:tr>
    </w:tbl>
    <w:p w14:paraId="3F1EEA52" w14:textId="1CD3A85B" w:rsidR="00392E2E" w:rsidRDefault="00392E2E" w:rsidP="00A20F6D"/>
    <w:p w14:paraId="7EEE7C34" w14:textId="7F82191C" w:rsidR="00392E2E" w:rsidRDefault="00392E2E" w:rsidP="00A20F6D"/>
    <w:p w14:paraId="3D0A32EB" w14:textId="4B504301" w:rsidR="00392E2E" w:rsidRDefault="00392E2E" w:rsidP="00A20F6D"/>
    <w:p w14:paraId="61274AD6" w14:textId="3B6EECE7" w:rsidR="00392E2E" w:rsidRDefault="00392E2E" w:rsidP="00A20F6D"/>
    <w:p w14:paraId="298328BF" w14:textId="27BEDE29" w:rsidR="00392E2E" w:rsidRDefault="00392E2E" w:rsidP="00A20F6D"/>
    <w:p w14:paraId="605D9C44" w14:textId="0240C096" w:rsidR="00392E2E" w:rsidRDefault="00392E2E" w:rsidP="00A20F6D"/>
    <w:p w14:paraId="0928F2D8" w14:textId="02F8EC5E" w:rsidR="00392E2E" w:rsidRDefault="00392E2E" w:rsidP="00A20F6D"/>
    <w:p w14:paraId="2290767B" w14:textId="1B1E1AF1" w:rsidR="00392E2E" w:rsidRDefault="00392E2E" w:rsidP="00A20F6D"/>
    <w:p w14:paraId="6CFC535C" w14:textId="2716D906" w:rsidR="00392E2E" w:rsidRDefault="00392E2E" w:rsidP="00A20F6D"/>
    <w:p w14:paraId="32908489" w14:textId="6D394EF0" w:rsidR="00392E2E" w:rsidRDefault="00392E2E" w:rsidP="00A20F6D"/>
    <w:p w14:paraId="4A963EDA" w14:textId="00F6202B" w:rsidR="00392E2E" w:rsidRDefault="00392E2E" w:rsidP="00A20F6D"/>
    <w:p w14:paraId="7D3CC578" w14:textId="1F70811C" w:rsidR="00392E2E" w:rsidRDefault="00392E2E" w:rsidP="00A20F6D"/>
    <w:p w14:paraId="3A15DF92" w14:textId="742EBA0E" w:rsidR="00392E2E" w:rsidRDefault="00392E2E" w:rsidP="00A20F6D"/>
    <w:p w14:paraId="3FA49902" w14:textId="288EA730" w:rsidR="00392E2E" w:rsidRDefault="00392E2E" w:rsidP="00A20F6D"/>
    <w:p w14:paraId="03B09E87" w14:textId="29BE5C76" w:rsidR="00392E2E" w:rsidRDefault="00392E2E" w:rsidP="00A20F6D"/>
    <w:p w14:paraId="06EDF649" w14:textId="720DF2B5" w:rsidR="00392E2E" w:rsidRDefault="00392E2E" w:rsidP="00A20F6D"/>
    <w:p w14:paraId="1C24FFB2" w14:textId="5271FF8B" w:rsidR="00392E2E" w:rsidRDefault="00392E2E" w:rsidP="00A20F6D"/>
    <w:p w14:paraId="7A6553F4" w14:textId="1C52BD64" w:rsidR="00392E2E" w:rsidRDefault="00392E2E" w:rsidP="00A20F6D"/>
    <w:p w14:paraId="2D3861A6" w14:textId="6706D93F" w:rsidR="00392E2E" w:rsidRDefault="00392E2E" w:rsidP="00A20F6D"/>
    <w:p w14:paraId="0CC92BB8" w14:textId="1C9EDF8D" w:rsidR="00392E2E" w:rsidRDefault="00392E2E" w:rsidP="00A20F6D"/>
    <w:p w14:paraId="15F2F66C" w14:textId="24E44AAD" w:rsidR="00392E2E" w:rsidRDefault="00392E2E" w:rsidP="00A20F6D"/>
    <w:p w14:paraId="6511A696" w14:textId="7130BD3A" w:rsidR="00392E2E" w:rsidRDefault="00392E2E" w:rsidP="00A20F6D"/>
    <w:p w14:paraId="75D85A1F" w14:textId="08064170" w:rsidR="00392E2E" w:rsidRDefault="00392E2E" w:rsidP="00A20F6D"/>
    <w:p w14:paraId="730927FF" w14:textId="41505853" w:rsidR="00392E2E" w:rsidRDefault="00392E2E" w:rsidP="00A20F6D"/>
    <w:p w14:paraId="42593734" w14:textId="73A79191" w:rsidR="00392E2E" w:rsidRDefault="00392E2E" w:rsidP="00A20F6D"/>
    <w:p w14:paraId="7E88530B" w14:textId="4EE6D870" w:rsidR="00392E2E" w:rsidRDefault="00392E2E" w:rsidP="00A20F6D"/>
    <w:p w14:paraId="090A1BE1" w14:textId="63DC3C63" w:rsidR="00392E2E" w:rsidRDefault="00392E2E" w:rsidP="00A20F6D"/>
    <w:p w14:paraId="13057DE8" w14:textId="54BBDBE3" w:rsidR="00392E2E" w:rsidRDefault="00392E2E" w:rsidP="00A20F6D"/>
    <w:p w14:paraId="45EF6C8E" w14:textId="0D245C4E" w:rsidR="00392E2E" w:rsidRDefault="00392E2E" w:rsidP="00A20F6D"/>
    <w:p w14:paraId="46F5D236" w14:textId="5F8E2C18" w:rsidR="00392E2E" w:rsidRDefault="00392E2E" w:rsidP="00A20F6D"/>
    <w:p w14:paraId="6C3E83AF" w14:textId="354ED127" w:rsidR="00392E2E" w:rsidRDefault="00392E2E" w:rsidP="00A20F6D"/>
    <w:p w14:paraId="2BBA9352" w14:textId="2FB27593" w:rsidR="00392E2E" w:rsidRDefault="00392E2E" w:rsidP="00A20F6D"/>
    <w:p w14:paraId="6C555880" w14:textId="21310703" w:rsidR="00392E2E" w:rsidRDefault="00392E2E" w:rsidP="00A20F6D"/>
    <w:p w14:paraId="70E6AFC4" w14:textId="5CF1DC73" w:rsidR="00392E2E" w:rsidRDefault="00392E2E" w:rsidP="00A20F6D"/>
    <w:p w14:paraId="45A3177F" w14:textId="1CC9364F" w:rsidR="00392E2E" w:rsidRDefault="00392E2E" w:rsidP="00A20F6D"/>
    <w:p w14:paraId="6E354000" w14:textId="0BE52EE6" w:rsidR="00392E2E" w:rsidRDefault="00392E2E" w:rsidP="00A20F6D"/>
    <w:p w14:paraId="686D19F4" w14:textId="3C899343" w:rsidR="00392E2E" w:rsidRDefault="00392E2E" w:rsidP="00A20F6D"/>
    <w:p w14:paraId="04E34138" w14:textId="1D49A696" w:rsidR="00392E2E" w:rsidRDefault="00392E2E" w:rsidP="00A20F6D"/>
    <w:p w14:paraId="2D888689" w14:textId="699DF887" w:rsidR="00392E2E" w:rsidRDefault="00392E2E" w:rsidP="00A20F6D"/>
    <w:p w14:paraId="6C544D2C" w14:textId="79219408" w:rsidR="00392E2E" w:rsidRDefault="00392E2E" w:rsidP="00A20F6D"/>
    <w:p w14:paraId="4FC9B475" w14:textId="081CD615" w:rsidR="00392E2E" w:rsidRDefault="00392E2E" w:rsidP="00A20F6D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sr-Latn-CS"/>
        </w:rPr>
        <w:id w:val="-106025059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F30F5A3" w14:textId="47488B2F" w:rsidR="00392E2E" w:rsidRPr="00BE5676" w:rsidRDefault="00BE5676">
          <w:pPr>
            <w:pStyle w:val="TOCHeading"/>
            <w:rPr>
              <w:color w:val="auto"/>
            </w:rPr>
          </w:pPr>
          <w:proofErr w:type="spellStart"/>
          <w:r w:rsidRPr="00BE5676">
            <w:rPr>
              <w:color w:val="auto"/>
            </w:rPr>
            <w:t>Sadržaj</w:t>
          </w:r>
          <w:bookmarkStart w:id="0" w:name="_GoBack"/>
          <w:bookmarkEnd w:id="0"/>
          <w:proofErr w:type="spellEnd"/>
        </w:p>
        <w:p w14:paraId="63369F35" w14:textId="3282901E" w:rsidR="00973229" w:rsidRDefault="00392E2E">
          <w:pPr>
            <w:pStyle w:val="TOC1"/>
            <w:tabs>
              <w:tab w:val="left" w:pos="480"/>
              <w:tab w:val="right" w:leader="dot" w:pos="9621"/>
            </w:tabs>
            <w:rPr>
              <w:rFonts w:eastAsiaTheme="minorEastAsia" w:cstheme="minorBidi"/>
              <w:b w:val="0"/>
              <w:noProof/>
              <w:sz w:val="22"/>
              <w:szCs w:val="22"/>
              <w:lang w:val="en-US"/>
            </w:rPr>
          </w:pPr>
          <w:r w:rsidRPr="00BE5676">
            <w:rPr>
              <w:bCs/>
            </w:rPr>
            <w:fldChar w:fldCharType="begin"/>
          </w:r>
          <w:r w:rsidRPr="00BE5676">
            <w:rPr>
              <w:bCs/>
            </w:rPr>
            <w:instrText xml:space="preserve"> TOC \o "1-3" \h \z \u </w:instrText>
          </w:r>
          <w:r w:rsidRPr="00BE5676">
            <w:rPr>
              <w:bCs/>
            </w:rPr>
            <w:fldChar w:fldCharType="separate"/>
          </w:r>
          <w:hyperlink w:anchor="_Toc33307490" w:history="1">
            <w:r w:rsidR="00973229" w:rsidRPr="000E06B6">
              <w:rPr>
                <w:rStyle w:val="Hyperlink"/>
                <w:noProof/>
              </w:rPr>
              <w:t>1</w:t>
            </w:r>
            <w:r w:rsidR="00973229">
              <w:rPr>
                <w:rFonts w:eastAsiaTheme="minorEastAsia" w:cstheme="minorBidi"/>
                <w:b w:val="0"/>
                <w:noProof/>
                <w:sz w:val="22"/>
                <w:szCs w:val="22"/>
                <w:lang w:val="en-US"/>
              </w:rPr>
              <w:tab/>
            </w:r>
            <w:r w:rsidR="00973229" w:rsidRPr="000E06B6">
              <w:rPr>
                <w:rStyle w:val="Hyperlink"/>
                <w:noProof/>
              </w:rPr>
              <w:t>Uvod</w:t>
            </w:r>
            <w:r w:rsidR="00973229">
              <w:rPr>
                <w:noProof/>
                <w:webHidden/>
              </w:rPr>
              <w:tab/>
            </w:r>
            <w:r w:rsidR="00973229">
              <w:rPr>
                <w:noProof/>
                <w:webHidden/>
              </w:rPr>
              <w:fldChar w:fldCharType="begin"/>
            </w:r>
            <w:r w:rsidR="00973229">
              <w:rPr>
                <w:noProof/>
                <w:webHidden/>
              </w:rPr>
              <w:instrText xml:space="preserve"> PAGEREF _Toc33307490 \h </w:instrText>
            </w:r>
            <w:r w:rsidR="00973229">
              <w:rPr>
                <w:noProof/>
                <w:webHidden/>
              </w:rPr>
            </w:r>
            <w:r w:rsidR="00973229">
              <w:rPr>
                <w:noProof/>
                <w:webHidden/>
              </w:rPr>
              <w:fldChar w:fldCharType="separate"/>
            </w:r>
            <w:r w:rsidR="00E20125">
              <w:rPr>
                <w:noProof/>
                <w:webHidden/>
              </w:rPr>
              <w:t>3</w:t>
            </w:r>
            <w:r w:rsidR="00973229">
              <w:rPr>
                <w:noProof/>
                <w:webHidden/>
              </w:rPr>
              <w:fldChar w:fldCharType="end"/>
            </w:r>
          </w:hyperlink>
        </w:p>
        <w:p w14:paraId="4186A373" w14:textId="7E4C93EE" w:rsidR="00973229" w:rsidRDefault="00973229">
          <w:pPr>
            <w:pStyle w:val="TOC2"/>
            <w:tabs>
              <w:tab w:val="left" w:pos="960"/>
              <w:tab w:val="right" w:leader="dot" w:pos="9621"/>
            </w:tabs>
            <w:rPr>
              <w:rFonts w:eastAsiaTheme="minorEastAsia" w:cstheme="minorBidi"/>
              <w:b w:val="0"/>
              <w:noProof/>
              <w:lang w:val="en-US"/>
            </w:rPr>
          </w:pPr>
          <w:hyperlink w:anchor="_Toc33307491" w:history="1">
            <w:r w:rsidRPr="000E06B6">
              <w:rPr>
                <w:rStyle w:val="Hyperlink"/>
                <w:noProof/>
              </w:rPr>
              <w:t>1.1</w:t>
            </w:r>
            <w:r>
              <w:rPr>
                <w:rFonts w:eastAsiaTheme="minorEastAsia" w:cstheme="minorBidi"/>
                <w:b w:val="0"/>
                <w:noProof/>
                <w:lang w:val="en-US"/>
              </w:rPr>
              <w:tab/>
            </w:r>
            <w:r w:rsidRPr="000E06B6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_Toc33307491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012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93B88" w14:textId="153D9281" w:rsidR="00973229" w:rsidRDefault="00973229">
          <w:pPr>
            <w:pStyle w:val="TOC2"/>
            <w:tabs>
              <w:tab w:val="left" w:pos="960"/>
              <w:tab w:val="right" w:leader="dot" w:pos="9621"/>
            </w:tabs>
            <w:rPr>
              <w:rFonts w:eastAsiaTheme="minorEastAsia" w:cstheme="minorBidi"/>
              <w:b w:val="0"/>
              <w:noProof/>
              <w:lang w:val="en-US"/>
            </w:rPr>
          </w:pPr>
          <w:hyperlink w:anchor="_Toc33307492" w:history="1">
            <w:r w:rsidRPr="000E06B6">
              <w:rPr>
                <w:rStyle w:val="Hyperlink"/>
                <w:noProof/>
              </w:rPr>
              <w:t>1.2</w:t>
            </w:r>
            <w:r>
              <w:rPr>
                <w:rFonts w:eastAsiaTheme="minorEastAsia" w:cstheme="minorBidi"/>
                <w:b w:val="0"/>
                <w:noProof/>
                <w:lang w:val="en-US"/>
              </w:rPr>
              <w:tab/>
            </w:r>
            <w:r w:rsidRPr="000E06B6">
              <w:rPr>
                <w:rStyle w:val="Hyperlink"/>
                <w:noProof/>
              </w:rPr>
              <w:t>Namena dokumenta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_Toc33307492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012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DB88E" w14:textId="48CBF13B" w:rsidR="00973229" w:rsidRDefault="00973229">
          <w:pPr>
            <w:pStyle w:val="TOC1"/>
            <w:tabs>
              <w:tab w:val="left" w:pos="480"/>
              <w:tab w:val="right" w:leader="dot" w:pos="9621"/>
            </w:tabs>
            <w:rPr>
              <w:rFonts w:eastAsiaTheme="minorEastAsia" w:cstheme="minorBidi"/>
              <w:b w:val="0"/>
              <w:noProof/>
              <w:sz w:val="22"/>
              <w:szCs w:val="22"/>
              <w:lang w:val="en-US"/>
            </w:rPr>
          </w:pPr>
          <w:hyperlink w:anchor="_Toc33307493" w:history="1">
            <w:r w:rsidRPr="000E06B6">
              <w:rPr>
                <w:rStyle w:val="Hyperlink"/>
                <w:noProof/>
              </w:rPr>
              <w:t>2</w:t>
            </w:r>
            <w:r>
              <w:rPr>
                <w:rFonts w:eastAsiaTheme="minorEastAsia" w:cstheme="minorBidi"/>
                <w:b w:val="0"/>
                <w:noProof/>
                <w:sz w:val="22"/>
                <w:szCs w:val="22"/>
                <w:lang w:val="en-US"/>
              </w:rPr>
              <w:tab/>
            </w:r>
            <w:r w:rsidRPr="000E06B6">
              <w:rPr>
                <w:rStyle w:val="Hyperlink"/>
                <w:noProof/>
              </w:rPr>
              <w:t>Opis i struktura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_Toc33307493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012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E0BDC" w14:textId="343FFE9A" w:rsidR="00973229" w:rsidRDefault="00973229">
          <w:pPr>
            <w:pStyle w:val="TOC1"/>
            <w:tabs>
              <w:tab w:val="left" w:pos="480"/>
              <w:tab w:val="right" w:leader="dot" w:pos="9621"/>
            </w:tabs>
            <w:rPr>
              <w:rFonts w:eastAsiaTheme="minorEastAsia" w:cstheme="minorBidi"/>
              <w:b w:val="0"/>
              <w:noProof/>
              <w:sz w:val="22"/>
              <w:szCs w:val="22"/>
              <w:lang w:val="en-US"/>
            </w:rPr>
          </w:pPr>
          <w:hyperlink w:anchor="_Toc33307494" w:history="1">
            <w:r w:rsidRPr="000E06B6">
              <w:rPr>
                <w:rStyle w:val="Hyperlink"/>
                <w:noProof/>
              </w:rPr>
              <w:t>3</w:t>
            </w:r>
            <w:r>
              <w:rPr>
                <w:rFonts w:eastAsiaTheme="minorEastAsia" w:cstheme="minorBidi"/>
                <w:b w:val="0"/>
                <w:noProof/>
                <w:sz w:val="22"/>
                <w:szCs w:val="22"/>
                <w:lang w:val="en-US"/>
              </w:rPr>
              <w:tab/>
            </w:r>
            <w:r w:rsidRPr="000E06B6">
              <w:rPr>
                <w:rStyle w:val="Hyperlink"/>
                <w:noProof/>
              </w:rPr>
              <w:t>Kategorije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_Toc33307494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012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9BC75" w14:textId="0F1FA641" w:rsidR="00973229" w:rsidRDefault="00973229">
          <w:pPr>
            <w:pStyle w:val="TOC2"/>
            <w:tabs>
              <w:tab w:val="left" w:pos="960"/>
              <w:tab w:val="right" w:leader="dot" w:pos="9621"/>
            </w:tabs>
            <w:rPr>
              <w:rFonts w:eastAsiaTheme="minorEastAsia" w:cstheme="minorBidi"/>
              <w:b w:val="0"/>
              <w:noProof/>
              <w:lang w:val="en-US"/>
            </w:rPr>
          </w:pPr>
          <w:hyperlink w:anchor="_Toc33307495" w:history="1">
            <w:r w:rsidRPr="000E06B6">
              <w:rPr>
                <w:rStyle w:val="Hyperlink"/>
                <w:noProof/>
              </w:rPr>
              <w:t>3.1</w:t>
            </w:r>
            <w:r>
              <w:rPr>
                <w:rFonts w:eastAsiaTheme="minorEastAsia" w:cstheme="minorBidi"/>
                <w:b w:val="0"/>
                <w:noProof/>
                <w:lang w:val="en-US"/>
              </w:rPr>
              <w:tab/>
            </w:r>
            <w:r w:rsidRPr="000E06B6">
              <w:rPr>
                <w:rStyle w:val="Hyperlink"/>
                <w:noProof/>
              </w:rPr>
              <w:t>Gost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_Toc33307495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012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F9D90" w14:textId="5C707D87" w:rsidR="00973229" w:rsidRDefault="00973229">
          <w:pPr>
            <w:pStyle w:val="TOC2"/>
            <w:tabs>
              <w:tab w:val="left" w:pos="960"/>
              <w:tab w:val="right" w:leader="dot" w:pos="9621"/>
            </w:tabs>
            <w:rPr>
              <w:rFonts w:eastAsiaTheme="minorEastAsia" w:cstheme="minorBidi"/>
              <w:b w:val="0"/>
              <w:noProof/>
              <w:lang w:val="en-US"/>
            </w:rPr>
          </w:pPr>
          <w:hyperlink w:anchor="_Toc33307496" w:history="1">
            <w:r w:rsidRPr="000E06B6">
              <w:rPr>
                <w:rStyle w:val="Hyperlink"/>
                <w:noProof/>
              </w:rPr>
              <w:t>3.2</w:t>
            </w:r>
            <w:r>
              <w:rPr>
                <w:rFonts w:eastAsiaTheme="minorEastAsia" w:cstheme="minorBidi"/>
                <w:b w:val="0"/>
                <w:noProof/>
                <w:lang w:val="en-US"/>
              </w:rPr>
              <w:tab/>
            </w:r>
            <w:r w:rsidRPr="000E06B6">
              <w:rPr>
                <w:rStyle w:val="Hyperlink"/>
                <w:noProof/>
              </w:rPr>
              <w:t>Registrovani korisnik (trener)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_Toc33307496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012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C549C" w14:textId="46AE6BC5" w:rsidR="00973229" w:rsidRDefault="00973229">
          <w:pPr>
            <w:pStyle w:val="TOC2"/>
            <w:tabs>
              <w:tab w:val="left" w:pos="960"/>
              <w:tab w:val="right" w:leader="dot" w:pos="9621"/>
            </w:tabs>
            <w:rPr>
              <w:rFonts w:eastAsiaTheme="minorEastAsia" w:cstheme="minorBidi"/>
              <w:b w:val="0"/>
              <w:noProof/>
              <w:lang w:val="en-US"/>
            </w:rPr>
          </w:pPr>
          <w:hyperlink w:anchor="_Toc33307497" w:history="1">
            <w:r w:rsidRPr="000E06B6">
              <w:rPr>
                <w:rStyle w:val="Hyperlink"/>
                <w:noProof/>
              </w:rPr>
              <w:t>3.3</w:t>
            </w:r>
            <w:r>
              <w:rPr>
                <w:rFonts w:eastAsiaTheme="minorEastAsia" w:cstheme="minorBidi"/>
                <w:b w:val="0"/>
                <w:noProof/>
                <w:lang w:val="en-US"/>
              </w:rPr>
              <w:tab/>
            </w:r>
            <w:r w:rsidRPr="000E06B6">
              <w:rPr>
                <w:rStyle w:val="Hyperlink"/>
                <w:noProof/>
              </w:rPr>
              <w:t>Administrator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_Toc33307497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012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6C076" w14:textId="5A474793" w:rsidR="00973229" w:rsidRPr="00973229" w:rsidRDefault="00973229">
          <w:pPr>
            <w:pStyle w:val="TOC1"/>
            <w:tabs>
              <w:tab w:val="left" w:pos="480"/>
              <w:tab w:val="right" w:leader="dot" w:pos="9621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hyperlink w:anchor="_Toc33307498" w:history="1">
            <w:r w:rsidRPr="00973229">
              <w:rPr>
                <w:rStyle w:val="Hyperlink"/>
                <w:noProof/>
              </w:rPr>
              <w:t>4</w:t>
            </w:r>
            <w:r w:rsidRPr="00973229">
              <w:rPr>
                <w:rFonts w:eastAsiaTheme="minorEastAsia" w:cstheme="minorBidi"/>
                <w:noProof/>
                <w:sz w:val="22"/>
                <w:szCs w:val="22"/>
                <w:lang w:val="en-US"/>
              </w:rPr>
              <w:tab/>
            </w:r>
            <w:r w:rsidRPr="00973229">
              <w:rPr>
                <w:rStyle w:val="Hyperlink"/>
                <w:noProof/>
              </w:rPr>
              <w:t>Funkcionalni zahtevi</w:t>
            </w:r>
            <w:r w:rsidRPr="00973229">
              <w:rPr>
                <w:noProof/>
                <w:webHidden/>
              </w:rPr>
              <w:tab/>
            </w:r>
            <w:r w:rsidRPr="00973229">
              <w:rPr>
                <w:noProof/>
                <w:webHidden/>
              </w:rPr>
              <w:fldChar w:fldCharType="begin"/>
            </w:r>
            <w:r w:rsidRPr="00973229">
              <w:rPr>
                <w:noProof/>
                <w:webHidden/>
              </w:rPr>
              <w:instrText xml:space="preserve"> PAGEREF _Toc33307498 \h </w:instrText>
            </w:r>
            <w:r w:rsidRPr="00973229">
              <w:rPr>
                <w:noProof/>
                <w:webHidden/>
              </w:rPr>
            </w:r>
            <w:r w:rsidRPr="00973229">
              <w:rPr>
                <w:noProof/>
                <w:webHidden/>
              </w:rPr>
              <w:fldChar w:fldCharType="separate"/>
            </w:r>
            <w:r w:rsidR="00E20125">
              <w:rPr>
                <w:noProof/>
                <w:webHidden/>
              </w:rPr>
              <w:t>4</w:t>
            </w:r>
            <w:r w:rsidRPr="00973229">
              <w:rPr>
                <w:noProof/>
                <w:webHidden/>
              </w:rPr>
              <w:fldChar w:fldCharType="end"/>
            </w:r>
          </w:hyperlink>
        </w:p>
        <w:p w14:paraId="195235E7" w14:textId="227D6AAD" w:rsidR="00973229" w:rsidRPr="00973229" w:rsidRDefault="00973229">
          <w:pPr>
            <w:pStyle w:val="TOC2"/>
            <w:tabs>
              <w:tab w:val="left" w:pos="960"/>
              <w:tab w:val="right" w:leader="dot" w:pos="9621"/>
            </w:tabs>
            <w:rPr>
              <w:rFonts w:eastAsiaTheme="minorEastAsia" w:cstheme="minorBidi"/>
              <w:noProof/>
              <w:lang w:val="en-US"/>
            </w:rPr>
          </w:pPr>
          <w:hyperlink w:anchor="_Toc33307499" w:history="1">
            <w:r w:rsidRPr="00973229">
              <w:rPr>
                <w:rStyle w:val="Hyperlink"/>
                <w:noProof/>
              </w:rPr>
              <w:t>4.1</w:t>
            </w:r>
            <w:r w:rsidRPr="00973229">
              <w:rPr>
                <w:rFonts w:eastAsiaTheme="minorEastAsia" w:cstheme="minorBidi"/>
                <w:noProof/>
                <w:lang w:val="en-US"/>
              </w:rPr>
              <w:tab/>
            </w:r>
            <w:r w:rsidRPr="00973229">
              <w:rPr>
                <w:rStyle w:val="Hyperlink"/>
                <w:noProof/>
              </w:rPr>
              <w:t>Registracija korisnika</w:t>
            </w:r>
            <w:r w:rsidRPr="00973229">
              <w:rPr>
                <w:noProof/>
                <w:webHidden/>
              </w:rPr>
              <w:tab/>
            </w:r>
            <w:r w:rsidRPr="00973229">
              <w:rPr>
                <w:noProof/>
                <w:webHidden/>
              </w:rPr>
              <w:fldChar w:fldCharType="begin"/>
            </w:r>
            <w:r w:rsidRPr="00973229">
              <w:rPr>
                <w:noProof/>
                <w:webHidden/>
              </w:rPr>
              <w:instrText xml:space="preserve"> PAGEREF _Toc33307499 \h </w:instrText>
            </w:r>
            <w:r w:rsidRPr="00973229">
              <w:rPr>
                <w:noProof/>
                <w:webHidden/>
              </w:rPr>
            </w:r>
            <w:r w:rsidRPr="00973229">
              <w:rPr>
                <w:noProof/>
                <w:webHidden/>
              </w:rPr>
              <w:fldChar w:fldCharType="separate"/>
            </w:r>
            <w:r w:rsidR="00E20125">
              <w:rPr>
                <w:noProof/>
                <w:webHidden/>
              </w:rPr>
              <w:t>4</w:t>
            </w:r>
            <w:r w:rsidRPr="00973229">
              <w:rPr>
                <w:noProof/>
                <w:webHidden/>
              </w:rPr>
              <w:fldChar w:fldCharType="end"/>
            </w:r>
          </w:hyperlink>
        </w:p>
        <w:p w14:paraId="01EA99E4" w14:textId="76A40FEC" w:rsidR="00973229" w:rsidRPr="00973229" w:rsidRDefault="00973229">
          <w:pPr>
            <w:pStyle w:val="TOC2"/>
            <w:tabs>
              <w:tab w:val="left" w:pos="960"/>
              <w:tab w:val="right" w:leader="dot" w:pos="9621"/>
            </w:tabs>
            <w:rPr>
              <w:rFonts w:eastAsiaTheme="minorEastAsia" w:cstheme="minorBidi"/>
              <w:noProof/>
              <w:lang w:val="en-US"/>
            </w:rPr>
          </w:pPr>
          <w:hyperlink w:anchor="_Toc33307500" w:history="1">
            <w:r w:rsidRPr="00973229">
              <w:rPr>
                <w:rStyle w:val="Hyperlink"/>
                <w:noProof/>
              </w:rPr>
              <w:t>4.2</w:t>
            </w:r>
            <w:r w:rsidRPr="00973229">
              <w:rPr>
                <w:rFonts w:eastAsiaTheme="minorEastAsia" w:cstheme="minorBidi"/>
                <w:noProof/>
                <w:lang w:val="en-US"/>
              </w:rPr>
              <w:tab/>
            </w:r>
            <w:r w:rsidRPr="00973229">
              <w:rPr>
                <w:rStyle w:val="Hyperlink"/>
                <w:noProof/>
              </w:rPr>
              <w:t>Autorizacija korisnika</w:t>
            </w:r>
            <w:r w:rsidRPr="00973229">
              <w:rPr>
                <w:noProof/>
                <w:webHidden/>
              </w:rPr>
              <w:tab/>
            </w:r>
            <w:r w:rsidRPr="00973229">
              <w:rPr>
                <w:noProof/>
                <w:webHidden/>
              </w:rPr>
              <w:fldChar w:fldCharType="begin"/>
            </w:r>
            <w:r w:rsidRPr="00973229">
              <w:rPr>
                <w:noProof/>
                <w:webHidden/>
              </w:rPr>
              <w:instrText xml:space="preserve"> PAGEREF _Toc33307500 \h </w:instrText>
            </w:r>
            <w:r w:rsidRPr="00973229">
              <w:rPr>
                <w:noProof/>
                <w:webHidden/>
              </w:rPr>
            </w:r>
            <w:r w:rsidRPr="00973229">
              <w:rPr>
                <w:noProof/>
                <w:webHidden/>
              </w:rPr>
              <w:fldChar w:fldCharType="separate"/>
            </w:r>
            <w:r w:rsidR="00E20125">
              <w:rPr>
                <w:noProof/>
                <w:webHidden/>
              </w:rPr>
              <w:t>4</w:t>
            </w:r>
            <w:r w:rsidRPr="00973229">
              <w:rPr>
                <w:noProof/>
                <w:webHidden/>
              </w:rPr>
              <w:fldChar w:fldCharType="end"/>
            </w:r>
          </w:hyperlink>
        </w:p>
        <w:p w14:paraId="201E716F" w14:textId="210E91F4" w:rsidR="00973229" w:rsidRPr="00973229" w:rsidRDefault="00973229">
          <w:pPr>
            <w:pStyle w:val="TOC2"/>
            <w:tabs>
              <w:tab w:val="left" w:pos="960"/>
              <w:tab w:val="right" w:leader="dot" w:pos="9621"/>
            </w:tabs>
            <w:rPr>
              <w:rFonts w:eastAsiaTheme="minorEastAsia" w:cstheme="minorBidi"/>
              <w:noProof/>
              <w:lang w:val="en-US"/>
            </w:rPr>
          </w:pPr>
          <w:hyperlink w:anchor="_Toc33307501" w:history="1">
            <w:r w:rsidRPr="00973229">
              <w:rPr>
                <w:rStyle w:val="Hyperlink"/>
                <w:noProof/>
              </w:rPr>
              <w:t>4.3</w:t>
            </w:r>
            <w:r w:rsidRPr="00973229">
              <w:rPr>
                <w:rFonts w:eastAsiaTheme="minorEastAsia" w:cstheme="minorBidi"/>
                <w:noProof/>
                <w:lang w:val="en-US"/>
              </w:rPr>
              <w:tab/>
            </w:r>
            <w:r w:rsidRPr="00973229">
              <w:rPr>
                <w:rStyle w:val="Hyperlink"/>
                <w:noProof/>
              </w:rPr>
              <w:t>Osnovne funkcionalnosti korisnika</w:t>
            </w:r>
            <w:r w:rsidRPr="00973229">
              <w:rPr>
                <w:noProof/>
                <w:webHidden/>
              </w:rPr>
              <w:tab/>
            </w:r>
            <w:r w:rsidRPr="00973229">
              <w:rPr>
                <w:noProof/>
                <w:webHidden/>
              </w:rPr>
              <w:fldChar w:fldCharType="begin"/>
            </w:r>
            <w:r w:rsidRPr="00973229">
              <w:rPr>
                <w:noProof/>
                <w:webHidden/>
              </w:rPr>
              <w:instrText xml:space="preserve"> PAGEREF _Toc33307501 \h </w:instrText>
            </w:r>
            <w:r w:rsidRPr="00973229">
              <w:rPr>
                <w:noProof/>
                <w:webHidden/>
              </w:rPr>
            </w:r>
            <w:r w:rsidRPr="00973229">
              <w:rPr>
                <w:noProof/>
                <w:webHidden/>
              </w:rPr>
              <w:fldChar w:fldCharType="separate"/>
            </w:r>
            <w:r w:rsidR="00E20125">
              <w:rPr>
                <w:noProof/>
                <w:webHidden/>
              </w:rPr>
              <w:t>5</w:t>
            </w:r>
            <w:r w:rsidRPr="00973229">
              <w:rPr>
                <w:noProof/>
                <w:webHidden/>
              </w:rPr>
              <w:fldChar w:fldCharType="end"/>
            </w:r>
          </w:hyperlink>
        </w:p>
        <w:p w14:paraId="4AF26C3E" w14:textId="32AB2521" w:rsidR="00973229" w:rsidRPr="00973229" w:rsidRDefault="00973229">
          <w:pPr>
            <w:pStyle w:val="TOC3"/>
            <w:tabs>
              <w:tab w:val="left" w:pos="1200"/>
              <w:tab w:val="right" w:leader="dot" w:pos="9621"/>
            </w:tabs>
            <w:rPr>
              <w:rFonts w:eastAsiaTheme="minorEastAsia" w:cstheme="minorBidi"/>
              <w:b/>
              <w:noProof/>
              <w:lang w:val="en-US"/>
            </w:rPr>
          </w:pPr>
          <w:hyperlink w:anchor="_Toc33307502" w:history="1">
            <w:r w:rsidRPr="00973229">
              <w:rPr>
                <w:rStyle w:val="Hyperlink"/>
                <w:b/>
                <w:noProof/>
              </w:rPr>
              <w:t>4.3.1</w:t>
            </w:r>
            <w:r w:rsidRPr="00973229">
              <w:rPr>
                <w:rFonts w:eastAsiaTheme="minorEastAsia" w:cstheme="minorBidi"/>
                <w:b/>
                <w:noProof/>
                <w:lang w:val="en-US"/>
              </w:rPr>
              <w:tab/>
            </w:r>
            <w:r w:rsidRPr="00973229">
              <w:rPr>
                <w:rStyle w:val="Hyperlink"/>
                <w:b/>
                <w:noProof/>
              </w:rPr>
              <w:t>Korišćenje pokedeksa</w:t>
            </w:r>
            <w:r w:rsidRPr="00973229">
              <w:rPr>
                <w:b/>
                <w:noProof/>
                <w:webHidden/>
              </w:rPr>
              <w:tab/>
            </w:r>
            <w:r w:rsidRPr="00973229">
              <w:rPr>
                <w:b/>
                <w:noProof/>
                <w:webHidden/>
              </w:rPr>
              <w:fldChar w:fldCharType="begin"/>
            </w:r>
            <w:r w:rsidRPr="00973229">
              <w:rPr>
                <w:b/>
                <w:noProof/>
                <w:webHidden/>
              </w:rPr>
              <w:instrText xml:space="preserve"> PAGEREF _Toc33307502 \h </w:instrText>
            </w:r>
            <w:r w:rsidRPr="00973229">
              <w:rPr>
                <w:b/>
                <w:noProof/>
                <w:webHidden/>
              </w:rPr>
            </w:r>
            <w:r w:rsidRPr="00973229">
              <w:rPr>
                <w:b/>
                <w:noProof/>
                <w:webHidden/>
              </w:rPr>
              <w:fldChar w:fldCharType="separate"/>
            </w:r>
            <w:r w:rsidR="00E20125">
              <w:rPr>
                <w:b/>
                <w:noProof/>
                <w:webHidden/>
              </w:rPr>
              <w:t>5</w:t>
            </w:r>
            <w:r w:rsidRPr="00973229">
              <w:rPr>
                <w:b/>
                <w:noProof/>
                <w:webHidden/>
              </w:rPr>
              <w:fldChar w:fldCharType="end"/>
            </w:r>
          </w:hyperlink>
        </w:p>
        <w:p w14:paraId="512F6ADA" w14:textId="50A79782" w:rsidR="00973229" w:rsidRPr="00973229" w:rsidRDefault="00973229">
          <w:pPr>
            <w:pStyle w:val="TOC3"/>
            <w:tabs>
              <w:tab w:val="left" w:pos="1200"/>
              <w:tab w:val="right" w:leader="dot" w:pos="9621"/>
            </w:tabs>
            <w:rPr>
              <w:rFonts w:eastAsiaTheme="minorEastAsia" w:cstheme="minorBidi"/>
              <w:b/>
              <w:noProof/>
              <w:lang w:val="en-US"/>
            </w:rPr>
          </w:pPr>
          <w:hyperlink w:anchor="_Toc33307503" w:history="1">
            <w:r w:rsidRPr="00973229">
              <w:rPr>
                <w:rStyle w:val="Hyperlink"/>
                <w:b/>
                <w:noProof/>
              </w:rPr>
              <w:t>4.3.2</w:t>
            </w:r>
            <w:r w:rsidRPr="00973229">
              <w:rPr>
                <w:rFonts w:eastAsiaTheme="minorEastAsia" w:cstheme="minorBidi"/>
                <w:b/>
                <w:noProof/>
                <w:lang w:val="en-US"/>
              </w:rPr>
              <w:tab/>
            </w:r>
            <w:r w:rsidRPr="00973229">
              <w:rPr>
                <w:rStyle w:val="Hyperlink"/>
                <w:b/>
                <w:noProof/>
              </w:rPr>
              <w:t>Igra prepoznavanja pokemona</w:t>
            </w:r>
            <w:r w:rsidRPr="00973229">
              <w:rPr>
                <w:b/>
                <w:noProof/>
                <w:webHidden/>
              </w:rPr>
              <w:tab/>
            </w:r>
            <w:r w:rsidRPr="00973229">
              <w:rPr>
                <w:b/>
                <w:noProof/>
                <w:webHidden/>
              </w:rPr>
              <w:fldChar w:fldCharType="begin"/>
            </w:r>
            <w:r w:rsidRPr="00973229">
              <w:rPr>
                <w:b/>
                <w:noProof/>
                <w:webHidden/>
              </w:rPr>
              <w:instrText xml:space="preserve"> PAGEREF _Toc33307503 \h </w:instrText>
            </w:r>
            <w:r w:rsidRPr="00973229">
              <w:rPr>
                <w:b/>
                <w:noProof/>
                <w:webHidden/>
              </w:rPr>
            </w:r>
            <w:r w:rsidRPr="00973229">
              <w:rPr>
                <w:b/>
                <w:noProof/>
                <w:webHidden/>
              </w:rPr>
              <w:fldChar w:fldCharType="separate"/>
            </w:r>
            <w:r w:rsidR="00E20125">
              <w:rPr>
                <w:b/>
                <w:noProof/>
                <w:webHidden/>
              </w:rPr>
              <w:t>5</w:t>
            </w:r>
            <w:r w:rsidRPr="00973229">
              <w:rPr>
                <w:b/>
                <w:noProof/>
                <w:webHidden/>
              </w:rPr>
              <w:fldChar w:fldCharType="end"/>
            </w:r>
          </w:hyperlink>
        </w:p>
        <w:p w14:paraId="23230F5A" w14:textId="7B1D9B18" w:rsidR="00973229" w:rsidRPr="00973229" w:rsidRDefault="00973229">
          <w:pPr>
            <w:pStyle w:val="TOC2"/>
            <w:tabs>
              <w:tab w:val="left" w:pos="960"/>
              <w:tab w:val="right" w:leader="dot" w:pos="9621"/>
            </w:tabs>
            <w:rPr>
              <w:rFonts w:eastAsiaTheme="minorEastAsia" w:cstheme="minorBidi"/>
              <w:noProof/>
              <w:lang w:val="en-US"/>
            </w:rPr>
          </w:pPr>
          <w:hyperlink w:anchor="_Toc33307504" w:history="1">
            <w:r w:rsidRPr="00973229">
              <w:rPr>
                <w:rStyle w:val="Hyperlink"/>
                <w:noProof/>
              </w:rPr>
              <w:t>4.4</w:t>
            </w:r>
            <w:r w:rsidRPr="00973229">
              <w:rPr>
                <w:rFonts w:eastAsiaTheme="minorEastAsia" w:cstheme="minorBidi"/>
                <w:noProof/>
                <w:lang w:val="en-US"/>
              </w:rPr>
              <w:tab/>
            </w:r>
            <w:r w:rsidRPr="00973229">
              <w:rPr>
                <w:rStyle w:val="Hyperlink"/>
                <w:noProof/>
              </w:rPr>
              <w:t>Funkcionalnosti trenera</w:t>
            </w:r>
            <w:r w:rsidRPr="00973229">
              <w:rPr>
                <w:noProof/>
                <w:webHidden/>
              </w:rPr>
              <w:tab/>
            </w:r>
            <w:r w:rsidRPr="00973229">
              <w:rPr>
                <w:noProof/>
                <w:webHidden/>
              </w:rPr>
              <w:fldChar w:fldCharType="begin"/>
            </w:r>
            <w:r w:rsidRPr="00973229">
              <w:rPr>
                <w:noProof/>
                <w:webHidden/>
              </w:rPr>
              <w:instrText xml:space="preserve"> PAGEREF _Toc33307504 \h </w:instrText>
            </w:r>
            <w:r w:rsidRPr="00973229">
              <w:rPr>
                <w:noProof/>
                <w:webHidden/>
              </w:rPr>
            </w:r>
            <w:r w:rsidRPr="00973229">
              <w:rPr>
                <w:noProof/>
                <w:webHidden/>
              </w:rPr>
              <w:fldChar w:fldCharType="separate"/>
            </w:r>
            <w:r w:rsidR="00E20125">
              <w:rPr>
                <w:noProof/>
                <w:webHidden/>
              </w:rPr>
              <w:t>5</w:t>
            </w:r>
            <w:r w:rsidRPr="00973229">
              <w:rPr>
                <w:noProof/>
                <w:webHidden/>
              </w:rPr>
              <w:fldChar w:fldCharType="end"/>
            </w:r>
          </w:hyperlink>
        </w:p>
        <w:p w14:paraId="1310C797" w14:textId="0E13E17D" w:rsidR="00973229" w:rsidRPr="00973229" w:rsidRDefault="00973229">
          <w:pPr>
            <w:pStyle w:val="TOC3"/>
            <w:tabs>
              <w:tab w:val="left" w:pos="1200"/>
              <w:tab w:val="right" w:leader="dot" w:pos="9621"/>
            </w:tabs>
            <w:rPr>
              <w:rFonts w:eastAsiaTheme="minorEastAsia" w:cstheme="minorBidi"/>
              <w:b/>
              <w:noProof/>
              <w:lang w:val="en-US"/>
            </w:rPr>
          </w:pPr>
          <w:hyperlink w:anchor="_Toc33307505" w:history="1">
            <w:r w:rsidRPr="00973229">
              <w:rPr>
                <w:rStyle w:val="Hyperlink"/>
                <w:b/>
                <w:noProof/>
              </w:rPr>
              <w:t>4.4.1</w:t>
            </w:r>
            <w:r w:rsidRPr="00973229">
              <w:rPr>
                <w:rFonts w:eastAsiaTheme="minorEastAsia" w:cstheme="minorBidi"/>
                <w:b/>
                <w:noProof/>
                <w:lang w:val="en-US"/>
              </w:rPr>
              <w:tab/>
            </w:r>
            <w:r w:rsidRPr="00973229">
              <w:rPr>
                <w:rStyle w:val="Hyperlink"/>
                <w:b/>
                <w:noProof/>
              </w:rPr>
              <w:t>Pregled profila</w:t>
            </w:r>
            <w:r w:rsidRPr="00973229">
              <w:rPr>
                <w:b/>
                <w:noProof/>
                <w:webHidden/>
              </w:rPr>
              <w:tab/>
            </w:r>
            <w:r w:rsidRPr="00973229">
              <w:rPr>
                <w:b/>
                <w:noProof/>
                <w:webHidden/>
              </w:rPr>
              <w:fldChar w:fldCharType="begin"/>
            </w:r>
            <w:r w:rsidRPr="00973229">
              <w:rPr>
                <w:b/>
                <w:noProof/>
                <w:webHidden/>
              </w:rPr>
              <w:instrText xml:space="preserve"> PAGEREF _Toc33307505 \h </w:instrText>
            </w:r>
            <w:r w:rsidRPr="00973229">
              <w:rPr>
                <w:b/>
                <w:noProof/>
                <w:webHidden/>
              </w:rPr>
            </w:r>
            <w:r w:rsidRPr="00973229">
              <w:rPr>
                <w:b/>
                <w:noProof/>
                <w:webHidden/>
              </w:rPr>
              <w:fldChar w:fldCharType="separate"/>
            </w:r>
            <w:r w:rsidR="00E20125">
              <w:rPr>
                <w:b/>
                <w:noProof/>
                <w:webHidden/>
              </w:rPr>
              <w:t>5</w:t>
            </w:r>
            <w:r w:rsidRPr="00973229">
              <w:rPr>
                <w:b/>
                <w:noProof/>
                <w:webHidden/>
              </w:rPr>
              <w:fldChar w:fldCharType="end"/>
            </w:r>
          </w:hyperlink>
        </w:p>
        <w:p w14:paraId="05C5A1CF" w14:textId="37D7A9F5" w:rsidR="00973229" w:rsidRPr="00973229" w:rsidRDefault="00973229">
          <w:pPr>
            <w:pStyle w:val="TOC3"/>
            <w:tabs>
              <w:tab w:val="left" w:pos="1200"/>
              <w:tab w:val="right" w:leader="dot" w:pos="9621"/>
            </w:tabs>
            <w:rPr>
              <w:rFonts w:eastAsiaTheme="minorEastAsia" w:cstheme="minorBidi"/>
              <w:b/>
              <w:noProof/>
              <w:lang w:val="en-US"/>
            </w:rPr>
          </w:pPr>
          <w:hyperlink w:anchor="_Toc33307506" w:history="1">
            <w:r w:rsidRPr="00973229">
              <w:rPr>
                <w:rStyle w:val="Hyperlink"/>
                <w:b/>
                <w:noProof/>
              </w:rPr>
              <w:t>4.4.2</w:t>
            </w:r>
            <w:r w:rsidRPr="00973229">
              <w:rPr>
                <w:rFonts w:eastAsiaTheme="minorEastAsia" w:cstheme="minorBidi"/>
                <w:b/>
                <w:noProof/>
                <w:lang w:val="en-US"/>
              </w:rPr>
              <w:tab/>
            </w:r>
            <w:r w:rsidRPr="00973229">
              <w:rPr>
                <w:rStyle w:val="Hyperlink"/>
                <w:b/>
                <w:noProof/>
              </w:rPr>
              <w:t>Hranjenje pokemona</w:t>
            </w:r>
            <w:r w:rsidRPr="00973229">
              <w:rPr>
                <w:b/>
                <w:noProof/>
                <w:webHidden/>
              </w:rPr>
              <w:tab/>
            </w:r>
            <w:r w:rsidRPr="00973229">
              <w:rPr>
                <w:b/>
                <w:noProof/>
                <w:webHidden/>
              </w:rPr>
              <w:fldChar w:fldCharType="begin"/>
            </w:r>
            <w:r w:rsidRPr="00973229">
              <w:rPr>
                <w:b/>
                <w:noProof/>
                <w:webHidden/>
              </w:rPr>
              <w:instrText xml:space="preserve"> PAGEREF _Toc33307506 \h </w:instrText>
            </w:r>
            <w:r w:rsidRPr="00973229">
              <w:rPr>
                <w:b/>
                <w:noProof/>
                <w:webHidden/>
              </w:rPr>
            </w:r>
            <w:r w:rsidRPr="00973229">
              <w:rPr>
                <w:b/>
                <w:noProof/>
                <w:webHidden/>
              </w:rPr>
              <w:fldChar w:fldCharType="separate"/>
            </w:r>
            <w:r w:rsidR="00E20125">
              <w:rPr>
                <w:b/>
                <w:noProof/>
                <w:webHidden/>
              </w:rPr>
              <w:t>5</w:t>
            </w:r>
            <w:r w:rsidRPr="00973229">
              <w:rPr>
                <w:b/>
                <w:noProof/>
                <w:webHidden/>
              </w:rPr>
              <w:fldChar w:fldCharType="end"/>
            </w:r>
          </w:hyperlink>
        </w:p>
        <w:p w14:paraId="09DD2D49" w14:textId="0047FE64" w:rsidR="00973229" w:rsidRPr="00973229" w:rsidRDefault="00973229">
          <w:pPr>
            <w:pStyle w:val="TOC3"/>
            <w:tabs>
              <w:tab w:val="left" w:pos="1200"/>
              <w:tab w:val="right" w:leader="dot" w:pos="9621"/>
            </w:tabs>
            <w:rPr>
              <w:rFonts w:eastAsiaTheme="minorEastAsia" w:cstheme="minorBidi"/>
              <w:b/>
              <w:noProof/>
              <w:lang w:val="en-US"/>
            </w:rPr>
          </w:pPr>
          <w:hyperlink w:anchor="_Toc33307507" w:history="1">
            <w:r w:rsidRPr="00973229">
              <w:rPr>
                <w:rStyle w:val="Hyperlink"/>
                <w:b/>
                <w:noProof/>
              </w:rPr>
              <w:t>4.4.3</w:t>
            </w:r>
            <w:r w:rsidRPr="00973229">
              <w:rPr>
                <w:rFonts w:eastAsiaTheme="minorEastAsia" w:cstheme="minorBidi"/>
                <w:b/>
                <w:noProof/>
                <w:lang w:val="en-US"/>
              </w:rPr>
              <w:tab/>
            </w:r>
            <w:r w:rsidRPr="00973229">
              <w:rPr>
                <w:rStyle w:val="Hyperlink"/>
                <w:b/>
                <w:noProof/>
              </w:rPr>
              <w:t>Puštanje pokemona u divljinu</w:t>
            </w:r>
            <w:r w:rsidRPr="00973229">
              <w:rPr>
                <w:b/>
                <w:noProof/>
                <w:webHidden/>
              </w:rPr>
              <w:tab/>
            </w:r>
            <w:r w:rsidRPr="00973229">
              <w:rPr>
                <w:b/>
                <w:noProof/>
                <w:webHidden/>
              </w:rPr>
              <w:fldChar w:fldCharType="begin"/>
            </w:r>
            <w:r w:rsidRPr="00973229">
              <w:rPr>
                <w:b/>
                <w:noProof/>
                <w:webHidden/>
              </w:rPr>
              <w:instrText xml:space="preserve"> PAGEREF _Toc33307507 \h </w:instrText>
            </w:r>
            <w:r w:rsidRPr="00973229">
              <w:rPr>
                <w:b/>
                <w:noProof/>
                <w:webHidden/>
              </w:rPr>
            </w:r>
            <w:r w:rsidRPr="00973229">
              <w:rPr>
                <w:b/>
                <w:noProof/>
                <w:webHidden/>
              </w:rPr>
              <w:fldChar w:fldCharType="separate"/>
            </w:r>
            <w:r w:rsidR="00E20125">
              <w:rPr>
                <w:b/>
                <w:noProof/>
                <w:webHidden/>
              </w:rPr>
              <w:t>5</w:t>
            </w:r>
            <w:r w:rsidRPr="00973229">
              <w:rPr>
                <w:b/>
                <w:noProof/>
                <w:webHidden/>
              </w:rPr>
              <w:fldChar w:fldCharType="end"/>
            </w:r>
          </w:hyperlink>
        </w:p>
        <w:p w14:paraId="051F0E02" w14:textId="739F3638" w:rsidR="00973229" w:rsidRPr="00973229" w:rsidRDefault="00973229">
          <w:pPr>
            <w:pStyle w:val="TOC3"/>
            <w:tabs>
              <w:tab w:val="left" w:pos="1200"/>
              <w:tab w:val="right" w:leader="dot" w:pos="9621"/>
            </w:tabs>
            <w:rPr>
              <w:rFonts w:eastAsiaTheme="minorEastAsia" w:cstheme="minorBidi"/>
              <w:b/>
              <w:noProof/>
              <w:lang w:val="en-US"/>
            </w:rPr>
          </w:pPr>
          <w:hyperlink w:anchor="_Toc33307508" w:history="1">
            <w:r w:rsidRPr="00973229">
              <w:rPr>
                <w:rStyle w:val="Hyperlink"/>
                <w:b/>
                <w:noProof/>
              </w:rPr>
              <w:t>4.4.4</w:t>
            </w:r>
            <w:r w:rsidRPr="00973229">
              <w:rPr>
                <w:rFonts w:eastAsiaTheme="minorEastAsia" w:cstheme="minorBidi"/>
                <w:b/>
                <w:noProof/>
                <w:lang w:val="en-US"/>
              </w:rPr>
              <w:tab/>
            </w:r>
            <w:r w:rsidRPr="00973229">
              <w:rPr>
                <w:rStyle w:val="Hyperlink"/>
                <w:b/>
                <w:noProof/>
              </w:rPr>
              <w:t>Kupovina u prodavnici</w:t>
            </w:r>
            <w:r w:rsidRPr="00973229">
              <w:rPr>
                <w:b/>
                <w:noProof/>
                <w:webHidden/>
              </w:rPr>
              <w:tab/>
            </w:r>
            <w:r w:rsidRPr="00973229">
              <w:rPr>
                <w:b/>
                <w:noProof/>
                <w:webHidden/>
              </w:rPr>
              <w:fldChar w:fldCharType="begin"/>
            </w:r>
            <w:r w:rsidRPr="00973229">
              <w:rPr>
                <w:b/>
                <w:noProof/>
                <w:webHidden/>
              </w:rPr>
              <w:instrText xml:space="preserve"> PAGEREF _Toc33307508 \h </w:instrText>
            </w:r>
            <w:r w:rsidRPr="00973229">
              <w:rPr>
                <w:b/>
                <w:noProof/>
                <w:webHidden/>
              </w:rPr>
            </w:r>
            <w:r w:rsidRPr="00973229">
              <w:rPr>
                <w:b/>
                <w:noProof/>
                <w:webHidden/>
              </w:rPr>
              <w:fldChar w:fldCharType="separate"/>
            </w:r>
            <w:r w:rsidR="00E20125">
              <w:rPr>
                <w:b/>
                <w:noProof/>
                <w:webHidden/>
              </w:rPr>
              <w:t>5</w:t>
            </w:r>
            <w:r w:rsidRPr="00973229">
              <w:rPr>
                <w:b/>
                <w:noProof/>
                <w:webHidden/>
              </w:rPr>
              <w:fldChar w:fldCharType="end"/>
            </w:r>
          </w:hyperlink>
        </w:p>
        <w:p w14:paraId="136916F4" w14:textId="39E0FA94" w:rsidR="00973229" w:rsidRPr="00973229" w:rsidRDefault="00973229">
          <w:pPr>
            <w:pStyle w:val="TOC3"/>
            <w:tabs>
              <w:tab w:val="left" w:pos="1200"/>
              <w:tab w:val="right" w:leader="dot" w:pos="9621"/>
            </w:tabs>
            <w:rPr>
              <w:rFonts w:eastAsiaTheme="minorEastAsia" w:cstheme="minorBidi"/>
              <w:b/>
              <w:noProof/>
              <w:lang w:val="en-US"/>
            </w:rPr>
          </w:pPr>
          <w:hyperlink w:anchor="_Toc33307509" w:history="1">
            <w:r w:rsidRPr="00973229">
              <w:rPr>
                <w:rStyle w:val="Hyperlink"/>
                <w:b/>
                <w:noProof/>
              </w:rPr>
              <w:t>4.4.5</w:t>
            </w:r>
            <w:r w:rsidRPr="00973229">
              <w:rPr>
                <w:rFonts w:eastAsiaTheme="minorEastAsia" w:cstheme="minorBidi"/>
                <w:b/>
                <w:noProof/>
                <w:lang w:val="en-US"/>
              </w:rPr>
              <w:tab/>
            </w:r>
            <w:r w:rsidRPr="00973229">
              <w:rPr>
                <w:rStyle w:val="Hyperlink"/>
                <w:b/>
                <w:noProof/>
              </w:rPr>
              <w:t>Borba sa divljim pokemonima i njihovo hvatanje</w:t>
            </w:r>
            <w:r w:rsidRPr="00973229">
              <w:rPr>
                <w:b/>
                <w:noProof/>
                <w:webHidden/>
              </w:rPr>
              <w:tab/>
            </w:r>
            <w:r w:rsidRPr="00973229">
              <w:rPr>
                <w:b/>
                <w:noProof/>
                <w:webHidden/>
              </w:rPr>
              <w:fldChar w:fldCharType="begin"/>
            </w:r>
            <w:r w:rsidRPr="00973229">
              <w:rPr>
                <w:b/>
                <w:noProof/>
                <w:webHidden/>
              </w:rPr>
              <w:instrText xml:space="preserve"> PAGEREF _Toc33307509 \h </w:instrText>
            </w:r>
            <w:r w:rsidRPr="00973229">
              <w:rPr>
                <w:b/>
                <w:noProof/>
                <w:webHidden/>
              </w:rPr>
            </w:r>
            <w:r w:rsidRPr="00973229">
              <w:rPr>
                <w:b/>
                <w:noProof/>
                <w:webHidden/>
              </w:rPr>
              <w:fldChar w:fldCharType="separate"/>
            </w:r>
            <w:r w:rsidR="00E20125">
              <w:rPr>
                <w:b/>
                <w:noProof/>
                <w:webHidden/>
              </w:rPr>
              <w:t>5</w:t>
            </w:r>
            <w:r w:rsidRPr="00973229">
              <w:rPr>
                <w:b/>
                <w:noProof/>
                <w:webHidden/>
              </w:rPr>
              <w:fldChar w:fldCharType="end"/>
            </w:r>
          </w:hyperlink>
        </w:p>
        <w:p w14:paraId="41A25945" w14:textId="380A18E8" w:rsidR="00973229" w:rsidRPr="00973229" w:rsidRDefault="00973229">
          <w:pPr>
            <w:pStyle w:val="TOC3"/>
            <w:tabs>
              <w:tab w:val="left" w:pos="1200"/>
              <w:tab w:val="right" w:leader="dot" w:pos="9621"/>
            </w:tabs>
            <w:rPr>
              <w:rFonts w:eastAsiaTheme="minorEastAsia" w:cstheme="minorBidi"/>
              <w:b/>
              <w:noProof/>
              <w:lang w:val="en-US"/>
            </w:rPr>
          </w:pPr>
          <w:hyperlink w:anchor="_Toc33307510" w:history="1">
            <w:r w:rsidRPr="00973229">
              <w:rPr>
                <w:rStyle w:val="Hyperlink"/>
                <w:b/>
                <w:noProof/>
              </w:rPr>
              <w:t>4.4.6</w:t>
            </w:r>
            <w:r w:rsidRPr="00973229">
              <w:rPr>
                <w:rFonts w:eastAsiaTheme="minorEastAsia" w:cstheme="minorBidi"/>
                <w:b/>
                <w:noProof/>
                <w:lang w:val="en-US"/>
              </w:rPr>
              <w:tab/>
            </w:r>
            <w:r w:rsidRPr="00973229">
              <w:rPr>
                <w:rStyle w:val="Hyperlink"/>
                <w:b/>
                <w:noProof/>
              </w:rPr>
              <w:t>Učestvovanje na turniru</w:t>
            </w:r>
            <w:r w:rsidRPr="00973229">
              <w:rPr>
                <w:b/>
                <w:noProof/>
                <w:webHidden/>
              </w:rPr>
              <w:tab/>
            </w:r>
            <w:r w:rsidRPr="00973229">
              <w:rPr>
                <w:b/>
                <w:noProof/>
                <w:webHidden/>
              </w:rPr>
              <w:fldChar w:fldCharType="begin"/>
            </w:r>
            <w:r w:rsidRPr="00973229">
              <w:rPr>
                <w:b/>
                <w:noProof/>
                <w:webHidden/>
              </w:rPr>
              <w:instrText xml:space="preserve"> PAGEREF _Toc33307510 \h </w:instrText>
            </w:r>
            <w:r w:rsidRPr="00973229">
              <w:rPr>
                <w:b/>
                <w:noProof/>
                <w:webHidden/>
              </w:rPr>
            </w:r>
            <w:r w:rsidRPr="00973229">
              <w:rPr>
                <w:b/>
                <w:noProof/>
                <w:webHidden/>
              </w:rPr>
              <w:fldChar w:fldCharType="separate"/>
            </w:r>
            <w:r w:rsidR="00E20125">
              <w:rPr>
                <w:b/>
                <w:noProof/>
                <w:webHidden/>
              </w:rPr>
              <w:t>6</w:t>
            </w:r>
            <w:r w:rsidRPr="00973229">
              <w:rPr>
                <w:b/>
                <w:noProof/>
                <w:webHidden/>
              </w:rPr>
              <w:fldChar w:fldCharType="end"/>
            </w:r>
          </w:hyperlink>
        </w:p>
        <w:p w14:paraId="0C47829D" w14:textId="67AA9E1D" w:rsidR="00973229" w:rsidRPr="00973229" w:rsidRDefault="00973229">
          <w:pPr>
            <w:pStyle w:val="TOC2"/>
            <w:tabs>
              <w:tab w:val="left" w:pos="960"/>
              <w:tab w:val="right" w:leader="dot" w:pos="9621"/>
            </w:tabs>
            <w:rPr>
              <w:rFonts w:eastAsiaTheme="minorEastAsia" w:cstheme="minorBidi"/>
              <w:noProof/>
              <w:lang w:val="en-US"/>
            </w:rPr>
          </w:pPr>
          <w:hyperlink w:anchor="_Toc33307511" w:history="1">
            <w:r w:rsidRPr="00973229">
              <w:rPr>
                <w:rStyle w:val="Hyperlink"/>
                <w:noProof/>
              </w:rPr>
              <w:t>4.5</w:t>
            </w:r>
            <w:r w:rsidRPr="00973229">
              <w:rPr>
                <w:rFonts w:eastAsiaTheme="minorEastAsia" w:cstheme="minorBidi"/>
                <w:noProof/>
                <w:lang w:val="en-US"/>
              </w:rPr>
              <w:tab/>
            </w:r>
            <w:r w:rsidRPr="00973229">
              <w:rPr>
                <w:rStyle w:val="Hyperlink"/>
                <w:noProof/>
              </w:rPr>
              <w:t>Funkcionalnosti administratora</w:t>
            </w:r>
            <w:r w:rsidRPr="00973229">
              <w:rPr>
                <w:noProof/>
                <w:webHidden/>
              </w:rPr>
              <w:tab/>
            </w:r>
            <w:r w:rsidRPr="00973229">
              <w:rPr>
                <w:noProof/>
                <w:webHidden/>
              </w:rPr>
              <w:fldChar w:fldCharType="begin"/>
            </w:r>
            <w:r w:rsidRPr="00973229">
              <w:rPr>
                <w:noProof/>
                <w:webHidden/>
              </w:rPr>
              <w:instrText xml:space="preserve"> PAGEREF _Toc33307511 \h </w:instrText>
            </w:r>
            <w:r w:rsidRPr="00973229">
              <w:rPr>
                <w:noProof/>
                <w:webHidden/>
              </w:rPr>
            </w:r>
            <w:r w:rsidRPr="00973229">
              <w:rPr>
                <w:noProof/>
                <w:webHidden/>
              </w:rPr>
              <w:fldChar w:fldCharType="separate"/>
            </w:r>
            <w:r w:rsidR="00E20125">
              <w:rPr>
                <w:noProof/>
                <w:webHidden/>
              </w:rPr>
              <w:t>6</w:t>
            </w:r>
            <w:r w:rsidRPr="00973229">
              <w:rPr>
                <w:noProof/>
                <w:webHidden/>
              </w:rPr>
              <w:fldChar w:fldCharType="end"/>
            </w:r>
          </w:hyperlink>
        </w:p>
        <w:p w14:paraId="2E6A6CA5" w14:textId="3EEEC3AE" w:rsidR="00973229" w:rsidRPr="00973229" w:rsidRDefault="00973229">
          <w:pPr>
            <w:pStyle w:val="TOC3"/>
            <w:tabs>
              <w:tab w:val="left" w:pos="1200"/>
              <w:tab w:val="right" w:leader="dot" w:pos="9621"/>
            </w:tabs>
            <w:rPr>
              <w:rFonts w:eastAsiaTheme="minorEastAsia" w:cstheme="minorBidi"/>
              <w:b/>
              <w:noProof/>
              <w:lang w:val="en-US"/>
            </w:rPr>
          </w:pPr>
          <w:hyperlink w:anchor="_Toc33307512" w:history="1">
            <w:r w:rsidRPr="00973229">
              <w:rPr>
                <w:rStyle w:val="Hyperlink"/>
                <w:b/>
                <w:noProof/>
              </w:rPr>
              <w:t>4.5.1</w:t>
            </w:r>
            <w:r w:rsidRPr="00973229">
              <w:rPr>
                <w:rFonts w:eastAsiaTheme="minorEastAsia" w:cstheme="minorBidi"/>
                <w:b/>
                <w:noProof/>
                <w:lang w:val="en-US"/>
              </w:rPr>
              <w:tab/>
            </w:r>
            <w:r w:rsidRPr="00973229">
              <w:rPr>
                <w:rStyle w:val="Hyperlink"/>
                <w:b/>
                <w:noProof/>
              </w:rPr>
              <w:t>Kreiranje turnira</w:t>
            </w:r>
            <w:r w:rsidRPr="00973229">
              <w:rPr>
                <w:b/>
                <w:noProof/>
                <w:webHidden/>
              </w:rPr>
              <w:tab/>
            </w:r>
            <w:r w:rsidRPr="00973229">
              <w:rPr>
                <w:b/>
                <w:noProof/>
                <w:webHidden/>
              </w:rPr>
              <w:fldChar w:fldCharType="begin"/>
            </w:r>
            <w:r w:rsidRPr="00973229">
              <w:rPr>
                <w:b/>
                <w:noProof/>
                <w:webHidden/>
              </w:rPr>
              <w:instrText xml:space="preserve"> PAGEREF _Toc33307512 \h </w:instrText>
            </w:r>
            <w:r w:rsidRPr="00973229">
              <w:rPr>
                <w:b/>
                <w:noProof/>
                <w:webHidden/>
              </w:rPr>
            </w:r>
            <w:r w:rsidRPr="00973229">
              <w:rPr>
                <w:b/>
                <w:noProof/>
                <w:webHidden/>
              </w:rPr>
              <w:fldChar w:fldCharType="separate"/>
            </w:r>
            <w:r w:rsidR="00E20125">
              <w:rPr>
                <w:b/>
                <w:noProof/>
                <w:webHidden/>
              </w:rPr>
              <w:t>6</w:t>
            </w:r>
            <w:r w:rsidRPr="00973229">
              <w:rPr>
                <w:b/>
                <w:noProof/>
                <w:webHidden/>
              </w:rPr>
              <w:fldChar w:fldCharType="end"/>
            </w:r>
          </w:hyperlink>
        </w:p>
        <w:p w14:paraId="43D6C4D7" w14:textId="6C0E358C" w:rsidR="00973229" w:rsidRPr="00973229" w:rsidRDefault="00973229">
          <w:pPr>
            <w:pStyle w:val="TOC3"/>
            <w:tabs>
              <w:tab w:val="left" w:pos="1200"/>
              <w:tab w:val="right" w:leader="dot" w:pos="9621"/>
            </w:tabs>
            <w:rPr>
              <w:rFonts w:eastAsiaTheme="minorEastAsia" w:cstheme="minorBidi"/>
              <w:b/>
              <w:noProof/>
              <w:lang w:val="en-US"/>
            </w:rPr>
          </w:pPr>
          <w:hyperlink w:anchor="_Toc33307513" w:history="1">
            <w:r w:rsidRPr="00973229">
              <w:rPr>
                <w:rStyle w:val="Hyperlink"/>
                <w:b/>
                <w:noProof/>
              </w:rPr>
              <w:t>4.5.2</w:t>
            </w:r>
            <w:r w:rsidRPr="00973229">
              <w:rPr>
                <w:rFonts w:eastAsiaTheme="minorEastAsia" w:cstheme="minorBidi"/>
                <w:b/>
                <w:noProof/>
                <w:lang w:val="en-US"/>
              </w:rPr>
              <w:tab/>
            </w:r>
            <w:r w:rsidRPr="00973229">
              <w:rPr>
                <w:rStyle w:val="Hyperlink"/>
                <w:b/>
                <w:noProof/>
              </w:rPr>
              <w:t>Odobravanje/odbijanje učesnika turnira</w:t>
            </w:r>
            <w:r w:rsidRPr="00973229">
              <w:rPr>
                <w:b/>
                <w:noProof/>
                <w:webHidden/>
              </w:rPr>
              <w:tab/>
            </w:r>
            <w:r w:rsidRPr="00973229">
              <w:rPr>
                <w:b/>
                <w:noProof/>
                <w:webHidden/>
              </w:rPr>
              <w:fldChar w:fldCharType="begin"/>
            </w:r>
            <w:r w:rsidRPr="00973229">
              <w:rPr>
                <w:b/>
                <w:noProof/>
                <w:webHidden/>
              </w:rPr>
              <w:instrText xml:space="preserve"> PAGEREF _Toc33307513 \h </w:instrText>
            </w:r>
            <w:r w:rsidRPr="00973229">
              <w:rPr>
                <w:b/>
                <w:noProof/>
                <w:webHidden/>
              </w:rPr>
            </w:r>
            <w:r w:rsidRPr="00973229">
              <w:rPr>
                <w:b/>
                <w:noProof/>
                <w:webHidden/>
              </w:rPr>
              <w:fldChar w:fldCharType="separate"/>
            </w:r>
            <w:r w:rsidR="00E20125">
              <w:rPr>
                <w:b/>
                <w:noProof/>
                <w:webHidden/>
              </w:rPr>
              <w:t>6</w:t>
            </w:r>
            <w:r w:rsidRPr="00973229">
              <w:rPr>
                <w:b/>
                <w:noProof/>
                <w:webHidden/>
              </w:rPr>
              <w:fldChar w:fldCharType="end"/>
            </w:r>
          </w:hyperlink>
        </w:p>
        <w:p w14:paraId="214A5036" w14:textId="5ECA1C63" w:rsidR="00973229" w:rsidRPr="00973229" w:rsidRDefault="00973229">
          <w:pPr>
            <w:pStyle w:val="TOC1"/>
            <w:tabs>
              <w:tab w:val="left" w:pos="480"/>
              <w:tab w:val="right" w:leader="dot" w:pos="9621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hyperlink w:anchor="_Toc33307514" w:history="1">
            <w:r w:rsidRPr="00973229">
              <w:rPr>
                <w:rStyle w:val="Hyperlink"/>
                <w:noProof/>
              </w:rPr>
              <w:t>5</w:t>
            </w:r>
            <w:r w:rsidRPr="00973229">
              <w:rPr>
                <w:rFonts w:eastAsiaTheme="minorEastAsia" w:cstheme="minorBidi"/>
                <w:noProof/>
                <w:sz w:val="22"/>
                <w:szCs w:val="22"/>
                <w:lang w:val="en-US"/>
              </w:rPr>
              <w:tab/>
            </w:r>
            <w:r w:rsidRPr="00973229">
              <w:rPr>
                <w:rStyle w:val="Hyperlink"/>
                <w:noProof/>
              </w:rPr>
              <w:t>Pretpostavke i ograničenja</w:t>
            </w:r>
            <w:r w:rsidRPr="00973229">
              <w:rPr>
                <w:noProof/>
                <w:webHidden/>
              </w:rPr>
              <w:tab/>
            </w:r>
            <w:r w:rsidRPr="00973229">
              <w:rPr>
                <w:noProof/>
                <w:webHidden/>
              </w:rPr>
              <w:fldChar w:fldCharType="begin"/>
            </w:r>
            <w:r w:rsidRPr="00973229">
              <w:rPr>
                <w:noProof/>
                <w:webHidden/>
              </w:rPr>
              <w:instrText xml:space="preserve"> PAGEREF _Toc33307514 \h </w:instrText>
            </w:r>
            <w:r w:rsidRPr="00973229">
              <w:rPr>
                <w:noProof/>
                <w:webHidden/>
              </w:rPr>
            </w:r>
            <w:r w:rsidRPr="00973229">
              <w:rPr>
                <w:noProof/>
                <w:webHidden/>
              </w:rPr>
              <w:fldChar w:fldCharType="separate"/>
            </w:r>
            <w:r w:rsidR="00E20125">
              <w:rPr>
                <w:noProof/>
                <w:webHidden/>
              </w:rPr>
              <w:t>6</w:t>
            </w:r>
            <w:r w:rsidRPr="00973229">
              <w:rPr>
                <w:noProof/>
                <w:webHidden/>
              </w:rPr>
              <w:fldChar w:fldCharType="end"/>
            </w:r>
          </w:hyperlink>
        </w:p>
        <w:p w14:paraId="3AF3F4DE" w14:textId="1C250ABF" w:rsidR="00973229" w:rsidRPr="00973229" w:rsidRDefault="00973229">
          <w:pPr>
            <w:pStyle w:val="TOC1"/>
            <w:tabs>
              <w:tab w:val="left" w:pos="480"/>
              <w:tab w:val="right" w:leader="dot" w:pos="9621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hyperlink w:anchor="_Toc33307515" w:history="1">
            <w:r w:rsidRPr="00973229">
              <w:rPr>
                <w:rStyle w:val="Hyperlink"/>
                <w:noProof/>
              </w:rPr>
              <w:t>6</w:t>
            </w:r>
            <w:r w:rsidRPr="00973229">
              <w:rPr>
                <w:rFonts w:eastAsiaTheme="minorEastAsia" w:cstheme="minorBidi"/>
                <w:noProof/>
                <w:sz w:val="22"/>
                <w:szCs w:val="22"/>
                <w:lang w:val="en-US"/>
              </w:rPr>
              <w:tab/>
            </w:r>
            <w:r w:rsidRPr="00973229">
              <w:rPr>
                <w:rStyle w:val="Hyperlink"/>
                <w:noProof/>
              </w:rPr>
              <w:t>Kvalitet</w:t>
            </w:r>
            <w:r w:rsidRPr="00973229">
              <w:rPr>
                <w:noProof/>
                <w:webHidden/>
              </w:rPr>
              <w:tab/>
            </w:r>
            <w:r w:rsidRPr="00973229">
              <w:rPr>
                <w:noProof/>
                <w:webHidden/>
              </w:rPr>
              <w:fldChar w:fldCharType="begin"/>
            </w:r>
            <w:r w:rsidRPr="00973229">
              <w:rPr>
                <w:noProof/>
                <w:webHidden/>
              </w:rPr>
              <w:instrText xml:space="preserve"> PAGEREF _Toc33307515 \h </w:instrText>
            </w:r>
            <w:r w:rsidRPr="00973229">
              <w:rPr>
                <w:noProof/>
                <w:webHidden/>
              </w:rPr>
            </w:r>
            <w:r w:rsidRPr="00973229">
              <w:rPr>
                <w:noProof/>
                <w:webHidden/>
              </w:rPr>
              <w:fldChar w:fldCharType="separate"/>
            </w:r>
            <w:r w:rsidR="00E20125">
              <w:rPr>
                <w:noProof/>
                <w:webHidden/>
              </w:rPr>
              <w:t>7</w:t>
            </w:r>
            <w:r w:rsidRPr="00973229">
              <w:rPr>
                <w:noProof/>
                <w:webHidden/>
              </w:rPr>
              <w:fldChar w:fldCharType="end"/>
            </w:r>
          </w:hyperlink>
        </w:p>
        <w:p w14:paraId="3C05CCE7" w14:textId="03BF495B" w:rsidR="00973229" w:rsidRPr="00973229" w:rsidRDefault="00973229">
          <w:pPr>
            <w:pStyle w:val="TOC1"/>
            <w:tabs>
              <w:tab w:val="left" w:pos="480"/>
              <w:tab w:val="right" w:leader="dot" w:pos="9621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hyperlink w:anchor="_Toc33307516" w:history="1">
            <w:r w:rsidRPr="00973229">
              <w:rPr>
                <w:rStyle w:val="Hyperlink"/>
                <w:noProof/>
              </w:rPr>
              <w:t>7</w:t>
            </w:r>
            <w:r w:rsidRPr="00973229">
              <w:rPr>
                <w:rFonts w:eastAsiaTheme="minorEastAsia" w:cstheme="minorBidi"/>
                <w:noProof/>
                <w:sz w:val="22"/>
                <w:szCs w:val="22"/>
                <w:lang w:val="en-US"/>
              </w:rPr>
              <w:tab/>
            </w:r>
            <w:r w:rsidRPr="00973229">
              <w:rPr>
                <w:rStyle w:val="Hyperlink"/>
                <w:noProof/>
              </w:rPr>
              <w:t>Nefunkcionalni zahtevi</w:t>
            </w:r>
            <w:r w:rsidRPr="00973229">
              <w:rPr>
                <w:noProof/>
                <w:webHidden/>
              </w:rPr>
              <w:tab/>
            </w:r>
            <w:r w:rsidRPr="00973229">
              <w:rPr>
                <w:noProof/>
                <w:webHidden/>
              </w:rPr>
              <w:fldChar w:fldCharType="begin"/>
            </w:r>
            <w:r w:rsidRPr="00973229">
              <w:rPr>
                <w:noProof/>
                <w:webHidden/>
              </w:rPr>
              <w:instrText xml:space="preserve"> PAGEREF _Toc33307516 \h </w:instrText>
            </w:r>
            <w:r w:rsidRPr="00973229">
              <w:rPr>
                <w:noProof/>
                <w:webHidden/>
              </w:rPr>
            </w:r>
            <w:r w:rsidRPr="00973229">
              <w:rPr>
                <w:noProof/>
                <w:webHidden/>
              </w:rPr>
              <w:fldChar w:fldCharType="separate"/>
            </w:r>
            <w:r w:rsidR="00E20125">
              <w:rPr>
                <w:noProof/>
                <w:webHidden/>
              </w:rPr>
              <w:t>7</w:t>
            </w:r>
            <w:r w:rsidRPr="00973229">
              <w:rPr>
                <w:noProof/>
                <w:webHidden/>
              </w:rPr>
              <w:fldChar w:fldCharType="end"/>
            </w:r>
          </w:hyperlink>
        </w:p>
        <w:p w14:paraId="4592951B" w14:textId="7E945C8A" w:rsidR="00973229" w:rsidRPr="00973229" w:rsidRDefault="00973229">
          <w:pPr>
            <w:pStyle w:val="TOC2"/>
            <w:tabs>
              <w:tab w:val="left" w:pos="960"/>
              <w:tab w:val="right" w:leader="dot" w:pos="9621"/>
            </w:tabs>
            <w:rPr>
              <w:rFonts w:eastAsiaTheme="minorEastAsia" w:cstheme="minorBidi"/>
              <w:noProof/>
              <w:lang w:val="en-US"/>
            </w:rPr>
          </w:pPr>
          <w:hyperlink w:anchor="_Toc33307517" w:history="1">
            <w:r w:rsidRPr="00973229">
              <w:rPr>
                <w:rStyle w:val="Hyperlink"/>
                <w:noProof/>
              </w:rPr>
              <w:t>7.1</w:t>
            </w:r>
            <w:r w:rsidRPr="00973229">
              <w:rPr>
                <w:rFonts w:eastAsiaTheme="minorEastAsia" w:cstheme="minorBidi"/>
                <w:noProof/>
                <w:lang w:val="en-US"/>
              </w:rPr>
              <w:tab/>
            </w:r>
            <w:r w:rsidRPr="00973229">
              <w:rPr>
                <w:rStyle w:val="Hyperlink"/>
                <w:noProof/>
              </w:rPr>
              <w:t>Sistemski zahtevi</w:t>
            </w:r>
            <w:r w:rsidRPr="00973229">
              <w:rPr>
                <w:noProof/>
                <w:webHidden/>
              </w:rPr>
              <w:tab/>
            </w:r>
            <w:r w:rsidRPr="00973229">
              <w:rPr>
                <w:noProof/>
                <w:webHidden/>
              </w:rPr>
              <w:fldChar w:fldCharType="begin"/>
            </w:r>
            <w:r w:rsidRPr="00973229">
              <w:rPr>
                <w:noProof/>
                <w:webHidden/>
              </w:rPr>
              <w:instrText xml:space="preserve"> PAGEREF _Toc33307517 \h </w:instrText>
            </w:r>
            <w:r w:rsidRPr="00973229">
              <w:rPr>
                <w:noProof/>
                <w:webHidden/>
              </w:rPr>
            </w:r>
            <w:r w:rsidRPr="00973229">
              <w:rPr>
                <w:noProof/>
                <w:webHidden/>
              </w:rPr>
              <w:fldChar w:fldCharType="separate"/>
            </w:r>
            <w:r w:rsidR="00E20125">
              <w:rPr>
                <w:noProof/>
                <w:webHidden/>
              </w:rPr>
              <w:t>7</w:t>
            </w:r>
            <w:r w:rsidRPr="00973229">
              <w:rPr>
                <w:noProof/>
                <w:webHidden/>
              </w:rPr>
              <w:fldChar w:fldCharType="end"/>
            </w:r>
          </w:hyperlink>
        </w:p>
        <w:p w14:paraId="236F08D3" w14:textId="052D6002" w:rsidR="00973229" w:rsidRPr="00973229" w:rsidRDefault="00973229">
          <w:pPr>
            <w:pStyle w:val="TOC2"/>
            <w:tabs>
              <w:tab w:val="left" w:pos="960"/>
              <w:tab w:val="right" w:leader="dot" w:pos="9621"/>
            </w:tabs>
            <w:rPr>
              <w:rFonts w:eastAsiaTheme="minorEastAsia" w:cstheme="minorBidi"/>
              <w:noProof/>
              <w:lang w:val="en-US"/>
            </w:rPr>
          </w:pPr>
          <w:hyperlink w:anchor="_Toc33307518" w:history="1">
            <w:r w:rsidRPr="00973229">
              <w:rPr>
                <w:rStyle w:val="Hyperlink"/>
                <w:noProof/>
              </w:rPr>
              <w:t>7.2</w:t>
            </w:r>
            <w:r w:rsidRPr="00973229">
              <w:rPr>
                <w:rFonts w:eastAsiaTheme="minorEastAsia" w:cstheme="minorBidi"/>
                <w:noProof/>
                <w:lang w:val="en-US"/>
              </w:rPr>
              <w:tab/>
            </w:r>
            <w:r w:rsidRPr="00973229">
              <w:rPr>
                <w:rStyle w:val="Hyperlink"/>
                <w:noProof/>
              </w:rPr>
              <w:t>Ostali zahtevi</w:t>
            </w:r>
            <w:r w:rsidRPr="00973229">
              <w:rPr>
                <w:noProof/>
                <w:webHidden/>
              </w:rPr>
              <w:tab/>
            </w:r>
            <w:r w:rsidRPr="00973229">
              <w:rPr>
                <w:noProof/>
                <w:webHidden/>
              </w:rPr>
              <w:fldChar w:fldCharType="begin"/>
            </w:r>
            <w:r w:rsidRPr="00973229">
              <w:rPr>
                <w:noProof/>
                <w:webHidden/>
              </w:rPr>
              <w:instrText xml:space="preserve"> PAGEREF _Toc33307518 \h </w:instrText>
            </w:r>
            <w:r w:rsidRPr="00973229">
              <w:rPr>
                <w:noProof/>
                <w:webHidden/>
              </w:rPr>
            </w:r>
            <w:r w:rsidRPr="00973229">
              <w:rPr>
                <w:noProof/>
                <w:webHidden/>
              </w:rPr>
              <w:fldChar w:fldCharType="separate"/>
            </w:r>
            <w:r w:rsidR="00E20125">
              <w:rPr>
                <w:noProof/>
                <w:webHidden/>
              </w:rPr>
              <w:t>7</w:t>
            </w:r>
            <w:r w:rsidRPr="00973229">
              <w:rPr>
                <w:noProof/>
                <w:webHidden/>
              </w:rPr>
              <w:fldChar w:fldCharType="end"/>
            </w:r>
          </w:hyperlink>
        </w:p>
        <w:p w14:paraId="75B23C39" w14:textId="0F6D4420" w:rsidR="00973229" w:rsidRPr="00973229" w:rsidRDefault="00973229">
          <w:pPr>
            <w:pStyle w:val="TOC1"/>
            <w:tabs>
              <w:tab w:val="left" w:pos="480"/>
              <w:tab w:val="right" w:leader="dot" w:pos="9621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hyperlink w:anchor="_Toc33307519" w:history="1">
            <w:r w:rsidRPr="00973229">
              <w:rPr>
                <w:rStyle w:val="Hyperlink"/>
                <w:noProof/>
              </w:rPr>
              <w:t>8</w:t>
            </w:r>
            <w:r w:rsidRPr="00973229">
              <w:rPr>
                <w:rFonts w:eastAsiaTheme="minorEastAsia" w:cstheme="minorBidi"/>
                <w:noProof/>
                <w:sz w:val="22"/>
                <w:szCs w:val="22"/>
                <w:lang w:val="en-US"/>
              </w:rPr>
              <w:tab/>
            </w:r>
            <w:r w:rsidRPr="00973229">
              <w:rPr>
                <w:rStyle w:val="Hyperlink"/>
                <w:noProof/>
              </w:rPr>
              <w:t>Zahtevi za korisničkom dokumentacijom</w:t>
            </w:r>
            <w:r w:rsidRPr="00973229">
              <w:rPr>
                <w:noProof/>
                <w:webHidden/>
              </w:rPr>
              <w:tab/>
            </w:r>
            <w:r w:rsidRPr="00973229">
              <w:rPr>
                <w:noProof/>
                <w:webHidden/>
              </w:rPr>
              <w:fldChar w:fldCharType="begin"/>
            </w:r>
            <w:r w:rsidRPr="00973229">
              <w:rPr>
                <w:noProof/>
                <w:webHidden/>
              </w:rPr>
              <w:instrText xml:space="preserve"> PAGEREF _Toc33307519 \h </w:instrText>
            </w:r>
            <w:r w:rsidRPr="00973229">
              <w:rPr>
                <w:noProof/>
                <w:webHidden/>
              </w:rPr>
            </w:r>
            <w:r w:rsidRPr="00973229">
              <w:rPr>
                <w:noProof/>
                <w:webHidden/>
              </w:rPr>
              <w:fldChar w:fldCharType="separate"/>
            </w:r>
            <w:r w:rsidR="00E20125">
              <w:rPr>
                <w:noProof/>
                <w:webHidden/>
              </w:rPr>
              <w:t>7</w:t>
            </w:r>
            <w:r w:rsidRPr="00973229">
              <w:rPr>
                <w:noProof/>
                <w:webHidden/>
              </w:rPr>
              <w:fldChar w:fldCharType="end"/>
            </w:r>
          </w:hyperlink>
        </w:p>
        <w:p w14:paraId="51BD520A" w14:textId="0B7572F1" w:rsidR="00973229" w:rsidRPr="00973229" w:rsidRDefault="00973229">
          <w:pPr>
            <w:pStyle w:val="TOC1"/>
            <w:tabs>
              <w:tab w:val="left" w:pos="480"/>
              <w:tab w:val="right" w:leader="dot" w:pos="9621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hyperlink w:anchor="_Toc33307520" w:history="1">
            <w:r w:rsidRPr="00973229">
              <w:rPr>
                <w:rStyle w:val="Hyperlink"/>
                <w:noProof/>
              </w:rPr>
              <w:t>9</w:t>
            </w:r>
            <w:r w:rsidRPr="00973229">
              <w:rPr>
                <w:rFonts w:eastAsiaTheme="minorEastAsia" w:cstheme="minorBidi"/>
                <w:noProof/>
                <w:sz w:val="22"/>
                <w:szCs w:val="22"/>
                <w:lang w:val="en-US"/>
              </w:rPr>
              <w:tab/>
            </w:r>
            <w:r w:rsidRPr="00973229">
              <w:rPr>
                <w:rStyle w:val="Hyperlink"/>
                <w:noProof/>
              </w:rPr>
              <w:t>Plan i prioriteti</w:t>
            </w:r>
            <w:r w:rsidRPr="00973229">
              <w:rPr>
                <w:noProof/>
                <w:webHidden/>
              </w:rPr>
              <w:tab/>
            </w:r>
            <w:r w:rsidRPr="00973229">
              <w:rPr>
                <w:noProof/>
                <w:webHidden/>
              </w:rPr>
              <w:fldChar w:fldCharType="begin"/>
            </w:r>
            <w:r w:rsidRPr="00973229">
              <w:rPr>
                <w:noProof/>
                <w:webHidden/>
              </w:rPr>
              <w:instrText xml:space="preserve"> PAGEREF _Toc33307520 \h </w:instrText>
            </w:r>
            <w:r w:rsidRPr="00973229">
              <w:rPr>
                <w:noProof/>
                <w:webHidden/>
              </w:rPr>
            </w:r>
            <w:r w:rsidRPr="00973229">
              <w:rPr>
                <w:noProof/>
                <w:webHidden/>
              </w:rPr>
              <w:fldChar w:fldCharType="separate"/>
            </w:r>
            <w:r w:rsidR="00E20125">
              <w:rPr>
                <w:noProof/>
                <w:webHidden/>
              </w:rPr>
              <w:t>8</w:t>
            </w:r>
            <w:r w:rsidRPr="00973229">
              <w:rPr>
                <w:noProof/>
                <w:webHidden/>
              </w:rPr>
              <w:fldChar w:fldCharType="end"/>
            </w:r>
          </w:hyperlink>
        </w:p>
        <w:p w14:paraId="744C61C0" w14:textId="670122DF" w:rsidR="00392E2E" w:rsidRDefault="00392E2E">
          <w:r w:rsidRPr="00BE5676">
            <w:rPr>
              <w:b/>
              <w:bCs/>
              <w:noProof/>
            </w:rPr>
            <w:fldChar w:fldCharType="end"/>
          </w:r>
        </w:p>
      </w:sdtContent>
    </w:sdt>
    <w:p w14:paraId="554D947B" w14:textId="029B6D7D" w:rsidR="00392E2E" w:rsidRDefault="00392E2E" w:rsidP="00A20F6D"/>
    <w:p w14:paraId="1FC412AE" w14:textId="400D4E84" w:rsidR="00392E2E" w:rsidRDefault="00392E2E" w:rsidP="00A20F6D"/>
    <w:p w14:paraId="00B297C6" w14:textId="5E7545F1" w:rsidR="00392E2E" w:rsidRDefault="00392E2E" w:rsidP="00A20F6D"/>
    <w:p w14:paraId="5409258A" w14:textId="662FC497" w:rsidR="00392E2E" w:rsidRDefault="001D1F8C" w:rsidP="001D1F8C">
      <w:pPr>
        <w:tabs>
          <w:tab w:val="left" w:pos="5522"/>
        </w:tabs>
      </w:pPr>
      <w:r>
        <w:tab/>
      </w:r>
    </w:p>
    <w:p w14:paraId="4570AB12" w14:textId="0E5FADC7" w:rsidR="00392E2E" w:rsidRDefault="00392E2E" w:rsidP="00A20F6D"/>
    <w:p w14:paraId="079A75C7" w14:textId="4BA4F589" w:rsidR="00392E2E" w:rsidRDefault="00392E2E" w:rsidP="00A20F6D"/>
    <w:p w14:paraId="126C62FC" w14:textId="631E2BB2" w:rsidR="00392E2E" w:rsidRDefault="00392E2E" w:rsidP="00A20F6D"/>
    <w:p w14:paraId="177F36D0" w14:textId="066699AA" w:rsidR="00392E2E" w:rsidRDefault="00392E2E" w:rsidP="00A20F6D"/>
    <w:p w14:paraId="2921C8E7" w14:textId="10251DF6" w:rsidR="00392E2E" w:rsidRDefault="00392E2E" w:rsidP="00A20F6D"/>
    <w:p w14:paraId="670D5063" w14:textId="04D1D097" w:rsidR="00392E2E" w:rsidRDefault="00392E2E" w:rsidP="00A20F6D"/>
    <w:p w14:paraId="0F2E5D11" w14:textId="37D92E84" w:rsidR="00BE5676" w:rsidRPr="00BE5676" w:rsidRDefault="00392E2E" w:rsidP="00BE5676">
      <w:pPr>
        <w:pStyle w:val="Heading1"/>
        <w:pageBreakBefore w:val="0"/>
        <w:tabs>
          <w:tab w:val="clear" w:pos="792"/>
        </w:tabs>
        <w:spacing w:before="240" w:after="120"/>
        <w:ind w:left="0" w:firstLine="0"/>
        <w:jc w:val="left"/>
      </w:pPr>
      <w:bookmarkStart w:id="1" w:name="_Toc33307490"/>
      <w:r>
        <w:lastRenderedPageBreak/>
        <w:t>Uvod</w:t>
      </w:r>
      <w:bookmarkEnd w:id="1"/>
    </w:p>
    <w:p w14:paraId="4D16EE32" w14:textId="08378EA1" w:rsidR="00392E2E" w:rsidRDefault="00392E2E" w:rsidP="00392E2E">
      <w:pPr>
        <w:pStyle w:val="Heading2"/>
        <w:tabs>
          <w:tab w:val="clear" w:pos="936"/>
        </w:tabs>
        <w:ind w:left="0" w:firstLine="0"/>
        <w:jc w:val="left"/>
      </w:pPr>
      <w:bookmarkStart w:id="2" w:name="__RefHeading___Toc116_255155833"/>
      <w:bookmarkStart w:id="3" w:name="_Toc33307491"/>
      <w:bookmarkEnd w:id="2"/>
      <w:r>
        <w:t>Rezime</w:t>
      </w:r>
      <w:bookmarkEnd w:id="3"/>
    </w:p>
    <w:p w14:paraId="28B1E710" w14:textId="77777777" w:rsidR="00345319" w:rsidRDefault="00392E2E" w:rsidP="00392E2E">
      <w:pPr>
        <w:pStyle w:val="BodyText"/>
      </w:pPr>
      <w:r>
        <w:tab/>
        <w:t xml:space="preserve">Projekat </w:t>
      </w:r>
      <w:r w:rsidRPr="00BE5676">
        <w:rPr>
          <w:i/>
          <w:iCs/>
        </w:rPr>
        <w:t>Pokemania</w:t>
      </w:r>
      <w:r>
        <w:t xml:space="preserve"> predstavlja deo praktične nastave na predmetu </w:t>
      </w:r>
      <w:r w:rsidRPr="00BE5676">
        <w:rPr>
          <w:i/>
          <w:iCs/>
        </w:rPr>
        <w:t>Principi softverskog inženjerstva</w:t>
      </w:r>
      <w:r w:rsidR="00BE5676">
        <w:t>,</w:t>
      </w:r>
      <w:r>
        <w:t xml:space="preserve"> sa ciljem ilustracije organizovanja aktivnosti na jednom realnom softverskom projektu. </w:t>
      </w:r>
      <w:r w:rsidR="00BE5676">
        <w:t xml:space="preserve">Projekat takođe služi kao vid upoznavanja studenta sa timskim radom, </w:t>
      </w:r>
      <w:r w:rsidR="00BE5676">
        <w:rPr>
          <w:i/>
          <w:iCs/>
        </w:rPr>
        <w:t>web</w:t>
      </w:r>
      <w:r w:rsidR="00BE5676">
        <w:t xml:space="preserve"> tehnologijama i </w:t>
      </w:r>
      <w:r w:rsidR="00BE5676">
        <w:rPr>
          <w:i/>
          <w:iCs/>
        </w:rPr>
        <w:t>client-server</w:t>
      </w:r>
      <w:r w:rsidR="00BE5676">
        <w:t xml:space="preserve"> arhitekturama. </w:t>
      </w:r>
    </w:p>
    <w:p w14:paraId="03BCDEDE" w14:textId="4AE33CD4" w:rsidR="00392E2E" w:rsidRDefault="00392E2E" w:rsidP="00345319">
      <w:pPr>
        <w:pStyle w:val="BodyText"/>
        <w:ind w:firstLine="720"/>
      </w:pPr>
      <w:r w:rsidRPr="000D203E">
        <w:rPr>
          <w:i/>
          <w:iCs/>
        </w:rPr>
        <w:t>Pokemania</w:t>
      </w:r>
      <w:r>
        <w:t xml:space="preserve"> je </w:t>
      </w:r>
      <w:r w:rsidR="00345319">
        <w:t xml:space="preserve">prvenstveno </w:t>
      </w:r>
      <w:r>
        <w:t xml:space="preserve">namenjena </w:t>
      </w:r>
      <w:r w:rsidR="000D203E">
        <w:t>ljubiteljima</w:t>
      </w:r>
      <w:r>
        <w:t xml:space="preserve"> Pokemon</w:t>
      </w:r>
      <w:r w:rsidR="00345319">
        <w:t xml:space="preserve"> franšize</w:t>
      </w:r>
      <w:r>
        <w:t xml:space="preserve">, </w:t>
      </w:r>
      <w:r w:rsidR="000D203E">
        <w:t>ali</w:t>
      </w:r>
      <w:r>
        <w:t xml:space="preserve"> i  svim ostalim ljubiteljima igara.</w:t>
      </w:r>
    </w:p>
    <w:p w14:paraId="3D08559B" w14:textId="77777777" w:rsidR="00BE5676" w:rsidRDefault="00BE5676" w:rsidP="00392E2E">
      <w:pPr>
        <w:pStyle w:val="BodyText"/>
      </w:pPr>
    </w:p>
    <w:p w14:paraId="7FBE90EF" w14:textId="498CF6CE" w:rsidR="00392E2E" w:rsidRDefault="00392E2E" w:rsidP="00392E2E">
      <w:pPr>
        <w:pStyle w:val="Heading2"/>
        <w:tabs>
          <w:tab w:val="clear" w:pos="936"/>
        </w:tabs>
        <w:ind w:left="0" w:firstLine="0"/>
        <w:jc w:val="left"/>
      </w:pPr>
      <w:bookmarkStart w:id="4" w:name="__RefHeading___Toc118_255155833"/>
      <w:bookmarkStart w:id="5" w:name="_Toc33307492"/>
      <w:bookmarkEnd w:id="4"/>
      <w:r>
        <w:t>Namena dokumenta</w:t>
      </w:r>
      <w:bookmarkEnd w:id="5"/>
    </w:p>
    <w:p w14:paraId="4CCB1A0F" w14:textId="1256808C" w:rsidR="00392E2E" w:rsidRDefault="00392E2E" w:rsidP="00345319">
      <w:pPr>
        <w:pStyle w:val="BodyText"/>
      </w:pPr>
      <w:r>
        <w:tab/>
        <w:t xml:space="preserve">Ovaj dokument </w:t>
      </w:r>
      <w:r w:rsidR="00345319">
        <w:t>služi radi definisanja projektnog zadatka i kao takav je namenjen svim članovima projektnog tima. Na početku će biti opisan sam projekat</w:t>
      </w:r>
      <w:r w:rsidR="001B5B0D">
        <w:t xml:space="preserve">, </w:t>
      </w:r>
      <w:r w:rsidR="00345319">
        <w:t>njegova struktura</w:t>
      </w:r>
      <w:r w:rsidR="001B5B0D">
        <w:t xml:space="preserve"> i korišćene tehnologije. Z</w:t>
      </w:r>
      <w:r w:rsidR="00345319">
        <w:t>atim</w:t>
      </w:r>
      <w:r w:rsidR="001B5B0D">
        <w:t xml:space="preserve"> će biti</w:t>
      </w:r>
      <w:r w:rsidR="00345319">
        <w:t xml:space="preserve"> predstavljene</w:t>
      </w:r>
      <w:r>
        <w:t xml:space="preserve"> kategorij</w:t>
      </w:r>
      <w:r w:rsidR="00BE5676">
        <w:t>e</w:t>
      </w:r>
      <w:r>
        <w:t xml:space="preserve"> korisnika</w:t>
      </w:r>
      <w:r w:rsidR="00345319">
        <w:t xml:space="preserve"> i</w:t>
      </w:r>
      <w:r w:rsidR="00BE5676">
        <w:t xml:space="preserve"> </w:t>
      </w:r>
      <w:r>
        <w:t>osnovn</w:t>
      </w:r>
      <w:r w:rsidR="00345319">
        <w:t>i</w:t>
      </w:r>
      <w:r>
        <w:t xml:space="preserve"> funkcionaln</w:t>
      </w:r>
      <w:r w:rsidR="00345319">
        <w:t xml:space="preserve">i </w:t>
      </w:r>
      <w:r w:rsidR="001B5B0D">
        <w:t>zahtevi, a potom i</w:t>
      </w:r>
      <w:r w:rsidR="00345319">
        <w:t xml:space="preserve"> </w:t>
      </w:r>
      <w:r w:rsidR="002C2FE3">
        <w:t>drug</w:t>
      </w:r>
      <w:r w:rsidR="00345319">
        <w:t xml:space="preserve">i zahtevi </w:t>
      </w:r>
      <w:r w:rsidR="00BE5676">
        <w:t>kao</w:t>
      </w:r>
      <w:r>
        <w:t xml:space="preserve"> i</w:t>
      </w:r>
      <w:r w:rsidR="00345319">
        <w:t xml:space="preserve"> smernice za dalji</w:t>
      </w:r>
      <w:r>
        <w:t xml:space="preserve"> </w:t>
      </w:r>
      <w:r w:rsidR="00345319">
        <w:t>tok i unapređenje projekta</w:t>
      </w:r>
      <w:r>
        <w:t xml:space="preserve">. </w:t>
      </w:r>
    </w:p>
    <w:p w14:paraId="79E4E212" w14:textId="452D8261" w:rsidR="00345319" w:rsidRDefault="00345319" w:rsidP="00345319">
      <w:pPr>
        <w:pStyle w:val="BodyText"/>
      </w:pPr>
    </w:p>
    <w:p w14:paraId="7DEFA5B1" w14:textId="77777777" w:rsidR="005430E2" w:rsidRDefault="005430E2" w:rsidP="00345319">
      <w:pPr>
        <w:pStyle w:val="BodyText"/>
      </w:pPr>
    </w:p>
    <w:p w14:paraId="26B38765" w14:textId="6A1ABA0B" w:rsidR="00392E2E" w:rsidRDefault="00392E2E" w:rsidP="00392E2E">
      <w:pPr>
        <w:pStyle w:val="Heading1"/>
        <w:pageBreakBefore w:val="0"/>
        <w:tabs>
          <w:tab w:val="clear" w:pos="792"/>
          <w:tab w:val="center" w:pos="720"/>
        </w:tabs>
        <w:spacing w:before="240" w:after="120"/>
        <w:ind w:left="0" w:firstLine="0"/>
        <w:jc w:val="left"/>
      </w:pPr>
      <w:bookmarkStart w:id="6" w:name="__RefHeading___Toc129_255155833"/>
      <w:bookmarkStart w:id="7" w:name="_Toc33307493"/>
      <w:bookmarkEnd w:id="6"/>
      <w:r>
        <w:t>Opis i struktura projekta</w:t>
      </w:r>
      <w:bookmarkEnd w:id="7"/>
    </w:p>
    <w:p w14:paraId="505DEE47" w14:textId="5638BAAD" w:rsidR="00392E2E" w:rsidRDefault="00392E2E" w:rsidP="00392E2E">
      <w:pPr>
        <w:pStyle w:val="BodyText"/>
        <w:tabs>
          <w:tab w:val="left" w:pos="0"/>
        </w:tabs>
      </w:pPr>
      <w:r>
        <w:tab/>
      </w:r>
      <w:r w:rsidR="000D203E">
        <w:t xml:space="preserve">Smatrajući da tema projekta treba da bude bliska svim članovima tima, kao i nešto u čemu bi </w:t>
      </w:r>
      <w:r w:rsidR="001B5B0D">
        <w:t>se ostali, krajnji, korisnici prona</w:t>
      </w:r>
      <w:r w:rsidR="007A7B81">
        <w:t>š</w:t>
      </w:r>
      <w:r w:rsidR="001B5B0D">
        <w:t>li, razvijena je ideja</w:t>
      </w:r>
      <w:r w:rsidR="000D203E">
        <w:t xml:space="preserve"> </w:t>
      </w:r>
      <w:r w:rsidR="001B5B0D">
        <w:t xml:space="preserve">o </w:t>
      </w:r>
      <w:r w:rsidR="002C2FE3">
        <w:t>sistemu</w:t>
      </w:r>
      <w:r w:rsidR="001B5B0D">
        <w:t xml:space="preserve"> gde se mogu sakupljati</w:t>
      </w:r>
      <w:r w:rsidR="004E15FF">
        <w:t xml:space="preserve">, </w:t>
      </w:r>
      <w:r w:rsidR="001B5B0D">
        <w:t xml:space="preserve">trenirati </w:t>
      </w:r>
      <w:r w:rsidR="004E15FF">
        <w:t xml:space="preserve">i boriti </w:t>
      </w:r>
      <w:r w:rsidR="001B5B0D">
        <w:t>pokemoni.</w:t>
      </w:r>
      <w:r w:rsidR="000D203E">
        <w:t xml:space="preserve"> </w:t>
      </w:r>
    </w:p>
    <w:p w14:paraId="3E8B09A9" w14:textId="0323EA34" w:rsidR="00392E2E" w:rsidRDefault="00392E2E" w:rsidP="00392E2E">
      <w:pPr>
        <w:pStyle w:val="BodyText"/>
        <w:tabs>
          <w:tab w:val="left" w:pos="0"/>
        </w:tabs>
      </w:pPr>
      <w:r>
        <w:tab/>
        <w:t>Sistem mogu da koriste tri vrste korisnika: gost, registrovani korisnik i administrator. Različite vrste korisnika imaju pristup različitim funkcionalnostima sajta</w:t>
      </w:r>
      <w:r w:rsidR="005430E2">
        <w:t>.</w:t>
      </w:r>
      <w:r>
        <w:t xml:space="preserve"> Gosti mogu da razgledaju pokedeks</w:t>
      </w:r>
      <w:r w:rsidR="002C2FE3">
        <w:t xml:space="preserve"> (baza svih pokemona)</w:t>
      </w:r>
      <w:r>
        <w:t xml:space="preserve"> i da igraju igru pogađanja pokemona. Registrovani korisnici mogu da se bore međusobno na turnirima kao i da pokušaju da uhvate divlje pokemone u borbi sa njima. Administratori mogu da kreiraju turnire, odobravaju učešće i nadgledaju aktivnosti korisnika na turniru.</w:t>
      </w:r>
    </w:p>
    <w:p w14:paraId="76FE7980" w14:textId="47176819" w:rsidR="00392E2E" w:rsidRDefault="00392E2E" w:rsidP="00392E2E">
      <w:pPr>
        <w:pStyle w:val="BodyText"/>
        <w:tabs>
          <w:tab w:val="left" w:pos="0"/>
        </w:tabs>
      </w:pPr>
      <w:r>
        <w:tab/>
        <w:t xml:space="preserve">Sistem je zamišljen na bazi dinamičkog sajta postavljenog na </w:t>
      </w:r>
      <w:r w:rsidR="00756104">
        <w:rPr>
          <w:i/>
          <w:iCs/>
        </w:rPr>
        <w:t>web</w:t>
      </w:r>
      <w:r>
        <w:t xml:space="preserve"> serveru koji podržava </w:t>
      </w:r>
      <w:r w:rsidRPr="00E50D61">
        <w:rPr>
          <w:i/>
          <w:iCs/>
        </w:rPr>
        <w:t>PHP</w:t>
      </w:r>
      <w:r>
        <w:t xml:space="preserve"> i </w:t>
      </w:r>
      <w:r w:rsidR="00E50D61">
        <w:rPr>
          <w:i/>
          <w:iCs/>
        </w:rPr>
        <w:t>AJAX</w:t>
      </w:r>
      <w:r>
        <w:t xml:space="preserve">. Postoji server na kome je </w:t>
      </w:r>
      <w:r w:rsidRPr="00E50D61">
        <w:rPr>
          <w:i/>
          <w:iCs/>
        </w:rPr>
        <w:t>MySQL</w:t>
      </w:r>
      <w:r>
        <w:t xml:space="preserve"> baza podataka u kojoj se čuvaju kredencijali korisnika i ostale </w:t>
      </w:r>
      <w:r w:rsidR="00E50D61">
        <w:t>potrebne</w:t>
      </w:r>
      <w:r>
        <w:t xml:space="preserve"> informacije. Informacije o pojedinačnim pokemonima se dobijaju </w:t>
      </w:r>
      <w:r w:rsidR="00E50D61">
        <w:t>preko</w:t>
      </w:r>
      <w:r>
        <w:t xml:space="preserve"> </w:t>
      </w:r>
      <w:r w:rsidRPr="00E50D61">
        <w:rPr>
          <w:i/>
          <w:iCs/>
        </w:rPr>
        <w:t>Pokemon API</w:t>
      </w:r>
      <w:r>
        <w:t xml:space="preserve"> </w:t>
      </w:r>
      <w:r w:rsidR="00E50D61" w:rsidRPr="00E50D61">
        <w:rPr>
          <w:i/>
          <w:iCs/>
        </w:rPr>
        <w:t>web</w:t>
      </w:r>
      <w:r>
        <w:t xml:space="preserve"> servisa. Web server uz pomoć </w:t>
      </w:r>
      <w:r w:rsidRPr="008E2A24">
        <w:rPr>
          <w:i/>
          <w:iCs/>
        </w:rPr>
        <w:t>PHP</w:t>
      </w:r>
      <w:r>
        <w:t xml:space="preserve"> upita i pristupa bazi podataka kreira statički </w:t>
      </w:r>
      <w:r w:rsidRPr="008E2A24">
        <w:rPr>
          <w:i/>
          <w:iCs/>
        </w:rPr>
        <w:t>HTML</w:t>
      </w:r>
      <w:r>
        <w:t xml:space="preserve"> kod koji se prosleđuje korisniku sajta.</w:t>
      </w:r>
    </w:p>
    <w:p w14:paraId="6801560E" w14:textId="77777777" w:rsidR="00E50D61" w:rsidRDefault="00E50D61" w:rsidP="00392E2E">
      <w:pPr>
        <w:pStyle w:val="BodyText"/>
        <w:tabs>
          <w:tab w:val="left" w:pos="0"/>
        </w:tabs>
      </w:pPr>
    </w:p>
    <w:p w14:paraId="1B880CED" w14:textId="1EC2BD9C" w:rsidR="00392E2E" w:rsidRDefault="00392E2E" w:rsidP="00392E2E">
      <w:pPr>
        <w:pStyle w:val="Heading1"/>
        <w:pageBreakBefore w:val="0"/>
        <w:tabs>
          <w:tab w:val="clear" w:pos="792"/>
        </w:tabs>
        <w:spacing w:before="240" w:after="120"/>
        <w:ind w:left="0" w:firstLine="0"/>
        <w:jc w:val="left"/>
      </w:pPr>
      <w:bookmarkStart w:id="8" w:name="__RefHeading___Toc131_255155833"/>
      <w:bookmarkStart w:id="9" w:name="_Toc33307494"/>
      <w:bookmarkEnd w:id="8"/>
      <w:r>
        <w:lastRenderedPageBreak/>
        <w:t>Kategorije korisnika</w:t>
      </w:r>
      <w:bookmarkEnd w:id="9"/>
    </w:p>
    <w:p w14:paraId="4D64A974" w14:textId="4BCF891F" w:rsidR="00392E2E" w:rsidRDefault="00392E2E" w:rsidP="00392E2E">
      <w:pPr>
        <w:pStyle w:val="Heading2"/>
        <w:tabs>
          <w:tab w:val="clear" w:pos="936"/>
        </w:tabs>
        <w:ind w:left="0" w:firstLine="0"/>
        <w:jc w:val="left"/>
      </w:pPr>
      <w:bookmarkStart w:id="10" w:name="__RefHeading___Toc133_255155833"/>
      <w:bookmarkStart w:id="11" w:name="_Toc33307495"/>
      <w:bookmarkEnd w:id="10"/>
      <w:r>
        <w:t>Gost</w:t>
      </w:r>
      <w:bookmarkEnd w:id="11"/>
    </w:p>
    <w:p w14:paraId="29C59A50" w14:textId="2658702C" w:rsidR="00392E2E" w:rsidRDefault="00392E2E" w:rsidP="00392E2E">
      <w:pPr>
        <w:pStyle w:val="BodyText"/>
      </w:pPr>
      <w:r>
        <w:tab/>
        <w:t xml:space="preserve">Gost </w:t>
      </w:r>
      <w:r w:rsidR="00E50D61">
        <w:t>je tip korisnika koji ima pristup pokedeksu, kao i igrici pogađanja pokemona. Tokom igranja igrice nema mogućnost da osvoji bilo kakvu nagradu.</w:t>
      </w:r>
    </w:p>
    <w:p w14:paraId="29D41829" w14:textId="77777777" w:rsidR="00E50D61" w:rsidRDefault="00E50D61" w:rsidP="00392E2E">
      <w:pPr>
        <w:pStyle w:val="BodyText"/>
      </w:pPr>
    </w:p>
    <w:p w14:paraId="1CBDBA5E" w14:textId="6774D5EF" w:rsidR="00392E2E" w:rsidRDefault="00392E2E" w:rsidP="00392E2E">
      <w:pPr>
        <w:pStyle w:val="Heading2"/>
        <w:tabs>
          <w:tab w:val="clear" w:pos="936"/>
        </w:tabs>
        <w:ind w:left="0" w:firstLine="0"/>
        <w:jc w:val="left"/>
      </w:pPr>
      <w:bookmarkStart w:id="12" w:name="__RefHeading___Toc135_255155833"/>
      <w:bookmarkStart w:id="13" w:name="_Toc33307496"/>
      <w:bookmarkEnd w:id="12"/>
      <w:r>
        <w:t>Registrovani korisnik (trener)</w:t>
      </w:r>
      <w:bookmarkEnd w:id="13"/>
    </w:p>
    <w:p w14:paraId="58160652" w14:textId="5FB9C0BA" w:rsidR="007B38D1" w:rsidRDefault="00392E2E" w:rsidP="007B38D1">
      <w:pPr>
        <w:pStyle w:val="BodyText"/>
        <w:spacing w:after="0"/>
      </w:pPr>
      <w:r>
        <w:tab/>
        <w:t xml:space="preserve">Registrovani korisnik </w:t>
      </w:r>
      <w:r w:rsidR="007B38D1">
        <w:t>je tip korisnika koji se loguje u sistem, ima pristup istim funkcionalnostima kao i gost i može posedovati pokemone</w:t>
      </w:r>
      <w:r w:rsidR="005430E2">
        <w:t>, voćkice (hrana za pokemone), pokelopte (oprema za hvatanje pokemona) i pokekeš (novac)</w:t>
      </w:r>
      <w:r w:rsidR="00B43880">
        <w:t>, a koje može videti na svom profilu</w:t>
      </w:r>
      <w:r w:rsidR="007B38D1">
        <w:t xml:space="preserve">. </w:t>
      </w:r>
      <w:r w:rsidR="005430E2">
        <w:t>Prilikom igranja igrice ima mogućnost da osvoji nagradu u vidu pokekeša. Takođe ima mogućnost da u prodavnici svoj pokekeš zameni za voćkice i pokelopte.</w:t>
      </w:r>
    </w:p>
    <w:p w14:paraId="1E3469FA" w14:textId="17151600" w:rsidR="007B38D1" w:rsidRDefault="007B38D1" w:rsidP="007B38D1">
      <w:pPr>
        <w:pStyle w:val="BodyText"/>
        <w:spacing w:after="0"/>
        <w:ind w:firstLine="360"/>
      </w:pPr>
      <w:r>
        <w:t xml:space="preserve">Ukoliko poseduje pokemone ima sledeće dodatne mogućnosti: </w:t>
      </w:r>
    </w:p>
    <w:p w14:paraId="77BB0013" w14:textId="77777777" w:rsidR="007B38D1" w:rsidRDefault="007B38D1" w:rsidP="007B38D1">
      <w:pPr>
        <w:pStyle w:val="BodyText"/>
        <w:numPr>
          <w:ilvl w:val="0"/>
          <w:numId w:val="30"/>
        </w:numPr>
        <w:spacing w:after="0" w:line="240" w:lineRule="auto"/>
      </w:pPr>
      <w:r>
        <w:t xml:space="preserve">hranjenje svojih pokemona voćkicama </w:t>
      </w:r>
    </w:p>
    <w:p w14:paraId="06AD1F31" w14:textId="77777777" w:rsidR="007B38D1" w:rsidRDefault="007B38D1" w:rsidP="007B38D1">
      <w:pPr>
        <w:pStyle w:val="BodyText"/>
        <w:numPr>
          <w:ilvl w:val="0"/>
          <w:numId w:val="30"/>
        </w:numPr>
        <w:spacing w:after="0" w:line="240" w:lineRule="auto"/>
      </w:pPr>
      <w:r>
        <w:t>puštanje svojih pokemona u divljinu</w:t>
      </w:r>
    </w:p>
    <w:p w14:paraId="0B2E499A" w14:textId="77777777" w:rsidR="007B38D1" w:rsidRDefault="007B38D1" w:rsidP="007B38D1">
      <w:pPr>
        <w:pStyle w:val="BodyText"/>
        <w:numPr>
          <w:ilvl w:val="0"/>
          <w:numId w:val="30"/>
        </w:numPr>
        <w:spacing w:after="0" w:line="240" w:lineRule="auto"/>
      </w:pPr>
      <w:r>
        <w:t>borba protiv divljih pokemona, kao i njihovo hvatanje</w:t>
      </w:r>
    </w:p>
    <w:p w14:paraId="077D1889" w14:textId="4BBA0376" w:rsidR="005430E2" w:rsidRDefault="007B38D1" w:rsidP="005430E2">
      <w:pPr>
        <w:pStyle w:val="BodyText"/>
        <w:numPr>
          <w:ilvl w:val="0"/>
          <w:numId w:val="30"/>
        </w:numPr>
        <w:spacing w:after="0" w:line="240" w:lineRule="auto"/>
      </w:pPr>
      <w:r>
        <w:t xml:space="preserve">učestvovanje na turnirima </w:t>
      </w:r>
    </w:p>
    <w:p w14:paraId="1554A57E" w14:textId="77777777" w:rsidR="007B38D1" w:rsidRDefault="007B38D1" w:rsidP="00392E2E">
      <w:pPr>
        <w:pStyle w:val="BodyText"/>
      </w:pPr>
    </w:p>
    <w:p w14:paraId="5A269674" w14:textId="69837A95" w:rsidR="00392E2E" w:rsidRDefault="00392E2E" w:rsidP="00392E2E">
      <w:pPr>
        <w:pStyle w:val="Heading2"/>
        <w:tabs>
          <w:tab w:val="clear" w:pos="936"/>
        </w:tabs>
        <w:ind w:left="0" w:firstLine="0"/>
        <w:jc w:val="left"/>
      </w:pPr>
      <w:bookmarkStart w:id="14" w:name="__RefHeading___Toc137_255155833"/>
      <w:bookmarkStart w:id="15" w:name="_Toc33307497"/>
      <w:bookmarkEnd w:id="14"/>
      <w:r>
        <w:t>Administrator</w:t>
      </w:r>
      <w:bookmarkEnd w:id="15"/>
    </w:p>
    <w:p w14:paraId="6F4E37BD" w14:textId="0B71F2E9" w:rsidR="005430E2" w:rsidRDefault="00392E2E" w:rsidP="00392E2E">
      <w:pPr>
        <w:pStyle w:val="BodyText"/>
      </w:pPr>
      <w:r>
        <w:tab/>
        <w:t>Administrator</w:t>
      </w:r>
      <w:r w:rsidR="005430E2">
        <w:t xml:space="preserve"> je tip korisnika koji se loguje u sistem i</w:t>
      </w:r>
      <w:r>
        <w:t xml:space="preserve"> ima mogućnost kreiranja turnira,</w:t>
      </w:r>
      <w:r w:rsidR="005430E2">
        <w:t xml:space="preserve"> definisanjem svih potrebnih parametara. Takođe,</w:t>
      </w:r>
      <w:r>
        <w:t xml:space="preserve"> </w:t>
      </w:r>
      <w:r w:rsidR="005430E2">
        <w:t>ima mogućnost</w:t>
      </w:r>
      <w:r>
        <w:t xml:space="preserve"> odobrava</w:t>
      </w:r>
      <w:r w:rsidR="005430E2">
        <w:t>nja/odbijanja</w:t>
      </w:r>
      <w:r>
        <w:t xml:space="preserve"> učešć</w:t>
      </w:r>
      <w:r w:rsidR="005430E2">
        <w:t>a</w:t>
      </w:r>
      <w:r>
        <w:t xml:space="preserve"> korisnika na turniru.</w:t>
      </w:r>
    </w:p>
    <w:p w14:paraId="3D7C3714" w14:textId="13DC83D1" w:rsidR="005430E2" w:rsidRDefault="005430E2" w:rsidP="00392E2E">
      <w:pPr>
        <w:pStyle w:val="BodyText"/>
      </w:pPr>
    </w:p>
    <w:p w14:paraId="0DB9A1E1" w14:textId="77777777" w:rsidR="005430E2" w:rsidRDefault="005430E2" w:rsidP="00392E2E">
      <w:pPr>
        <w:pStyle w:val="BodyText"/>
      </w:pPr>
    </w:p>
    <w:p w14:paraId="02AB65F0" w14:textId="3A885E40" w:rsidR="005430E2" w:rsidRDefault="00392E2E" w:rsidP="005430E2">
      <w:pPr>
        <w:pStyle w:val="Heading1"/>
        <w:pageBreakBefore w:val="0"/>
        <w:tabs>
          <w:tab w:val="clear" w:pos="792"/>
        </w:tabs>
        <w:spacing w:before="240" w:after="120"/>
        <w:ind w:left="0" w:firstLine="0"/>
        <w:jc w:val="left"/>
      </w:pPr>
      <w:bookmarkStart w:id="16" w:name="__RefHeading___Toc143_255155833"/>
      <w:bookmarkStart w:id="17" w:name="_Toc33307498"/>
      <w:bookmarkEnd w:id="16"/>
      <w:r>
        <w:t>Funkcionalni zahtevi</w:t>
      </w:r>
      <w:bookmarkEnd w:id="17"/>
    </w:p>
    <w:p w14:paraId="0CB7108C" w14:textId="727A4BBF" w:rsidR="005430E2" w:rsidRDefault="000A3BF0" w:rsidP="005430E2">
      <w:pPr>
        <w:pStyle w:val="Heading2"/>
        <w:tabs>
          <w:tab w:val="clear" w:pos="936"/>
        </w:tabs>
        <w:ind w:left="0" w:firstLine="0"/>
        <w:jc w:val="left"/>
      </w:pPr>
      <w:bookmarkStart w:id="18" w:name="_Toc33307499"/>
      <w:r>
        <w:t>Registracija korisnika</w:t>
      </w:r>
      <w:bookmarkEnd w:id="18"/>
    </w:p>
    <w:p w14:paraId="58B8D60C" w14:textId="51C89721" w:rsidR="000A3BF0" w:rsidRDefault="000A3BF0" w:rsidP="000A3BF0">
      <w:pPr>
        <w:ind w:firstLine="720"/>
      </w:pPr>
      <w:r>
        <w:t xml:space="preserve">Prilikom registracije korisnika unose se </w:t>
      </w:r>
      <w:r w:rsidRPr="000A3BF0">
        <w:rPr>
          <w:i/>
          <w:iCs/>
        </w:rPr>
        <w:t>e-mail</w:t>
      </w:r>
      <w:r>
        <w:t xml:space="preserve"> adresa, lozinka i druge potrebne informacije. U slučaju da u sistemu već postoji nalog sa unetom </w:t>
      </w:r>
      <w:r w:rsidRPr="000A3BF0">
        <w:rPr>
          <w:i/>
          <w:iCs/>
        </w:rPr>
        <w:t>e-mail</w:t>
      </w:r>
      <w:r>
        <w:rPr>
          <w:i/>
          <w:iCs/>
        </w:rPr>
        <w:t xml:space="preserve"> </w:t>
      </w:r>
      <w:r>
        <w:t>adresom ili nisu ispravno uneti svi potrebni podaci, korisniku se prikazuje odgovarajuća greška.</w:t>
      </w:r>
    </w:p>
    <w:p w14:paraId="175ABCC9" w14:textId="384A5CE8" w:rsidR="00B43880" w:rsidRDefault="00B43880" w:rsidP="000A3BF0">
      <w:pPr>
        <w:ind w:firstLine="720"/>
      </w:pPr>
      <w:r>
        <w:t>Nakon uspešne registracije, treneru se na nasumičan način dodeljuje jedan od četiri pokemona. Takođe mu se dodeljuje i 3 pokelopt</w:t>
      </w:r>
      <w:r w:rsidR="007441F7">
        <w:t>e</w:t>
      </w:r>
      <w:r>
        <w:t xml:space="preserve"> i 500 pokekeša.</w:t>
      </w:r>
    </w:p>
    <w:p w14:paraId="45D9C0D9" w14:textId="77777777" w:rsidR="00E41684" w:rsidRDefault="00E41684" w:rsidP="000A3BF0">
      <w:pPr>
        <w:ind w:firstLine="720"/>
      </w:pPr>
    </w:p>
    <w:p w14:paraId="3249F795" w14:textId="67FB782B" w:rsidR="000A3BF0" w:rsidRDefault="000A3BF0" w:rsidP="000A3BF0">
      <w:pPr>
        <w:pStyle w:val="Heading2"/>
        <w:tabs>
          <w:tab w:val="clear" w:pos="936"/>
        </w:tabs>
        <w:ind w:left="0" w:firstLine="0"/>
        <w:jc w:val="left"/>
      </w:pPr>
      <w:bookmarkStart w:id="19" w:name="_Toc33307500"/>
      <w:r>
        <w:t>Autorizacija korisnika</w:t>
      </w:r>
      <w:bookmarkEnd w:id="19"/>
    </w:p>
    <w:p w14:paraId="1C949F7C" w14:textId="00CBC406" w:rsidR="005430E2" w:rsidRDefault="000A3BF0" w:rsidP="000A3BF0">
      <w:pPr>
        <w:ind w:firstLine="720"/>
      </w:pPr>
      <w:r>
        <w:t xml:space="preserve">Prilikom prijavljivanja na sistem, korisnik unosi </w:t>
      </w:r>
      <w:r>
        <w:rPr>
          <w:i/>
          <w:iCs/>
        </w:rPr>
        <w:t>e-mail</w:t>
      </w:r>
      <w:r>
        <w:t xml:space="preserve"> adresu i lozinku. U slučaju da kombinacija </w:t>
      </w:r>
      <w:r>
        <w:rPr>
          <w:i/>
          <w:iCs/>
        </w:rPr>
        <w:t>e-mail</w:t>
      </w:r>
      <w:r>
        <w:t xml:space="preserve"> adrese i lozinke ne odgovara nijednom nalogu, korisniku se prikazuje odgovarajuća greška.</w:t>
      </w:r>
    </w:p>
    <w:p w14:paraId="4DAD0DDB" w14:textId="6C4CE1D7" w:rsidR="000A3BF0" w:rsidRDefault="000A3BF0" w:rsidP="000A3BF0">
      <w:pPr>
        <w:pStyle w:val="Heading2"/>
        <w:tabs>
          <w:tab w:val="clear" w:pos="936"/>
        </w:tabs>
        <w:ind w:left="0" w:firstLine="0"/>
        <w:jc w:val="left"/>
      </w:pPr>
      <w:bookmarkStart w:id="20" w:name="_Toc33307501"/>
      <w:r>
        <w:lastRenderedPageBreak/>
        <w:t>Osnovne funkcionalnosti korisnika</w:t>
      </w:r>
      <w:bookmarkEnd w:id="20"/>
    </w:p>
    <w:p w14:paraId="56A6939B" w14:textId="6FD6391B" w:rsidR="00E41684" w:rsidRDefault="00E41684" w:rsidP="00E41684">
      <w:pPr>
        <w:pStyle w:val="Heading3"/>
      </w:pPr>
      <w:bookmarkStart w:id="21" w:name="_Toc33307502"/>
      <w:r>
        <w:t>Korišćenje pokedeksa</w:t>
      </w:r>
      <w:bookmarkEnd w:id="21"/>
    </w:p>
    <w:p w14:paraId="7A9EC9FE" w14:textId="41E17F0B" w:rsidR="00E41684" w:rsidRDefault="00E41684" w:rsidP="00781711">
      <w:pPr>
        <w:ind w:left="1080" w:firstLine="360"/>
      </w:pPr>
      <w:r>
        <w:t>Svi korisnici imaju mogućnost pregledanja pokedeksa, tj. spiska svih pokemona, kao i njihovih osobina.</w:t>
      </w:r>
    </w:p>
    <w:p w14:paraId="02D39C05" w14:textId="77777777" w:rsidR="00E41684" w:rsidRPr="00E41684" w:rsidRDefault="00E41684" w:rsidP="00E41684">
      <w:pPr>
        <w:ind w:left="1080"/>
      </w:pPr>
    </w:p>
    <w:p w14:paraId="5D7E1753" w14:textId="698012F5" w:rsidR="00E41684" w:rsidRDefault="00E41684" w:rsidP="00E41684">
      <w:pPr>
        <w:pStyle w:val="Heading3"/>
      </w:pPr>
      <w:bookmarkStart w:id="22" w:name="_Toc33307503"/>
      <w:r>
        <w:t>Igra prepoznavanja pokemona</w:t>
      </w:r>
      <w:bookmarkEnd w:id="22"/>
    </w:p>
    <w:p w14:paraId="4951BE9E" w14:textId="43C6EF92" w:rsidR="00E41684" w:rsidRDefault="00E41684" w:rsidP="00781711">
      <w:pPr>
        <w:ind w:left="1080" w:firstLine="360"/>
      </w:pPr>
      <w:r>
        <w:t>Svi korisnici imaju mogućnost da igraju igru gde na osnovu siluete pokemona treba da prepoznaju o kom pokemonu je reč. Posebno, ukoliko igru igra trener, on može kao nagradu osvojiti pokekeš.</w:t>
      </w:r>
    </w:p>
    <w:p w14:paraId="5C80DCE1" w14:textId="77777777" w:rsidR="00E41684" w:rsidRPr="00E41684" w:rsidRDefault="00E41684" w:rsidP="00E41684">
      <w:pPr>
        <w:rPr>
          <w:lang w:val="sr-Latn-RS"/>
        </w:rPr>
      </w:pPr>
    </w:p>
    <w:p w14:paraId="19B543BA" w14:textId="6DF18969" w:rsidR="000A3BF0" w:rsidRDefault="000A3BF0" w:rsidP="000A3BF0">
      <w:pPr>
        <w:pStyle w:val="Heading2"/>
        <w:tabs>
          <w:tab w:val="clear" w:pos="936"/>
        </w:tabs>
        <w:ind w:left="0" w:firstLine="0"/>
        <w:jc w:val="left"/>
      </w:pPr>
      <w:bookmarkStart w:id="23" w:name="_Toc33307504"/>
      <w:r>
        <w:t>Funkcionalnosti trenera</w:t>
      </w:r>
      <w:bookmarkEnd w:id="23"/>
    </w:p>
    <w:p w14:paraId="13532FA2" w14:textId="16A56CFF" w:rsidR="00B43880" w:rsidRDefault="00B43880" w:rsidP="00B43880">
      <w:pPr>
        <w:pStyle w:val="Heading3"/>
      </w:pPr>
      <w:bookmarkStart w:id="24" w:name="_Toc33307505"/>
      <w:r>
        <w:t>Pregled profila</w:t>
      </w:r>
      <w:bookmarkEnd w:id="24"/>
    </w:p>
    <w:p w14:paraId="66317B47" w14:textId="701309D5" w:rsidR="00B43880" w:rsidRDefault="00B43880" w:rsidP="00781711">
      <w:pPr>
        <w:ind w:left="1080" w:firstLine="360"/>
      </w:pPr>
      <w:r>
        <w:t>Svaki trener može videti svoj profil, na kome može naći osnovne informacije o svojim pokemonima, kao i videti koliko voćkica, pokelopti i pokekeša poseduje.</w:t>
      </w:r>
    </w:p>
    <w:p w14:paraId="256D1755" w14:textId="77777777" w:rsidR="00B43880" w:rsidRPr="00B43880" w:rsidRDefault="00B43880" w:rsidP="00B43880">
      <w:pPr>
        <w:ind w:left="1080"/>
      </w:pPr>
    </w:p>
    <w:p w14:paraId="7BEE0143" w14:textId="6B727E83" w:rsidR="00E41684" w:rsidRDefault="00E41684" w:rsidP="00E41684">
      <w:pPr>
        <w:pStyle w:val="Heading3"/>
      </w:pPr>
      <w:bookmarkStart w:id="25" w:name="_Toc33307506"/>
      <w:r>
        <w:t>Hranjenje pokemona</w:t>
      </w:r>
      <w:bookmarkEnd w:id="25"/>
    </w:p>
    <w:p w14:paraId="226C57C2" w14:textId="31A18680" w:rsidR="00E41684" w:rsidRDefault="00E41684" w:rsidP="00781711">
      <w:pPr>
        <w:ind w:left="1080" w:firstLine="360"/>
      </w:pPr>
      <w:r>
        <w:t>Svaki pokemon ima svoj</w:t>
      </w:r>
      <w:r w:rsidR="00136E6B">
        <w:t xml:space="preserve"> nivo i u okviru njega svoje</w:t>
      </w:r>
      <w:r>
        <w:t xml:space="preserve"> „bodove iskustva“ (u daljem tekstu: </w:t>
      </w:r>
      <w:r w:rsidRPr="00E41684">
        <w:rPr>
          <w:i/>
          <w:iCs/>
        </w:rPr>
        <w:t>XP</w:t>
      </w:r>
      <w:r>
        <w:t xml:space="preserve">). </w:t>
      </w:r>
      <w:r>
        <w:rPr>
          <w:i/>
          <w:iCs/>
        </w:rPr>
        <w:t>XP</w:t>
      </w:r>
      <w:r>
        <w:t xml:space="preserve"> predstavljaju trenutni n</w:t>
      </w:r>
      <w:r w:rsidR="00136E6B">
        <w:t>apredak</w:t>
      </w:r>
      <w:r>
        <w:t xml:space="preserve"> pokemona</w:t>
      </w:r>
      <w:r w:rsidR="00136E6B">
        <w:t xml:space="preserve"> na određenom nivou. Što je nivo veći to je više </w:t>
      </w:r>
      <w:r w:rsidR="00136E6B">
        <w:rPr>
          <w:i/>
          <w:iCs/>
        </w:rPr>
        <w:t>XP</w:t>
      </w:r>
      <w:r w:rsidR="00136E6B">
        <w:t xml:space="preserve"> potrebno da bi se prešao. Svaki trener</w:t>
      </w:r>
      <w:r w:rsidR="004A1568">
        <w:t>, koji ima barem jednog pokemona,</w:t>
      </w:r>
      <w:r w:rsidR="00136E6B">
        <w:t xml:space="preserve"> ima mogućnost da hrani svoje pokemone voćkicama i time poveća </w:t>
      </w:r>
      <w:r w:rsidR="00136E6B" w:rsidRPr="00136E6B">
        <w:rPr>
          <w:i/>
          <w:iCs/>
        </w:rPr>
        <w:t>XP</w:t>
      </w:r>
      <w:r w:rsidR="00136E6B">
        <w:rPr>
          <w:i/>
          <w:iCs/>
        </w:rPr>
        <w:t xml:space="preserve"> </w:t>
      </w:r>
      <w:r w:rsidR="00136E6B">
        <w:t>određenog pokemona</w:t>
      </w:r>
      <w:r w:rsidR="00C17010">
        <w:t>, a samim tim i pređe nivo</w:t>
      </w:r>
      <w:r w:rsidR="00136E6B">
        <w:t>.</w:t>
      </w:r>
    </w:p>
    <w:p w14:paraId="3CF08F3E" w14:textId="2B8BAD5D" w:rsidR="00136E6B" w:rsidRDefault="00136E6B" w:rsidP="00136E6B">
      <w:pPr>
        <w:ind w:left="1080"/>
      </w:pPr>
    </w:p>
    <w:p w14:paraId="4F19D14E" w14:textId="72DF0000" w:rsidR="00136E6B" w:rsidRDefault="00136E6B" w:rsidP="00136E6B">
      <w:pPr>
        <w:pStyle w:val="Heading3"/>
      </w:pPr>
      <w:bookmarkStart w:id="26" w:name="_Toc33307507"/>
      <w:r>
        <w:t>Puštanje pokemona u divljinu</w:t>
      </w:r>
      <w:bookmarkEnd w:id="26"/>
    </w:p>
    <w:p w14:paraId="700FFE8D" w14:textId="46DD3D3D" w:rsidR="00C17010" w:rsidRDefault="00C17010" w:rsidP="00781711">
      <w:pPr>
        <w:ind w:left="1080" w:firstLine="360"/>
      </w:pPr>
      <w:r>
        <w:t>Svaki trener</w:t>
      </w:r>
      <w:r w:rsidR="004A1568">
        <w:t>,</w:t>
      </w:r>
      <w:r w:rsidR="004A1568" w:rsidRPr="004A1568">
        <w:t xml:space="preserve"> </w:t>
      </w:r>
      <w:r w:rsidR="004A1568">
        <w:t xml:space="preserve"> koji ima barem jednog pokemona,</w:t>
      </w:r>
      <w:r>
        <w:t xml:space="preserve"> ima mogućnost puštanja svog pokemona u divljinu</w:t>
      </w:r>
      <w:r w:rsidR="00B43880">
        <w:t xml:space="preserve"> i tada više ne može koristiti tog pokemona u daljoj igri, odnosno dati pokemon se briše sa profila trenera.</w:t>
      </w:r>
    </w:p>
    <w:p w14:paraId="42FC4039" w14:textId="23CA0BE1" w:rsidR="00B43880" w:rsidRDefault="00B43880" w:rsidP="00C17010">
      <w:pPr>
        <w:ind w:left="1080"/>
      </w:pPr>
    </w:p>
    <w:p w14:paraId="0AA0EE7A" w14:textId="75AF40A3" w:rsidR="008E2A24" w:rsidRDefault="008E2A24" w:rsidP="008E2A24">
      <w:pPr>
        <w:pStyle w:val="Heading3"/>
      </w:pPr>
      <w:bookmarkStart w:id="27" w:name="_Toc33307508"/>
      <w:r>
        <w:t>Kupovina u prodavnici</w:t>
      </w:r>
      <w:bookmarkEnd w:id="27"/>
    </w:p>
    <w:p w14:paraId="19368AA9" w14:textId="1156C1CB" w:rsidR="008E2A24" w:rsidRDefault="008E2A24" w:rsidP="008E2A24">
      <w:pPr>
        <w:ind w:left="1440"/>
      </w:pPr>
      <w:r>
        <w:t xml:space="preserve">Postoji prodavnica gde </w:t>
      </w:r>
      <w:r w:rsidR="00451745">
        <w:t>trener</w:t>
      </w:r>
      <w:r>
        <w:t xml:space="preserve"> mo</w:t>
      </w:r>
      <w:r w:rsidR="00451745">
        <w:t>že</w:t>
      </w:r>
      <w:r>
        <w:t xml:space="preserve"> kupiti voćkice i pokelopte. Plaća se pokekešom.</w:t>
      </w:r>
    </w:p>
    <w:p w14:paraId="08F7C194" w14:textId="77777777" w:rsidR="008E2A24" w:rsidRPr="00C17010" w:rsidRDefault="008E2A24" w:rsidP="00C17010">
      <w:pPr>
        <w:ind w:left="1080"/>
      </w:pPr>
    </w:p>
    <w:p w14:paraId="33357336" w14:textId="5497E04A" w:rsidR="00B43880" w:rsidRDefault="00B43880" w:rsidP="00B43880">
      <w:pPr>
        <w:pStyle w:val="Heading3"/>
      </w:pPr>
      <w:bookmarkStart w:id="28" w:name="_Toc33307509"/>
      <w:r>
        <w:t>Borba sa divljim pokemonima i njihovo hvatanje</w:t>
      </w:r>
      <w:bookmarkEnd w:id="28"/>
    </w:p>
    <w:p w14:paraId="07B99170" w14:textId="1D8529EF" w:rsidR="005430E2" w:rsidRDefault="00B43880" w:rsidP="00781711">
      <w:pPr>
        <w:pStyle w:val="BodyText"/>
        <w:spacing w:after="0"/>
        <w:ind w:left="1080" w:firstLine="360"/>
      </w:pPr>
      <w:bookmarkStart w:id="29" w:name="__RefHeading___Toc362_1547466128"/>
      <w:bookmarkEnd w:id="29"/>
      <w:r>
        <w:t>Svaki trener</w:t>
      </w:r>
      <w:r w:rsidR="004A1568">
        <w:t>, koji ima barem jednog pokemona,</w:t>
      </w:r>
      <w:r>
        <w:t xml:space="preserve"> ima mogućnost da se bori sa divljim pokemonima, prilikom čega bira tačno jednog pokemona za borbu. </w:t>
      </w:r>
      <w:r w:rsidR="004E15FF">
        <w:t xml:space="preserve">U borbi svaki pokemon ima svoje „životne poene“ (u daljem tekstu: </w:t>
      </w:r>
      <w:r w:rsidR="004E15FF" w:rsidRPr="004E15FF">
        <w:rPr>
          <w:i/>
          <w:iCs/>
        </w:rPr>
        <w:t>HP</w:t>
      </w:r>
      <w:r w:rsidR="004E15FF">
        <w:t xml:space="preserve">), njihova vrednost proporcionalno zavisi od nivoa i </w:t>
      </w:r>
      <w:r w:rsidR="004E15FF" w:rsidRPr="004E15FF">
        <w:rPr>
          <w:i/>
          <w:iCs/>
        </w:rPr>
        <w:t>XP</w:t>
      </w:r>
      <w:r w:rsidR="004E15FF">
        <w:t xml:space="preserve"> pokemona. </w:t>
      </w:r>
      <w:r w:rsidR="004E15FF" w:rsidRPr="004E15FF">
        <w:t>Tokom</w:t>
      </w:r>
      <w:r w:rsidR="004E15FF">
        <w:t xml:space="preserve"> borbe naizmenično se napadaju trenerov pokemon i divlji pokemon, pri čemu se na nasumičan način bira ko će prvi napasti. Svaki napad umanjuje </w:t>
      </w:r>
      <w:r w:rsidR="004E15FF">
        <w:rPr>
          <w:i/>
          <w:iCs/>
        </w:rPr>
        <w:t>HP</w:t>
      </w:r>
      <w:r w:rsidR="004E15FF">
        <w:t xml:space="preserve"> protivničkog pokemona za određen iznos. Taj iznos zavisi kako od nivoa oba pokemona tako i od njihove vrste i faktora sreće (nasumična vrednost). Borba se završava kada jedan od pokemona izgubi </w:t>
      </w:r>
      <w:r w:rsidR="00BE63A6">
        <w:t xml:space="preserve">sve svoje </w:t>
      </w:r>
      <w:r w:rsidR="00BE63A6">
        <w:rPr>
          <w:i/>
          <w:iCs/>
        </w:rPr>
        <w:t>HP</w:t>
      </w:r>
      <w:r w:rsidR="00BE63A6">
        <w:t xml:space="preserve"> ili ukoliko trener pokuša hvatanje divljeg pokemona uz pomoć pokelopte.  </w:t>
      </w:r>
    </w:p>
    <w:p w14:paraId="54B430C9" w14:textId="6D5934E0" w:rsidR="00BE63A6" w:rsidRDefault="00BE63A6" w:rsidP="00781711">
      <w:pPr>
        <w:pStyle w:val="BodyText"/>
        <w:spacing w:after="0"/>
        <w:ind w:left="1080" w:firstLine="360"/>
      </w:pPr>
      <w:r>
        <w:lastRenderedPageBreak/>
        <w:t xml:space="preserve">Hvatanje divljeg pokemona je moguće ukoliko trener poseduje barem jednu pokeloptu i ukoliko je </w:t>
      </w:r>
      <w:r>
        <w:rPr>
          <w:i/>
          <w:iCs/>
        </w:rPr>
        <w:t>HP</w:t>
      </w:r>
      <w:r>
        <w:t xml:space="preserve"> divljeg pokemona ispod 50%. Verovatnoća da će trener uhvatiti divljeg pokemona je obrnuto proporcionalna količini preostalih </w:t>
      </w:r>
      <w:r w:rsidRPr="00BE63A6">
        <w:rPr>
          <w:i/>
          <w:iCs/>
        </w:rPr>
        <w:t>HP</w:t>
      </w:r>
      <w:r>
        <w:t xml:space="preserve"> divljeg pokemona. Trener gubi pokeloptu prilikom hvatanja, bez obzira na ishod.</w:t>
      </w:r>
    </w:p>
    <w:p w14:paraId="124E73C8" w14:textId="26DE4AD4" w:rsidR="00BE63A6" w:rsidRDefault="00BE63A6" w:rsidP="00781711">
      <w:pPr>
        <w:pStyle w:val="BodyText"/>
        <w:spacing w:after="0"/>
        <w:ind w:left="1080" w:firstLine="360"/>
      </w:pPr>
      <w:r>
        <w:t xml:space="preserve">Ukoliko divlji pokemon prvi izgubi svoje </w:t>
      </w:r>
      <w:r>
        <w:rPr>
          <w:i/>
          <w:iCs/>
        </w:rPr>
        <w:t>HP</w:t>
      </w:r>
      <w:r>
        <w:t xml:space="preserve">, tada trenerov pokemon dobija dodatne </w:t>
      </w:r>
      <w:r>
        <w:rPr>
          <w:i/>
          <w:iCs/>
        </w:rPr>
        <w:t>XP</w:t>
      </w:r>
      <w:r>
        <w:t xml:space="preserve"> bodove</w:t>
      </w:r>
      <w:r w:rsidR="004A1568">
        <w:t xml:space="preserve">, a trener dobija dodatni pokekeš. U suprotnom, ukoliko trenerov pokemon izgubi borbu, trener gubi određenu količinu pokekeša. </w:t>
      </w:r>
    </w:p>
    <w:p w14:paraId="38E97398" w14:textId="77777777" w:rsidR="004A1568" w:rsidRPr="00BE63A6" w:rsidRDefault="004A1568" w:rsidP="00BE63A6">
      <w:pPr>
        <w:pStyle w:val="BodyText"/>
        <w:ind w:left="1080"/>
      </w:pPr>
    </w:p>
    <w:p w14:paraId="3AF97243" w14:textId="2AA21253" w:rsidR="00392E2E" w:rsidRDefault="00392E2E" w:rsidP="004A1568">
      <w:pPr>
        <w:pStyle w:val="Heading3"/>
      </w:pPr>
      <w:bookmarkStart w:id="30" w:name="__RefHeading___Toc364_1547466128"/>
      <w:bookmarkStart w:id="31" w:name="__RefHeading___Toc368_1547466128"/>
      <w:bookmarkStart w:id="32" w:name="_Toc33307510"/>
      <w:bookmarkEnd w:id="30"/>
      <w:bookmarkEnd w:id="31"/>
      <w:r>
        <w:t>Učestvovanje na turniru</w:t>
      </w:r>
      <w:bookmarkEnd w:id="32"/>
    </w:p>
    <w:p w14:paraId="59561B23" w14:textId="77F30BA7" w:rsidR="00781711" w:rsidRDefault="004A1568" w:rsidP="00781711">
      <w:pPr>
        <w:ind w:left="1080" w:firstLine="360"/>
      </w:pPr>
      <w:r>
        <w:t>Svaki trener, koji ima barem tri pokemona, može se prijaviti na turnir ukoliko ispunjava osnovne zahteve tog turnira i ima dovoljno pokekeša za prijavu.</w:t>
      </w:r>
      <w:r>
        <w:rPr>
          <w:rFonts w:ascii="Liberation Serif" w:eastAsia="Noto Sans CJK SC" w:hAnsi="Liberation Serif" w:cs="Lohit Devanagari"/>
          <w:kern w:val="2"/>
          <w:lang w:val="sr-Latn-RS" w:eastAsia="zh-CN" w:bidi="hi-IN"/>
        </w:rPr>
        <w:t xml:space="preserve"> </w:t>
      </w:r>
      <w:r w:rsidR="00392E2E">
        <w:t>Nakon prijave</w:t>
      </w:r>
      <w:r>
        <w:t>,</w:t>
      </w:r>
      <w:r w:rsidR="00392E2E">
        <w:t xml:space="preserve"> trener može da izabere i da izađe sa turnira</w:t>
      </w:r>
      <w:r>
        <w:t>, pri čemu gubi poene osvojene na turniru</w:t>
      </w:r>
      <w:r w:rsidR="00781711">
        <w:t>.</w:t>
      </w:r>
      <w:r w:rsidR="007441F7">
        <w:t xml:space="preserve"> Učesnik na turniru takođe može videti listu najboljih deset trenera, kao i svoju poziciju.</w:t>
      </w:r>
    </w:p>
    <w:p w14:paraId="7953F597" w14:textId="77777777" w:rsidR="00781711" w:rsidRDefault="00781711" w:rsidP="00781711">
      <w:pPr>
        <w:ind w:left="1080" w:firstLine="360"/>
      </w:pPr>
      <w:r>
        <w:t>Trener izborom opcije za borbu započinje meč</w:t>
      </w:r>
      <w:r w:rsidR="00392E2E">
        <w:t>. Meč na turniru se igra protiv nasumično izabranog učesnika turnira. Meč se se sastoji od tri borbe koje se vrše na isti način kao i protiv divljeg pokemona</w:t>
      </w:r>
      <w:r>
        <w:t>, s tim što</w:t>
      </w:r>
      <w:r w:rsidR="00392E2E">
        <w:t xml:space="preserve"> </w:t>
      </w:r>
      <w:r>
        <w:t>n</w:t>
      </w:r>
      <w:r w:rsidR="00392E2E">
        <w:t>ije moguće uhvatiti tuđeg pokemona. Učesnici meča biraju tri pokemona za meč</w:t>
      </w:r>
      <w:r>
        <w:t>, pri čemu se protivnikovi pokemoni nasumično biraju.</w:t>
      </w:r>
      <w:r w:rsidR="00392E2E">
        <w:t xml:space="preserve"> Ako jedan trener osvoji bar dve borbe on je dobio meč. Ukoliko </w:t>
      </w:r>
      <w:r>
        <w:t>t</w:t>
      </w:r>
      <w:r w:rsidR="00392E2E">
        <w:t>rener</w:t>
      </w:r>
      <w:r>
        <w:t>, koji je inicirao meč,</w:t>
      </w:r>
      <w:r w:rsidR="00392E2E">
        <w:t xml:space="preserve"> pobedi</w:t>
      </w:r>
      <w:r w:rsidR="004A1568">
        <w:t>, on</w:t>
      </w:r>
      <w:r w:rsidR="00392E2E">
        <w:t xml:space="preserve"> dobija određeni broj poena za turnir</w:t>
      </w:r>
      <w:r w:rsidR="004A1568">
        <w:t xml:space="preserve"> i određenu sumu pokekeša, a njegovi pobednički pokemoni dobijaju </w:t>
      </w:r>
      <w:r w:rsidR="004A1568">
        <w:rPr>
          <w:i/>
          <w:iCs/>
        </w:rPr>
        <w:t>XP</w:t>
      </w:r>
      <w:r w:rsidR="004A1568">
        <w:t>. U</w:t>
      </w:r>
      <w:r w:rsidR="00392E2E">
        <w:t>koliko izgubi</w:t>
      </w:r>
      <w:r w:rsidR="004A1568">
        <w:t>, onda</w:t>
      </w:r>
      <w:r w:rsidR="00392E2E">
        <w:t xml:space="preserve"> gubi određeni broj poena na turniru. </w:t>
      </w:r>
    </w:p>
    <w:p w14:paraId="0EA15381" w14:textId="25018E6E" w:rsidR="00392E2E" w:rsidRDefault="00392E2E" w:rsidP="00781711">
      <w:pPr>
        <w:ind w:left="1080" w:firstLine="360"/>
      </w:pPr>
      <w:r>
        <w:t xml:space="preserve">Ako nema drugih učesnika na turniru igrač </w:t>
      </w:r>
      <w:r w:rsidR="004A1568">
        <w:t>ne može započeti borbu</w:t>
      </w:r>
      <w:r>
        <w:t xml:space="preserve">. </w:t>
      </w:r>
    </w:p>
    <w:p w14:paraId="47C1CD14" w14:textId="72C09C5B" w:rsidR="00781711" w:rsidRDefault="00781711" w:rsidP="00781711">
      <w:pPr>
        <w:ind w:left="1080" w:firstLine="360"/>
      </w:pPr>
      <w:r>
        <w:t xml:space="preserve">Svaki turnir ima određenu nagradu i datum kada se završava i dodeljuje nagrada pobedniku. Pobednik turnira je trener sa najviše osvojenih poena. </w:t>
      </w:r>
    </w:p>
    <w:p w14:paraId="623B3F73" w14:textId="77777777" w:rsidR="00781711" w:rsidRPr="004A1568" w:rsidRDefault="00781711" w:rsidP="00781711">
      <w:pPr>
        <w:ind w:left="1080" w:firstLine="360"/>
        <w:rPr>
          <w:rFonts w:ascii="Liberation Serif" w:eastAsia="Noto Sans CJK SC" w:hAnsi="Liberation Serif" w:cs="Lohit Devanagari"/>
          <w:kern w:val="2"/>
          <w:lang w:val="sr-Latn-RS" w:eastAsia="zh-CN" w:bidi="hi-IN"/>
        </w:rPr>
      </w:pPr>
    </w:p>
    <w:p w14:paraId="440C41CB" w14:textId="3124FB12" w:rsidR="00B43880" w:rsidRDefault="00B43880" w:rsidP="00392E2E">
      <w:pPr>
        <w:pStyle w:val="Heading2"/>
        <w:tabs>
          <w:tab w:val="clear" w:pos="936"/>
        </w:tabs>
        <w:ind w:left="0" w:firstLine="0"/>
        <w:jc w:val="left"/>
      </w:pPr>
      <w:bookmarkStart w:id="33" w:name="_Toc33307511"/>
      <w:r>
        <w:t>Funkcionalnosti administratora</w:t>
      </w:r>
      <w:bookmarkEnd w:id="33"/>
    </w:p>
    <w:p w14:paraId="5E0D2EAA" w14:textId="15FE0A4D" w:rsidR="00392E2E" w:rsidRDefault="00392E2E" w:rsidP="00781711">
      <w:pPr>
        <w:pStyle w:val="Heading3"/>
      </w:pPr>
      <w:bookmarkStart w:id="34" w:name="__RefHeading___Toc370_1547466128"/>
      <w:bookmarkStart w:id="35" w:name="_Toc33307512"/>
      <w:bookmarkEnd w:id="34"/>
      <w:r>
        <w:t>Kreiranje turnira</w:t>
      </w:r>
      <w:bookmarkEnd w:id="35"/>
    </w:p>
    <w:p w14:paraId="74714E79" w14:textId="17DAF2F8" w:rsidR="00392E2E" w:rsidRDefault="00781711" w:rsidP="00781711">
      <w:pPr>
        <w:ind w:left="1080"/>
      </w:pPr>
      <w:r>
        <w:t>Administrator ima mogućnost kreiranja i brisanja turnira. Prilikom stvaranja turnira definiše: cenu prijave, datum kraja, nagradu, minimalni i maksimalni nivo koji pokemoni moraju zadovoljiti...</w:t>
      </w:r>
      <w:bookmarkStart w:id="36" w:name="__RefHeading___Toc372_1547466128"/>
      <w:bookmarkEnd w:id="36"/>
    </w:p>
    <w:p w14:paraId="2456B410" w14:textId="6C3025D0" w:rsidR="005B7C53" w:rsidRDefault="005B7C53" w:rsidP="005B7C53">
      <w:pPr>
        <w:pStyle w:val="Heading3"/>
      </w:pPr>
      <w:bookmarkStart w:id="37" w:name="_Toc33307513"/>
      <w:r>
        <w:t>Odobravanje/odbijanje učesnika turnira</w:t>
      </w:r>
      <w:bookmarkEnd w:id="37"/>
    </w:p>
    <w:p w14:paraId="0E279307" w14:textId="5FD97727" w:rsidR="005B7C53" w:rsidRPr="00286056" w:rsidRDefault="005B7C53" w:rsidP="005B7C53">
      <w:pPr>
        <w:ind w:left="1080"/>
        <w:rPr>
          <w:lang w:val="sr-Latn-RS"/>
        </w:rPr>
      </w:pPr>
      <w:r>
        <w:t>Administrator može prihvatiti ili</w:t>
      </w:r>
      <w:r w:rsidR="00286056">
        <w:rPr>
          <w:lang w:val="en-US"/>
        </w:rPr>
        <w:t xml:space="preserve"> </w:t>
      </w:r>
      <w:proofErr w:type="spellStart"/>
      <w:r w:rsidR="00286056">
        <w:rPr>
          <w:lang w:val="en-US"/>
        </w:rPr>
        <w:t>odbiti</w:t>
      </w:r>
      <w:proofErr w:type="spellEnd"/>
      <w:r w:rsidR="00286056">
        <w:rPr>
          <w:lang w:val="en-US"/>
        </w:rPr>
        <w:t xml:space="preserve"> </w:t>
      </w:r>
      <w:r w:rsidR="00286056">
        <w:rPr>
          <w:lang w:val="sr-Latn-RS"/>
        </w:rPr>
        <w:t>trenera koji se prijavio (platio prijavu) za turnir. U slučaju odbijanja, treneru se vraća plaćeni iznos.</w:t>
      </w:r>
    </w:p>
    <w:p w14:paraId="4BF0493B" w14:textId="7C939E74" w:rsidR="005B7C53" w:rsidRDefault="005B7C53" w:rsidP="00781711">
      <w:pPr>
        <w:ind w:left="1080"/>
      </w:pPr>
    </w:p>
    <w:p w14:paraId="2814C3A2" w14:textId="3FA1F631" w:rsidR="00781711" w:rsidRDefault="00781711" w:rsidP="00781711">
      <w:pPr>
        <w:ind w:left="1080"/>
      </w:pPr>
    </w:p>
    <w:p w14:paraId="436E958F" w14:textId="77777777" w:rsidR="00781711" w:rsidRDefault="00781711" w:rsidP="00781711">
      <w:pPr>
        <w:ind w:left="1080"/>
      </w:pPr>
    </w:p>
    <w:p w14:paraId="39DC6368" w14:textId="1650746F" w:rsidR="00392E2E" w:rsidRDefault="00392E2E" w:rsidP="00392E2E">
      <w:pPr>
        <w:pStyle w:val="Heading1"/>
        <w:pageBreakBefore w:val="0"/>
        <w:tabs>
          <w:tab w:val="clear" w:pos="792"/>
        </w:tabs>
        <w:spacing w:before="240" w:after="120"/>
        <w:ind w:left="0" w:firstLine="0"/>
        <w:jc w:val="left"/>
      </w:pPr>
      <w:bookmarkStart w:id="38" w:name="__RefHeading___Toc374_1547466128"/>
      <w:bookmarkStart w:id="39" w:name="_Toc33307514"/>
      <w:bookmarkEnd w:id="38"/>
      <w:r>
        <w:t>Pretpostavke i ograničenja</w:t>
      </w:r>
      <w:bookmarkEnd w:id="39"/>
    </w:p>
    <w:p w14:paraId="7884AFA7" w14:textId="0DFAFA11" w:rsidR="00D80A11" w:rsidRDefault="00392E2E" w:rsidP="00781711">
      <w:pPr>
        <w:pStyle w:val="BodyText"/>
        <w:spacing w:after="0"/>
      </w:pPr>
      <w:r>
        <w:tab/>
        <w:t>Sistem mora da obezbedi sigurno čuvanje podataka vezanih za autorizaciju kako bi se izbegao neovlašćeni pristup sajtu. Ukoliko korisnik izgubi pristupne podatke, u mogućnosti je da zatraži povratak naloga dobijanjem mejla sa linkom za resetovanje lozinke.</w:t>
      </w:r>
    </w:p>
    <w:p w14:paraId="1431BF36" w14:textId="27642711" w:rsidR="00570C07" w:rsidRDefault="00570C07" w:rsidP="00781711">
      <w:pPr>
        <w:pStyle w:val="BodyText"/>
        <w:spacing w:after="0"/>
      </w:pPr>
      <w:r>
        <w:lastRenderedPageBreak/>
        <w:tab/>
        <w:t>Uvodimo sledeća ograničenja, koja se tiču same igre:</w:t>
      </w:r>
    </w:p>
    <w:p w14:paraId="5B8505BD" w14:textId="52639AA7" w:rsidR="00781711" w:rsidRDefault="00570C07" w:rsidP="00570C07">
      <w:pPr>
        <w:pStyle w:val="BodyText"/>
        <w:numPr>
          <w:ilvl w:val="0"/>
          <w:numId w:val="30"/>
        </w:numPr>
        <w:spacing w:line="240" w:lineRule="auto"/>
        <w:ind w:left="1530"/>
      </w:pPr>
      <w:r>
        <w:t>trener u jednom trenutku može imati maksimalno 12 pokemona</w:t>
      </w:r>
    </w:p>
    <w:p w14:paraId="73CD1320" w14:textId="7CCC6C71" w:rsidR="00570C07" w:rsidRDefault="00570C07" w:rsidP="00570C07">
      <w:pPr>
        <w:pStyle w:val="BodyText"/>
        <w:numPr>
          <w:ilvl w:val="0"/>
          <w:numId w:val="30"/>
        </w:numPr>
        <w:spacing w:line="240" w:lineRule="auto"/>
        <w:ind w:left="1530"/>
      </w:pPr>
      <w:r>
        <w:t>maksimalni nivo pokemona je 100</w:t>
      </w:r>
    </w:p>
    <w:p w14:paraId="73ED9C7C" w14:textId="2EEDB195" w:rsidR="00781711" w:rsidRDefault="00781711" w:rsidP="00392E2E">
      <w:pPr>
        <w:pStyle w:val="BodyText"/>
      </w:pPr>
    </w:p>
    <w:p w14:paraId="6FC26709" w14:textId="77777777" w:rsidR="00570C07" w:rsidRDefault="00570C07" w:rsidP="00392E2E">
      <w:pPr>
        <w:pStyle w:val="BodyText"/>
      </w:pPr>
    </w:p>
    <w:p w14:paraId="2A115618" w14:textId="44B6C69F" w:rsidR="00392E2E" w:rsidRDefault="00392E2E" w:rsidP="00392E2E">
      <w:pPr>
        <w:pStyle w:val="Heading1"/>
        <w:pageBreakBefore w:val="0"/>
        <w:tabs>
          <w:tab w:val="clear" w:pos="792"/>
        </w:tabs>
        <w:spacing w:before="240" w:after="120"/>
        <w:ind w:left="0" w:firstLine="0"/>
        <w:jc w:val="left"/>
      </w:pPr>
      <w:bookmarkStart w:id="40" w:name="__RefHeading___Toc376_1547466128"/>
      <w:bookmarkStart w:id="41" w:name="_Toc33307515"/>
      <w:bookmarkEnd w:id="40"/>
      <w:r>
        <w:t>Kvalitet</w:t>
      </w:r>
      <w:bookmarkEnd w:id="41"/>
    </w:p>
    <w:p w14:paraId="7620A803" w14:textId="0FF7B02B" w:rsidR="00392E2E" w:rsidRDefault="00392E2E" w:rsidP="00392E2E">
      <w:pPr>
        <w:pStyle w:val="BodyText"/>
      </w:pPr>
      <w:r>
        <w:tab/>
        <w:t xml:space="preserve">Potrebno je izvršiti testiranje metodom crne kutije svih gore navedenih funkcionalnosti. Potrebno je izvršiti i testiranje kapaciteta i brzine odziva i otpornosti na greške. Takođe, potrebno je posebnu pažnju posvetiti sprečavanju unosa malicioznog </w:t>
      </w:r>
      <w:r w:rsidRPr="00570C07">
        <w:rPr>
          <w:i/>
          <w:iCs/>
        </w:rPr>
        <w:t>SQL</w:t>
      </w:r>
      <w:r>
        <w:t xml:space="preserve"> koda tj. sprečavanje takozvanih </w:t>
      </w:r>
      <w:r w:rsidRPr="00570C07">
        <w:rPr>
          <w:i/>
          <w:iCs/>
        </w:rPr>
        <w:t>SQL</w:t>
      </w:r>
      <w:r>
        <w:t xml:space="preserve"> injekcija koji bi uništio bazu podataka.</w:t>
      </w:r>
    </w:p>
    <w:p w14:paraId="2C2E2AAD" w14:textId="7904677C" w:rsidR="00570C07" w:rsidRDefault="00570C07" w:rsidP="00392E2E">
      <w:pPr>
        <w:pStyle w:val="BodyText"/>
      </w:pPr>
    </w:p>
    <w:p w14:paraId="3902F862" w14:textId="77777777" w:rsidR="00570C07" w:rsidRDefault="00570C07" w:rsidP="00392E2E">
      <w:pPr>
        <w:pStyle w:val="BodyText"/>
      </w:pPr>
    </w:p>
    <w:p w14:paraId="5DDA7E5D" w14:textId="0E76F7A5" w:rsidR="00392E2E" w:rsidRDefault="00392E2E" w:rsidP="00392E2E">
      <w:pPr>
        <w:pStyle w:val="Heading1"/>
        <w:pageBreakBefore w:val="0"/>
        <w:tabs>
          <w:tab w:val="clear" w:pos="792"/>
        </w:tabs>
        <w:spacing w:before="240" w:after="120"/>
        <w:ind w:left="0" w:firstLine="0"/>
        <w:jc w:val="left"/>
      </w:pPr>
      <w:bookmarkStart w:id="42" w:name="__RefHeading___Toc378_1547466128"/>
      <w:bookmarkStart w:id="43" w:name="_Toc33307516"/>
      <w:bookmarkEnd w:id="42"/>
      <w:r>
        <w:t>Nefunkcionalni zahtevi</w:t>
      </w:r>
      <w:bookmarkEnd w:id="43"/>
    </w:p>
    <w:p w14:paraId="222E989E" w14:textId="169E7A15" w:rsidR="00392E2E" w:rsidRDefault="00392E2E" w:rsidP="00392E2E">
      <w:pPr>
        <w:pStyle w:val="Heading2"/>
        <w:tabs>
          <w:tab w:val="clear" w:pos="936"/>
        </w:tabs>
        <w:ind w:left="0" w:firstLine="0"/>
        <w:jc w:val="left"/>
      </w:pPr>
      <w:bookmarkStart w:id="44" w:name="__RefHeading___Toc380_1547466128"/>
      <w:bookmarkStart w:id="45" w:name="_Toc33307517"/>
      <w:bookmarkEnd w:id="44"/>
      <w:r>
        <w:t>Sistemski zahtevi</w:t>
      </w:r>
      <w:bookmarkEnd w:id="45"/>
    </w:p>
    <w:p w14:paraId="70A1AF46" w14:textId="5613D873" w:rsidR="00392E2E" w:rsidRDefault="00392E2E" w:rsidP="00392E2E">
      <w:pPr>
        <w:pStyle w:val="BodyText"/>
      </w:pPr>
      <w:r>
        <w:tab/>
        <w:t xml:space="preserve">Za funkcionisanje sistema, neophodno je da server ima instaliran modul za </w:t>
      </w:r>
      <w:r w:rsidRPr="00570C07">
        <w:rPr>
          <w:i/>
          <w:iCs/>
        </w:rPr>
        <w:t>PHP</w:t>
      </w:r>
      <w:r>
        <w:t xml:space="preserve"> kao i </w:t>
      </w:r>
      <w:r w:rsidRPr="00570C07">
        <w:rPr>
          <w:i/>
          <w:iCs/>
        </w:rPr>
        <w:t>MySQL</w:t>
      </w:r>
      <w:r>
        <w:t xml:space="preserve"> bazu podataka. Zbog korišćenja </w:t>
      </w:r>
      <w:r w:rsidRPr="00570C07">
        <w:rPr>
          <w:i/>
          <w:iCs/>
        </w:rPr>
        <w:t>HTML</w:t>
      </w:r>
      <w:r>
        <w:t xml:space="preserve"> tehnologije, neophodno je obezbediti kompatibilnost sa važnijim internet-pregledačima, i njihovim skorijim verzijama.</w:t>
      </w:r>
    </w:p>
    <w:p w14:paraId="08B10133" w14:textId="77777777" w:rsidR="00570C07" w:rsidRDefault="00570C07" w:rsidP="00392E2E">
      <w:pPr>
        <w:pStyle w:val="BodyText"/>
      </w:pPr>
    </w:p>
    <w:p w14:paraId="05CE1462" w14:textId="40A5C84A" w:rsidR="00392E2E" w:rsidRDefault="00392E2E" w:rsidP="00392E2E">
      <w:pPr>
        <w:pStyle w:val="Heading2"/>
        <w:tabs>
          <w:tab w:val="clear" w:pos="936"/>
        </w:tabs>
        <w:ind w:left="0" w:firstLine="0"/>
        <w:jc w:val="left"/>
      </w:pPr>
      <w:bookmarkStart w:id="46" w:name="__RefHeading___Toc382_1547466128"/>
      <w:bookmarkStart w:id="47" w:name="_Toc33307518"/>
      <w:bookmarkEnd w:id="46"/>
      <w:r>
        <w:t>Ostali zahtevi</w:t>
      </w:r>
      <w:bookmarkEnd w:id="47"/>
    </w:p>
    <w:p w14:paraId="4DF0A222" w14:textId="026E2B58" w:rsidR="00392E2E" w:rsidRDefault="00392E2E" w:rsidP="00392E2E">
      <w:pPr>
        <w:pStyle w:val="BodyText"/>
      </w:pPr>
      <w:r>
        <w:tab/>
        <w:t>Sistem treba da pruži zadovoljavajuće performanse pri odzivu, kao i određenu vizuelnu dinamičnost strana.</w:t>
      </w:r>
    </w:p>
    <w:p w14:paraId="57818D9C" w14:textId="0470FE57" w:rsidR="00570C07" w:rsidRDefault="00570C07" w:rsidP="00392E2E">
      <w:pPr>
        <w:pStyle w:val="BodyText"/>
      </w:pPr>
    </w:p>
    <w:p w14:paraId="7DDA022E" w14:textId="77777777" w:rsidR="00570C07" w:rsidRDefault="00570C07" w:rsidP="00392E2E">
      <w:pPr>
        <w:pStyle w:val="BodyText"/>
      </w:pPr>
    </w:p>
    <w:p w14:paraId="2388C47A" w14:textId="074FABB9" w:rsidR="00392E2E" w:rsidRDefault="00392E2E" w:rsidP="00392E2E">
      <w:pPr>
        <w:pStyle w:val="Heading1"/>
        <w:pageBreakBefore w:val="0"/>
        <w:tabs>
          <w:tab w:val="clear" w:pos="792"/>
        </w:tabs>
        <w:spacing w:before="240" w:after="120"/>
        <w:ind w:left="0" w:firstLine="0"/>
        <w:jc w:val="left"/>
      </w:pPr>
      <w:bookmarkStart w:id="48" w:name="__RefHeading___Toc384_1547466128"/>
      <w:bookmarkStart w:id="49" w:name="_Toc33307519"/>
      <w:bookmarkEnd w:id="48"/>
      <w:r>
        <w:t>Zahtevi za korisničkom dokumentacijom</w:t>
      </w:r>
      <w:bookmarkEnd w:id="49"/>
    </w:p>
    <w:p w14:paraId="50E632CB" w14:textId="79287791" w:rsidR="00392E2E" w:rsidRDefault="00392E2E" w:rsidP="00392E2E">
      <w:pPr>
        <w:pStyle w:val="BodyText"/>
      </w:pPr>
      <w:r>
        <w:tab/>
        <w:t>Potrebno je uputstvo za administratore za način autorizacije i pristupa formama za administraciju sistema i turnira. Biće potrebno detaljnije dokumentovati osnovne složene delove sistema, kako bi bila olakšana buduća nadogradnja. Potrebno je obezbediti niz manjih dokumenata u kojima će biti opisani načini korišćenja aplikacije, za svaku vrstu korisnika posebno.</w:t>
      </w:r>
    </w:p>
    <w:p w14:paraId="207FE971" w14:textId="662B5FF3" w:rsidR="00570C07" w:rsidRDefault="00570C07" w:rsidP="00392E2E">
      <w:pPr>
        <w:pStyle w:val="BodyText"/>
      </w:pPr>
    </w:p>
    <w:p w14:paraId="290CED8E" w14:textId="77777777" w:rsidR="00570C07" w:rsidRDefault="00570C07" w:rsidP="00392E2E">
      <w:pPr>
        <w:pStyle w:val="BodyText"/>
      </w:pPr>
    </w:p>
    <w:p w14:paraId="2A37719C" w14:textId="27F53A35" w:rsidR="00392E2E" w:rsidRDefault="00392E2E" w:rsidP="00392E2E">
      <w:pPr>
        <w:pStyle w:val="Heading1"/>
        <w:pageBreakBefore w:val="0"/>
        <w:tabs>
          <w:tab w:val="clear" w:pos="792"/>
        </w:tabs>
        <w:spacing w:before="240" w:after="120"/>
        <w:ind w:left="0" w:firstLine="0"/>
        <w:jc w:val="left"/>
      </w:pPr>
      <w:bookmarkStart w:id="50" w:name="__RefHeading___Toc386_1547466128"/>
      <w:bookmarkStart w:id="51" w:name="_Toc33307520"/>
      <w:bookmarkEnd w:id="50"/>
      <w:r>
        <w:lastRenderedPageBreak/>
        <w:t>Plan i prioriteti</w:t>
      </w:r>
      <w:bookmarkEnd w:id="51"/>
    </w:p>
    <w:p w14:paraId="2C0E3BAC" w14:textId="77777777" w:rsidR="00392E2E" w:rsidRDefault="00392E2E" w:rsidP="00392E2E">
      <w:pPr>
        <w:pStyle w:val="BodyText"/>
      </w:pPr>
      <w:r>
        <w:tab/>
        <w:t>Primarno potrebno je obezbediti sledeće:</w:t>
      </w:r>
    </w:p>
    <w:p w14:paraId="391412B2" w14:textId="353AB939" w:rsidR="00392E2E" w:rsidRDefault="00570C07" w:rsidP="00392E2E">
      <w:pPr>
        <w:pStyle w:val="BodyText"/>
        <w:numPr>
          <w:ilvl w:val="0"/>
          <w:numId w:val="29"/>
        </w:numPr>
      </w:pPr>
      <w:r>
        <w:t>registracija</w:t>
      </w:r>
      <w:r w:rsidR="00392E2E">
        <w:t xml:space="preserve"> korisnika</w:t>
      </w:r>
    </w:p>
    <w:p w14:paraId="6E507D88" w14:textId="20ECB8DA" w:rsidR="00570C07" w:rsidRDefault="00570C07" w:rsidP="00392E2E">
      <w:pPr>
        <w:pStyle w:val="BodyText"/>
        <w:numPr>
          <w:ilvl w:val="0"/>
          <w:numId w:val="29"/>
        </w:numPr>
      </w:pPr>
      <w:r>
        <w:t>autorizovanje korisnika</w:t>
      </w:r>
    </w:p>
    <w:p w14:paraId="6632791F" w14:textId="5A477AA6" w:rsidR="00392E2E" w:rsidRDefault="00392E2E" w:rsidP="00392E2E">
      <w:pPr>
        <w:pStyle w:val="BodyText"/>
        <w:numPr>
          <w:ilvl w:val="0"/>
          <w:numId w:val="29"/>
        </w:numPr>
      </w:pPr>
      <w:r>
        <w:t>formiranje turnira</w:t>
      </w:r>
    </w:p>
    <w:p w14:paraId="03391D75" w14:textId="09BDBEE0" w:rsidR="00570C07" w:rsidRDefault="00570C07" w:rsidP="00392E2E">
      <w:pPr>
        <w:pStyle w:val="BodyText"/>
        <w:numPr>
          <w:ilvl w:val="0"/>
          <w:numId w:val="29"/>
        </w:numPr>
      </w:pPr>
      <w:r>
        <w:t>prijavljivanje na turnir</w:t>
      </w:r>
    </w:p>
    <w:p w14:paraId="003BF68B" w14:textId="5F95410D" w:rsidR="00392E2E" w:rsidRPr="00392E2E" w:rsidRDefault="00392E2E" w:rsidP="005E5669">
      <w:pPr>
        <w:pStyle w:val="BodyText"/>
      </w:pPr>
      <w:r>
        <w:tab/>
        <w:t xml:space="preserve">U narednim iteracijama je potrebno izraditi funkcionalnosti igranja samih igara: razgledanje pokedeksa i igranje igre pogađanja </w:t>
      </w:r>
      <w:r w:rsidR="00570C07">
        <w:t>pokemona</w:t>
      </w:r>
      <w:r>
        <w:t>, kao i implementirati same borbe između igrača na turniru i divljih pokemona.</w:t>
      </w:r>
    </w:p>
    <w:sectPr w:rsidR="00392E2E" w:rsidRPr="00392E2E" w:rsidSect="00392E2E">
      <w:headerReference w:type="even" r:id="rId10"/>
      <w:footerReference w:type="default" r:id="rId11"/>
      <w:pgSz w:w="11907" w:h="16840" w:code="9"/>
      <w:pgMar w:top="1973" w:right="1138" w:bottom="1699" w:left="113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29EFBC" w14:textId="77777777" w:rsidR="00D83A80" w:rsidRDefault="00D83A80">
      <w:r>
        <w:separator/>
      </w:r>
    </w:p>
    <w:p w14:paraId="64DF0471" w14:textId="77777777" w:rsidR="00D83A80" w:rsidRDefault="00D83A80"/>
  </w:endnote>
  <w:endnote w:type="continuationSeparator" w:id="0">
    <w:p w14:paraId="3A36D507" w14:textId="77777777" w:rsidR="00D83A80" w:rsidRDefault="00D83A80">
      <w:r>
        <w:continuationSeparator/>
      </w:r>
    </w:p>
    <w:p w14:paraId="6497505F" w14:textId="77777777" w:rsidR="00D83A80" w:rsidRDefault="00D83A8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B32232" w14:textId="77777777" w:rsidR="005B7C53" w:rsidRDefault="005B7C53" w:rsidP="0026254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233CA0F" w14:textId="77777777" w:rsidR="005B7C53" w:rsidRDefault="005B7C53" w:rsidP="0026254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DFD38F" w14:textId="77777777" w:rsidR="005B7C53" w:rsidRDefault="005B7C53" w:rsidP="002073ED">
    <w:pPr>
      <w:pStyle w:val="Footer"/>
      <w:jc w:val="center"/>
    </w:pPr>
    <w:r>
      <w:rPr>
        <w:noProof/>
        <w:lang w:val="en-US"/>
      </w:rPr>
      <w:drawing>
        <wp:inline distT="0" distB="0" distL="0" distR="0" wp14:anchorId="58D00C12" wp14:editId="406BE96D">
          <wp:extent cx="899160" cy="899160"/>
          <wp:effectExtent l="0" t="0" r="0" b="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9160" cy="899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9C40EB5" w14:textId="34A05973" w:rsidR="005B7C53" w:rsidRPr="0058308C" w:rsidRDefault="005B7C53" w:rsidP="002073ED">
    <w:pPr>
      <w:pStyle w:val="Footer"/>
      <w:jc w:val="center"/>
      <w:rPr>
        <w:lang w:val="uz-Cyrl-UZ"/>
      </w:rPr>
    </w:pPr>
    <w:r>
      <w:rPr>
        <w:lang w:val="uz-Cyrl-UZ"/>
      </w:rPr>
      <w:t>Београд</w:t>
    </w:r>
    <w:r>
      <w:t>, 20</w:t>
    </w:r>
    <w:r>
      <w:rPr>
        <w:lang w:val="sr-Latn-RS"/>
      </w:rPr>
      <w:t>20</w:t>
    </w:r>
    <w:r>
      <w:rPr>
        <w:lang w:val="uz-Cyrl-UZ"/>
      </w:rPr>
      <w:t>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D93D99" w14:textId="77777777" w:rsidR="005B7C53" w:rsidRDefault="005B7C53" w:rsidP="00E149C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23</w:t>
    </w:r>
    <w:r>
      <w:rPr>
        <w:rStyle w:val="PageNumber"/>
      </w:rPr>
      <w:fldChar w:fldCharType="end"/>
    </w:r>
  </w:p>
  <w:p w14:paraId="67904680" w14:textId="77777777" w:rsidR="005B7C53" w:rsidRPr="0058308C" w:rsidRDefault="005B7C53" w:rsidP="00262549">
    <w:pPr>
      <w:pStyle w:val="Footer"/>
      <w:ind w:right="360"/>
      <w:jc w:val="center"/>
      <w:rPr>
        <w:lang w:val="uz-Cyrl-UZ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0262B0" w14:textId="77777777" w:rsidR="00D83A80" w:rsidRDefault="00D83A80">
      <w:r>
        <w:separator/>
      </w:r>
    </w:p>
    <w:p w14:paraId="0C90A420" w14:textId="77777777" w:rsidR="00D83A80" w:rsidRDefault="00D83A80"/>
  </w:footnote>
  <w:footnote w:type="continuationSeparator" w:id="0">
    <w:p w14:paraId="0D6EACA9" w14:textId="77777777" w:rsidR="00D83A80" w:rsidRDefault="00D83A80">
      <w:r>
        <w:continuationSeparator/>
      </w:r>
    </w:p>
    <w:p w14:paraId="69E29586" w14:textId="77777777" w:rsidR="00D83A80" w:rsidRDefault="00D83A8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DB40C6" w14:textId="77777777" w:rsidR="005B7C53" w:rsidRDefault="005B7C5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534B3"/>
    <w:multiLevelType w:val="hybridMultilevel"/>
    <w:tmpl w:val="20B8BABE"/>
    <w:lvl w:ilvl="0" w:tplc="446AEFE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4CB0EF0"/>
    <w:multiLevelType w:val="hybridMultilevel"/>
    <w:tmpl w:val="7EA036E2"/>
    <w:lvl w:ilvl="0" w:tplc="70A603CE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2283524"/>
    <w:multiLevelType w:val="hybridMultilevel"/>
    <w:tmpl w:val="FE9412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327705"/>
    <w:multiLevelType w:val="hybridMultilevel"/>
    <w:tmpl w:val="AEF22DBE"/>
    <w:lvl w:ilvl="0" w:tplc="70A603CE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CE82562"/>
    <w:multiLevelType w:val="hybridMultilevel"/>
    <w:tmpl w:val="D84423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F1517C"/>
    <w:multiLevelType w:val="hybridMultilevel"/>
    <w:tmpl w:val="8B56CFCA"/>
    <w:lvl w:ilvl="0" w:tplc="70A603CE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3786AB0"/>
    <w:multiLevelType w:val="hybridMultilevel"/>
    <w:tmpl w:val="413ACFB8"/>
    <w:lvl w:ilvl="0" w:tplc="70A603CE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8601A69"/>
    <w:multiLevelType w:val="hybridMultilevel"/>
    <w:tmpl w:val="DC3470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BD47F9"/>
    <w:multiLevelType w:val="hybridMultilevel"/>
    <w:tmpl w:val="A90E08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6360DE"/>
    <w:multiLevelType w:val="hybridMultilevel"/>
    <w:tmpl w:val="D36A21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48057F"/>
    <w:multiLevelType w:val="hybridMultilevel"/>
    <w:tmpl w:val="76923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ED77C3"/>
    <w:multiLevelType w:val="hybridMultilevel"/>
    <w:tmpl w:val="046CDD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0D5A32"/>
    <w:multiLevelType w:val="multilevel"/>
    <w:tmpl w:val="8BC2106A"/>
    <w:lvl w:ilvl="0">
      <w:start w:val="1"/>
      <w:numFmt w:val="decimal"/>
      <w:pStyle w:val="Heading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36"/>
        </w:tabs>
        <w:ind w:left="93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1224"/>
        </w:tabs>
        <w:ind w:left="122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368"/>
        </w:tabs>
        <w:ind w:left="136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512"/>
        </w:tabs>
        <w:ind w:left="151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656"/>
        </w:tabs>
        <w:ind w:left="165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944"/>
        </w:tabs>
        <w:ind w:left="1944" w:hanging="1584"/>
      </w:pPr>
    </w:lvl>
  </w:abstractNum>
  <w:abstractNum w:abstractNumId="13" w15:restartNumberingAfterBreak="0">
    <w:nsid w:val="3C317727"/>
    <w:multiLevelType w:val="hybridMultilevel"/>
    <w:tmpl w:val="58540E56"/>
    <w:lvl w:ilvl="0" w:tplc="593268F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4AAAC24C">
      <w:start w:val="1"/>
      <w:numFmt w:val="decimal"/>
      <w:lvlText w:val="%2)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3CC50560"/>
    <w:multiLevelType w:val="hybridMultilevel"/>
    <w:tmpl w:val="D61C98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9002EF"/>
    <w:multiLevelType w:val="hybridMultilevel"/>
    <w:tmpl w:val="CA32756E"/>
    <w:lvl w:ilvl="0" w:tplc="75CEC476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30C7326"/>
    <w:multiLevelType w:val="multilevel"/>
    <w:tmpl w:val="CF268320"/>
    <w:lvl w:ilvl="0">
      <w:start w:val="1"/>
      <w:numFmt w:val="decimal"/>
      <w:lvlText w:val="%1.1.1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BDE4C2D"/>
    <w:multiLevelType w:val="hybridMultilevel"/>
    <w:tmpl w:val="35F6AB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115D1D"/>
    <w:multiLevelType w:val="hybridMultilevel"/>
    <w:tmpl w:val="B4A8FF20"/>
    <w:lvl w:ilvl="0" w:tplc="008A2C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E23524E"/>
    <w:multiLevelType w:val="hybridMultilevel"/>
    <w:tmpl w:val="1858389C"/>
    <w:lvl w:ilvl="0" w:tplc="85F46EB8">
      <w:start w:val="1"/>
      <w:numFmt w:val="bullet"/>
      <w:lvlText w:val="-"/>
      <w:lvlJc w:val="left"/>
      <w:pPr>
        <w:ind w:left="720" w:hanging="360"/>
      </w:pPr>
      <w:rPr>
        <w:rFonts w:ascii="Liberation Serif" w:eastAsia="Noto Sans CJK SC" w:hAnsi="Liberation Serif" w:cs="Lohit Devanaga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7C3ACC"/>
    <w:multiLevelType w:val="hybridMultilevel"/>
    <w:tmpl w:val="BEBE2B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8B113C"/>
    <w:multiLevelType w:val="hybridMultilevel"/>
    <w:tmpl w:val="C7720CF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8E22EE3"/>
    <w:multiLevelType w:val="hybridMultilevel"/>
    <w:tmpl w:val="ED4E8E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EF1CD0"/>
    <w:multiLevelType w:val="hybridMultilevel"/>
    <w:tmpl w:val="22661B04"/>
    <w:lvl w:ilvl="0" w:tplc="790661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D0419A5"/>
    <w:multiLevelType w:val="hybridMultilevel"/>
    <w:tmpl w:val="1C4030F2"/>
    <w:lvl w:ilvl="0" w:tplc="0DBAFDE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5413D6C"/>
    <w:multiLevelType w:val="hybridMultilevel"/>
    <w:tmpl w:val="2B1A11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A90EC9"/>
    <w:multiLevelType w:val="hybridMultilevel"/>
    <w:tmpl w:val="FA04121E"/>
    <w:lvl w:ilvl="0" w:tplc="01D0F9B4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7" w15:restartNumberingAfterBreak="0">
    <w:nsid w:val="6CBB1122"/>
    <w:multiLevelType w:val="hybridMultilevel"/>
    <w:tmpl w:val="70CCE266"/>
    <w:lvl w:ilvl="0" w:tplc="4DBEC79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BDB496E"/>
    <w:multiLevelType w:val="multilevel"/>
    <w:tmpl w:val="7E3A156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29" w15:restartNumberingAfterBreak="0">
    <w:nsid w:val="7CD015C5"/>
    <w:multiLevelType w:val="hybridMultilevel"/>
    <w:tmpl w:val="F2A8AE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5"/>
  </w:num>
  <w:num w:numId="3">
    <w:abstractNumId w:val="12"/>
  </w:num>
  <w:num w:numId="4">
    <w:abstractNumId w:val="16"/>
  </w:num>
  <w:num w:numId="5">
    <w:abstractNumId w:val="14"/>
  </w:num>
  <w:num w:numId="6">
    <w:abstractNumId w:val="22"/>
  </w:num>
  <w:num w:numId="7">
    <w:abstractNumId w:val="9"/>
  </w:num>
  <w:num w:numId="8">
    <w:abstractNumId w:val="4"/>
  </w:num>
  <w:num w:numId="9">
    <w:abstractNumId w:val="7"/>
  </w:num>
  <w:num w:numId="10">
    <w:abstractNumId w:val="20"/>
  </w:num>
  <w:num w:numId="11">
    <w:abstractNumId w:val="25"/>
  </w:num>
  <w:num w:numId="12">
    <w:abstractNumId w:val="17"/>
  </w:num>
  <w:num w:numId="13">
    <w:abstractNumId w:val="2"/>
  </w:num>
  <w:num w:numId="14">
    <w:abstractNumId w:val="5"/>
  </w:num>
  <w:num w:numId="15">
    <w:abstractNumId w:val="1"/>
  </w:num>
  <w:num w:numId="16">
    <w:abstractNumId w:val="3"/>
  </w:num>
  <w:num w:numId="17">
    <w:abstractNumId w:val="6"/>
  </w:num>
  <w:num w:numId="18">
    <w:abstractNumId w:val="10"/>
  </w:num>
  <w:num w:numId="19">
    <w:abstractNumId w:val="11"/>
  </w:num>
  <w:num w:numId="20">
    <w:abstractNumId w:val="0"/>
  </w:num>
  <w:num w:numId="21">
    <w:abstractNumId w:val="26"/>
  </w:num>
  <w:num w:numId="22">
    <w:abstractNumId w:val="18"/>
  </w:num>
  <w:num w:numId="23">
    <w:abstractNumId w:val="24"/>
  </w:num>
  <w:num w:numId="24">
    <w:abstractNumId w:val="21"/>
  </w:num>
  <w:num w:numId="25">
    <w:abstractNumId w:val="8"/>
  </w:num>
  <w:num w:numId="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9"/>
  </w:num>
  <w:num w:numId="28">
    <w:abstractNumId w:val="27"/>
  </w:num>
  <w:num w:numId="29">
    <w:abstractNumId w:val="28"/>
  </w:num>
  <w:num w:numId="3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B7F56"/>
    <w:rsid w:val="000102A4"/>
    <w:rsid w:val="00017740"/>
    <w:rsid w:val="00023396"/>
    <w:rsid w:val="00027A9A"/>
    <w:rsid w:val="00031A65"/>
    <w:rsid w:val="000332B4"/>
    <w:rsid w:val="00034307"/>
    <w:rsid w:val="00040481"/>
    <w:rsid w:val="0004093F"/>
    <w:rsid w:val="00053E2F"/>
    <w:rsid w:val="00063B10"/>
    <w:rsid w:val="00063F48"/>
    <w:rsid w:val="0006654D"/>
    <w:rsid w:val="00076E9F"/>
    <w:rsid w:val="00077E52"/>
    <w:rsid w:val="00094424"/>
    <w:rsid w:val="00094D81"/>
    <w:rsid w:val="0009751F"/>
    <w:rsid w:val="000A3162"/>
    <w:rsid w:val="000A3BF0"/>
    <w:rsid w:val="000B2E19"/>
    <w:rsid w:val="000D203E"/>
    <w:rsid w:val="000D3B62"/>
    <w:rsid w:val="000D5FF7"/>
    <w:rsid w:val="000D7A79"/>
    <w:rsid w:val="000E7ABE"/>
    <w:rsid w:val="000F4509"/>
    <w:rsid w:val="001027A3"/>
    <w:rsid w:val="00103059"/>
    <w:rsid w:val="001070EE"/>
    <w:rsid w:val="00113413"/>
    <w:rsid w:val="00121067"/>
    <w:rsid w:val="00136E6B"/>
    <w:rsid w:val="00140FD5"/>
    <w:rsid w:val="001427B7"/>
    <w:rsid w:val="00146470"/>
    <w:rsid w:val="00162BD2"/>
    <w:rsid w:val="00166F27"/>
    <w:rsid w:val="00171F72"/>
    <w:rsid w:val="00172867"/>
    <w:rsid w:val="00174E3D"/>
    <w:rsid w:val="00185460"/>
    <w:rsid w:val="00185F64"/>
    <w:rsid w:val="0019156F"/>
    <w:rsid w:val="0019414D"/>
    <w:rsid w:val="00194B5A"/>
    <w:rsid w:val="00197E22"/>
    <w:rsid w:val="001A775D"/>
    <w:rsid w:val="001B5B0D"/>
    <w:rsid w:val="001B6CEE"/>
    <w:rsid w:val="001C114E"/>
    <w:rsid w:val="001D1F8C"/>
    <w:rsid w:val="001D5064"/>
    <w:rsid w:val="001D59A9"/>
    <w:rsid w:val="001D5A99"/>
    <w:rsid w:val="001D5BE4"/>
    <w:rsid w:val="001E3D9B"/>
    <w:rsid w:val="0020621A"/>
    <w:rsid w:val="00207228"/>
    <w:rsid w:val="002073ED"/>
    <w:rsid w:val="00212444"/>
    <w:rsid w:val="002232D4"/>
    <w:rsid w:val="00225860"/>
    <w:rsid w:val="00233652"/>
    <w:rsid w:val="0024044F"/>
    <w:rsid w:val="00251697"/>
    <w:rsid w:val="00255127"/>
    <w:rsid w:val="00262549"/>
    <w:rsid w:val="00266F8A"/>
    <w:rsid w:val="00277073"/>
    <w:rsid w:val="00286056"/>
    <w:rsid w:val="0029319E"/>
    <w:rsid w:val="0029565B"/>
    <w:rsid w:val="002A186C"/>
    <w:rsid w:val="002A1DF6"/>
    <w:rsid w:val="002A4AE0"/>
    <w:rsid w:val="002A5B31"/>
    <w:rsid w:val="002A7042"/>
    <w:rsid w:val="002B5C58"/>
    <w:rsid w:val="002C29D8"/>
    <w:rsid w:val="002C2FE3"/>
    <w:rsid w:val="002C6BD3"/>
    <w:rsid w:val="002D7617"/>
    <w:rsid w:val="002E1242"/>
    <w:rsid w:val="002F359B"/>
    <w:rsid w:val="002F39E6"/>
    <w:rsid w:val="002F6B37"/>
    <w:rsid w:val="002F6CA2"/>
    <w:rsid w:val="00300550"/>
    <w:rsid w:val="0031527A"/>
    <w:rsid w:val="003202CA"/>
    <w:rsid w:val="003207E7"/>
    <w:rsid w:val="00331361"/>
    <w:rsid w:val="0033195E"/>
    <w:rsid w:val="00334DFB"/>
    <w:rsid w:val="00343352"/>
    <w:rsid w:val="0034375F"/>
    <w:rsid w:val="00344B0E"/>
    <w:rsid w:val="00345319"/>
    <w:rsid w:val="00346D0C"/>
    <w:rsid w:val="00347087"/>
    <w:rsid w:val="00361BE0"/>
    <w:rsid w:val="00362B25"/>
    <w:rsid w:val="003644EE"/>
    <w:rsid w:val="00364696"/>
    <w:rsid w:val="00392E2E"/>
    <w:rsid w:val="00395035"/>
    <w:rsid w:val="003971DB"/>
    <w:rsid w:val="003A2852"/>
    <w:rsid w:val="003B13FB"/>
    <w:rsid w:val="003B1C6A"/>
    <w:rsid w:val="003D1577"/>
    <w:rsid w:val="003E6FEE"/>
    <w:rsid w:val="003F29F1"/>
    <w:rsid w:val="00400DA2"/>
    <w:rsid w:val="00412172"/>
    <w:rsid w:val="00416E8F"/>
    <w:rsid w:val="004247E2"/>
    <w:rsid w:val="0042640F"/>
    <w:rsid w:val="00431143"/>
    <w:rsid w:val="00434DE6"/>
    <w:rsid w:val="0043735A"/>
    <w:rsid w:val="00451745"/>
    <w:rsid w:val="004530BB"/>
    <w:rsid w:val="00453900"/>
    <w:rsid w:val="00455AB6"/>
    <w:rsid w:val="00455C3E"/>
    <w:rsid w:val="004626AE"/>
    <w:rsid w:val="00465487"/>
    <w:rsid w:val="00485A34"/>
    <w:rsid w:val="00486417"/>
    <w:rsid w:val="00494019"/>
    <w:rsid w:val="004A1568"/>
    <w:rsid w:val="004A5F93"/>
    <w:rsid w:val="004A6278"/>
    <w:rsid w:val="004B3D45"/>
    <w:rsid w:val="004C2E07"/>
    <w:rsid w:val="004C796D"/>
    <w:rsid w:val="004D562F"/>
    <w:rsid w:val="004E0AA5"/>
    <w:rsid w:val="004E15FF"/>
    <w:rsid w:val="00505CB5"/>
    <w:rsid w:val="00505E79"/>
    <w:rsid w:val="005211EB"/>
    <w:rsid w:val="00521A63"/>
    <w:rsid w:val="00521F3C"/>
    <w:rsid w:val="00522000"/>
    <w:rsid w:val="005430E2"/>
    <w:rsid w:val="00543687"/>
    <w:rsid w:val="00544479"/>
    <w:rsid w:val="00550885"/>
    <w:rsid w:val="00551476"/>
    <w:rsid w:val="005515F6"/>
    <w:rsid w:val="0056175B"/>
    <w:rsid w:val="00570C07"/>
    <w:rsid w:val="00576718"/>
    <w:rsid w:val="00590D0D"/>
    <w:rsid w:val="00597B6C"/>
    <w:rsid w:val="005A0807"/>
    <w:rsid w:val="005A21AF"/>
    <w:rsid w:val="005A43A5"/>
    <w:rsid w:val="005A4CA5"/>
    <w:rsid w:val="005B19C5"/>
    <w:rsid w:val="005B7C53"/>
    <w:rsid w:val="005C6D9D"/>
    <w:rsid w:val="005D2329"/>
    <w:rsid w:val="005E4F3B"/>
    <w:rsid w:val="005E5669"/>
    <w:rsid w:val="005E5A94"/>
    <w:rsid w:val="0060088F"/>
    <w:rsid w:val="00603240"/>
    <w:rsid w:val="00611EAE"/>
    <w:rsid w:val="00614060"/>
    <w:rsid w:val="006221D3"/>
    <w:rsid w:val="00624071"/>
    <w:rsid w:val="00624A9D"/>
    <w:rsid w:val="00637839"/>
    <w:rsid w:val="006454E0"/>
    <w:rsid w:val="0065395C"/>
    <w:rsid w:val="00655327"/>
    <w:rsid w:val="00656E69"/>
    <w:rsid w:val="006575C0"/>
    <w:rsid w:val="006802A1"/>
    <w:rsid w:val="006806D9"/>
    <w:rsid w:val="00686C59"/>
    <w:rsid w:val="006B3793"/>
    <w:rsid w:val="006C4114"/>
    <w:rsid w:val="006D55A3"/>
    <w:rsid w:val="006D6A6A"/>
    <w:rsid w:val="006F126D"/>
    <w:rsid w:val="006F3579"/>
    <w:rsid w:val="00706084"/>
    <w:rsid w:val="0070792B"/>
    <w:rsid w:val="007206CF"/>
    <w:rsid w:val="00720CD8"/>
    <w:rsid w:val="00730FCD"/>
    <w:rsid w:val="00732663"/>
    <w:rsid w:val="00734E12"/>
    <w:rsid w:val="0074117F"/>
    <w:rsid w:val="007441F7"/>
    <w:rsid w:val="00750C7F"/>
    <w:rsid w:val="00753DEE"/>
    <w:rsid w:val="00756104"/>
    <w:rsid w:val="007575F2"/>
    <w:rsid w:val="00764374"/>
    <w:rsid w:val="00764786"/>
    <w:rsid w:val="007669AF"/>
    <w:rsid w:val="00771BE8"/>
    <w:rsid w:val="00774EEB"/>
    <w:rsid w:val="00781711"/>
    <w:rsid w:val="0078358A"/>
    <w:rsid w:val="0078725B"/>
    <w:rsid w:val="007908DF"/>
    <w:rsid w:val="0079782B"/>
    <w:rsid w:val="007A2C47"/>
    <w:rsid w:val="007A7B81"/>
    <w:rsid w:val="007B38D1"/>
    <w:rsid w:val="007B7B68"/>
    <w:rsid w:val="007C31D2"/>
    <w:rsid w:val="007C3FCF"/>
    <w:rsid w:val="007C774A"/>
    <w:rsid w:val="007D7416"/>
    <w:rsid w:val="007F12FD"/>
    <w:rsid w:val="00802ACB"/>
    <w:rsid w:val="00806F52"/>
    <w:rsid w:val="008141E3"/>
    <w:rsid w:val="008167EB"/>
    <w:rsid w:val="00822D75"/>
    <w:rsid w:val="0082575B"/>
    <w:rsid w:val="00825F35"/>
    <w:rsid w:val="008277B4"/>
    <w:rsid w:val="00831F54"/>
    <w:rsid w:val="00832C41"/>
    <w:rsid w:val="00844A6E"/>
    <w:rsid w:val="00845609"/>
    <w:rsid w:val="00845F01"/>
    <w:rsid w:val="00846F58"/>
    <w:rsid w:val="00847B1B"/>
    <w:rsid w:val="00855A9F"/>
    <w:rsid w:val="00857A31"/>
    <w:rsid w:val="00865F9A"/>
    <w:rsid w:val="00866C1F"/>
    <w:rsid w:val="008751B8"/>
    <w:rsid w:val="00875C76"/>
    <w:rsid w:val="00880915"/>
    <w:rsid w:val="008850BC"/>
    <w:rsid w:val="0089091A"/>
    <w:rsid w:val="008952BD"/>
    <w:rsid w:val="008A4349"/>
    <w:rsid w:val="008B39A4"/>
    <w:rsid w:val="008C1D99"/>
    <w:rsid w:val="008C1FA7"/>
    <w:rsid w:val="008C476F"/>
    <w:rsid w:val="008D112E"/>
    <w:rsid w:val="008D1383"/>
    <w:rsid w:val="008D152B"/>
    <w:rsid w:val="008D4CB9"/>
    <w:rsid w:val="008D5518"/>
    <w:rsid w:val="008E2A24"/>
    <w:rsid w:val="008F0C5E"/>
    <w:rsid w:val="008F150F"/>
    <w:rsid w:val="008F319E"/>
    <w:rsid w:val="00901694"/>
    <w:rsid w:val="00902FE0"/>
    <w:rsid w:val="00905010"/>
    <w:rsid w:val="00912B4B"/>
    <w:rsid w:val="00920B8F"/>
    <w:rsid w:val="00926B82"/>
    <w:rsid w:val="009422DE"/>
    <w:rsid w:val="00950939"/>
    <w:rsid w:val="00970B97"/>
    <w:rsid w:val="00972BF1"/>
    <w:rsid w:val="00973226"/>
    <w:rsid w:val="00973229"/>
    <w:rsid w:val="0097459D"/>
    <w:rsid w:val="00983BB5"/>
    <w:rsid w:val="00986051"/>
    <w:rsid w:val="00987E80"/>
    <w:rsid w:val="0099173B"/>
    <w:rsid w:val="00993175"/>
    <w:rsid w:val="009A32F2"/>
    <w:rsid w:val="009B228D"/>
    <w:rsid w:val="009B5060"/>
    <w:rsid w:val="009B74C1"/>
    <w:rsid w:val="009C7297"/>
    <w:rsid w:val="009D10E2"/>
    <w:rsid w:val="009D3084"/>
    <w:rsid w:val="009D3A5F"/>
    <w:rsid w:val="009E4672"/>
    <w:rsid w:val="009E6CA2"/>
    <w:rsid w:val="009F3AE7"/>
    <w:rsid w:val="00A00F66"/>
    <w:rsid w:val="00A04E94"/>
    <w:rsid w:val="00A06EE7"/>
    <w:rsid w:val="00A07C7E"/>
    <w:rsid w:val="00A11A55"/>
    <w:rsid w:val="00A142D1"/>
    <w:rsid w:val="00A20F6D"/>
    <w:rsid w:val="00A323F4"/>
    <w:rsid w:val="00A508D2"/>
    <w:rsid w:val="00A50B28"/>
    <w:rsid w:val="00A54439"/>
    <w:rsid w:val="00A650DE"/>
    <w:rsid w:val="00A71D78"/>
    <w:rsid w:val="00A7333F"/>
    <w:rsid w:val="00A75DE0"/>
    <w:rsid w:val="00A77ED0"/>
    <w:rsid w:val="00A82654"/>
    <w:rsid w:val="00A8557F"/>
    <w:rsid w:val="00A92ACD"/>
    <w:rsid w:val="00AA3A37"/>
    <w:rsid w:val="00AA567D"/>
    <w:rsid w:val="00AA65E0"/>
    <w:rsid w:val="00AA7136"/>
    <w:rsid w:val="00AB035B"/>
    <w:rsid w:val="00AB50D3"/>
    <w:rsid w:val="00AC205B"/>
    <w:rsid w:val="00AE026B"/>
    <w:rsid w:val="00AE617F"/>
    <w:rsid w:val="00AE7C5A"/>
    <w:rsid w:val="00AE7E80"/>
    <w:rsid w:val="00AF0EA3"/>
    <w:rsid w:val="00AF74B1"/>
    <w:rsid w:val="00AF74EF"/>
    <w:rsid w:val="00B0603D"/>
    <w:rsid w:val="00B10DD3"/>
    <w:rsid w:val="00B14367"/>
    <w:rsid w:val="00B20536"/>
    <w:rsid w:val="00B22854"/>
    <w:rsid w:val="00B239E5"/>
    <w:rsid w:val="00B24C03"/>
    <w:rsid w:val="00B35B33"/>
    <w:rsid w:val="00B37CA3"/>
    <w:rsid w:val="00B425AF"/>
    <w:rsid w:val="00B43880"/>
    <w:rsid w:val="00B606CA"/>
    <w:rsid w:val="00B62731"/>
    <w:rsid w:val="00B7214A"/>
    <w:rsid w:val="00B72FDB"/>
    <w:rsid w:val="00B748D8"/>
    <w:rsid w:val="00B81B43"/>
    <w:rsid w:val="00B91803"/>
    <w:rsid w:val="00B95BF7"/>
    <w:rsid w:val="00B97E67"/>
    <w:rsid w:val="00BA56DA"/>
    <w:rsid w:val="00BB1065"/>
    <w:rsid w:val="00BB41DB"/>
    <w:rsid w:val="00BC457D"/>
    <w:rsid w:val="00BD0AA4"/>
    <w:rsid w:val="00BD2AF7"/>
    <w:rsid w:val="00BD72A9"/>
    <w:rsid w:val="00BE31B1"/>
    <w:rsid w:val="00BE5629"/>
    <w:rsid w:val="00BE5676"/>
    <w:rsid w:val="00BE63A6"/>
    <w:rsid w:val="00BF0815"/>
    <w:rsid w:val="00C00042"/>
    <w:rsid w:val="00C17010"/>
    <w:rsid w:val="00C20AD8"/>
    <w:rsid w:val="00C33C4A"/>
    <w:rsid w:val="00C3409C"/>
    <w:rsid w:val="00C4054B"/>
    <w:rsid w:val="00C47FC3"/>
    <w:rsid w:val="00C648C3"/>
    <w:rsid w:val="00C70DCE"/>
    <w:rsid w:val="00C77544"/>
    <w:rsid w:val="00C77703"/>
    <w:rsid w:val="00C80CB5"/>
    <w:rsid w:val="00C818C2"/>
    <w:rsid w:val="00C83A52"/>
    <w:rsid w:val="00C963DD"/>
    <w:rsid w:val="00CA1CE5"/>
    <w:rsid w:val="00CA562D"/>
    <w:rsid w:val="00CB08A1"/>
    <w:rsid w:val="00CB3D14"/>
    <w:rsid w:val="00CC5E73"/>
    <w:rsid w:val="00CD762A"/>
    <w:rsid w:val="00D009C9"/>
    <w:rsid w:val="00D01ABC"/>
    <w:rsid w:val="00D05526"/>
    <w:rsid w:val="00D07B91"/>
    <w:rsid w:val="00D12410"/>
    <w:rsid w:val="00D20615"/>
    <w:rsid w:val="00D22F0B"/>
    <w:rsid w:val="00D32FF8"/>
    <w:rsid w:val="00D36A81"/>
    <w:rsid w:val="00D42390"/>
    <w:rsid w:val="00D46559"/>
    <w:rsid w:val="00D507C5"/>
    <w:rsid w:val="00D541CA"/>
    <w:rsid w:val="00D654BD"/>
    <w:rsid w:val="00D74CED"/>
    <w:rsid w:val="00D74DB7"/>
    <w:rsid w:val="00D779CC"/>
    <w:rsid w:val="00D80A11"/>
    <w:rsid w:val="00D83A80"/>
    <w:rsid w:val="00D8595F"/>
    <w:rsid w:val="00D91DE1"/>
    <w:rsid w:val="00D93CAA"/>
    <w:rsid w:val="00D93CAF"/>
    <w:rsid w:val="00DA62FA"/>
    <w:rsid w:val="00DA682E"/>
    <w:rsid w:val="00DB0D48"/>
    <w:rsid w:val="00DB10CC"/>
    <w:rsid w:val="00DB22D6"/>
    <w:rsid w:val="00DB5157"/>
    <w:rsid w:val="00DB63B4"/>
    <w:rsid w:val="00DC1777"/>
    <w:rsid w:val="00DC2D6C"/>
    <w:rsid w:val="00DC2E64"/>
    <w:rsid w:val="00DD0F1D"/>
    <w:rsid w:val="00DD1034"/>
    <w:rsid w:val="00DD238C"/>
    <w:rsid w:val="00DD285E"/>
    <w:rsid w:val="00DD6767"/>
    <w:rsid w:val="00DE3138"/>
    <w:rsid w:val="00DF1367"/>
    <w:rsid w:val="00E0275C"/>
    <w:rsid w:val="00E03105"/>
    <w:rsid w:val="00E036DA"/>
    <w:rsid w:val="00E0494A"/>
    <w:rsid w:val="00E1018E"/>
    <w:rsid w:val="00E149C9"/>
    <w:rsid w:val="00E20125"/>
    <w:rsid w:val="00E208D6"/>
    <w:rsid w:val="00E267CE"/>
    <w:rsid w:val="00E27FD7"/>
    <w:rsid w:val="00E4120F"/>
    <w:rsid w:val="00E41684"/>
    <w:rsid w:val="00E429B6"/>
    <w:rsid w:val="00E50D61"/>
    <w:rsid w:val="00E725AF"/>
    <w:rsid w:val="00E90039"/>
    <w:rsid w:val="00E978EC"/>
    <w:rsid w:val="00EA4551"/>
    <w:rsid w:val="00EA7388"/>
    <w:rsid w:val="00EB107D"/>
    <w:rsid w:val="00EB6878"/>
    <w:rsid w:val="00EB7F56"/>
    <w:rsid w:val="00EC4B50"/>
    <w:rsid w:val="00EC5D21"/>
    <w:rsid w:val="00EF181E"/>
    <w:rsid w:val="00F001FF"/>
    <w:rsid w:val="00F003DE"/>
    <w:rsid w:val="00F02034"/>
    <w:rsid w:val="00F068EB"/>
    <w:rsid w:val="00F1164F"/>
    <w:rsid w:val="00F12BCA"/>
    <w:rsid w:val="00F131E0"/>
    <w:rsid w:val="00F135E6"/>
    <w:rsid w:val="00F2245C"/>
    <w:rsid w:val="00F30D27"/>
    <w:rsid w:val="00F402F6"/>
    <w:rsid w:val="00F47B45"/>
    <w:rsid w:val="00F50BA6"/>
    <w:rsid w:val="00F71426"/>
    <w:rsid w:val="00F7215A"/>
    <w:rsid w:val="00F73882"/>
    <w:rsid w:val="00F75FE9"/>
    <w:rsid w:val="00F777C4"/>
    <w:rsid w:val="00F85095"/>
    <w:rsid w:val="00F86394"/>
    <w:rsid w:val="00F917A1"/>
    <w:rsid w:val="00F93CBC"/>
    <w:rsid w:val="00FA0E0F"/>
    <w:rsid w:val="00FA45EA"/>
    <w:rsid w:val="00FB14E4"/>
    <w:rsid w:val="00FB4F12"/>
    <w:rsid w:val="00FB504B"/>
    <w:rsid w:val="00FB58EA"/>
    <w:rsid w:val="00FB6E30"/>
    <w:rsid w:val="00FC4B3A"/>
    <w:rsid w:val="00FD72B8"/>
    <w:rsid w:val="00FE2152"/>
    <w:rsid w:val="00FE6B05"/>
    <w:rsid w:val="00FE7331"/>
    <w:rsid w:val="00FF14F1"/>
    <w:rsid w:val="00FF47B0"/>
    <w:rsid w:val="00FF4B8E"/>
    <w:rsid w:val="00FF6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2566880"/>
  <w15:docId w15:val="{7E141D98-7463-4AF9-8800-A24055AE8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55AB6"/>
    <w:rPr>
      <w:sz w:val="24"/>
      <w:szCs w:val="24"/>
      <w:lang w:val="sr-Latn-CS"/>
    </w:rPr>
  </w:style>
  <w:style w:type="paragraph" w:styleId="Heading1">
    <w:name w:val="heading 1"/>
    <w:basedOn w:val="Normal"/>
    <w:next w:val="Normal"/>
    <w:qFormat/>
    <w:rsid w:val="00EB7F56"/>
    <w:pPr>
      <w:keepNext/>
      <w:pageBreakBefore/>
      <w:numPr>
        <w:numId w:val="3"/>
      </w:numPr>
      <w:spacing w:before="120" w:after="240"/>
      <w:jc w:val="center"/>
      <w:outlineLvl w:val="0"/>
    </w:pPr>
    <w:rPr>
      <w:rFonts w:cs="Arial"/>
      <w:b/>
      <w:bCs/>
      <w:cap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qFormat/>
    <w:rsid w:val="00EB7F56"/>
    <w:pPr>
      <w:keepNext/>
      <w:numPr>
        <w:ilvl w:val="1"/>
        <w:numId w:val="3"/>
      </w:numPr>
      <w:spacing w:before="200" w:after="120"/>
      <w:jc w:val="center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qFormat/>
    <w:rsid w:val="00EB7F56"/>
    <w:pPr>
      <w:keepNext/>
      <w:numPr>
        <w:ilvl w:val="2"/>
        <w:numId w:val="3"/>
      </w:numPr>
      <w:spacing w:before="120" w:after="80"/>
      <w:outlineLvl w:val="2"/>
    </w:pPr>
    <w:rPr>
      <w:rFonts w:cs="Arial"/>
      <w:b/>
      <w:bCs/>
      <w:i/>
      <w:sz w:val="22"/>
      <w:szCs w:val="26"/>
    </w:rPr>
  </w:style>
  <w:style w:type="paragraph" w:styleId="Heading4">
    <w:name w:val="heading 4"/>
    <w:basedOn w:val="Normal"/>
    <w:next w:val="Normal"/>
    <w:qFormat/>
    <w:rsid w:val="00EB7F56"/>
    <w:pPr>
      <w:keepNext/>
      <w:numPr>
        <w:ilvl w:val="3"/>
        <w:numId w:val="3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B7F56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B7F56"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B7F56"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EB7F56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EB7F56"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itat">
    <w:name w:val="citat"/>
    <w:basedOn w:val="Normal"/>
    <w:rsid w:val="001070EE"/>
    <w:pPr>
      <w:spacing w:before="120" w:after="120"/>
      <w:ind w:left="1701" w:right="1701"/>
    </w:pPr>
    <w:rPr>
      <w:sz w:val="20"/>
    </w:rPr>
  </w:style>
  <w:style w:type="paragraph" w:customStyle="1" w:styleId="Tekst">
    <w:name w:val="Tekst"/>
    <w:basedOn w:val="Normal"/>
    <w:link w:val="TekstChar"/>
    <w:rsid w:val="001070EE"/>
    <w:pPr>
      <w:spacing w:after="240" w:line="280" w:lineRule="exact"/>
      <w:jc w:val="both"/>
    </w:pPr>
  </w:style>
  <w:style w:type="paragraph" w:styleId="Caption">
    <w:name w:val="caption"/>
    <w:basedOn w:val="Normal"/>
    <w:next w:val="Normal"/>
    <w:link w:val="CaptionChar"/>
    <w:qFormat/>
    <w:rsid w:val="00455AB6"/>
    <w:rPr>
      <w:b/>
      <w:bCs/>
      <w:sz w:val="20"/>
      <w:szCs w:val="20"/>
    </w:rPr>
  </w:style>
  <w:style w:type="paragraph" w:customStyle="1" w:styleId="StyleCaptionCentered">
    <w:name w:val="Style Caption + Centered"/>
    <w:basedOn w:val="Caption"/>
    <w:next w:val="Caption"/>
    <w:rsid w:val="00455AB6"/>
    <w:pPr>
      <w:spacing w:after="240"/>
      <w:jc w:val="center"/>
    </w:pPr>
  </w:style>
  <w:style w:type="paragraph" w:styleId="FootnoteText">
    <w:name w:val="footnote text"/>
    <w:basedOn w:val="Normal"/>
    <w:link w:val="FootnoteTextChar"/>
    <w:rsid w:val="00455AB6"/>
    <w:pPr>
      <w:spacing w:before="240" w:after="240"/>
      <w:ind w:firstLine="709"/>
      <w:jc w:val="both"/>
    </w:pPr>
    <w:rPr>
      <w:sz w:val="20"/>
      <w:szCs w:val="20"/>
      <w:lang w:eastAsia="sr-Latn-CS"/>
    </w:rPr>
  </w:style>
  <w:style w:type="character" w:customStyle="1" w:styleId="FootnoteTextChar">
    <w:name w:val="Footnote Text Char"/>
    <w:basedOn w:val="DefaultParagraphFont"/>
    <w:link w:val="FootnoteText"/>
    <w:locked/>
    <w:rsid w:val="00455AB6"/>
    <w:rPr>
      <w:lang w:val="sr-Latn-CS" w:eastAsia="sr-Latn-CS" w:bidi="ar-SA"/>
    </w:rPr>
  </w:style>
  <w:style w:type="character" w:styleId="FootnoteReference">
    <w:name w:val="footnote reference"/>
    <w:basedOn w:val="DefaultParagraphFont"/>
    <w:rsid w:val="00455AB6"/>
    <w:rPr>
      <w:rFonts w:cs="Times New Roman"/>
      <w:vertAlign w:val="superscript"/>
    </w:rPr>
  </w:style>
  <w:style w:type="paragraph" w:customStyle="1" w:styleId="Naslovslike">
    <w:name w:val="Naslov slike"/>
    <w:basedOn w:val="Caption"/>
    <w:link w:val="NaslovslikeChar"/>
    <w:rsid w:val="00455AB6"/>
    <w:pPr>
      <w:spacing w:after="240"/>
      <w:jc w:val="center"/>
    </w:pPr>
  </w:style>
  <w:style w:type="character" w:customStyle="1" w:styleId="CaptionChar">
    <w:name w:val="Caption Char"/>
    <w:basedOn w:val="DefaultParagraphFont"/>
    <w:link w:val="Caption"/>
    <w:rsid w:val="007D7416"/>
    <w:rPr>
      <w:b/>
      <w:bCs/>
      <w:lang w:val="en-US" w:eastAsia="en-US" w:bidi="ar-SA"/>
    </w:rPr>
  </w:style>
  <w:style w:type="character" w:customStyle="1" w:styleId="NaslovslikeChar">
    <w:name w:val="Naslov slike Char"/>
    <w:basedOn w:val="CaptionChar"/>
    <w:link w:val="Naslovslike"/>
    <w:rsid w:val="007D7416"/>
    <w:rPr>
      <w:b/>
      <w:bCs/>
      <w:lang w:val="en-US" w:eastAsia="en-US" w:bidi="ar-SA"/>
    </w:rPr>
  </w:style>
  <w:style w:type="paragraph" w:styleId="Footer">
    <w:name w:val="footer"/>
    <w:basedOn w:val="Normal"/>
    <w:link w:val="FooterChar"/>
    <w:rsid w:val="00FC4B3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C4B3A"/>
  </w:style>
  <w:style w:type="character" w:styleId="Hyperlink">
    <w:name w:val="Hyperlink"/>
    <w:basedOn w:val="DefaultParagraphFont"/>
    <w:uiPriority w:val="99"/>
    <w:rsid w:val="00B425AF"/>
    <w:rPr>
      <w:color w:val="0000FF"/>
      <w:u w:val="single"/>
    </w:rPr>
  </w:style>
  <w:style w:type="paragraph" w:styleId="NormalWeb">
    <w:name w:val="Normal (Web)"/>
    <w:basedOn w:val="Normal"/>
    <w:semiHidden/>
    <w:rsid w:val="007A2C47"/>
    <w:pPr>
      <w:spacing w:before="100" w:beforeAutospacing="1" w:after="100" w:afterAutospacing="1"/>
    </w:pPr>
    <w:rPr>
      <w:lang w:val="en-US"/>
    </w:rPr>
  </w:style>
  <w:style w:type="character" w:customStyle="1" w:styleId="TekstChar">
    <w:name w:val="Tekst Char"/>
    <w:basedOn w:val="DefaultParagraphFont"/>
    <w:link w:val="Tekst"/>
    <w:rsid w:val="001070EE"/>
    <w:rPr>
      <w:sz w:val="24"/>
      <w:szCs w:val="24"/>
      <w:lang w:val="sr-Latn-CS"/>
    </w:rPr>
  </w:style>
  <w:style w:type="paragraph" w:styleId="Header">
    <w:name w:val="header"/>
    <w:basedOn w:val="Normal"/>
    <w:rsid w:val="00C83A52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uiPriority w:val="39"/>
    <w:rsid w:val="001070EE"/>
    <w:pPr>
      <w:spacing w:before="120"/>
    </w:pPr>
    <w:rPr>
      <w:rFonts w:asciiTheme="minorHAnsi" w:hAnsiTheme="minorHAnsi"/>
      <w:b/>
    </w:rPr>
  </w:style>
  <w:style w:type="paragraph" w:styleId="TOC3">
    <w:name w:val="toc 3"/>
    <w:basedOn w:val="Normal"/>
    <w:next w:val="Normal"/>
    <w:autoRedefine/>
    <w:uiPriority w:val="39"/>
    <w:rsid w:val="00C83A52"/>
    <w:pPr>
      <w:ind w:left="480"/>
    </w:pPr>
    <w:rPr>
      <w:rFonts w:asciiTheme="minorHAnsi" w:hAnsiTheme="minorHAnsi"/>
      <w:sz w:val="22"/>
      <w:szCs w:val="22"/>
    </w:rPr>
  </w:style>
  <w:style w:type="paragraph" w:styleId="TOC2">
    <w:name w:val="toc 2"/>
    <w:basedOn w:val="Normal"/>
    <w:next w:val="Normal"/>
    <w:autoRedefine/>
    <w:uiPriority w:val="39"/>
    <w:rsid w:val="00C83A52"/>
    <w:pPr>
      <w:ind w:left="240"/>
    </w:pPr>
    <w:rPr>
      <w:rFonts w:asciiTheme="minorHAnsi" w:hAnsiTheme="minorHAnsi"/>
      <w:b/>
      <w:sz w:val="22"/>
      <w:szCs w:val="22"/>
    </w:rPr>
  </w:style>
  <w:style w:type="paragraph" w:styleId="TableofFigures">
    <w:name w:val="table of figures"/>
    <w:basedOn w:val="Normal"/>
    <w:next w:val="Normal"/>
    <w:uiPriority w:val="99"/>
    <w:rsid w:val="00764786"/>
  </w:style>
  <w:style w:type="character" w:styleId="HTMLCite">
    <w:name w:val="HTML Cite"/>
    <w:basedOn w:val="DefaultParagraphFont"/>
    <w:semiHidden/>
    <w:rsid w:val="00FB58EA"/>
    <w:rPr>
      <w:i/>
      <w:iCs/>
    </w:rPr>
  </w:style>
  <w:style w:type="paragraph" w:customStyle="1" w:styleId="Default">
    <w:name w:val="Default"/>
    <w:rsid w:val="001D5A9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longtext1">
    <w:name w:val="long_text1"/>
    <w:basedOn w:val="DefaultParagraphFont"/>
    <w:rsid w:val="00B95BF7"/>
    <w:rPr>
      <w:sz w:val="18"/>
      <w:szCs w:val="18"/>
    </w:rPr>
  </w:style>
  <w:style w:type="table" w:styleId="TableGrid">
    <w:name w:val="Table Grid"/>
    <w:basedOn w:val="TableNormal"/>
    <w:rsid w:val="009B74C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2Char">
    <w:name w:val="Heading 2 Char"/>
    <w:basedOn w:val="DefaultParagraphFont"/>
    <w:link w:val="Heading2"/>
    <w:rsid w:val="00845609"/>
    <w:rPr>
      <w:rFonts w:cs="Arial"/>
      <w:b/>
      <w:bCs/>
      <w:iCs/>
      <w:sz w:val="24"/>
      <w:szCs w:val="28"/>
      <w:lang w:val="sr-Latn-CS" w:eastAsia="en-US" w:bidi="ar-SA"/>
    </w:rPr>
  </w:style>
  <w:style w:type="paragraph" w:styleId="BalloonText">
    <w:name w:val="Balloon Text"/>
    <w:basedOn w:val="Normal"/>
    <w:link w:val="BalloonTextChar"/>
    <w:rsid w:val="00DB22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B22D6"/>
    <w:rPr>
      <w:rFonts w:ascii="Tahoma" w:hAnsi="Tahoma" w:cs="Tahoma"/>
      <w:sz w:val="16"/>
      <w:szCs w:val="16"/>
      <w:lang w:val="sr-Latn-CS"/>
    </w:rPr>
  </w:style>
  <w:style w:type="character" w:customStyle="1" w:styleId="FooterChar">
    <w:name w:val="Footer Char"/>
    <w:basedOn w:val="DefaultParagraphFont"/>
    <w:link w:val="Footer"/>
    <w:rsid w:val="002073ED"/>
    <w:rPr>
      <w:sz w:val="24"/>
      <w:szCs w:val="24"/>
      <w:lang w:val="sr-Latn-CS"/>
    </w:rPr>
  </w:style>
  <w:style w:type="paragraph" w:styleId="ListParagraph">
    <w:name w:val="List Paragraph"/>
    <w:basedOn w:val="Normal"/>
    <w:uiPriority w:val="34"/>
    <w:qFormat/>
    <w:rsid w:val="00771BE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A21AF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2F6B37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kern w:val="0"/>
      <w:szCs w:val="28"/>
      <w:lang w:val="en-US"/>
    </w:rPr>
  </w:style>
  <w:style w:type="paragraph" w:styleId="TOC4">
    <w:name w:val="toc 4"/>
    <w:basedOn w:val="Normal"/>
    <w:next w:val="Normal"/>
    <w:autoRedefine/>
    <w:semiHidden/>
    <w:unhideWhenUsed/>
    <w:rsid w:val="002F6B37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semiHidden/>
    <w:unhideWhenUsed/>
    <w:rsid w:val="002F6B37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semiHidden/>
    <w:unhideWhenUsed/>
    <w:rsid w:val="002F6B37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semiHidden/>
    <w:unhideWhenUsed/>
    <w:rsid w:val="002F6B37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semiHidden/>
    <w:unhideWhenUsed/>
    <w:rsid w:val="002F6B37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semiHidden/>
    <w:unhideWhenUsed/>
    <w:rsid w:val="002F6B37"/>
    <w:pPr>
      <w:ind w:left="1920"/>
    </w:pPr>
    <w:rPr>
      <w:rFonts w:asciiTheme="minorHAnsi" w:hAnsiTheme="minorHAnsi"/>
      <w:sz w:val="20"/>
      <w:szCs w:val="20"/>
    </w:rPr>
  </w:style>
  <w:style w:type="paragraph" w:customStyle="1" w:styleId="TableContents">
    <w:name w:val="Table Contents"/>
    <w:basedOn w:val="Normal"/>
    <w:qFormat/>
    <w:rsid w:val="00392E2E"/>
    <w:pPr>
      <w:suppressLineNumbers/>
    </w:pPr>
    <w:rPr>
      <w:rFonts w:ascii="Liberation Serif" w:eastAsia="Noto Sans CJK SC" w:hAnsi="Liberation Serif" w:cs="Lohit Devanagari"/>
      <w:kern w:val="2"/>
      <w:lang w:val="en-US" w:eastAsia="zh-CN" w:bidi="hi-IN"/>
    </w:rPr>
  </w:style>
  <w:style w:type="paragraph" w:styleId="BodyText">
    <w:name w:val="Body Text"/>
    <w:basedOn w:val="Normal"/>
    <w:link w:val="BodyTextChar"/>
    <w:rsid w:val="00392E2E"/>
    <w:pPr>
      <w:spacing w:after="140" w:line="276" w:lineRule="auto"/>
      <w:jc w:val="both"/>
    </w:pPr>
    <w:rPr>
      <w:rFonts w:ascii="Liberation Serif" w:eastAsia="Noto Sans CJK SC" w:hAnsi="Liberation Serif" w:cs="Lohit Devanagari"/>
      <w:kern w:val="2"/>
      <w:lang w:val="sr-Latn-RS" w:eastAsia="zh-CN" w:bidi="hi-IN"/>
    </w:rPr>
  </w:style>
  <w:style w:type="character" w:customStyle="1" w:styleId="BodyTextChar">
    <w:name w:val="Body Text Char"/>
    <w:basedOn w:val="DefaultParagraphFont"/>
    <w:link w:val="BodyText"/>
    <w:rsid w:val="00392E2E"/>
    <w:rPr>
      <w:rFonts w:ascii="Liberation Serif" w:eastAsia="Noto Sans CJK SC" w:hAnsi="Liberation Serif" w:cs="Lohit Devanagari"/>
      <w:kern w:val="2"/>
      <w:sz w:val="24"/>
      <w:szCs w:val="24"/>
      <w:lang w:val="sr-Latn-R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11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2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66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9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51744">
          <w:marLeft w:val="120"/>
          <w:marRight w:val="12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3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304851">
                  <w:marLeft w:val="240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7" w:color="C9D7F1"/>
                    <w:bottom w:val="none" w:sz="0" w:space="0" w:color="auto"/>
                    <w:right w:val="none" w:sz="0" w:space="0" w:color="auto"/>
                  </w:divBdr>
                  <w:divsChild>
                    <w:div w:id="1079446378">
                      <w:marLeft w:val="75"/>
                      <w:marRight w:val="0"/>
                      <w:marTop w:val="22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28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28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69060">
          <w:marLeft w:val="120"/>
          <w:marRight w:val="12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4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844653">
                  <w:marLeft w:val="240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7" w:color="C9D7F1"/>
                    <w:bottom w:val="none" w:sz="0" w:space="0" w:color="auto"/>
                    <w:right w:val="none" w:sz="0" w:space="0" w:color="auto"/>
                  </w:divBdr>
                  <w:divsChild>
                    <w:div w:id="813915363">
                      <w:marLeft w:val="75"/>
                      <w:marRight w:val="0"/>
                      <w:marTop w:val="22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73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9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61067">
          <w:marLeft w:val="120"/>
          <w:marRight w:val="12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4665">
                  <w:marLeft w:val="240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7" w:color="C9D7F1"/>
                    <w:bottom w:val="none" w:sz="0" w:space="0" w:color="auto"/>
                    <w:right w:val="none" w:sz="0" w:space="0" w:color="auto"/>
                  </w:divBdr>
                  <w:divsChild>
                    <w:div w:id="969018031">
                      <w:marLeft w:val="75"/>
                      <w:marRight w:val="0"/>
                      <w:marTop w:val="22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77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91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704081">
          <w:marLeft w:val="120"/>
          <w:marRight w:val="12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5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045970">
                  <w:marLeft w:val="240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7" w:color="C9D7F1"/>
                    <w:bottom w:val="none" w:sz="0" w:space="0" w:color="auto"/>
                    <w:right w:val="none" w:sz="0" w:space="0" w:color="auto"/>
                  </w:divBdr>
                  <w:divsChild>
                    <w:div w:id="1148858962">
                      <w:marLeft w:val="75"/>
                      <w:marRight w:val="0"/>
                      <w:marTop w:val="22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240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643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2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44113">
          <w:marLeft w:val="120"/>
          <w:marRight w:val="12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342665">
                  <w:marLeft w:val="240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7" w:color="C9D7F1"/>
                    <w:bottom w:val="none" w:sz="0" w:space="0" w:color="auto"/>
                    <w:right w:val="none" w:sz="0" w:space="0" w:color="auto"/>
                  </w:divBdr>
                  <w:divsChild>
                    <w:div w:id="2055888269">
                      <w:marLeft w:val="75"/>
                      <w:marRight w:val="0"/>
                      <w:marTop w:val="22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51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64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2472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0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768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FBD6ACA-A979-4C4F-BAD8-46C7D9166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9</Pages>
  <Words>1954</Words>
  <Characters>11144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Maturski rad</vt:lpstr>
    </vt:vector>
  </TitlesOfParts>
  <Company>TAP</Company>
  <LinksUpToDate>false</LinksUpToDate>
  <CharactersWithSpaces>13072</CharactersWithSpaces>
  <SharedDoc>false</SharedDoc>
  <HLinks>
    <vt:vector size="270" baseType="variant">
      <vt:variant>
        <vt:i4>8257576</vt:i4>
      </vt:variant>
      <vt:variant>
        <vt:i4>273</vt:i4>
      </vt:variant>
      <vt:variant>
        <vt:i4>0</vt:i4>
      </vt:variant>
      <vt:variant>
        <vt:i4>5</vt:i4>
      </vt:variant>
      <vt:variant>
        <vt:lpwstr>http://www.katz.cd/</vt:lpwstr>
      </vt:variant>
      <vt:variant>
        <vt:lpwstr/>
      </vt:variant>
      <vt:variant>
        <vt:i4>4849666</vt:i4>
      </vt:variant>
      <vt:variant>
        <vt:i4>270</vt:i4>
      </vt:variant>
      <vt:variant>
        <vt:i4>0</vt:i4>
      </vt:variant>
      <vt:variant>
        <vt:i4>5</vt:i4>
      </vt:variant>
      <vt:variant>
        <vt:lpwstr>http://www.elitesecurity.org/</vt:lpwstr>
      </vt:variant>
      <vt:variant>
        <vt:lpwstr/>
      </vt:variant>
      <vt:variant>
        <vt:i4>6684713</vt:i4>
      </vt:variant>
      <vt:variant>
        <vt:i4>267</vt:i4>
      </vt:variant>
      <vt:variant>
        <vt:i4>0</vt:i4>
      </vt:variant>
      <vt:variant>
        <vt:i4>5</vt:i4>
      </vt:variant>
      <vt:variant>
        <vt:lpwstr>http://www.cert.hr/</vt:lpwstr>
      </vt:variant>
      <vt:variant>
        <vt:lpwstr/>
      </vt:variant>
      <vt:variant>
        <vt:i4>4390979</vt:i4>
      </vt:variant>
      <vt:variant>
        <vt:i4>264</vt:i4>
      </vt:variant>
      <vt:variant>
        <vt:i4>0</vt:i4>
      </vt:variant>
      <vt:variant>
        <vt:i4>5</vt:i4>
      </vt:variant>
      <vt:variant>
        <vt:lpwstr>http://www.tomshardware.com/</vt:lpwstr>
      </vt:variant>
      <vt:variant>
        <vt:lpwstr/>
      </vt:variant>
      <vt:variant>
        <vt:i4>3014690</vt:i4>
      </vt:variant>
      <vt:variant>
        <vt:i4>243</vt:i4>
      </vt:variant>
      <vt:variant>
        <vt:i4>0</vt:i4>
      </vt:variant>
      <vt:variant>
        <vt:i4>5</vt:i4>
      </vt:variant>
      <vt:variant>
        <vt:lpwstr>http://www.eraser.heidi.ie/</vt:lpwstr>
      </vt:variant>
      <vt:variant>
        <vt:lpwstr/>
      </vt:variant>
      <vt:variant>
        <vt:i4>2752624</vt:i4>
      </vt:variant>
      <vt:variant>
        <vt:i4>240</vt:i4>
      </vt:variant>
      <vt:variant>
        <vt:i4>0</vt:i4>
      </vt:variant>
      <vt:variant>
        <vt:i4>5</vt:i4>
      </vt:variant>
      <vt:variant>
        <vt:lpwstr>http://www.blancco.com/</vt:lpwstr>
      </vt:variant>
      <vt:variant>
        <vt:lpwstr/>
      </vt:variant>
      <vt:variant>
        <vt:i4>4587534</vt:i4>
      </vt:variant>
      <vt:variant>
        <vt:i4>237</vt:i4>
      </vt:variant>
      <vt:variant>
        <vt:i4>0</vt:i4>
      </vt:variant>
      <vt:variant>
        <vt:i4>5</vt:i4>
      </vt:variant>
      <vt:variant>
        <vt:lpwstr>http://www.lsoft.net/</vt:lpwstr>
      </vt:variant>
      <vt:variant>
        <vt:lpwstr/>
      </vt:variant>
      <vt:variant>
        <vt:i4>2031664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_Toc259084392</vt:lpwstr>
      </vt:variant>
      <vt:variant>
        <vt:i4>2031664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_Toc259084391</vt:lpwstr>
      </vt:variant>
      <vt:variant>
        <vt:i4>2031664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_Toc259084390</vt:lpwstr>
      </vt:variant>
      <vt:variant>
        <vt:i4>1966128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_Toc259084389</vt:lpwstr>
      </vt:variant>
      <vt:variant>
        <vt:i4>1966128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_Toc259084388</vt:lpwstr>
      </vt:variant>
      <vt:variant>
        <vt:i4>1966128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_Toc259084387</vt:lpwstr>
      </vt:variant>
      <vt:variant>
        <vt:i4>1966128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_Toc259084386</vt:lpwstr>
      </vt:variant>
      <vt:variant>
        <vt:i4>1114163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_Toc259506808</vt:lpwstr>
      </vt:variant>
      <vt:variant>
        <vt:i4>1114163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_Toc259506807</vt:lpwstr>
      </vt:variant>
      <vt:variant>
        <vt:i4>1114163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_Toc259506806</vt:lpwstr>
      </vt:variant>
      <vt:variant>
        <vt:i4>1114163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_Toc259506805</vt:lpwstr>
      </vt:variant>
      <vt:variant>
        <vt:i4>1114163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_Toc259506804</vt:lpwstr>
      </vt:variant>
      <vt:variant>
        <vt:i4>1114163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_Toc259506803</vt:lpwstr>
      </vt:variant>
      <vt:variant>
        <vt:i4>1114163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_Toc259506802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_Toc259506801</vt:lpwstr>
      </vt:variant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_Toc259506800</vt:lpwstr>
      </vt:variant>
      <vt:variant>
        <vt:i4>1572924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_Toc259506799</vt:lpwstr>
      </vt:variant>
      <vt:variant>
        <vt:i4>1572924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_Toc259506798</vt:lpwstr>
      </vt:variant>
      <vt:variant>
        <vt:i4>1572924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_Toc259506797</vt:lpwstr>
      </vt:variant>
      <vt:variant>
        <vt:i4>1572924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_Toc259506796</vt:lpwstr>
      </vt:variant>
      <vt:variant>
        <vt:i4>1572924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_Toc259506795</vt:lpwstr>
      </vt:variant>
      <vt:variant>
        <vt:i4>1572924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_Toc259506794</vt:lpwstr>
      </vt:variant>
      <vt:variant>
        <vt:i4>1572924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_Toc259506793</vt:lpwstr>
      </vt:variant>
      <vt:variant>
        <vt:i4>1572924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_Toc259506792</vt:lpwstr>
      </vt:variant>
      <vt:variant>
        <vt:i4>1572924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_Toc259506791</vt:lpwstr>
      </vt:variant>
      <vt:variant>
        <vt:i4>1572924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_Toc259506790</vt:lpwstr>
      </vt:variant>
      <vt:variant>
        <vt:i4>1638460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_Toc259506789</vt:lpwstr>
      </vt:variant>
      <vt:variant>
        <vt:i4>1638460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_Toc259506788</vt:lpwstr>
      </vt:variant>
      <vt:variant>
        <vt:i4>1638460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_Toc259506787</vt:lpwstr>
      </vt:variant>
      <vt:variant>
        <vt:i4>1638460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_Toc259506786</vt:lpwstr>
      </vt:variant>
      <vt:variant>
        <vt:i4>1638460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_Toc259506785</vt:lpwstr>
      </vt:variant>
      <vt:variant>
        <vt:i4>1638460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_Toc259506784</vt:lpwstr>
      </vt:variant>
      <vt:variant>
        <vt:i4>1638460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_Toc259506783</vt:lpwstr>
      </vt:variant>
      <vt:variant>
        <vt:i4>1638460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_Toc259506782</vt:lpwstr>
      </vt:variant>
      <vt:variant>
        <vt:i4>1638460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_Toc259506781</vt:lpwstr>
      </vt:variant>
      <vt:variant>
        <vt:i4>1638460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_Toc259506780</vt:lpwstr>
      </vt:variant>
      <vt:variant>
        <vt:i4>1441852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_Toc259506779</vt:lpwstr>
      </vt:variant>
      <vt:variant>
        <vt:i4>2621528</vt:i4>
      </vt:variant>
      <vt:variant>
        <vt:i4>0</vt:i4>
      </vt:variant>
      <vt:variant>
        <vt:i4>0</vt:i4>
      </vt:variant>
      <vt:variant>
        <vt:i4>5</vt:i4>
      </vt:variant>
      <vt:variant>
        <vt:lpwstr>http://csrc.nist.gov/publications/nistpubs/800-88/NISTSP800-88_rev1.pdf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Maturski rad</dc:title>
  <dc:subject>Maturski rad</dc:subject>
  <dc:creator>Aleksandar Tasic</dc:creator>
  <cp:keywords>matura; maturski rad; treća; gimnazija; beograd</cp:keywords>
  <cp:lastModifiedBy>Natalija Mitic</cp:lastModifiedBy>
  <cp:revision>44</cp:revision>
  <cp:lastPrinted>2019-12-24T13:16:00Z</cp:lastPrinted>
  <dcterms:created xsi:type="dcterms:W3CDTF">2016-04-25T13:12:00Z</dcterms:created>
  <dcterms:modified xsi:type="dcterms:W3CDTF">2020-02-22T22:46:00Z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lephone Number">
    <vt:lpwstr>063/555-647</vt:lpwstr>
  </property>
  <property fmtid="{D5CDD505-2E9C-101B-9397-08002B2CF9AE}" pid="3" name="Editor">
    <vt:lpwstr>Aleksandar Tasic</vt:lpwstr>
  </property>
  <property fmtid="{D5CDD505-2E9C-101B-9397-08002B2CF9AE}" pid="4" name="Purpose">
    <vt:lpwstr>Prvi projektni zadatak</vt:lpwstr>
  </property>
</Properties>
</file>