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B0AE7" w14:textId="6AD6493D" w:rsidR="00A161E1" w:rsidRDefault="00885B44"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E8212D"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400119">
        <w:t>Perfect Sense</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proofErr w:type="spellStart"/>
      <w:r>
        <w:lastRenderedPageBreak/>
        <w:t>Brightspot’s</w:t>
      </w:r>
      <w:proofErr w:type="spellEnd"/>
      <w:r>
        <w:t xml:space="preserve">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xml:space="preserve">, abbreviate using Ctrl, Alt, </w:t>
            </w:r>
            <w:proofErr w:type="spellStart"/>
            <w:r w:rsidR="00F61010">
              <w:t>Cmd</w:t>
            </w:r>
            <w:proofErr w:type="spellEnd"/>
            <w:r w:rsidR="00F61010">
              <w:t>,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 xml:space="preserve">The following table lists </w:t>
      </w:r>
      <w:proofErr w:type="spellStart"/>
      <w:r>
        <w:t>Brightspot’s</w:t>
      </w:r>
      <w:proofErr w:type="spellEnd"/>
      <w:r>
        <w:t xml:space="preserve">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C73646" w14:paraId="769C414E" w14:textId="77777777" w:rsidTr="0021072C">
        <w:tc>
          <w:tcPr>
            <w:tcW w:w="1885" w:type="dxa"/>
          </w:tcPr>
          <w:p w14:paraId="038E0267" w14:textId="734E70BE" w:rsidR="00C73646" w:rsidRDefault="007A788A" w:rsidP="006B7554">
            <w:pPr>
              <w:pStyle w:val="TableText"/>
            </w:pPr>
            <w:r>
              <w:t xml:space="preserve">Selections from a “more” </w:t>
            </w:r>
            <w:proofErr w:type="spellStart"/>
            <w:r>
              <w:t>contol</w:t>
            </w:r>
            <w:proofErr w:type="spellEnd"/>
          </w:p>
        </w:tc>
        <w:tc>
          <w:tcPr>
            <w:tcW w:w="2340" w:type="dxa"/>
          </w:tcPr>
          <w:p w14:paraId="79FEDBEB" w14:textId="7CBE391C" w:rsidR="00C73646" w:rsidRDefault="00C73646" w:rsidP="006B7554">
            <w:pPr>
              <w:pStyle w:val="TableText"/>
            </w:pPr>
            <w:r>
              <w:t>A sequence of menu selections starting from the more icon</w:t>
            </w:r>
            <w:r w:rsidR="007A788A">
              <w:t xml:space="preserve"> (horizontal mid-line ellipsis)</w:t>
            </w:r>
            <w:r>
              <w:t>, most often found in the content edit form.</w:t>
            </w:r>
          </w:p>
        </w:tc>
        <w:tc>
          <w:tcPr>
            <w:tcW w:w="2787" w:type="dxa"/>
          </w:tcPr>
          <w:p w14:paraId="48E296AA" w14:textId="77777777" w:rsidR="00C73646" w:rsidRPr="00DA560B" w:rsidRDefault="00C73646" w:rsidP="00DA560B">
            <w:r>
              <w:t>This wording is inspired by, but not taken directly from</w:t>
            </w:r>
            <w:r w:rsidR="007A788A">
              <w:t>,</w:t>
            </w:r>
            <w:r>
              <w:t xml:space="preserve"> </w:t>
            </w:r>
            <w:hyperlink r:id="rId19" w:history="1">
              <w:r w:rsidRPr="00C73646">
                <w:rPr>
                  <w:rStyle w:val="Hyperlink"/>
                </w:rPr>
                <w:t>Manage Your Google Settings</w:t>
              </w:r>
            </w:hyperlink>
            <w:r>
              <w:t>.</w:t>
            </w:r>
            <w:r w:rsidR="00885B44">
              <w:t xml:space="preserve"> In Google’s Help Center topics, they write the name of the icon as well as display the icon itself. </w:t>
            </w:r>
            <w:r w:rsidR="00885B44" w:rsidRPr="00DA560B">
              <w:t xml:space="preserve">Examples: </w:t>
            </w:r>
          </w:p>
          <w:p w14:paraId="08CA5DD0" w14:textId="49A8F69E" w:rsidR="00885B44" w:rsidRPr="00DA560B" w:rsidRDefault="00DA560B" w:rsidP="00DA560B">
            <w:r>
              <w:t>Tap</w:t>
            </w:r>
            <w:r w:rsidR="00885B44" w:rsidRPr="00DA560B">
              <w:t xml:space="preserve"> Share </w:t>
            </w:r>
            <w:r w:rsidR="00885B44" w:rsidRPr="00DA560B">
              <w:fldChar w:fldCharType="begin"/>
            </w:r>
            <w:r w:rsidR="00885B44" w:rsidRPr="00DA560B">
              <w:instrText xml:space="preserve"> INCLUDEPICTURE "https://lh3.googleusercontent.com/liXNSFcgL2YWyQutOyawpiwl-d9A2TD31qEZjmF9qRdCby1AJO0vE5C8_kHXB7QMggM=w18-h18" \* MERGEFORMATINET </w:instrText>
            </w:r>
            <w:r w:rsidR="00885B44" w:rsidRPr="00DA560B">
              <w:fldChar w:fldCharType="separate"/>
            </w:r>
            <w:r w:rsidR="00885B44" w:rsidRPr="00DA560B">
              <w:rPr>
                <w:noProof/>
              </w:rPr>
              <w:drawing>
                <wp:inline distT="0" distB="0" distL="0" distR="0" wp14:anchorId="520444A5" wp14:editId="1EAF6035">
                  <wp:extent cx="230505" cy="230505"/>
                  <wp:effectExtent l="0" t="0" r="0" b="0"/>
                  <wp:docPr id="3" name="Picture 3"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00885B44" w:rsidRPr="00DA560B">
              <w:fldChar w:fldCharType="end"/>
            </w:r>
            <w:r w:rsidR="00885B44" w:rsidRPr="00DA560B">
              <w:t xml:space="preserve"> &gt; Link</w:t>
            </w:r>
          </w:p>
          <w:p w14:paraId="7C51668E" w14:textId="37122745" w:rsidR="00885B44" w:rsidRPr="00DA560B" w:rsidRDefault="00DA560B" w:rsidP="00DA560B">
            <w:r>
              <w:t>Tap</w:t>
            </w:r>
            <w:r w:rsidR="00885B44" w:rsidRPr="00DA560B">
              <w:t xml:space="preserve"> More </w:t>
            </w:r>
            <w:r w:rsidR="00885B44" w:rsidRPr="00DA560B">
              <w:fldChar w:fldCharType="begin"/>
            </w:r>
            <w:r w:rsidR="00885B44" w:rsidRPr="00DA560B">
              <w:instrText xml:space="preserve"> INCLUDEPICTURE "https://lh3.googleusercontent.com/2cJLX70os05-e___sYyMxIa7s8NFhM1uI3_XSgtEipErjDrdEG0TusjZwZmPFaQ_488=w18-h18" \* MERGEFORMATINET </w:instrText>
            </w:r>
            <w:r w:rsidR="00885B44" w:rsidRPr="00DA560B">
              <w:fldChar w:fldCharType="separate"/>
            </w:r>
            <w:r w:rsidR="00885B44" w:rsidRPr="00DA560B">
              <w:rPr>
                <w:noProof/>
              </w:rPr>
              <w:drawing>
                <wp:inline distT="0" distB="0" distL="0" distR="0" wp14:anchorId="1FBD22BD" wp14:editId="2885B9F2">
                  <wp:extent cx="230505" cy="230505"/>
                  <wp:effectExtent l="0" t="0" r="0" b="0"/>
                  <wp:docPr id="8" name="Picture 8" descr="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00885B44" w:rsidRPr="00DA560B">
              <w:fldChar w:fldCharType="end"/>
            </w:r>
            <w:r w:rsidR="00885B44" w:rsidRPr="00DA560B">
              <w:t>  &gt; Clear app data</w:t>
            </w:r>
          </w:p>
          <w:p w14:paraId="4147B08B" w14:textId="30C99BF0" w:rsidR="00885B44" w:rsidRDefault="00885B44" w:rsidP="00DA560B">
            <w:r w:rsidRPr="00DA560B">
              <w:t>W</w:t>
            </w:r>
            <w:r>
              <w:t>e adopted only the icon.</w:t>
            </w:r>
          </w:p>
        </w:tc>
        <w:tc>
          <w:tcPr>
            <w:tcW w:w="2338" w:type="dxa"/>
          </w:tcPr>
          <w:p w14:paraId="764CAD2B" w14:textId="2E9DD555" w:rsidR="00C73646" w:rsidRDefault="00BB7C7E" w:rsidP="006B7554">
            <w:pPr>
              <w:pStyle w:val="TableText"/>
            </w:pPr>
            <w:r>
              <w:t>Toward the right of the form, s</w:t>
            </w:r>
            <w:r w:rsidR="00C73646">
              <w:t xml:space="preserve">elect </w:t>
            </w:r>
            <w:r w:rsidR="00C73646" w:rsidRPr="00C73646">
              <w:rPr>
                <w:rFonts w:ascii="Cambria Math" w:hAnsi="Cambria Math" w:cs="Cambria Math"/>
              </w:rPr>
              <w:t>⋯</w:t>
            </w:r>
            <w:r w:rsidR="00C73646">
              <w:rPr>
                <w:rFonts w:ascii="Cambria Math" w:hAnsi="Cambria Math" w:cs="Cambria Math"/>
              </w:rPr>
              <w:t xml:space="preserve"> </w:t>
            </w:r>
            <w:r w:rsidR="00C73646" w:rsidRPr="00C73646">
              <w:rPr>
                <w:rStyle w:val="Strong"/>
              </w:rPr>
              <w:t>&gt; Overrides</w:t>
            </w:r>
            <w:r w:rsidR="00C73646">
              <w:t>.</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lastRenderedPageBreak/>
              <w:t>Editorial toolbar</w:t>
            </w:r>
          </w:p>
        </w:tc>
        <w:tc>
          <w:tcPr>
            <w:tcW w:w="2340" w:type="dxa"/>
          </w:tcPr>
          <w:p w14:paraId="14D9E490" w14:textId="25153C43" w:rsidR="00CD5FBD" w:rsidRDefault="00CD5FBD" w:rsidP="006B7554">
            <w:pPr>
              <w:pStyle w:val="TableText"/>
            </w:pPr>
            <w:r>
              <w:t xml:space="preserve">A toolbar in the content edit form. See </w:t>
            </w:r>
            <w:hyperlink r:id="rId22"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3"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w:t>
            </w:r>
            <w:proofErr w:type="spellStart"/>
            <w:r>
              <w:t>code</w:t>
            </w:r>
            <w:proofErr w:type="gramEnd"/>
            <w:r>
              <w:t>:`path</w:t>
            </w:r>
            <w:proofErr w:type="spellEnd"/>
            <w:r>
              <w:t>/to/directory/`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w:t>
            </w:r>
            <w:proofErr w:type="spellStart"/>
            <w:r>
              <w:t>kbd</w:t>
            </w:r>
            <w:proofErr w:type="spellEnd"/>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4"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 xml:space="preserve">Model, View, </w:t>
            </w:r>
            <w:proofErr w:type="spellStart"/>
            <w:r>
              <w:t>ViewModel</w:t>
            </w:r>
            <w:proofErr w:type="spellEnd"/>
          </w:p>
        </w:tc>
        <w:tc>
          <w:tcPr>
            <w:tcW w:w="3120" w:type="dxa"/>
          </w:tcPr>
          <w:p w14:paraId="1241F8C4" w14:textId="07C5DB68" w:rsidR="00662D1B" w:rsidRDefault="00126D22" w:rsidP="00E94029">
            <w:pPr>
              <w:pStyle w:val="TableText"/>
            </w:pPr>
            <w:r>
              <w:t>Initial cap only at beginning of sentence. Spell as a common noun. “view model” is two words.</w:t>
            </w:r>
          </w:p>
          <w:p w14:paraId="07F12A62" w14:textId="3BEFEE7B" w:rsidR="00662D1B" w:rsidRDefault="000910AA" w:rsidP="00E94029">
            <w:pPr>
              <w:pStyle w:val="TableText"/>
            </w:pPr>
            <w:r>
              <w:t xml:space="preserve">I coded a </w:t>
            </w:r>
            <w:r w:rsidR="00126D22">
              <w:t>m</w:t>
            </w:r>
            <w:r>
              <w:t>odel.</w:t>
            </w:r>
          </w:p>
          <w:p w14:paraId="49F3A766" w14:textId="5ED885C1" w:rsidR="00662D1B" w:rsidRDefault="000910AA" w:rsidP="00E94029">
            <w:pPr>
              <w:pStyle w:val="TableText"/>
            </w:pPr>
            <w:r>
              <w:t xml:space="preserve">I coded a </w:t>
            </w:r>
            <w:r w:rsidR="00126D22">
              <w:t>v</w:t>
            </w:r>
            <w:r>
              <w:t>iew.</w:t>
            </w:r>
          </w:p>
          <w:p w14:paraId="2369DDEE" w14:textId="6A1FC8C7" w:rsidR="00662D1B" w:rsidRDefault="000910AA" w:rsidP="00E94029">
            <w:pPr>
              <w:pStyle w:val="TableText"/>
            </w:pPr>
            <w:r>
              <w:t xml:space="preserve">I coded a </w:t>
            </w:r>
            <w:r w:rsidR="00126D22">
              <w:t>view model</w:t>
            </w:r>
            <w:r>
              <w:t>.</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w:t>
            </w:r>
            <w:proofErr w:type="spellStart"/>
            <w:r>
              <w:t>ViewModel</w:t>
            </w:r>
            <w:proofErr w:type="spellEnd"/>
          </w:p>
        </w:tc>
        <w:tc>
          <w:tcPr>
            <w:tcW w:w="3120" w:type="dxa"/>
          </w:tcPr>
          <w:p w14:paraId="4D20929F" w14:textId="77777777" w:rsidR="00662D1B" w:rsidRDefault="000910AA" w:rsidP="00E94029">
            <w:pPr>
              <w:pStyle w:val="TableText"/>
            </w:pPr>
            <w:r>
              <w:t>Spelled Model-View-</w:t>
            </w:r>
            <w:proofErr w:type="spellStart"/>
            <w:r>
              <w:t>ViewModel</w:t>
            </w:r>
            <w:proofErr w:type="spellEnd"/>
            <w:r>
              <w:t xml:space="preserve">. </w:t>
            </w:r>
          </w:p>
        </w:tc>
        <w:tc>
          <w:tcPr>
            <w:tcW w:w="3120" w:type="dxa"/>
          </w:tcPr>
          <w:p w14:paraId="75A5ABFC" w14:textId="2FC946EF" w:rsidR="00662D1B" w:rsidRDefault="00E8212D" w:rsidP="00E94029">
            <w:pPr>
              <w:pStyle w:val="TableText"/>
            </w:pPr>
            <w:hyperlink r:id="rId25">
              <w:r w:rsidR="000910AA">
                <w:rPr>
                  <w:color w:val="1155CC"/>
                  <w:u w:val="single"/>
                </w:rPr>
                <w:t>https://en.wikipedia.org/wiki/Model%E2%80%93view%E2%80%93viewmodel</w:t>
              </w:r>
            </w:hyperlink>
            <w:r w:rsidR="000910AA">
              <w:t xml:space="preserve"> </w:t>
            </w:r>
          </w:p>
        </w:tc>
      </w:tr>
      <w:tr w:rsidR="00CF0E34" w14:paraId="24FF66B7" w14:textId="77777777" w:rsidTr="00E94029">
        <w:tc>
          <w:tcPr>
            <w:tcW w:w="3120" w:type="dxa"/>
          </w:tcPr>
          <w:p w14:paraId="46F3B0A8" w14:textId="6E5557B8" w:rsidR="00CF0E34" w:rsidRDefault="00CF0E34" w:rsidP="00E94029">
            <w:pPr>
              <w:pStyle w:val="TableText"/>
            </w:pPr>
            <w:r>
              <w:t>Drag and drop</w:t>
            </w:r>
          </w:p>
        </w:tc>
        <w:tc>
          <w:tcPr>
            <w:tcW w:w="3120" w:type="dxa"/>
          </w:tcPr>
          <w:p w14:paraId="2B6FDDED" w14:textId="3D3DB17C" w:rsidR="00CF0E34" w:rsidRDefault="00CF0E34" w:rsidP="00E94029">
            <w:pPr>
              <w:pStyle w:val="TableText"/>
            </w:pPr>
            <w:r>
              <w:t>Hyphenate when used as an adjective; no hyphenate when used as a verb.</w:t>
            </w:r>
          </w:p>
          <w:p w14:paraId="052C2E59" w14:textId="77777777" w:rsidR="00CF0E34" w:rsidRDefault="00CF0E34" w:rsidP="00E94029">
            <w:pPr>
              <w:pStyle w:val="TableText"/>
            </w:pPr>
            <w:r>
              <w:t>The RTE supports drag-and-drop technology.</w:t>
            </w:r>
          </w:p>
          <w:p w14:paraId="0DCCF5AD" w14:textId="43C111A5" w:rsidR="00CF0E34" w:rsidRDefault="00CF0E34" w:rsidP="00E94029">
            <w:pPr>
              <w:pStyle w:val="TableText"/>
            </w:pPr>
            <w:r>
              <w:t>You can drag and drop an image into the RTE.</w:t>
            </w:r>
          </w:p>
        </w:tc>
        <w:tc>
          <w:tcPr>
            <w:tcW w:w="3120" w:type="dxa"/>
          </w:tcPr>
          <w:p w14:paraId="0AF99CC2" w14:textId="77777777" w:rsidR="00CF0E34" w:rsidRDefault="00CF0E34" w:rsidP="00E94029">
            <w:pPr>
              <w:pStyle w:val="TableText"/>
            </w:pP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w:t>
            </w:r>
            <w:proofErr w:type="spellStart"/>
            <w:r>
              <w:t>StorageItem</w:t>
            </w:r>
            <w:proofErr w:type="spellEnd"/>
            <w:r>
              <w:t xml:space="preserve"> to use for preview can then be accessed via </w:t>
            </w:r>
            <w:proofErr w:type="spellStart"/>
            <w:r>
              <w:rPr>
                <w:rFonts w:ascii="Courier New" w:eastAsia="Courier New" w:hAnsi="Courier New" w:cs="Courier New"/>
              </w:rPr>
              <w:t>State#</w:t>
            </w:r>
            <w:proofErr w:type="gramStart"/>
            <w:r>
              <w:rPr>
                <w:rFonts w:ascii="Courier New" w:eastAsia="Courier New" w:hAnsi="Courier New" w:cs="Courier New"/>
              </w:rPr>
              <w:t>getPreview</w:t>
            </w:r>
            <w:proofErr w:type="spellEnd"/>
            <w:r>
              <w:rPr>
                <w:rFonts w:ascii="Courier New" w:eastAsia="Courier New" w:hAnsi="Courier New" w:cs="Courier New"/>
              </w:rPr>
              <w:t>(</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lastRenderedPageBreak/>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lastRenderedPageBreak/>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A12C831" w:rsidR="00D5636F" w:rsidRDefault="00D5636F" w:rsidP="00E37752">
            <w:r>
              <w:t>Brightspot renders List fields as a drop</w:t>
            </w:r>
            <w:r w:rsidR="00356C80">
              <w:t>-</w:t>
            </w:r>
            <w:r>
              <w:t xml:space="preserve">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r w:rsidR="00522D69" w14:paraId="3966402F" w14:textId="77777777" w:rsidTr="00E94029">
        <w:tc>
          <w:tcPr>
            <w:tcW w:w="3120" w:type="dxa"/>
          </w:tcPr>
          <w:p w14:paraId="36C361A5" w14:textId="0BE79848" w:rsidR="00522D69" w:rsidRDefault="00522D69" w:rsidP="00E94029">
            <w:pPr>
              <w:pStyle w:val="TableText"/>
            </w:pPr>
            <w:r>
              <w:t>Screen</w:t>
            </w:r>
            <w:r w:rsidR="00201A01">
              <w:t xml:space="preserve"> </w:t>
            </w:r>
            <w:r>
              <w:t>shot</w:t>
            </w:r>
          </w:p>
        </w:tc>
        <w:tc>
          <w:tcPr>
            <w:tcW w:w="3120" w:type="dxa"/>
          </w:tcPr>
          <w:p w14:paraId="0085C9BE" w14:textId="4EC9B3E8" w:rsidR="00522D69" w:rsidRDefault="00522D69" w:rsidP="00E37752">
            <w:r>
              <w:t>Looking at the screen</w:t>
            </w:r>
            <w:r w:rsidR="00201A01">
              <w:t xml:space="preserve"> </w:t>
            </w:r>
            <w:r>
              <w:t>shot</w:t>
            </w:r>
          </w:p>
        </w:tc>
        <w:tc>
          <w:tcPr>
            <w:tcW w:w="3120" w:type="dxa"/>
          </w:tcPr>
          <w:p w14:paraId="2799267D" w14:textId="2B07BC80" w:rsidR="00522D69" w:rsidRDefault="00522D69" w:rsidP="00E94029">
            <w:pPr>
              <w:pStyle w:val="TableText"/>
            </w:pPr>
            <w:r>
              <w:t>Looking at the screenshot</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2" w:name="_hg05ega6pxp3" w:colFirst="0" w:colLast="0"/>
      <w:bookmarkEnd w:id="12"/>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0157DFFB" w:rsidR="00060C06" w:rsidRPr="000542C3"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23384FD7" w14:textId="312C1DAD" w:rsidR="000542C3" w:rsidRDefault="000542C3" w:rsidP="000542C3">
      <w:pPr>
        <w:pStyle w:val="Heading2"/>
      </w:pPr>
      <w:r>
        <w:t>Standard Phrases</w:t>
      </w:r>
    </w:p>
    <w:p w14:paraId="047B4221" w14:textId="0412F634" w:rsidR="006C6EC6" w:rsidRPr="006C6EC6" w:rsidRDefault="006C6EC6" w:rsidP="006C6EC6">
      <w:pPr>
        <w:pStyle w:val="Heading3"/>
      </w:pPr>
      <w:r>
        <w:t>Procedure that ends with the Publish button</w:t>
      </w:r>
    </w:p>
    <w:p w14:paraId="75CCE8FF" w14:textId="667BD71F" w:rsidR="000542C3" w:rsidRDefault="000542C3" w:rsidP="005D051E">
      <w:r>
        <w:t xml:space="preserve">When a procedure describes an editor’s workflow, end the procedure with something similar to </w:t>
      </w:r>
      <w:r w:rsidRPr="005D051E">
        <w:t>Complete your site's workflow and publish the promo.</w:t>
      </w:r>
    </w:p>
    <w:p w14:paraId="37F89CE0" w14:textId="2D00727C" w:rsidR="006C6EC6" w:rsidRPr="006C6EC6" w:rsidRDefault="006C6EC6" w:rsidP="006C6EC6">
      <w:pPr>
        <w:pStyle w:val="Heading3"/>
      </w:pPr>
      <w:r>
        <w:lastRenderedPageBreak/>
        <w:t>Selecting a site or global site</w:t>
      </w:r>
    </w:p>
    <w:p w14:paraId="392B579E" w14:textId="76AEB5C7" w:rsidR="005D051E" w:rsidRDefault="005D051E" w:rsidP="00F828D4">
      <w:r w:rsidRPr="005D051E">
        <w:t>When a procedure describes a setting at the global or site level, use the wording</w:t>
      </w:r>
      <w:r w:rsidR="001814F6">
        <w:t>:</w:t>
      </w:r>
      <w:r w:rsidRPr="005D051E">
        <w:t xml:space="preserve"> In</w:t>
      </w:r>
      <w:r>
        <w:t xml:space="preserve"> </w:t>
      </w:r>
      <w:r w:rsidRPr="005D051E">
        <w:t>the</w:t>
      </w:r>
      <w:r>
        <w:t xml:space="preserve"> </w:t>
      </w:r>
      <w:r w:rsidRPr="005D051E">
        <w:t>Sites</w:t>
      </w:r>
      <w:r>
        <w:t xml:space="preserve"> </w:t>
      </w:r>
      <w:r w:rsidRPr="005D051E">
        <w:t>widget,</w:t>
      </w:r>
      <w:r>
        <w:t xml:space="preserve"> </w:t>
      </w:r>
      <w:r w:rsidRPr="005D051E">
        <w:t>select</w:t>
      </w:r>
      <w:r>
        <w:t xml:space="preserve"> </w:t>
      </w:r>
      <w:r w:rsidRPr="005D051E">
        <w:t>the</w:t>
      </w:r>
      <w:r>
        <w:t xml:space="preserve"> </w:t>
      </w:r>
      <w:r w:rsidRPr="005D051E">
        <w:t>site</w:t>
      </w:r>
      <w:r>
        <w:t xml:space="preserve"> </w:t>
      </w:r>
      <w:r w:rsidRPr="005D051E">
        <w:t>for</w:t>
      </w:r>
      <w:r>
        <w:t xml:space="preserve"> </w:t>
      </w:r>
      <w:r w:rsidRPr="005D051E">
        <w:t>which</w:t>
      </w:r>
      <w:r>
        <w:t xml:space="preserve"> </w:t>
      </w:r>
      <w:r w:rsidRPr="005D051E">
        <w:t>you</w:t>
      </w:r>
      <w:r>
        <w:t xml:space="preserve"> </w:t>
      </w:r>
      <w:r w:rsidRPr="005D051E">
        <w:t>want</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or</w:t>
      </w:r>
      <w:r>
        <w:t xml:space="preserve"> </w:t>
      </w:r>
      <w:r w:rsidRPr="005D051E">
        <w:t>select</w:t>
      </w:r>
      <w:r>
        <w:t xml:space="preserve"> </w:t>
      </w:r>
      <w:r w:rsidRPr="005D051E">
        <w:t>Global</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for</w:t>
      </w:r>
      <w:r>
        <w:t xml:space="preserve"> </w:t>
      </w:r>
      <w:r w:rsidRPr="005D051E">
        <w:t>all</w:t>
      </w:r>
      <w:r>
        <w:t xml:space="preserve"> </w:t>
      </w:r>
      <w:r w:rsidRPr="005D051E">
        <w:t>sites.</w:t>
      </w:r>
    </w:p>
    <w:p w14:paraId="27808CD4" w14:textId="0534B885" w:rsidR="006C6EC6" w:rsidRDefault="006C6EC6" w:rsidP="006C6EC6">
      <w:pPr>
        <w:pStyle w:val="Heading3"/>
      </w:pPr>
      <w:r>
        <w:t xml:space="preserve">Internal </w:t>
      </w:r>
      <w:r w:rsidRPr="006C6EC6">
        <w:t>Name</w:t>
      </w:r>
    </w:p>
    <w:p w14:paraId="0E51864B" w14:textId="77777777" w:rsidR="006C6EC6" w:rsidRPr="006C6EC6" w:rsidRDefault="006C6EC6" w:rsidP="006C6EC6">
      <w:bookmarkStart w:id="13" w:name="_GoBack"/>
      <w:r w:rsidRPr="006C6EC6">
        <w:t>In the Internal Name field, enter a name for this &lt;blah&gt;. Brightspot uses this name in widgets such as the search panel</w:t>
      </w:r>
      <w:bookmarkEnd w:id="13"/>
      <w:r w:rsidRPr="006C6EC6">
        <w:t>.</w:t>
      </w:r>
    </w:p>
    <w:p w14:paraId="68999C19" w14:textId="421092FB" w:rsidR="006C6EC6" w:rsidRPr="006C6EC6" w:rsidRDefault="006C6EC6" w:rsidP="006C6EC6">
      <w:r w:rsidRPr="006C6EC6">
        <w:t>In the</w:t>
      </w:r>
      <w:r>
        <w:t xml:space="preserve"> </w:t>
      </w:r>
      <w:r w:rsidRPr="006C6EC6">
        <w:rPr>
          <w:rStyle w:val="Strong"/>
        </w:rPr>
        <w:t>Internal Name</w:t>
      </w:r>
      <w:r w:rsidRPr="006C6EC6">
        <w:t xml:space="preserve"> field, enter a name for this video. Brightspot uses this name in widgets such as the search panel.</w:t>
      </w:r>
    </w:p>
    <w:p w14:paraId="52978601" w14:textId="77777777" w:rsidR="006C6EC6" w:rsidRPr="006C6EC6" w:rsidRDefault="006C6EC6" w:rsidP="006C6EC6"/>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 xml:space="preserve">Callouts use embedded text, not numbered references to body </w:t>
      </w:r>
      <w:proofErr w:type="spellStart"/>
      <w:r>
        <w:t>rST</w:t>
      </w:r>
      <w:proofErr w:type="spellEnd"/>
      <w:r>
        <w:t xml:space="preserve">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spellStart"/>
      <w:proofErr w:type="gramStart"/>
      <w:r w:rsidRPr="00AE5D5F">
        <w:t>page.writeStart</w:t>
      </w:r>
      <w:proofErr w:type="spellEnd"/>
      <w:proofErr w:type="gramEnd"/>
      <w:r w:rsidRPr="00AE5D5F">
        <w:t xml:space="preserve"> and </w:t>
      </w:r>
      <w:proofErr w:type="spellStart"/>
      <w:r w:rsidRPr="00AE5D5F">
        <w:t>page.writeEnd</w:t>
      </w:r>
      <w:proofErr w:type="spellEnd"/>
      <w:r w:rsidRPr="00AE5D5F">
        <w:t xml:space="preserve">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w:t>
      </w:r>
      <w:proofErr w:type="spellStart"/>
      <w:r>
        <w:rPr>
          <w:rFonts w:ascii="Courier New" w:eastAsia="Courier New" w:hAnsi="Courier New" w:cs="Courier New"/>
        </w:rPr>
        <w:t>th</w:t>
      </w:r>
      <w:proofErr w:type="spellEnd"/>
      <w:r>
        <w:rPr>
          <w:rFonts w:ascii="Courier New" w:eastAsia="Courier New" w:hAnsi="Courier New" w:cs="Courier New"/>
        </w:rPr>
        <w:t>");</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page.writeHtml</w:t>
      </w:r>
      <w:proofErr w:type="spellEnd"/>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th</w:t>
      </w:r>
      <w:proofErr w:type="spellEnd"/>
      <w:r>
        <w:rPr>
          <w:rFonts w:ascii="Courier New" w:eastAsia="Courier New" w:hAnsi="Courier New" w:cs="Courier New"/>
        </w:rPr>
        <w:t xml:space="preserve">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w:t>
      </w:r>
      <w:proofErr w:type="spellStart"/>
      <w:r>
        <w:rPr>
          <w:rFonts w:ascii="Courier New" w:eastAsia="Courier New" w:hAnsi="Courier New" w:cs="Courier New"/>
        </w:rPr>
        <w:t>th</w:t>
      </w:r>
      <w:proofErr w:type="spellEnd"/>
      <w:r>
        <w:rPr>
          <w:rFonts w:ascii="Courier New" w:eastAsia="Courier New" w:hAnsi="Courier New" w:cs="Courier New"/>
        </w:rPr>
        <w:t>");</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page.writeHtml</w:t>
      </w:r>
      <w:proofErr w:type="spellEnd"/>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th</w:t>
      </w:r>
      <w:proofErr w:type="spellEnd"/>
      <w:r>
        <w:rPr>
          <w:rFonts w:ascii="Courier New" w:eastAsia="Courier New" w:hAnsi="Courier New" w:cs="Courier New"/>
        </w:rPr>
        <w:t xml:space="preserve">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spellStart"/>
      <w:proofErr w:type="gramStart"/>
      <w:r>
        <w:rPr>
          <w:rFonts w:ascii="Courier New" w:eastAsia="Courier New" w:hAnsi="Courier New" w:cs="Courier New"/>
        </w:rPr>
        <w:lastRenderedPageBreak/>
        <w:t>page.writeEnd</w:t>
      </w:r>
      <w:proofErr w:type="spellEnd"/>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6228C7AE" w14:textId="77777777" w:rsidR="0091591E" w:rsidRPr="0091591E" w:rsidRDefault="0091591E" w:rsidP="0091591E">
      <w:bookmarkStart w:id="23" w:name="_Ref8717845"/>
    </w:p>
    <w:p w14:paraId="13F5DA11" w14:textId="1513A7CB" w:rsidR="00662D1B" w:rsidRDefault="003E28A1" w:rsidP="003E28A1">
      <w:pPr>
        <w:pStyle w:val="Heading1"/>
      </w:pPr>
      <w:r>
        <w:lastRenderedPageBreak/>
        <w:t>References</w:t>
      </w:r>
      <w:bookmarkEnd w:id="23"/>
    </w:p>
    <w:p w14:paraId="59BB6B35" w14:textId="57B3003C" w:rsidR="003E28A1" w:rsidRDefault="00E8212D" w:rsidP="003E28A1">
      <w:pPr>
        <w:pStyle w:val="ListBullet"/>
      </w:pPr>
      <w:hyperlink r:id="rId27" w:history="1">
        <w:r w:rsidR="003E28A1" w:rsidRPr="003E28A1">
          <w:rPr>
            <w:rStyle w:val="Hyperlink"/>
          </w:rPr>
          <w:t>Microsoft Writing Style Guide</w:t>
        </w:r>
      </w:hyperlink>
    </w:p>
    <w:p w14:paraId="060CB077" w14:textId="091CED98" w:rsidR="003E28A1" w:rsidRDefault="00E8212D" w:rsidP="003E28A1">
      <w:pPr>
        <w:pStyle w:val="ListBullet"/>
      </w:pPr>
      <w:hyperlink r:id="rId28" w:history="1">
        <w:r w:rsidR="003E28A1" w:rsidRPr="003E28A1">
          <w:rPr>
            <w:rStyle w:val="Hyperlink"/>
          </w:rPr>
          <w:t>Microsoft Manual of Style</w:t>
        </w:r>
      </w:hyperlink>
    </w:p>
    <w:sectPr w:rsidR="003E28A1" w:rsidSect="00B046A4">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760CB" w14:textId="77777777" w:rsidR="00E8212D" w:rsidRDefault="00E8212D" w:rsidP="00A424F5">
      <w:r>
        <w:separator/>
      </w:r>
    </w:p>
  </w:endnote>
  <w:endnote w:type="continuationSeparator" w:id="0">
    <w:p w14:paraId="76EFDA21" w14:textId="77777777" w:rsidR="00E8212D" w:rsidRDefault="00E8212D"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EDE2C" w14:textId="77777777" w:rsidR="00885B44" w:rsidRDefault="00885B44">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78A7B" w14:textId="77777777" w:rsidR="00E8212D" w:rsidRDefault="00E8212D" w:rsidP="00A424F5">
      <w:r>
        <w:separator/>
      </w:r>
    </w:p>
  </w:footnote>
  <w:footnote w:type="continuationSeparator" w:id="0">
    <w:p w14:paraId="6B643DE0" w14:textId="77777777" w:rsidR="00E8212D" w:rsidRDefault="00E8212D"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7AEB9" w14:textId="348FE76E" w:rsidR="00885B44" w:rsidRDefault="00E8212D">
    <w:pPr>
      <w:pStyle w:val="Header"/>
    </w:pPr>
    <w:r>
      <w:fldChar w:fldCharType="begin"/>
    </w:r>
    <w:r>
      <w:instrText xml:space="preserve"> TITLE  \* MERGEFORMAT </w:instrText>
    </w:r>
    <w:r>
      <w:fldChar w:fldCharType="separate"/>
    </w:r>
    <w:r w:rsidR="00885B44">
      <w:t>Style Guide for User Documentation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45"/>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42C3"/>
    <w:rsid w:val="000562E2"/>
    <w:rsid w:val="00060C06"/>
    <w:rsid w:val="000778EB"/>
    <w:rsid w:val="00086817"/>
    <w:rsid w:val="000910AA"/>
    <w:rsid w:val="00097A17"/>
    <w:rsid w:val="000A33CE"/>
    <w:rsid w:val="000D29AF"/>
    <w:rsid w:val="000D442C"/>
    <w:rsid w:val="000E0915"/>
    <w:rsid w:val="000E0FB8"/>
    <w:rsid w:val="001137A3"/>
    <w:rsid w:val="001172C9"/>
    <w:rsid w:val="00121C7F"/>
    <w:rsid w:val="00126D22"/>
    <w:rsid w:val="001329DA"/>
    <w:rsid w:val="00146E25"/>
    <w:rsid w:val="0015137C"/>
    <w:rsid w:val="00172632"/>
    <w:rsid w:val="00176554"/>
    <w:rsid w:val="0018144E"/>
    <w:rsid w:val="001814F6"/>
    <w:rsid w:val="0018740E"/>
    <w:rsid w:val="001953BE"/>
    <w:rsid w:val="001A67CE"/>
    <w:rsid w:val="001B7E85"/>
    <w:rsid w:val="001D0FE1"/>
    <w:rsid w:val="001D14A0"/>
    <w:rsid w:val="001E182D"/>
    <w:rsid w:val="001E7020"/>
    <w:rsid w:val="00201A01"/>
    <w:rsid w:val="0021072C"/>
    <w:rsid w:val="00211402"/>
    <w:rsid w:val="00230165"/>
    <w:rsid w:val="00241B03"/>
    <w:rsid w:val="002541FF"/>
    <w:rsid w:val="00265632"/>
    <w:rsid w:val="0028352E"/>
    <w:rsid w:val="002C1CB2"/>
    <w:rsid w:val="002C5B64"/>
    <w:rsid w:val="002D57BD"/>
    <w:rsid w:val="002D7D96"/>
    <w:rsid w:val="00311F84"/>
    <w:rsid w:val="00356C80"/>
    <w:rsid w:val="00373F6C"/>
    <w:rsid w:val="00380D36"/>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2D69"/>
    <w:rsid w:val="0052777C"/>
    <w:rsid w:val="00542A6A"/>
    <w:rsid w:val="00545136"/>
    <w:rsid w:val="00552BE0"/>
    <w:rsid w:val="00555D14"/>
    <w:rsid w:val="00572BCC"/>
    <w:rsid w:val="00573155"/>
    <w:rsid w:val="005B36BE"/>
    <w:rsid w:val="005C0C8C"/>
    <w:rsid w:val="005D051E"/>
    <w:rsid w:val="005F3567"/>
    <w:rsid w:val="005F61CE"/>
    <w:rsid w:val="00607AA2"/>
    <w:rsid w:val="00631D69"/>
    <w:rsid w:val="00645027"/>
    <w:rsid w:val="00651420"/>
    <w:rsid w:val="00662D1B"/>
    <w:rsid w:val="00674AAA"/>
    <w:rsid w:val="00681509"/>
    <w:rsid w:val="00685AE9"/>
    <w:rsid w:val="00693CFA"/>
    <w:rsid w:val="006B7554"/>
    <w:rsid w:val="006C6EC6"/>
    <w:rsid w:val="006E4A1C"/>
    <w:rsid w:val="00706FE9"/>
    <w:rsid w:val="007169F9"/>
    <w:rsid w:val="007317CA"/>
    <w:rsid w:val="00752E32"/>
    <w:rsid w:val="00763DF5"/>
    <w:rsid w:val="00770FC6"/>
    <w:rsid w:val="00791FAF"/>
    <w:rsid w:val="007977F2"/>
    <w:rsid w:val="007A788A"/>
    <w:rsid w:val="007C4F82"/>
    <w:rsid w:val="007D1B94"/>
    <w:rsid w:val="007F6D3E"/>
    <w:rsid w:val="008071BC"/>
    <w:rsid w:val="00813A20"/>
    <w:rsid w:val="00841E05"/>
    <w:rsid w:val="00846410"/>
    <w:rsid w:val="00862F36"/>
    <w:rsid w:val="00867A02"/>
    <w:rsid w:val="008851F2"/>
    <w:rsid w:val="00885B44"/>
    <w:rsid w:val="0089308B"/>
    <w:rsid w:val="008934AC"/>
    <w:rsid w:val="008A066E"/>
    <w:rsid w:val="008B1894"/>
    <w:rsid w:val="008F356D"/>
    <w:rsid w:val="008F49E6"/>
    <w:rsid w:val="008F5565"/>
    <w:rsid w:val="008F57E3"/>
    <w:rsid w:val="00912372"/>
    <w:rsid w:val="0091591E"/>
    <w:rsid w:val="00920ACB"/>
    <w:rsid w:val="009270F0"/>
    <w:rsid w:val="0094154E"/>
    <w:rsid w:val="0094457A"/>
    <w:rsid w:val="00962572"/>
    <w:rsid w:val="009769B6"/>
    <w:rsid w:val="009820E0"/>
    <w:rsid w:val="00983FC7"/>
    <w:rsid w:val="0099280E"/>
    <w:rsid w:val="00995E0C"/>
    <w:rsid w:val="009B7BB8"/>
    <w:rsid w:val="009C1F58"/>
    <w:rsid w:val="009C4F18"/>
    <w:rsid w:val="009D6DF2"/>
    <w:rsid w:val="009F7BD7"/>
    <w:rsid w:val="00A033C4"/>
    <w:rsid w:val="00A13FA1"/>
    <w:rsid w:val="00A161E1"/>
    <w:rsid w:val="00A26929"/>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B7C7E"/>
    <w:rsid w:val="00BD106F"/>
    <w:rsid w:val="00BE0F67"/>
    <w:rsid w:val="00BF36A6"/>
    <w:rsid w:val="00BF5D73"/>
    <w:rsid w:val="00C13DD8"/>
    <w:rsid w:val="00C54393"/>
    <w:rsid w:val="00C57BD2"/>
    <w:rsid w:val="00C61F1C"/>
    <w:rsid w:val="00C73646"/>
    <w:rsid w:val="00CA2205"/>
    <w:rsid w:val="00CB5649"/>
    <w:rsid w:val="00CD5FBD"/>
    <w:rsid w:val="00CE7481"/>
    <w:rsid w:val="00CE758C"/>
    <w:rsid w:val="00CF0E34"/>
    <w:rsid w:val="00CF2E08"/>
    <w:rsid w:val="00D0654E"/>
    <w:rsid w:val="00D06EE0"/>
    <w:rsid w:val="00D172BF"/>
    <w:rsid w:val="00D44BF8"/>
    <w:rsid w:val="00D54B09"/>
    <w:rsid w:val="00D5636F"/>
    <w:rsid w:val="00D672A3"/>
    <w:rsid w:val="00D71DFC"/>
    <w:rsid w:val="00D77400"/>
    <w:rsid w:val="00D816A2"/>
    <w:rsid w:val="00DA3FC8"/>
    <w:rsid w:val="00DA4BA1"/>
    <w:rsid w:val="00DA560B"/>
    <w:rsid w:val="00DC3949"/>
    <w:rsid w:val="00E356A3"/>
    <w:rsid w:val="00E37752"/>
    <w:rsid w:val="00E456B5"/>
    <w:rsid w:val="00E565E3"/>
    <w:rsid w:val="00E60A0F"/>
    <w:rsid w:val="00E8212D"/>
    <w:rsid w:val="00E83D74"/>
    <w:rsid w:val="00E86192"/>
    <w:rsid w:val="00E873FF"/>
    <w:rsid w:val="00E94029"/>
    <w:rsid w:val="00EA184A"/>
    <w:rsid w:val="00EB0A97"/>
    <w:rsid w:val="00EC1ADD"/>
    <w:rsid w:val="00EC5B36"/>
    <w:rsid w:val="00EE1C2D"/>
    <w:rsid w:val="00EE64F3"/>
    <w:rsid w:val="00F0447F"/>
    <w:rsid w:val="00F12FE5"/>
    <w:rsid w:val="00F1450C"/>
    <w:rsid w:val="00F15F6F"/>
    <w:rsid w:val="00F30570"/>
    <w:rsid w:val="00F44A46"/>
    <w:rsid w:val="00F502D4"/>
    <w:rsid w:val="00F56700"/>
    <w:rsid w:val="00F61010"/>
    <w:rsid w:val="00F64354"/>
    <w:rsid w:val="00F714D0"/>
    <w:rsid w:val="00F828D4"/>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8020">
      <w:bodyDiv w:val="1"/>
      <w:marLeft w:val="0"/>
      <w:marRight w:val="0"/>
      <w:marTop w:val="0"/>
      <w:marBottom w:val="0"/>
      <w:divBdr>
        <w:top w:val="none" w:sz="0" w:space="0" w:color="auto"/>
        <w:left w:val="none" w:sz="0" w:space="0" w:color="auto"/>
        <w:bottom w:val="none" w:sz="0" w:space="0" w:color="auto"/>
        <w:right w:val="none" w:sz="0" w:space="0" w:color="auto"/>
      </w:divBdr>
    </w:div>
    <w:div w:id="527528526">
      <w:bodyDiv w:val="1"/>
      <w:marLeft w:val="0"/>
      <w:marRight w:val="0"/>
      <w:marTop w:val="0"/>
      <w:marBottom w:val="0"/>
      <w:divBdr>
        <w:top w:val="none" w:sz="0" w:space="0" w:color="auto"/>
        <w:left w:val="none" w:sz="0" w:space="0" w:color="auto"/>
        <w:bottom w:val="none" w:sz="0" w:space="0" w:color="auto"/>
        <w:right w:val="none" w:sz="0" w:space="0" w:color="auto"/>
      </w:divBdr>
    </w:div>
    <w:div w:id="623074243">
      <w:bodyDiv w:val="1"/>
      <w:marLeft w:val="0"/>
      <w:marRight w:val="0"/>
      <w:marTop w:val="0"/>
      <w:marBottom w:val="0"/>
      <w:divBdr>
        <w:top w:val="none" w:sz="0" w:space="0" w:color="auto"/>
        <w:left w:val="none" w:sz="0" w:space="0" w:color="auto"/>
        <w:bottom w:val="none" w:sz="0" w:space="0" w:color="auto"/>
        <w:right w:val="none" w:sz="0" w:space="0" w:color="auto"/>
      </w:divBdr>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5876929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02">
          <w:marLeft w:val="0"/>
          <w:marRight w:val="0"/>
          <w:marTop w:val="0"/>
          <w:marBottom w:val="0"/>
          <w:divBdr>
            <w:top w:val="none" w:sz="0" w:space="0" w:color="auto"/>
            <w:left w:val="none" w:sz="0" w:space="0" w:color="auto"/>
            <w:bottom w:val="none" w:sz="0" w:space="0" w:color="auto"/>
            <w:right w:val="none" w:sz="0" w:space="0" w:color="auto"/>
          </w:divBdr>
          <w:divsChild>
            <w:div w:id="9472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 w:id="1910916815">
      <w:bodyDiv w:val="1"/>
      <w:marLeft w:val="0"/>
      <w:marRight w:val="0"/>
      <w:marTop w:val="0"/>
      <w:marBottom w:val="0"/>
      <w:divBdr>
        <w:top w:val="none" w:sz="0" w:space="0" w:color="auto"/>
        <w:left w:val="none" w:sz="0" w:space="0" w:color="auto"/>
        <w:bottom w:val="none" w:sz="0" w:space="0" w:color="auto"/>
        <w:right w:val="none" w:sz="0" w:space="0" w:color="auto"/>
      </w:divBdr>
      <w:divsChild>
        <w:div w:id="1643190023">
          <w:marLeft w:val="0"/>
          <w:marRight w:val="0"/>
          <w:marTop w:val="0"/>
          <w:marBottom w:val="0"/>
          <w:divBdr>
            <w:top w:val="none" w:sz="0" w:space="0" w:color="auto"/>
            <w:left w:val="none" w:sz="0" w:space="0" w:color="auto"/>
            <w:bottom w:val="none" w:sz="0" w:space="0" w:color="auto"/>
            <w:right w:val="none" w:sz="0" w:space="0" w:color="auto"/>
          </w:divBdr>
          <w:divsChild>
            <w:div w:id="13891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brightspot.com" TargetMode="External"/><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https://en.wikipedia.org/wiki/Model%E2%80%93view%E2%80%93viewmod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cms/editorial-guide/site-settings/global-dictionari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20http://jasonhall.ca/wp-content/uploads/2015/08/Microsoft.Press_.Microsoft.Manual.of_.Style_.4th.Edition.Jan_.2012.pdf" TargetMode="External"/><Relationship Id="rId28" Type="http://schemas.openxmlformats.org/officeDocument/2006/relationships/hyperlink" Target="%20http://jasonhall.ca/wp-content/uploads/2015/08/Microsoft.Press_.Microsoft.Manual.of_.Style_.4th.Edition.Jan_.2012.pdf" TargetMode="External"/><Relationship Id="rId10" Type="http://schemas.openxmlformats.org/officeDocument/2006/relationships/image" Target="media/image2.png"/><Relationship Id="rId19" Type="http://schemas.openxmlformats.org/officeDocument/2006/relationships/hyperlink" Target="https://support.google.com/accounts/answer/3118621?hl=e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brightspot.com/cms/glossary/index.html" TargetMode="External"/><Relationship Id="rId27" Type="http://schemas.openxmlformats.org/officeDocument/2006/relationships/hyperlink" Target="https://docs.microsoft.com/en-us/style-guide/welcom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94A5D-855D-8F43-87B0-B933D95A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25</Pages>
  <Words>3012</Words>
  <Characters>17174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20146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36</cp:revision>
  <dcterms:created xsi:type="dcterms:W3CDTF">2019-05-21T14:18:00Z</dcterms:created>
  <dcterms:modified xsi:type="dcterms:W3CDTF">2021-05-21T13:09:00Z</dcterms:modified>
  <cp:category/>
</cp:coreProperties>
</file>