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7746" w:rsidRPr="00A751C1" w:rsidRDefault="003D7746" w:rsidP="003D7746">
      <w:pPr>
        <w:jc w:val="center"/>
        <w:rPr>
          <w:rFonts w:eastAsia="Arial Unicode MS"/>
          <w:color w:val="000000"/>
          <w:sz w:val="28"/>
          <w:szCs w:val="28"/>
        </w:rPr>
      </w:pPr>
      <w:r w:rsidRPr="00121B66">
        <w:rPr>
          <w:rFonts w:eastAsia="Arial Unicode MS"/>
          <w:color w:val="000000"/>
          <w:sz w:val="28"/>
          <w:szCs w:val="28"/>
        </w:rPr>
        <w:t xml:space="preserve">Санкт-Петербургский политехнический университет </w:t>
      </w:r>
    </w:p>
    <w:p w:rsidR="003D7746" w:rsidRPr="00A751C1" w:rsidRDefault="003D7746" w:rsidP="003D7746">
      <w:pPr>
        <w:jc w:val="center"/>
        <w:rPr>
          <w:rFonts w:eastAsia="Arial Unicode MS"/>
          <w:color w:val="000000"/>
          <w:sz w:val="28"/>
          <w:szCs w:val="28"/>
        </w:rPr>
      </w:pPr>
      <w:r w:rsidRPr="00121B66">
        <w:rPr>
          <w:rFonts w:eastAsia="Arial Unicode MS"/>
          <w:color w:val="000000"/>
          <w:sz w:val="28"/>
          <w:szCs w:val="28"/>
        </w:rPr>
        <w:t>Петра Великого</w:t>
      </w:r>
    </w:p>
    <w:p w:rsidR="003D7746" w:rsidRPr="00A751C1" w:rsidRDefault="003D7746" w:rsidP="003D7746">
      <w:pPr>
        <w:jc w:val="center"/>
        <w:rPr>
          <w:rFonts w:eastAsia="Arial Unicode MS"/>
          <w:color w:val="000000"/>
          <w:sz w:val="28"/>
          <w:szCs w:val="28"/>
        </w:rPr>
      </w:pPr>
    </w:p>
    <w:p w:rsidR="003D7746" w:rsidRPr="00121B66" w:rsidRDefault="003D7746" w:rsidP="003D7746">
      <w:pPr>
        <w:jc w:val="center"/>
        <w:rPr>
          <w:rFonts w:eastAsia="Arial Unicode MS"/>
          <w:color w:val="000000"/>
        </w:rPr>
      </w:pPr>
    </w:p>
    <w:p w:rsidR="003D7746" w:rsidRPr="00121B66" w:rsidRDefault="003D7746" w:rsidP="003D7746">
      <w:pPr>
        <w:jc w:val="center"/>
        <w:rPr>
          <w:rFonts w:eastAsia="Arial Unicode MS"/>
          <w:color w:val="000000"/>
        </w:rPr>
      </w:pPr>
      <w:r w:rsidRPr="00121B66">
        <w:rPr>
          <w:rFonts w:eastAsia="Arial Unicode MS"/>
          <w:color w:val="000000"/>
          <w:sz w:val="28"/>
          <w:szCs w:val="28"/>
        </w:rPr>
        <w:t>Институт прикладной математики и механики</w:t>
      </w:r>
    </w:p>
    <w:p w:rsidR="003D7746" w:rsidRPr="00121B66" w:rsidRDefault="003D7746" w:rsidP="003D7746">
      <w:pPr>
        <w:jc w:val="center"/>
        <w:rPr>
          <w:rFonts w:eastAsia="Arial Unicode MS"/>
          <w:color w:val="000000"/>
        </w:rPr>
      </w:pPr>
      <w:r w:rsidRPr="00121B66">
        <w:rPr>
          <w:rFonts w:eastAsia="Arial Unicode MS"/>
          <w:color w:val="000000"/>
          <w:sz w:val="28"/>
          <w:szCs w:val="28"/>
        </w:rPr>
        <w:t>Кафедра «Прикладная математика»</w:t>
      </w:r>
    </w:p>
    <w:p w:rsidR="003D7746" w:rsidRPr="00121B66" w:rsidRDefault="003D7746" w:rsidP="003D7746">
      <w:pPr>
        <w:spacing w:after="240"/>
        <w:rPr>
          <w:color w:val="000000"/>
        </w:rPr>
      </w:pPr>
      <w:r w:rsidRPr="00121B66">
        <w:rPr>
          <w:color w:val="000000"/>
        </w:rPr>
        <w:br/>
      </w:r>
      <w:r w:rsidRPr="00121B66">
        <w:rPr>
          <w:color w:val="000000"/>
        </w:rPr>
        <w:br/>
      </w:r>
      <w:r w:rsidRPr="00121B66">
        <w:rPr>
          <w:color w:val="000000"/>
        </w:rPr>
        <w:br/>
      </w:r>
      <w:r w:rsidRPr="00121B66">
        <w:rPr>
          <w:color w:val="000000"/>
        </w:rPr>
        <w:br/>
      </w:r>
      <w:r w:rsidRPr="00121B66">
        <w:rPr>
          <w:color w:val="000000"/>
        </w:rPr>
        <w:br/>
      </w:r>
      <w:r w:rsidRPr="00121B66">
        <w:rPr>
          <w:color w:val="000000"/>
        </w:rPr>
        <w:br/>
      </w:r>
      <w:r w:rsidRPr="00121B66">
        <w:rPr>
          <w:color w:val="000000"/>
        </w:rPr>
        <w:br/>
      </w:r>
      <w:r w:rsidRPr="00121B66">
        <w:rPr>
          <w:color w:val="000000"/>
        </w:rPr>
        <w:br/>
      </w:r>
    </w:p>
    <w:p w:rsidR="003D7746" w:rsidRPr="00121B66" w:rsidRDefault="003D7746" w:rsidP="003D7746">
      <w:pPr>
        <w:jc w:val="center"/>
        <w:rPr>
          <w:color w:val="000000"/>
        </w:rPr>
      </w:pPr>
      <w:r w:rsidRPr="00A751C1">
        <w:rPr>
          <w:color w:val="000000"/>
          <w:sz w:val="28"/>
          <w:szCs w:val="28"/>
        </w:rPr>
        <w:t xml:space="preserve">Отчет по лабораторной работе № </w:t>
      </w:r>
      <w:r>
        <w:rPr>
          <w:color w:val="000000"/>
          <w:sz w:val="28"/>
          <w:szCs w:val="28"/>
        </w:rPr>
        <w:t>6</w:t>
      </w:r>
    </w:p>
    <w:p w:rsidR="003D7746" w:rsidRPr="00121B66" w:rsidRDefault="003D7746" w:rsidP="003D7746">
      <w:pPr>
        <w:jc w:val="center"/>
        <w:rPr>
          <w:color w:val="000000"/>
        </w:rPr>
      </w:pPr>
      <w:r w:rsidRPr="00121B66">
        <w:rPr>
          <w:color w:val="000000"/>
          <w:sz w:val="28"/>
          <w:szCs w:val="28"/>
        </w:rPr>
        <w:t xml:space="preserve">по дисциплине: </w:t>
      </w:r>
      <w:r w:rsidRPr="00A751C1">
        <w:rPr>
          <w:color w:val="000000"/>
          <w:sz w:val="28"/>
          <w:szCs w:val="28"/>
        </w:rPr>
        <w:t>Математическая статика.</w:t>
      </w:r>
    </w:p>
    <w:p w:rsidR="003D7746" w:rsidRPr="00A751C1" w:rsidRDefault="003D7746" w:rsidP="003D7746">
      <w:pPr>
        <w:spacing w:after="240"/>
        <w:rPr>
          <w:color w:val="000000"/>
        </w:rPr>
      </w:pPr>
    </w:p>
    <w:p w:rsidR="003D7746" w:rsidRPr="00A751C1" w:rsidRDefault="003D7746" w:rsidP="003D7746">
      <w:pPr>
        <w:spacing w:after="240"/>
        <w:jc w:val="right"/>
        <w:rPr>
          <w:color w:val="000000"/>
        </w:rPr>
      </w:pPr>
    </w:p>
    <w:p w:rsidR="003D7746" w:rsidRPr="00A751C1" w:rsidRDefault="003D7746" w:rsidP="003D7746">
      <w:pPr>
        <w:spacing w:after="240"/>
        <w:jc w:val="right"/>
      </w:pPr>
      <w:r w:rsidRPr="00121B66">
        <w:rPr>
          <w:color w:val="000000"/>
        </w:rPr>
        <w:br/>
      </w:r>
      <w:r w:rsidRPr="00121B66">
        <w:rPr>
          <w:color w:val="000000"/>
        </w:rPr>
        <w:br/>
      </w:r>
    </w:p>
    <w:tbl>
      <w:tblPr>
        <w:tblStyle w:val="a3"/>
        <w:tblW w:w="4317" w:type="dxa"/>
        <w:tblInd w:w="5098" w:type="dxa"/>
        <w:tblLook w:val="04A0" w:firstRow="1" w:lastRow="0" w:firstColumn="1" w:lastColumn="0" w:noHBand="0" w:noVBand="1"/>
      </w:tblPr>
      <w:tblGrid>
        <w:gridCol w:w="4317"/>
      </w:tblGrid>
      <w:tr w:rsidR="003D7746" w:rsidRPr="00A751C1" w:rsidTr="00B417C1">
        <w:trPr>
          <w:trHeight w:val="2726"/>
        </w:trPr>
        <w:tc>
          <w:tcPr>
            <w:tcW w:w="4317" w:type="dxa"/>
            <w:tcBorders>
              <w:top w:val="nil"/>
              <w:left w:val="nil"/>
              <w:bottom w:val="nil"/>
              <w:right w:val="nil"/>
            </w:tcBorders>
          </w:tcPr>
          <w:p w:rsidR="003D7746" w:rsidRPr="00A751C1" w:rsidRDefault="003D7746" w:rsidP="00B417C1">
            <w:pPr>
              <w:spacing w:after="240"/>
            </w:pPr>
            <w:r w:rsidRPr="00A751C1">
              <w:t>Выполнила студент:</w:t>
            </w:r>
            <w:r w:rsidRPr="00A751C1">
              <w:br/>
            </w:r>
            <w:proofErr w:type="spellStart"/>
            <w:r>
              <w:t>Порощин</w:t>
            </w:r>
            <w:proofErr w:type="spellEnd"/>
            <w:r>
              <w:t xml:space="preserve"> Марк Михайлович</w:t>
            </w:r>
            <w:r w:rsidRPr="00A751C1">
              <w:br/>
              <w:t>группа: 3630102/70301</w:t>
            </w:r>
            <w:r w:rsidRPr="00A751C1">
              <w:br/>
            </w:r>
            <w:r w:rsidRPr="00A751C1">
              <w:br/>
            </w:r>
            <w:r w:rsidRPr="00A751C1">
              <w:br/>
            </w:r>
            <w:r w:rsidRPr="00A751C1">
              <w:br/>
              <w:t>Проверил:</w:t>
            </w:r>
            <w:r w:rsidRPr="00A751C1">
              <w:br/>
              <w:t>к.ф.-м.н., доцент</w:t>
            </w:r>
            <w:r w:rsidRPr="00A751C1">
              <w:br/>
              <w:t>Баженов Александр Николаевич</w:t>
            </w:r>
          </w:p>
        </w:tc>
      </w:tr>
    </w:tbl>
    <w:p w:rsidR="003D7746" w:rsidRPr="00A751C1" w:rsidRDefault="003D7746" w:rsidP="003D7746"/>
    <w:p w:rsidR="003D7746" w:rsidRPr="00A751C1" w:rsidRDefault="003D7746" w:rsidP="003D7746"/>
    <w:p w:rsidR="003D7746" w:rsidRPr="00A751C1" w:rsidRDefault="003D7746" w:rsidP="003D7746"/>
    <w:p w:rsidR="003D7746" w:rsidRPr="00A751C1" w:rsidRDefault="003D7746" w:rsidP="003D7746"/>
    <w:p w:rsidR="003D7746" w:rsidRPr="00A751C1" w:rsidRDefault="003D7746" w:rsidP="003D7746"/>
    <w:p w:rsidR="003D7746" w:rsidRDefault="003D7746" w:rsidP="003D7746">
      <w:pPr>
        <w:rPr>
          <w:sz w:val="22"/>
          <w:szCs w:val="22"/>
        </w:rPr>
      </w:pPr>
      <w:r w:rsidRPr="000871C2">
        <w:rPr>
          <w:sz w:val="22"/>
          <w:szCs w:val="22"/>
        </w:rPr>
        <w:t>Санкт-Петербург</w:t>
      </w:r>
      <w:r w:rsidRPr="000871C2">
        <w:rPr>
          <w:sz w:val="22"/>
          <w:szCs w:val="22"/>
        </w:rPr>
        <w:br/>
        <w:t>2020 г.</w:t>
      </w:r>
    </w:p>
    <w:p w:rsidR="003D7746" w:rsidRDefault="003D7746" w:rsidP="003D7746">
      <w:pPr>
        <w:rPr>
          <w:sz w:val="22"/>
          <w:szCs w:val="22"/>
        </w:rPr>
      </w:pPr>
    </w:p>
    <w:p w:rsidR="003D7746" w:rsidRDefault="003D7746" w:rsidP="003D7746">
      <w:pPr>
        <w:rPr>
          <w:sz w:val="22"/>
          <w:szCs w:val="22"/>
        </w:rPr>
      </w:pPr>
    </w:p>
    <w:p w:rsidR="00B417C1" w:rsidRDefault="003D774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sdt>
      <w:sdtPr>
        <w:id w:val="2024121871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noProof/>
          <w:color w:val="auto"/>
          <w:sz w:val="24"/>
          <w:szCs w:val="24"/>
        </w:rPr>
      </w:sdtEndPr>
      <w:sdtContent>
        <w:p w:rsidR="00B417C1" w:rsidRDefault="00B417C1">
          <w:pPr>
            <w:pStyle w:val="a8"/>
          </w:pPr>
          <w:r>
            <w:t>Оглавление</w:t>
          </w:r>
        </w:p>
        <w:p w:rsidR="00B417C1" w:rsidRDefault="00B417C1">
          <w:pPr>
            <w:pStyle w:val="11"/>
            <w:tabs>
              <w:tab w:val="right" w:leader="dot" w:pos="9339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40011323" w:history="1">
            <w:r w:rsidRPr="006C3E50">
              <w:rPr>
                <w:rStyle w:val="aa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_Toc40011323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17C1" w:rsidRDefault="00B417C1">
          <w:pPr>
            <w:pStyle w:val="11"/>
            <w:tabs>
              <w:tab w:val="right" w:leader="dot" w:pos="9339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40011324" w:history="1">
            <w:r w:rsidRPr="006C3E50">
              <w:rPr>
                <w:rStyle w:val="aa"/>
                <w:noProof/>
              </w:rPr>
              <w:t>Теория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_Toc40011324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17C1" w:rsidRDefault="00B417C1">
          <w:pPr>
            <w:pStyle w:val="21"/>
            <w:tabs>
              <w:tab w:val="right" w:leader="dot" w:pos="9339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40011325" w:history="1">
            <w:r w:rsidRPr="006C3E50">
              <w:rPr>
                <w:rStyle w:val="aa"/>
                <w:noProof/>
              </w:rPr>
              <w:t>Метод максимального правдоподобия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_Toc40011325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17C1" w:rsidRDefault="00B417C1">
          <w:pPr>
            <w:pStyle w:val="21"/>
            <w:tabs>
              <w:tab w:val="right" w:leader="dot" w:pos="9339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40011326" w:history="1">
            <w:r w:rsidRPr="006C3E50">
              <w:rPr>
                <w:rStyle w:val="aa"/>
                <w:rFonts w:eastAsia="F29"/>
                <w:noProof/>
              </w:rPr>
              <w:t>Проверка</w:t>
            </w:r>
            <w:r w:rsidRPr="006C3E50">
              <w:rPr>
                <w:rStyle w:val="aa"/>
                <w:rFonts w:ascii="F29" w:eastAsia="F29" w:cs="F29"/>
                <w:noProof/>
              </w:rPr>
              <w:t xml:space="preserve"> </w:t>
            </w:r>
            <w:r w:rsidRPr="006C3E50">
              <w:rPr>
                <w:rStyle w:val="aa"/>
                <w:rFonts w:eastAsia="F29"/>
                <w:noProof/>
              </w:rPr>
              <w:t>гипотезы</w:t>
            </w:r>
            <w:r w:rsidRPr="006C3E50">
              <w:rPr>
                <w:rStyle w:val="aa"/>
                <w:rFonts w:ascii="F29" w:eastAsia="F29" w:cs="F29"/>
                <w:noProof/>
              </w:rPr>
              <w:t xml:space="preserve"> </w:t>
            </w:r>
            <w:r w:rsidRPr="006C3E50">
              <w:rPr>
                <w:rStyle w:val="aa"/>
                <w:rFonts w:eastAsia="F29"/>
                <w:noProof/>
              </w:rPr>
              <w:t>о</w:t>
            </w:r>
            <w:r w:rsidRPr="006C3E50">
              <w:rPr>
                <w:rStyle w:val="aa"/>
                <w:rFonts w:ascii="F29" w:eastAsia="F29" w:cs="F29"/>
                <w:noProof/>
              </w:rPr>
              <w:t xml:space="preserve"> </w:t>
            </w:r>
            <w:r w:rsidRPr="006C3E50">
              <w:rPr>
                <w:rStyle w:val="aa"/>
                <w:rFonts w:eastAsia="F29"/>
                <w:noProof/>
              </w:rPr>
              <w:t>законе</w:t>
            </w:r>
            <w:r w:rsidRPr="006C3E50">
              <w:rPr>
                <w:rStyle w:val="aa"/>
                <w:rFonts w:ascii="F29" w:eastAsia="F29" w:cs="F29"/>
                <w:noProof/>
              </w:rPr>
              <w:t xml:space="preserve"> </w:t>
            </w:r>
            <w:r w:rsidRPr="006C3E50">
              <w:rPr>
                <w:rStyle w:val="aa"/>
                <w:rFonts w:eastAsia="F29"/>
                <w:noProof/>
              </w:rPr>
              <w:t>распределения</w:t>
            </w:r>
            <w:r w:rsidRPr="006C3E50">
              <w:rPr>
                <w:rStyle w:val="aa"/>
                <w:rFonts w:ascii="F29" w:eastAsia="F29" w:cs="F29"/>
                <w:noProof/>
              </w:rPr>
              <w:t xml:space="preserve"> </w:t>
            </w:r>
            <w:r w:rsidRPr="006C3E50">
              <w:rPr>
                <w:rStyle w:val="aa"/>
                <w:rFonts w:eastAsia="F29"/>
                <w:noProof/>
              </w:rPr>
              <w:t>генеральной</w:t>
            </w:r>
            <w:r w:rsidRPr="006C3E50">
              <w:rPr>
                <w:rStyle w:val="aa"/>
                <w:rFonts w:ascii="F29" w:eastAsia="F29" w:cs="F29"/>
                <w:noProof/>
              </w:rPr>
              <w:t xml:space="preserve"> </w:t>
            </w:r>
            <w:r w:rsidRPr="006C3E50">
              <w:rPr>
                <w:rStyle w:val="aa"/>
                <w:rFonts w:eastAsia="F29"/>
                <w:noProof/>
              </w:rPr>
              <w:t>совокупности</w:t>
            </w:r>
            <w:r w:rsidRPr="006C3E50">
              <w:rPr>
                <w:rStyle w:val="aa"/>
                <w:rFonts w:ascii="F29" w:eastAsia="F29" w:cs="F29"/>
                <w:noProof/>
              </w:rPr>
              <w:t xml:space="preserve">. </w:t>
            </w:r>
            <w:r w:rsidRPr="006C3E50">
              <w:rPr>
                <w:rStyle w:val="aa"/>
                <w:rFonts w:eastAsia="F29"/>
                <w:noProof/>
              </w:rPr>
              <w:t>Метод</w:t>
            </w:r>
            <w:r w:rsidRPr="006C3E50">
              <w:rPr>
                <w:rStyle w:val="aa"/>
                <w:rFonts w:ascii="F29" w:eastAsia="F29" w:cs="F29"/>
                <w:noProof/>
              </w:rPr>
              <w:t xml:space="preserve"> </w:t>
            </w:r>
            <w:r w:rsidRPr="006C3E50">
              <w:rPr>
                <w:rStyle w:val="aa"/>
                <w:rFonts w:eastAsia="F29"/>
                <w:noProof/>
              </w:rPr>
              <w:t>хи</w:t>
            </w:r>
            <w:r w:rsidRPr="006C3E50">
              <w:rPr>
                <w:rStyle w:val="aa"/>
                <w:rFonts w:ascii="F29" w:eastAsia="F29" w:cs="F29"/>
                <w:noProof/>
              </w:rPr>
              <w:t>-</w:t>
            </w:r>
            <w:r w:rsidRPr="006C3E50">
              <w:rPr>
                <w:rStyle w:val="aa"/>
                <w:rFonts w:eastAsia="F29"/>
                <w:noProof/>
              </w:rPr>
              <w:t>квадрат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_Toc40011326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17C1" w:rsidRDefault="00B417C1">
          <w:r>
            <w:rPr>
              <w:b/>
              <w:bCs/>
              <w:noProof/>
            </w:rPr>
            <w:fldChar w:fldCharType="end"/>
          </w:r>
        </w:p>
      </w:sdtContent>
    </w:sdt>
    <w:p w:rsidR="00B417C1" w:rsidRDefault="00B417C1" w:rsidP="00B417C1">
      <w:pPr>
        <w:pStyle w:val="3"/>
      </w:pPr>
      <w:r>
        <w:br w:type="page"/>
      </w:r>
    </w:p>
    <w:p w:rsidR="00B417C1" w:rsidRDefault="004D4E9D" w:rsidP="004D4E9D">
      <w:pPr>
        <w:pStyle w:val="1"/>
      </w:pPr>
      <w:bookmarkStart w:id="0" w:name="_Toc40011323"/>
      <w:r>
        <w:lastRenderedPageBreak/>
        <w:t>Постановка задачи</w:t>
      </w:r>
      <w:bookmarkEnd w:id="0"/>
    </w:p>
    <w:p w:rsidR="004D4E9D" w:rsidRPr="004D4E9D" w:rsidRDefault="004D4E9D" w:rsidP="004D4E9D">
      <w:pPr>
        <w:rPr>
          <w:rFonts w:eastAsiaTheme="minorEastAsia" w:cs="F15"/>
        </w:rPr>
      </w:pPr>
      <w:r w:rsidRPr="004D4E9D">
        <w:rPr>
          <w:rFonts w:eastAsiaTheme="minorEastAsia" w:cs="F15"/>
        </w:rPr>
        <w:t xml:space="preserve">сгенерировать выборку объёмом 10 и 100 элементов для нормального распределения     </w:t>
      </w:r>
      <w:proofErr w:type="gramStart"/>
      <w:r w:rsidRPr="004D4E9D">
        <w:rPr>
          <w:rFonts w:ascii="Cambria Math" w:eastAsiaTheme="minorEastAsia" w:hAnsi="Cambria Math" w:cs="Cambria Math"/>
        </w:rPr>
        <w:t>𝑁</w:t>
      </w:r>
      <w:r w:rsidRPr="004D4E9D">
        <w:rPr>
          <w:rFonts w:eastAsiaTheme="minorEastAsia" w:cs="F15"/>
        </w:rPr>
        <w:t>(</w:t>
      </w:r>
      <w:proofErr w:type="gramEnd"/>
      <w:r w:rsidRPr="004D4E9D">
        <w:rPr>
          <w:rFonts w:ascii="Cambria Math" w:eastAsiaTheme="minorEastAsia" w:hAnsi="Cambria Math" w:cs="Cambria Math"/>
        </w:rPr>
        <w:t>𝑥</w:t>
      </w:r>
      <w:r w:rsidRPr="004D4E9D">
        <w:rPr>
          <w:rFonts w:eastAsiaTheme="minorEastAsia" w:cs="F15"/>
        </w:rPr>
        <w:t xml:space="preserve">, 0, 1). По сгенерированной выборке оценить параметры </w:t>
      </w:r>
      <w:r w:rsidRPr="004D4E9D">
        <w:rPr>
          <w:rFonts w:ascii="Cambria Math" w:eastAsiaTheme="minorEastAsia" w:hAnsi="Cambria Math" w:cs="Cambria Math"/>
        </w:rPr>
        <w:t>𝜇</w:t>
      </w:r>
      <w:r w:rsidRPr="004D4E9D">
        <w:rPr>
          <w:rFonts w:eastAsiaTheme="minorEastAsia" w:cs="F15"/>
        </w:rPr>
        <w:t xml:space="preserve"> и </w:t>
      </w:r>
      <w:r w:rsidRPr="004D4E9D">
        <w:rPr>
          <w:rFonts w:ascii="Cambria Math" w:eastAsiaTheme="minorEastAsia" w:hAnsi="Cambria Math" w:cs="Cambria Math"/>
        </w:rPr>
        <w:t>𝜎</w:t>
      </w:r>
      <w:r w:rsidRPr="004D4E9D">
        <w:rPr>
          <w:rFonts w:eastAsiaTheme="minorEastAsia" w:cs="F15"/>
        </w:rPr>
        <w:t xml:space="preserve"> нормального закона методом максимального правдоподобия. В качестве основной гипотезы </w:t>
      </w:r>
      <w:r w:rsidRPr="004D4E9D">
        <w:rPr>
          <w:rFonts w:ascii="Cambria Math" w:eastAsiaTheme="minorEastAsia" w:hAnsi="Cambria Math" w:cs="Cambria Math"/>
        </w:rPr>
        <w:t>𝐻</w:t>
      </w:r>
      <w:r w:rsidRPr="004D4E9D">
        <w:rPr>
          <w:rFonts w:eastAsiaTheme="minorEastAsia" w:cs="F15"/>
        </w:rPr>
        <w:t xml:space="preserve">0 будем считать, что сгенерированное распределение имеет вид </w:t>
      </w:r>
      <w:proofErr w:type="gramStart"/>
      <w:r w:rsidRPr="004D4E9D">
        <w:rPr>
          <w:rFonts w:ascii="Cambria Math" w:eastAsiaTheme="minorEastAsia" w:hAnsi="Cambria Math" w:cs="Cambria Math"/>
        </w:rPr>
        <w:t>𝑁</w:t>
      </w:r>
      <w:r w:rsidRPr="004D4E9D">
        <w:rPr>
          <w:rFonts w:eastAsiaTheme="minorEastAsia" w:cs="F15"/>
        </w:rPr>
        <w:t>(</w:t>
      </w:r>
      <w:proofErr w:type="gramEnd"/>
      <w:r w:rsidRPr="004D4E9D">
        <w:rPr>
          <w:rFonts w:ascii="Cambria Math" w:eastAsiaTheme="minorEastAsia" w:hAnsi="Cambria Math" w:cs="Cambria Math"/>
        </w:rPr>
        <w:t>𝑥</w:t>
      </w:r>
      <w:r w:rsidRPr="004D4E9D">
        <w:rPr>
          <w:rFonts w:eastAsiaTheme="minorEastAsia" w:cs="F15"/>
        </w:rPr>
        <w:t xml:space="preserve">, </w:t>
      </w:r>
      <m:oMath>
        <m:acc>
          <m:accPr>
            <m:ctrlPr>
              <w:rPr>
                <w:rFonts w:ascii="Cambria Math" w:eastAsiaTheme="minorEastAsia" w:hAnsi="Cambria Math" w:cs="Cambria Math"/>
              </w:rPr>
            </m:ctrlPr>
          </m:accPr>
          <m:e>
            <m:r>
              <w:rPr>
                <w:rFonts w:ascii="Cambria Math" w:eastAsiaTheme="minorEastAsia" w:hAnsi="Cambria Math" w:cs="Cambria Math"/>
              </w:rPr>
              <m:t>μ</m:t>
            </m:r>
          </m:e>
        </m:acc>
      </m:oMath>
      <w:r w:rsidRPr="004D4E9D">
        <w:rPr>
          <w:rFonts w:eastAsiaTheme="minorEastAsia" w:cs="F15"/>
        </w:rPr>
        <w:t xml:space="preserve">, </w:t>
      </w:r>
      <m:oMath>
        <m:acc>
          <m:accPr>
            <m:ctrlPr>
              <w:rPr>
                <w:rFonts w:ascii="Cambria Math" w:eastAsiaTheme="minorEastAsia" w:hAnsi="Cambria Math" w:cs="Cambria Math"/>
              </w:rPr>
            </m:ctrlPr>
          </m:accPr>
          <m:e>
            <m:r>
              <w:rPr>
                <w:rFonts w:ascii="Cambria Math" w:eastAsiaTheme="minorEastAsia" w:hAnsi="Cambria Math" w:cs="Cambria Math"/>
              </w:rPr>
              <m:t>σ</m:t>
            </m:r>
          </m:e>
        </m:acc>
      </m:oMath>
      <w:r w:rsidRPr="004D4E9D">
        <w:rPr>
          <w:rFonts w:eastAsiaTheme="minorEastAsia" w:cs="F15"/>
        </w:rPr>
        <w:t xml:space="preserve">). Проверить основную гипотезу, используя критерий согласия </w:t>
      </w:r>
      <w:r w:rsidRPr="004D4E9D">
        <w:rPr>
          <w:rFonts w:ascii="Cambria Math" w:eastAsiaTheme="minorEastAsia" w:hAnsi="Cambria Math" w:cs="Cambria Math"/>
        </w:rPr>
        <w:t>𝜒</w:t>
      </w:r>
      <w:r w:rsidRPr="004D4E9D">
        <w:rPr>
          <w:rFonts w:eastAsiaTheme="minorEastAsia" w:cs="F15"/>
        </w:rPr>
        <w:t xml:space="preserve">2. В качестве уровня значимости взять </w:t>
      </w:r>
      <w:r w:rsidRPr="004D4E9D">
        <w:rPr>
          <w:rFonts w:ascii="Cambria Math" w:eastAsiaTheme="minorEastAsia" w:hAnsi="Cambria Math" w:cs="Cambria Math"/>
        </w:rPr>
        <w:t>𝛼</w:t>
      </w:r>
      <w:r w:rsidRPr="004D4E9D">
        <w:rPr>
          <w:rFonts w:eastAsiaTheme="minorEastAsia" w:cs="F15"/>
        </w:rPr>
        <w:t xml:space="preserve"> = 0.05. Привести таблицу вычислений </w:t>
      </w:r>
      <w:r w:rsidRPr="004D4E9D">
        <w:rPr>
          <w:rFonts w:ascii="Cambria Math" w:eastAsiaTheme="minorEastAsia" w:hAnsi="Cambria Math" w:cs="Cambria Math"/>
        </w:rPr>
        <w:t>𝜒</w:t>
      </w:r>
      <w:r w:rsidRPr="004D4E9D">
        <w:rPr>
          <w:rFonts w:eastAsiaTheme="minorEastAsia" w:cs="F15"/>
        </w:rPr>
        <w:t>2.</w:t>
      </w:r>
    </w:p>
    <w:p w:rsidR="004D4E9D" w:rsidRPr="004D4E9D" w:rsidRDefault="004D4E9D" w:rsidP="004D4E9D">
      <w:pPr>
        <w:rPr>
          <w:rFonts w:eastAsiaTheme="minorEastAsia" w:cs="F15"/>
        </w:rPr>
      </w:pPr>
      <w:r w:rsidRPr="004D4E9D">
        <w:rPr>
          <w:rFonts w:eastAsiaTheme="minorEastAsia" w:cs="F15"/>
        </w:rPr>
        <w:t>Построить гистограмму сгенерированных событий и теоретическое распределение на одном графике.</w:t>
      </w:r>
    </w:p>
    <w:p w:rsidR="004D4E9D" w:rsidRDefault="004D4E9D" w:rsidP="004D4E9D">
      <w:pPr>
        <w:rPr>
          <w:rFonts w:eastAsiaTheme="minorEastAsia" w:cs="F15"/>
        </w:rPr>
      </w:pPr>
      <w:r w:rsidRPr="004D4E9D">
        <w:rPr>
          <w:rFonts w:eastAsiaTheme="minorEastAsia" w:cs="F15"/>
        </w:rPr>
        <w:t>Если гипотеза не подтвердилась указать причины.</w:t>
      </w:r>
    </w:p>
    <w:p w:rsidR="004D4E9D" w:rsidRDefault="004D4E9D" w:rsidP="004D4E9D">
      <w:pPr>
        <w:rPr>
          <w:rFonts w:eastAsiaTheme="minorEastAsia" w:cs="F15"/>
        </w:rPr>
      </w:pPr>
    </w:p>
    <w:p w:rsidR="004D4E9D" w:rsidRDefault="004D4E9D" w:rsidP="004D4E9D">
      <w:pPr>
        <w:pStyle w:val="1"/>
        <w:rPr>
          <w:rFonts w:eastAsiaTheme="minorEastAsia"/>
        </w:rPr>
      </w:pPr>
      <w:bookmarkStart w:id="1" w:name="_Toc40011324"/>
      <w:r>
        <w:rPr>
          <w:rFonts w:eastAsiaTheme="minorEastAsia"/>
        </w:rPr>
        <w:t>Теория</w:t>
      </w:r>
      <w:bookmarkEnd w:id="1"/>
    </w:p>
    <w:p w:rsidR="004D4E9D" w:rsidRDefault="004D4E9D" w:rsidP="004D4E9D">
      <w:pPr>
        <w:pStyle w:val="2"/>
      </w:pPr>
      <w:bookmarkStart w:id="2" w:name="_Toc36603142"/>
      <w:bookmarkStart w:id="3" w:name="_Toc36679175"/>
      <w:bookmarkStart w:id="4" w:name="_Toc40011325"/>
      <w:r>
        <w:t>Метод максимального правдоподобия</w:t>
      </w:r>
      <w:bookmarkEnd w:id="2"/>
      <w:bookmarkEnd w:id="3"/>
      <w:bookmarkEnd w:id="4"/>
    </w:p>
    <w:p w:rsidR="004D4E9D" w:rsidRPr="00B417C1" w:rsidRDefault="004D4E9D" w:rsidP="004D4E9D">
      <w:pPr>
        <w:rPr>
          <w:rFonts w:eastAsiaTheme="minorEastAsia" w:cs="F15"/>
        </w:rPr>
      </w:pPr>
      <w:r w:rsidRPr="00B417C1">
        <w:rPr>
          <w:rFonts w:eastAsiaTheme="minorEastAsia" w:cs="F15"/>
        </w:rPr>
        <w:t>Одним из универсальных методов оценивания является метод максимального правдоподобия, предложенный Р. Фишером (1921).</w:t>
      </w:r>
    </w:p>
    <w:p w:rsidR="004D4E9D" w:rsidRDefault="004D4E9D" w:rsidP="004D4E9D">
      <w:pPr>
        <w:rPr>
          <w:rFonts w:eastAsiaTheme="minorEastAsia" w:cs="F15"/>
        </w:rPr>
      </w:pPr>
      <w:r w:rsidRPr="00B417C1">
        <w:rPr>
          <w:rFonts w:eastAsiaTheme="minorEastAsia" w:cs="F15"/>
        </w:rPr>
        <w:t xml:space="preserve">Пусть </w:t>
      </w:r>
      <w:r w:rsidRPr="00B417C1">
        <w:rPr>
          <w:rFonts w:ascii="Cambria Math" w:eastAsiaTheme="minorEastAsia" w:hAnsi="Cambria Math" w:cs="Cambria Math"/>
        </w:rPr>
        <w:t>𝑥</w:t>
      </w:r>
      <w:r w:rsidRPr="00B417C1">
        <w:rPr>
          <w:rFonts w:eastAsiaTheme="minorEastAsia" w:cs="F15"/>
        </w:rPr>
        <w:t xml:space="preserve">1, ... , </w:t>
      </w:r>
      <w:r w:rsidRPr="00B417C1">
        <w:rPr>
          <w:rFonts w:ascii="Cambria Math" w:eastAsiaTheme="minorEastAsia" w:hAnsi="Cambria Math" w:cs="Cambria Math"/>
        </w:rPr>
        <w:t>𝑥𝑛</w:t>
      </w:r>
      <w:r w:rsidRPr="00B417C1">
        <w:rPr>
          <w:rFonts w:eastAsiaTheme="minorEastAsia" w:cs="F15"/>
        </w:rPr>
        <w:t xml:space="preserve"> </w:t>
      </w:r>
      <w:r w:rsidRPr="00B417C1">
        <w:rPr>
          <w:rFonts w:eastAsiaTheme="minorEastAsia" w:cs="F15" w:hint="eastAsia"/>
        </w:rPr>
        <w:t>—</w:t>
      </w:r>
      <w:r w:rsidRPr="00B417C1">
        <w:rPr>
          <w:rFonts w:eastAsiaTheme="minorEastAsia" w:cs="F15"/>
        </w:rPr>
        <w:t xml:space="preserve"> случайная выборка из генеральной совокупности с плотностью вероятности   </w:t>
      </w:r>
      <w:r w:rsidRPr="00B417C1">
        <w:rPr>
          <w:rFonts w:ascii="Cambria Math" w:eastAsiaTheme="minorEastAsia" w:hAnsi="Cambria Math" w:cs="Cambria Math"/>
        </w:rPr>
        <w:t>𝑓</w:t>
      </w:r>
      <w:r w:rsidRPr="00B417C1">
        <w:rPr>
          <w:rFonts w:eastAsiaTheme="minorEastAsia" w:cs="F15"/>
        </w:rPr>
        <w:t>(</w:t>
      </w:r>
      <w:r w:rsidRPr="00B417C1">
        <w:rPr>
          <w:rFonts w:ascii="Cambria Math" w:eastAsiaTheme="minorEastAsia" w:hAnsi="Cambria Math" w:cs="Cambria Math"/>
        </w:rPr>
        <w:t>𝑥</w:t>
      </w:r>
      <w:r w:rsidRPr="00B417C1">
        <w:rPr>
          <w:rFonts w:eastAsiaTheme="minorEastAsia" w:cs="F15"/>
        </w:rPr>
        <w:t xml:space="preserve">, </w:t>
      </w:r>
      <w:r w:rsidRPr="00B417C1">
        <w:rPr>
          <w:rFonts w:ascii="Cambria Math" w:eastAsiaTheme="minorEastAsia" w:hAnsi="Cambria Math" w:cs="Cambria Math"/>
        </w:rPr>
        <w:t>𝜃</w:t>
      </w:r>
      <w:r w:rsidRPr="00B417C1">
        <w:rPr>
          <w:rFonts w:eastAsiaTheme="minorEastAsia" w:cs="F15"/>
        </w:rPr>
        <w:t xml:space="preserve">); </w:t>
      </w:r>
      <w:r w:rsidRPr="00B417C1">
        <w:rPr>
          <w:rFonts w:ascii="Cambria Math" w:eastAsiaTheme="minorEastAsia" w:hAnsi="Cambria Math" w:cs="Cambria Math"/>
        </w:rPr>
        <w:t>𝐿</w:t>
      </w:r>
      <w:r w:rsidRPr="00B417C1">
        <w:rPr>
          <w:rFonts w:eastAsiaTheme="minorEastAsia" w:cs="F15"/>
        </w:rPr>
        <w:t>(</w:t>
      </w:r>
      <w:r w:rsidRPr="00B417C1">
        <w:rPr>
          <w:rFonts w:ascii="Cambria Math" w:eastAsiaTheme="minorEastAsia" w:hAnsi="Cambria Math" w:cs="Cambria Math"/>
        </w:rPr>
        <w:t>𝑥</w:t>
      </w:r>
      <w:r w:rsidRPr="00B417C1">
        <w:rPr>
          <w:rFonts w:eastAsiaTheme="minorEastAsia" w:cs="F15"/>
        </w:rPr>
        <w:t xml:space="preserve">1, ... , </w:t>
      </w:r>
      <w:r w:rsidRPr="00B417C1">
        <w:rPr>
          <w:rFonts w:ascii="Cambria Math" w:eastAsiaTheme="minorEastAsia" w:hAnsi="Cambria Math" w:cs="Cambria Math"/>
        </w:rPr>
        <w:t>𝑥𝑛</w:t>
      </w:r>
      <w:r w:rsidRPr="00B417C1">
        <w:rPr>
          <w:rFonts w:eastAsiaTheme="minorEastAsia" w:cs="F15"/>
        </w:rPr>
        <w:t xml:space="preserve">, </w:t>
      </w:r>
      <w:r w:rsidRPr="00B417C1">
        <w:rPr>
          <w:rFonts w:ascii="Cambria Math" w:eastAsiaTheme="minorEastAsia" w:hAnsi="Cambria Math" w:cs="Cambria Math"/>
        </w:rPr>
        <w:t>𝜃</w:t>
      </w:r>
      <w:r w:rsidRPr="00B417C1">
        <w:rPr>
          <w:rFonts w:eastAsiaTheme="minorEastAsia" w:cs="F15"/>
        </w:rPr>
        <w:t xml:space="preserve">) </w:t>
      </w:r>
      <w:r w:rsidRPr="00B417C1">
        <w:rPr>
          <w:rFonts w:eastAsiaTheme="minorEastAsia" w:cs="F15" w:hint="eastAsia"/>
        </w:rPr>
        <w:t>—</w:t>
      </w:r>
      <w:r w:rsidRPr="00B417C1">
        <w:rPr>
          <w:rFonts w:eastAsiaTheme="minorEastAsia" w:cs="F15"/>
        </w:rPr>
        <w:t xml:space="preserve"> функция правдоподобия (ФП), представляющая собой совместную плотность вероятности независимых с. в. </w:t>
      </w:r>
      <w:r w:rsidRPr="00B417C1">
        <w:rPr>
          <w:rFonts w:ascii="Cambria Math" w:eastAsiaTheme="minorEastAsia" w:hAnsi="Cambria Math" w:cs="Cambria Math"/>
        </w:rPr>
        <w:t>𝑥</w:t>
      </w:r>
      <w:r w:rsidRPr="00B417C1">
        <w:rPr>
          <w:rFonts w:eastAsiaTheme="minorEastAsia" w:cs="F15"/>
        </w:rPr>
        <w:t xml:space="preserve">1, ... , </w:t>
      </w:r>
      <w:r w:rsidRPr="00B417C1">
        <w:rPr>
          <w:rFonts w:ascii="Cambria Math" w:eastAsiaTheme="minorEastAsia" w:hAnsi="Cambria Math" w:cs="Cambria Math"/>
        </w:rPr>
        <w:t>𝑥𝑛</w:t>
      </w:r>
      <w:r w:rsidRPr="00B417C1">
        <w:rPr>
          <w:rFonts w:eastAsiaTheme="minorEastAsia" w:cs="F15"/>
        </w:rPr>
        <w:t xml:space="preserve"> и рассматриваемая как функция неизвестного параметра </w:t>
      </w:r>
      <w:r w:rsidRPr="00B417C1">
        <w:rPr>
          <w:rFonts w:ascii="Cambria Math" w:eastAsiaTheme="minorEastAsia" w:hAnsi="Cambria Math" w:cs="Cambria Math"/>
        </w:rPr>
        <w:t>𝜃</w:t>
      </w:r>
      <w:r w:rsidRPr="00B417C1">
        <w:rPr>
          <w:rFonts w:eastAsiaTheme="minorEastAsia" w:cs="F15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69"/>
        <w:gridCol w:w="4670"/>
      </w:tblGrid>
      <w:tr w:rsidR="00DA5EF0" w:rsidTr="005C5090">
        <w:tc>
          <w:tcPr>
            <w:tcW w:w="4669" w:type="dxa"/>
          </w:tcPr>
          <w:p w:rsidR="00DA5EF0" w:rsidRDefault="00DA5EF0" w:rsidP="005C5090">
            <w:pPr>
              <w:pStyle w:val="ad"/>
              <w:rPr>
                <w:rFonts w:eastAsiaTheme="minorEastAsia"/>
              </w:rPr>
            </w:pPr>
            <m:oMathPara>
              <m:oMath>
                <m:r>
                  <m:t>L</m:t>
                </m:r>
                <m:d>
                  <m:dPr>
                    <m:ctrlPr/>
                  </m:dPr>
                  <m:e>
                    <m:sSub>
                      <m:sSubPr>
                        <m:ctrlPr>
                          <w:rPr>
                            <w:rFonts w:eastAsiaTheme="minorHAnsi"/>
                            <w:noProof w:val="0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m:t>x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t xml:space="preserve">, …, </m:t>
                    </m:r>
                    <m:sSub>
                      <m:sSubPr>
                        <m:ctrlPr>
                          <w:rPr>
                            <w:rFonts w:eastAsiaTheme="minorHAnsi"/>
                            <w:noProof w:val="0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m:t>x</m:t>
                        </m:r>
                      </m:e>
                      <m:sub>
                        <m:r>
                          <m:t>n</m:t>
                        </m:r>
                      </m:sub>
                    </m:sSub>
                    <m:r>
                      <m:t>, θ</m:t>
                    </m:r>
                  </m:e>
                </m:d>
                <m:r>
                  <w:rPr>
                    <w:rFonts w:eastAsiaTheme="minorEastAsia"/>
                  </w:rPr>
                  <m:t>=f</m:t>
                </m:r>
                <m:d>
                  <m:dPr>
                    <m:ctrlPr>
                      <w:rPr>
                        <w:rFonts w:eastAsiaTheme="minorEastAsia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eastAsiaTheme="minorHAnsi"/>
                            <w:noProof w:val="0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m:t>x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w:rPr>
                        <w:rFonts w:eastAsiaTheme="minorEastAsia"/>
                      </w:rPr>
                      <m:t>,</m:t>
                    </m:r>
                    <m:r>
                      <m:t>θ</m:t>
                    </m:r>
                  </m:e>
                </m:d>
                <m:r>
                  <w:rPr>
                    <w:rFonts w:eastAsiaTheme="minorEastAsia"/>
                  </w:rPr>
                  <m:t>f</m:t>
                </m:r>
                <m:d>
                  <m:dPr>
                    <m:ctrlPr>
                      <w:rPr>
                        <w:rFonts w:eastAsiaTheme="minorEastAsia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eastAsiaTheme="minorHAnsi"/>
                            <w:noProof w:val="0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m:t>x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w:rPr>
                        <w:rFonts w:eastAsiaTheme="minorEastAsia"/>
                      </w:rPr>
                      <m:t>,</m:t>
                    </m:r>
                    <m:r>
                      <m:t>θ</m:t>
                    </m:r>
                  </m:e>
                </m:d>
                <m:r>
                  <w:rPr>
                    <w:rFonts w:eastAsiaTheme="minorEastAsia"/>
                  </w:rPr>
                  <m:t>…f(</m:t>
                </m:r>
                <m:sSub>
                  <m:sSubPr>
                    <m:ctrlPr>
                      <w:rPr>
                        <w:rFonts w:eastAsiaTheme="minorHAnsi"/>
                        <w:noProof w:val="0"/>
                        <w:sz w:val="22"/>
                        <w:szCs w:val="22"/>
                      </w:rPr>
                    </m:ctrlPr>
                  </m:sSubPr>
                  <m:e>
                    <m:r>
                      <m:t>x</m:t>
                    </m:r>
                  </m:e>
                  <m:sub>
                    <m:r>
                      <m:t>n</m:t>
                    </m:r>
                  </m:sub>
                </m:sSub>
                <m:r>
                  <w:rPr>
                    <w:rFonts w:eastAsiaTheme="minorEastAsia"/>
                  </w:rPr>
                  <m:t>,</m:t>
                </m:r>
                <m:r>
                  <m:t>θ</m:t>
                </m:r>
                <m:r>
                  <w:rPr>
                    <w:rFonts w:eastAsiaTheme="minorEastAsia"/>
                  </w:rPr>
                  <m:t>)</m:t>
                </m:r>
              </m:oMath>
            </m:oMathPara>
          </w:p>
        </w:tc>
        <w:tc>
          <w:tcPr>
            <w:tcW w:w="4670" w:type="dxa"/>
            <w:vAlign w:val="center"/>
          </w:tcPr>
          <w:p w:rsidR="00DA5EF0" w:rsidRPr="005C5090" w:rsidRDefault="00DA5EF0" w:rsidP="005C5090">
            <w:pPr>
              <w:pStyle w:val="ad"/>
            </w:pPr>
            <w:bookmarkStart w:id="5" w:name="_Ref36556972"/>
            <w:r>
              <w:t>(</w:t>
            </w:r>
            <w:r>
              <w:fldChar w:fldCharType="begin"/>
            </w:r>
            <w:r>
              <w:instrText xml:space="preserve"> SEQ Формула \* ARABIC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  <w:r>
              <w:t>)</w:t>
            </w:r>
            <w:bookmarkEnd w:id="5"/>
          </w:p>
        </w:tc>
      </w:tr>
    </w:tbl>
    <w:p w:rsidR="00DA5EF0" w:rsidRPr="00B417C1" w:rsidRDefault="00DA5EF0" w:rsidP="004D4E9D">
      <w:pPr>
        <w:rPr>
          <w:rFonts w:eastAsiaTheme="minorEastAsia" w:cs="F15"/>
        </w:rPr>
      </w:pPr>
    </w:p>
    <w:p w:rsidR="004D4E9D" w:rsidRDefault="004D4E9D" w:rsidP="004D4E9D">
      <w:pPr>
        <w:rPr>
          <w:rFonts w:eastAsiaTheme="minorEastAsia" w:cs="F15"/>
        </w:rPr>
      </w:pPr>
      <w:r w:rsidRPr="00721086">
        <w:rPr>
          <w:rFonts w:eastAsiaTheme="minorEastAsia" w:cs="F15"/>
          <w:b/>
          <w:bCs/>
          <w:iCs/>
        </w:rPr>
        <w:t>Определение</w:t>
      </w:r>
      <w:r>
        <w:rPr>
          <w:rFonts w:eastAsiaTheme="minorEastAsia" w:cs="F15"/>
          <w:iCs/>
        </w:rPr>
        <w:t>.</w:t>
      </w:r>
      <w:r w:rsidRPr="00721086">
        <w:rPr>
          <w:rFonts w:ascii="F22" w:eastAsia="F22" w:cs="F22" w:hint="eastAsia"/>
        </w:rPr>
        <w:t xml:space="preserve"> </w:t>
      </w:r>
      <w:r w:rsidRPr="00B417C1">
        <w:rPr>
          <w:rFonts w:eastAsiaTheme="minorEastAsia" w:cs="F15"/>
        </w:rPr>
        <w:t>Оценкой максимального правдоподобия (</w:t>
      </w:r>
      <w:proofErr w:type="spellStart"/>
      <w:r w:rsidRPr="00B417C1">
        <w:rPr>
          <w:rFonts w:eastAsiaTheme="minorEastAsia" w:cs="F15"/>
        </w:rPr>
        <w:t>о.м.п</w:t>
      </w:r>
      <w:proofErr w:type="spellEnd"/>
      <w:r w:rsidRPr="00B417C1">
        <w:rPr>
          <w:rFonts w:eastAsiaTheme="minorEastAsia" w:cs="F15"/>
        </w:rPr>
        <w:t xml:space="preserve">) будем называть такое значение </w:t>
      </w:r>
      <m:oMath>
        <m:acc>
          <m:accPr>
            <m:ctrlPr>
              <w:rPr>
                <w:rFonts w:ascii="Cambria Math" w:eastAsiaTheme="minorEastAsia" w:hAnsi="Cambria Math" w:cs="Cambria Math"/>
              </w:rPr>
            </m:ctrlPr>
          </m:accPr>
          <m:e>
            <m:r>
              <w:rPr>
                <w:rFonts w:ascii="Cambria Math" w:eastAsiaTheme="minorEastAsia" w:hAnsi="Cambria Math" w:cs="Cambria Math"/>
              </w:rPr>
              <m:t>θ</m:t>
            </m:r>
          </m:e>
        </m:acc>
      </m:oMath>
      <w:r w:rsidRPr="00B417C1">
        <w:rPr>
          <w:rFonts w:eastAsiaTheme="minorEastAsia" w:cs="F15"/>
        </w:rPr>
        <w:t xml:space="preserve">мп из множества допустимых значений параметра </w:t>
      </w:r>
      <w:r w:rsidRPr="00B417C1">
        <w:rPr>
          <w:rFonts w:ascii="Cambria Math" w:eastAsiaTheme="minorEastAsia" w:hAnsi="Cambria Math" w:cs="Cambria Math"/>
        </w:rPr>
        <w:t>𝜃</w:t>
      </w:r>
      <w:r w:rsidRPr="00B417C1">
        <w:rPr>
          <w:rFonts w:eastAsiaTheme="minorEastAsia" w:cs="F15"/>
        </w:rPr>
        <w:t xml:space="preserve">, для которого ФП принимает наибольшее значение при заданных </w:t>
      </w:r>
      <w:r w:rsidRPr="00B417C1">
        <w:rPr>
          <w:rFonts w:ascii="Cambria Math" w:eastAsiaTheme="minorEastAsia" w:hAnsi="Cambria Math" w:cs="Cambria Math"/>
        </w:rPr>
        <w:t>𝑥</w:t>
      </w:r>
      <w:r w:rsidRPr="00B417C1">
        <w:rPr>
          <w:rFonts w:eastAsiaTheme="minorEastAsia" w:cs="F15"/>
        </w:rPr>
        <w:t xml:space="preserve">1, </w:t>
      </w:r>
      <w:proofErr w:type="gramStart"/>
      <w:r w:rsidRPr="00B417C1">
        <w:rPr>
          <w:rFonts w:eastAsiaTheme="minorEastAsia" w:cs="F15"/>
        </w:rPr>
        <w:t>... ,</w:t>
      </w:r>
      <w:proofErr w:type="gramEnd"/>
      <w:r w:rsidRPr="00B417C1">
        <w:rPr>
          <w:rFonts w:eastAsiaTheme="minorEastAsia" w:cs="F15"/>
        </w:rPr>
        <w:t xml:space="preserve"> </w:t>
      </w:r>
      <w:r w:rsidRPr="00B417C1">
        <w:rPr>
          <w:rFonts w:ascii="Cambria Math" w:eastAsiaTheme="minorEastAsia" w:hAnsi="Cambria Math" w:cs="Cambria Math"/>
        </w:rPr>
        <w:t>𝑥𝑛</w:t>
      </w:r>
      <w:r w:rsidRPr="00B417C1">
        <w:rPr>
          <w:rFonts w:eastAsiaTheme="minorEastAsia" w:cs="F15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69"/>
        <w:gridCol w:w="4670"/>
      </w:tblGrid>
      <w:tr w:rsidR="00626009" w:rsidTr="005C5090">
        <w:tc>
          <w:tcPr>
            <w:tcW w:w="4669" w:type="dxa"/>
          </w:tcPr>
          <w:p w:rsidR="00626009" w:rsidRPr="005C5090" w:rsidRDefault="005C5090" w:rsidP="004D4E9D">
            <w:pPr>
              <w:rPr>
                <w:rFonts w:cs="F15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F15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 w:cs="F15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F15"/>
                          </w:rPr>
                          <m:t>θ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F15"/>
                      </w:rPr>
                      <m:t>мп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Cs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arg</m:t>
                    </m:r>
                  </m:fNam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funcPr>
                      <m:fName>
                        <m:limLow>
                          <m:limLow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lang w:val="en-US"/>
                              </w:rPr>
                            </m:ctrlPr>
                          </m:limLow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max</m:t>
                            </m:r>
                          </m:e>
                          <m:lim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θ</m:t>
                            </m:r>
                          </m:lim>
                        </m:limLow>
                      </m:fNam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 xml:space="preserve">, …, 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n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, θ</m:t>
                            </m:r>
                          </m:e>
                        </m:d>
                      </m:e>
                    </m:func>
                  </m:e>
                </m:func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 xml:space="preserve"> </m:t>
                </m:r>
              </m:oMath>
            </m:oMathPara>
          </w:p>
        </w:tc>
        <w:tc>
          <w:tcPr>
            <w:tcW w:w="4670" w:type="dxa"/>
            <w:vAlign w:val="center"/>
          </w:tcPr>
          <w:p w:rsidR="00626009" w:rsidRPr="005C5090" w:rsidRDefault="005C5090" w:rsidP="005C5090">
            <w:pPr>
              <w:pStyle w:val="ad"/>
              <w:rPr>
                <w:lang w:val="ru-RU"/>
              </w:rPr>
            </w:pPr>
            <w:bookmarkStart w:id="6" w:name="_Ref36557670"/>
            <w:r w:rsidRPr="005C5090">
              <w:rPr>
                <w:lang w:val="ru-RU"/>
              </w:rPr>
              <w:t>(</w:t>
            </w:r>
            <w:r>
              <w:fldChar w:fldCharType="begin"/>
            </w:r>
            <w:r w:rsidRPr="005C5090">
              <w:rPr>
                <w:lang w:val="ru-RU"/>
              </w:rPr>
              <w:instrText xml:space="preserve"> </w:instrText>
            </w:r>
            <w:r>
              <w:instrText>SEQ</w:instrText>
            </w:r>
            <w:r w:rsidRPr="005C5090">
              <w:rPr>
                <w:lang w:val="ru-RU"/>
              </w:rPr>
              <w:instrText xml:space="preserve"> Формула \* </w:instrText>
            </w:r>
            <w:r>
              <w:instrText>ARABIC</w:instrText>
            </w:r>
            <w:r w:rsidRPr="005C5090">
              <w:rPr>
                <w:lang w:val="ru-RU"/>
              </w:rPr>
              <w:instrText xml:space="preserve"> </w:instrText>
            </w:r>
            <w:r>
              <w:fldChar w:fldCharType="separate"/>
            </w:r>
            <w:r w:rsidRPr="005C5090">
              <w:rPr>
                <w:lang w:val="ru-RU"/>
              </w:rPr>
              <w:t>2</w:t>
            </w:r>
            <w:r>
              <w:fldChar w:fldCharType="end"/>
            </w:r>
            <w:r w:rsidRPr="005C5090">
              <w:rPr>
                <w:lang w:val="ru-RU"/>
              </w:rPr>
              <w:t>)</w:t>
            </w:r>
            <w:bookmarkEnd w:id="6"/>
          </w:p>
        </w:tc>
      </w:tr>
    </w:tbl>
    <w:p w:rsidR="00DA5EF0" w:rsidRPr="00B417C1" w:rsidRDefault="00DA5EF0" w:rsidP="004D4E9D">
      <w:pPr>
        <w:rPr>
          <w:rFonts w:eastAsiaTheme="minorEastAsia" w:cs="F15"/>
        </w:rPr>
      </w:pPr>
    </w:p>
    <w:p w:rsidR="004D4E9D" w:rsidRDefault="004D4E9D" w:rsidP="004D4E9D">
      <w:pPr>
        <w:rPr>
          <w:rFonts w:eastAsiaTheme="minorEastAsia" w:cs="F15"/>
        </w:rPr>
      </w:pPr>
      <w:r w:rsidRPr="00B417C1">
        <w:rPr>
          <w:rFonts w:eastAsiaTheme="minorEastAsia" w:cs="F15"/>
        </w:rPr>
        <w:t>Если ФП дважды дифференцируема, то её стационарные значения даются корнями уравнения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69"/>
        <w:gridCol w:w="4670"/>
      </w:tblGrid>
      <w:tr w:rsidR="00626009" w:rsidTr="005C5090">
        <w:tc>
          <w:tcPr>
            <w:tcW w:w="4669" w:type="dxa"/>
          </w:tcPr>
          <w:p w:rsidR="00626009" w:rsidRDefault="005C5090" w:rsidP="005C5090">
            <w:pPr>
              <w:pStyle w:val="ad"/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eastAsiaTheme="minorHAnsi"/>
                        <w:noProof w:val="0"/>
                        <w:sz w:val="22"/>
                        <w:szCs w:val="22"/>
                      </w:rPr>
                    </m:ctrlPr>
                  </m:fPr>
                  <m:num>
                    <m:r>
                      <m:t>∂L</m:t>
                    </m:r>
                    <m:d>
                      <m:dPr>
                        <m:ctrlPr>
                          <w:rPr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t>x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  <m:r>
                          <m:t xml:space="preserve">, …, </m:t>
                        </m:r>
                        <m:sSub>
                          <m:sSubPr>
                            <m:ctrlPr>
                              <w:rPr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t>x</m:t>
                            </m:r>
                          </m:e>
                          <m:sub>
                            <m:r>
                              <m:t>n</m:t>
                            </m:r>
                          </m:sub>
                        </m:sSub>
                        <m:r>
                          <m:t>, θ</m:t>
                        </m:r>
                      </m:e>
                    </m:d>
                  </m:num>
                  <m:den>
                    <m:r>
                      <m:t>∂θ</m:t>
                    </m:r>
                  </m:den>
                </m:f>
                <m:r>
                  <w:rPr>
                    <w:rFonts w:eastAsiaTheme="minorEastAsia"/>
                  </w:rPr>
                  <m:t>=0</m:t>
                </m:r>
              </m:oMath>
            </m:oMathPara>
          </w:p>
        </w:tc>
        <w:tc>
          <w:tcPr>
            <w:tcW w:w="4670" w:type="dxa"/>
            <w:vAlign w:val="center"/>
          </w:tcPr>
          <w:p w:rsidR="00626009" w:rsidRPr="005C5090" w:rsidRDefault="005C5090" w:rsidP="005C5090">
            <w:pPr>
              <w:pStyle w:val="ad"/>
              <w:rPr>
                <w:lang w:val="ru-RU"/>
              </w:rPr>
            </w:pPr>
            <w:r w:rsidRPr="005C5090">
              <w:rPr>
                <w:lang w:val="ru-RU"/>
              </w:rPr>
              <w:t>(</w:t>
            </w:r>
            <w:r>
              <w:fldChar w:fldCharType="begin"/>
            </w:r>
            <w:r w:rsidRPr="005C5090">
              <w:rPr>
                <w:lang w:val="ru-RU"/>
              </w:rPr>
              <w:instrText xml:space="preserve"> </w:instrText>
            </w:r>
            <w:r>
              <w:instrText>SEQ</w:instrText>
            </w:r>
            <w:r w:rsidRPr="005C5090">
              <w:rPr>
                <w:lang w:val="ru-RU"/>
              </w:rPr>
              <w:instrText xml:space="preserve"> Формула \* </w:instrText>
            </w:r>
            <w:r>
              <w:instrText>ARABIC</w:instrText>
            </w:r>
            <w:r w:rsidRPr="005C5090">
              <w:rPr>
                <w:lang w:val="ru-RU"/>
              </w:rPr>
              <w:instrText xml:space="preserve"> </w:instrText>
            </w:r>
            <w:r>
              <w:fldChar w:fldCharType="separate"/>
            </w:r>
            <w:r w:rsidRPr="005C5090">
              <w:rPr>
                <w:lang w:val="ru-RU"/>
              </w:rPr>
              <w:t>3</w:t>
            </w:r>
            <w:r>
              <w:fldChar w:fldCharType="end"/>
            </w:r>
            <w:r w:rsidRPr="005C5090">
              <w:rPr>
                <w:lang w:val="ru-RU"/>
              </w:rPr>
              <w:t>)</w:t>
            </w:r>
          </w:p>
        </w:tc>
      </w:tr>
    </w:tbl>
    <w:p w:rsidR="00626009" w:rsidRPr="00B417C1" w:rsidRDefault="00626009" w:rsidP="004D4E9D">
      <w:pPr>
        <w:rPr>
          <w:rFonts w:eastAsiaTheme="minorEastAsia" w:cs="F15"/>
        </w:rPr>
      </w:pPr>
    </w:p>
    <w:p w:rsidR="004D4E9D" w:rsidRDefault="004D4E9D" w:rsidP="004D4E9D">
      <w:pPr>
        <w:rPr>
          <w:rFonts w:eastAsiaTheme="minorEastAsia" w:cs="F15"/>
        </w:rPr>
      </w:pPr>
      <w:r w:rsidRPr="00B417C1">
        <w:rPr>
          <w:rFonts w:eastAsiaTheme="minorEastAsia" w:cs="F15"/>
        </w:rPr>
        <w:t xml:space="preserve">Достаточным условием того, чтобы некоторое стационарное значение </w:t>
      </w:r>
      <m:oMath>
        <m:acc>
          <m:accPr>
            <m:chr m:val="̃"/>
            <m:ctrlPr>
              <w:rPr>
                <w:rFonts w:ascii="Cambria Math" w:eastAsiaTheme="minorEastAsia" w:hAnsi="Cambria Math" w:cs="F15"/>
              </w:rPr>
            </m:ctrlPr>
          </m:accPr>
          <m:e>
            <m:r>
              <w:rPr>
                <w:rFonts w:ascii="Cambria Math" w:eastAsiaTheme="minorEastAsia" w:hAnsi="Cambria Math" w:cs="F15"/>
              </w:rPr>
              <m:t>θ</m:t>
            </m:r>
          </m:e>
        </m:acc>
      </m:oMath>
      <w:r w:rsidRPr="00B417C1">
        <w:rPr>
          <w:rFonts w:eastAsiaTheme="minorEastAsia" w:cs="F15"/>
        </w:rPr>
        <w:t xml:space="preserve"> было локальным максимумом, является неравенство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69"/>
        <w:gridCol w:w="4670"/>
      </w:tblGrid>
      <w:tr w:rsidR="00626009" w:rsidTr="005C5090">
        <w:tc>
          <w:tcPr>
            <w:tcW w:w="4669" w:type="dxa"/>
          </w:tcPr>
          <w:p w:rsidR="00626009" w:rsidRDefault="005C5090" w:rsidP="005C5090">
            <w:pPr>
              <w:pStyle w:val="ad"/>
              <w:rPr>
                <w:rFonts w:eastAsiaTheme="minorEastAsia"/>
              </w:rPr>
            </w:pPr>
            <m:oMathPara>
              <m:oMath>
                <m:f>
                  <m:fPr>
                    <m:ctrlPr/>
                  </m:fPr>
                  <m:num>
                    <m:sSup>
                      <m:sSupPr>
                        <m:ctrlPr/>
                      </m:sSupPr>
                      <m:e>
                        <m:r>
                          <m:t>∂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r>
                      <m:t>L</m:t>
                    </m:r>
                  </m:num>
                  <m:den>
                    <m:r>
                      <m:t>∂</m:t>
                    </m:r>
                    <m:sSup>
                      <m:sSupPr>
                        <m:ctrlPr/>
                      </m:sSupPr>
                      <m:e>
                        <m:r>
                          <m:t>θ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den>
                </m:f>
                <m:d>
                  <m:dPr>
                    <m:ctrlPr/>
                  </m:dPr>
                  <m:e>
                    <m:sSub>
                      <m:sSubPr>
                        <m:ctrlPr>
                          <w:rPr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t>x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t xml:space="preserve">, …, </m:t>
                    </m:r>
                    <m:sSub>
                      <m:sSubPr>
                        <m:ctrlPr>
                          <w:rPr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t>x</m:t>
                        </m:r>
                      </m:e>
                      <m:sub>
                        <m:r>
                          <m:t>n</m:t>
                        </m:r>
                      </m:sub>
                    </m:sSub>
                    <m:r>
                      <m:t xml:space="preserve">, </m:t>
                    </m:r>
                    <m:acc>
                      <m:accPr>
                        <m:chr m:val="̃"/>
                        <m:ctrlPr>
                          <w:rPr>
                            <w:rFonts w:eastAsiaTheme="minorHAnsi"/>
                            <w:noProof w:val="0"/>
                            <w:sz w:val="22"/>
                            <w:szCs w:val="22"/>
                          </w:rPr>
                        </m:ctrlPr>
                      </m:accPr>
                      <m:e>
                        <m:r>
                          <m:t>θ</m:t>
                        </m:r>
                      </m:e>
                    </m:acc>
                  </m:e>
                </m:d>
                <m:r>
                  <w:rPr>
                    <w:rFonts w:eastAsiaTheme="minorEastAsia"/>
                  </w:rPr>
                  <m:t>&lt;0</m:t>
                </m:r>
              </m:oMath>
            </m:oMathPara>
          </w:p>
        </w:tc>
        <w:tc>
          <w:tcPr>
            <w:tcW w:w="4670" w:type="dxa"/>
            <w:vAlign w:val="center"/>
          </w:tcPr>
          <w:p w:rsidR="00626009" w:rsidRPr="005C5090" w:rsidRDefault="005C5090" w:rsidP="005C5090">
            <w:pPr>
              <w:pStyle w:val="ad"/>
              <w:rPr>
                <w:lang w:val="ru-RU"/>
              </w:rPr>
            </w:pPr>
            <w:r w:rsidRPr="005C5090">
              <w:rPr>
                <w:lang w:val="ru-RU"/>
              </w:rPr>
              <w:t>(</w:t>
            </w:r>
            <w:r>
              <w:fldChar w:fldCharType="begin"/>
            </w:r>
            <w:r w:rsidRPr="005C5090">
              <w:rPr>
                <w:lang w:val="ru-RU"/>
              </w:rPr>
              <w:instrText xml:space="preserve"> </w:instrText>
            </w:r>
            <w:r>
              <w:instrText>SEQ</w:instrText>
            </w:r>
            <w:r w:rsidRPr="005C5090">
              <w:rPr>
                <w:lang w:val="ru-RU"/>
              </w:rPr>
              <w:instrText xml:space="preserve"> Формула \* </w:instrText>
            </w:r>
            <w:r>
              <w:instrText>ARABIC</w:instrText>
            </w:r>
            <w:r w:rsidRPr="005C5090">
              <w:rPr>
                <w:lang w:val="ru-RU"/>
              </w:rPr>
              <w:instrText xml:space="preserve"> </w:instrText>
            </w:r>
            <w:r>
              <w:fldChar w:fldCharType="separate"/>
            </w:r>
            <w:r w:rsidRPr="005C5090">
              <w:rPr>
                <w:lang w:val="ru-RU"/>
              </w:rPr>
              <w:t>4</w:t>
            </w:r>
            <w:r>
              <w:fldChar w:fldCharType="end"/>
            </w:r>
            <w:r w:rsidRPr="005C5090">
              <w:rPr>
                <w:lang w:val="ru-RU"/>
              </w:rPr>
              <w:t>)</w:t>
            </w:r>
          </w:p>
        </w:tc>
      </w:tr>
    </w:tbl>
    <w:p w:rsidR="00626009" w:rsidRDefault="00626009" w:rsidP="004D4E9D"/>
    <w:p w:rsidR="004D4E9D" w:rsidRPr="00B417C1" w:rsidRDefault="004D4E9D" w:rsidP="004D4E9D">
      <w:pPr>
        <w:rPr>
          <w:rFonts w:eastAsiaTheme="minorEastAsia" w:cs="F15"/>
        </w:rPr>
      </w:pPr>
      <w:r w:rsidRPr="00B417C1">
        <w:rPr>
          <w:rFonts w:eastAsiaTheme="minorEastAsia" w:cs="F15"/>
        </w:rPr>
        <w:t xml:space="preserve">Определив точки локальных максимумов ФП (если их несколько), находят наибольший, который и даёт решение задачи </w:t>
      </w:r>
      <w:r w:rsidRPr="00B417C1">
        <w:rPr>
          <w:rFonts w:eastAsiaTheme="minorEastAsia" w:cs="F15"/>
        </w:rPr>
        <w:fldChar w:fldCharType="begin"/>
      </w:r>
      <w:r w:rsidRPr="00B417C1">
        <w:rPr>
          <w:rFonts w:eastAsiaTheme="minorEastAsia" w:cs="F15"/>
        </w:rPr>
        <w:instrText xml:space="preserve"> REF _Ref36556972 \h </w:instrText>
      </w:r>
      <w:r w:rsidRPr="00B417C1">
        <w:rPr>
          <w:rFonts w:eastAsiaTheme="minorEastAsia" w:cs="F15"/>
        </w:rPr>
      </w:r>
      <w:r w:rsidR="00B417C1">
        <w:rPr>
          <w:rFonts w:eastAsiaTheme="minorEastAsia" w:cs="F15"/>
        </w:rPr>
        <w:instrText xml:space="preserve"> \* MERGEFORMAT </w:instrText>
      </w:r>
      <w:r w:rsidRPr="00B417C1">
        <w:rPr>
          <w:rFonts w:eastAsiaTheme="minorEastAsia" w:cs="F15"/>
        </w:rPr>
        <w:fldChar w:fldCharType="separate"/>
      </w:r>
      <w:r w:rsidR="00B417C1" w:rsidRPr="00B417C1">
        <w:rPr>
          <w:rFonts w:eastAsiaTheme="minorEastAsia" w:cs="F15"/>
        </w:rPr>
        <w:t>(1)</w:t>
      </w:r>
      <w:r w:rsidRPr="00B417C1">
        <w:rPr>
          <w:rFonts w:eastAsiaTheme="minorEastAsia" w:cs="F15"/>
        </w:rPr>
        <w:fldChar w:fldCharType="end"/>
      </w:r>
      <w:r w:rsidRPr="00B417C1">
        <w:rPr>
          <w:rFonts w:eastAsiaTheme="minorEastAsia" w:cs="F15"/>
        </w:rPr>
        <w:t>.</w:t>
      </w:r>
    </w:p>
    <w:p w:rsidR="004D4E9D" w:rsidRPr="00B417C1" w:rsidRDefault="004D4E9D" w:rsidP="004D4E9D">
      <w:pPr>
        <w:rPr>
          <w:rFonts w:eastAsiaTheme="minorEastAsia" w:cs="F15"/>
        </w:rPr>
      </w:pPr>
      <w:r w:rsidRPr="00B417C1">
        <w:rPr>
          <w:rFonts w:eastAsiaTheme="minorEastAsia" w:cs="F15"/>
        </w:rPr>
        <w:t>Часто проще искать максимум логарифма ФП, так как он имеет максимум в одной точке с ФП:</w:t>
      </w:r>
    </w:p>
    <w:p w:rsidR="004D4E9D" w:rsidRPr="00053435" w:rsidRDefault="004D4E9D" w:rsidP="00DA5EF0">
      <w:pPr>
        <w:pStyle w:val="ad"/>
        <w:rPr>
          <w:rFonts w:eastAsiaTheme="minorEastAsia"/>
        </w:rPr>
      </w:pPr>
      <m:oMathPara>
        <m:oMath>
          <m:f>
            <m:fPr>
              <m:ctrlPr/>
            </m:fPr>
            <m:num>
              <m:r>
                <m:t>∂lnL</m:t>
              </m:r>
            </m:num>
            <m:den>
              <m:r>
                <m:t>∂θ</m:t>
              </m:r>
            </m:den>
          </m:f>
          <m:r>
            <m:t>=</m:t>
          </m:r>
          <m:f>
            <m:fPr>
              <m:ctrlPr/>
            </m:fPr>
            <m:num>
              <m:r>
                <m:t>1</m:t>
              </m:r>
            </m:num>
            <m:den>
              <m:r>
                <m:t>L</m:t>
              </m:r>
            </m:den>
          </m:f>
          <m:f>
            <m:fPr>
              <m:ctrlPr/>
            </m:fPr>
            <m:num>
              <m:r>
                <m:t>∂L</m:t>
              </m:r>
            </m:num>
            <m:den>
              <m:r>
                <m:t>∂θ</m:t>
              </m:r>
            </m:den>
          </m:f>
          <m:r>
            <m:t xml:space="preserve"> , если L&gt;0,</m:t>
          </m:r>
        </m:oMath>
      </m:oMathPara>
    </w:p>
    <w:p w:rsidR="004D4E9D" w:rsidRDefault="004D4E9D" w:rsidP="004D4E9D">
      <w:pPr>
        <w:rPr>
          <w:rFonts w:eastAsiaTheme="minorEastAsia" w:cs="F15"/>
        </w:rPr>
      </w:pPr>
      <w:r>
        <w:rPr>
          <w:rFonts w:eastAsiaTheme="minorEastAsia" w:cs="F15"/>
        </w:rPr>
        <w:t>и соответственно решать уравнение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69"/>
        <w:gridCol w:w="4670"/>
      </w:tblGrid>
      <w:tr w:rsidR="00626009" w:rsidTr="005C5090">
        <w:tc>
          <w:tcPr>
            <w:tcW w:w="4669" w:type="dxa"/>
          </w:tcPr>
          <w:p w:rsidR="00626009" w:rsidRDefault="005C5090" w:rsidP="005C5090">
            <w:pPr>
              <w:pStyle w:val="ad"/>
              <w:rPr>
                <w:rFonts w:eastAsiaTheme="minorEastAsia"/>
              </w:rPr>
            </w:pPr>
            <m:oMathPara>
              <m:oMath>
                <m:f>
                  <m:fPr>
                    <m:ctrlPr/>
                  </m:fPr>
                  <m:num>
                    <m:r>
                      <m:t>∂lnL</m:t>
                    </m:r>
                  </m:num>
                  <m:den>
                    <m:r>
                      <m:t>∂θ</m:t>
                    </m:r>
                  </m:den>
                </m:f>
                <m:r>
                  <m:t>=0,</m:t>
                </m:r>
              </m:oMath>
            </m:oMathPara>
          </w:p>
        </w:tc>
        <w:tc>
          <w:tcPr>
            <w:tcW w:w="4670" w:type="dxa"/>
            <w:vAlign w:val="center"/>
          </w:tcPr>
          <w:p w:rsidR="00626009" w:rsidRPr="005C5090" w:rsidRDefault="005C5090" w:rsidP="005C5090">
            <w:pPr>
              <w:pStyle w:val="ad"/>
            </w:pPr>
            <w:r>
              <w:t>(</w:t>
            </w:r>
            <w:r>
              <w:fldChar w:fldCharType="begin"/>
            </w:r>
            <w:r>
              <w:instrText xml:space="preserve"> SEQ Формула \* ARABIC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  <w:r>
              <w:t>)</w:t>
            </w:r>
          </w:p>
        </w:tc>
      </w:tr>
    </w:tbl>
    <w:p w:rsidR="00626009" w:rsidRDefault="00626009" w:rsidP="004D4E9D">
      <w:pPr>
        <w:rPr>
          <w:rFonts w:eastAsiaTheme="minorEastAsia" w:cs="F15"/>
        </w:rPr>
      </w:pPr>
    </w:p>
    <w:p w:rsidR="004D4E9D" w:rsidRDefault="004D4E9D" w:rsidP="004D4E9D">
      <w:pPr>
        <w:rPr>
          <w:rFonts w:eastAsiaTheme="minorEastAsia" w:cs="F15"/>
        </w:rPr>
      </w:pPr>
      <w:r>
        <w:rPr>
          <w:rFonts w:eastAsiaTheme="minorEastAsia" w:cs="F15"/>
        </w:rPr>
        <w:t xml:space="preserve">Которое называют </w:t>
      </w:r>
      <w:r w:rsidRPr="00B417C1">
        <w:rPr>
          <w:rFonts w:eastAsiaTheme="minorEastAsia" w:cs="F15"/>
          <w:i/>
          <w:iCs/>
        </w:rPr>
        <w:t>уравнением правдоподобия</w:t>
      </w:r>
      <w:r>
        <w:rPr>
          <w:rFonts w:eastAsiaTheme="minorEastAsia" w:cs="F15"/>
        </w:rPr>
        <w:t xml:space="preserve">. </w:t>
      </w:r>
    </w:p>
    <w:p w:rsidR="004D4E9D" w:rsidRDefault="004D4E9D" w:rsidP="004D4E9D">
      <w:pPr>
        <w:rPr>
          <w:rFonts w:eastAsiaTheme="minorEastAsia" w:cs="F15"/>
        </w:rPr>
      </w:pPr>
      <w:r w:rsidRPr="00B417C1">
        <w:rPr>
          <w:rFonts w:eastAsiaTheme="minorEastAsia" w:cs="F15"/>
        </w:rPr>
        <w:t xml:space="preserve">В задаче оценивания векторного параметра </w:t>
      </w:r>
      <w:r w:rsidRPr="00B417C1">
        <w:rPr>
          <w:rFonts w:ascii="Cambria Math" w:eastAsiaTheme="minorEastAsia" w:hAnsi="Cambria Math" w:cs="Cambria Math"/>
        </w:rPr>
        <w:t>𝜃</w:t>
      </w:r>
      <w:r w:rsidRPr="00B417C1">
        <w:rPr>
          <w:rFonts w:eastAsiaTheme="minorEastAsia" w:cs="F15"/>
        </w:rPr>
        <w:t xml:space="preserve"> = (</w:t>
      </w:r>
      <w:r w:rsidRPr="00B417C1">
        <w:rPr>
          <w:rFonts w:ascii="Cambria Math" w:eastAsiaTheme="minorEastAsia" w:hAnsi="Cambria Math" w:cs="Cambria Math"/>
        </w:rPr>
        <w:t>𝜃</w:t>
      </w:r>
      <w:r w:rsidRPr="00B417C1">
        <w:rPr>
          <w:rFonts w:eastAsiaTheme="minorEastAsia" w:cs="F15"/>
        </w:rPr>
        <w:t xml:space="preserve">1, </w:t>
      </w:r>
      <w:proofErr w:type="gramStart"/>
      <w:r w:rsidRPr="00B417C1">
        <w:rPr>
          <w:rFonts w:eastAsiaTheme="minorEastAsia" w:cs="F15"/>
        </w:rPr>
        <w:t>... ,</w:t>
      </w:r>
      <w:proofErr w:type="gramEnd"/>
      <w:r w:rsidRPr="00B417C1">
        <w:rPr>
          <w:rFonts w:eastAsiaTheme="minorEastAsia" w:cs="F15"/>
        </w:rPr>
        <w:t xml:space="preserve"> </w:t>
      </w:r>
      <w:r w:rsidRPr="00B417C1">
        <w:rPr>
          <w:rFonts w:ascii="Cambria Math" w:eastAsiaTheme="minorEastAsia" w:hAnsi="Cambria Math" w:cs="Cambria Math"/>
        </w:rPr>
        <w:t>𝜃𝑚</w:t>
      </w:r>
      <w:r w:rsidRPr="00B417C1">
        <w:rPr>
          <w:rFonts w:eastAsiaTheme="minorEastAsia" w:cs="F15"/>
        </w:rPr>
        <w:t xml:space="preserve">) аналогично </w:t>
      </w:r>
      <w:r w:rsidRPr="00B417C1">
        <w:rPr>
          <w:rFonts w:eastAsiaTheme="minorEastAsia" w:cs="F15"/>
        </w:rPr>
        <w:fldChar w:fldCharType="begin"/>
      </w:r>
      <w:r w:rsidRPr="00B417C1">
        <w:rPr>
          <w:rFonts w:eastAsiaTheme="minorEastAsia" w:cs="F15"/>
        </w:rPr>
        <w:instrText xml:space="preserve"> REF _Ref36557670 \h </w:instrText>
      </w:r>
      <w:r w:rsidRPr="00B417C1">
        <w:rPr>
          <w:rFonts w:eastAsiaTheme="minorEastAsia" w:cs="F15"/>
        </w:rPr>
      </w:r>
      <w:r w:rsidR="00B417C1">
        <w:rPr>
          <w:rFonts w:eastAsiaTheme="minorEastAsia" w:cs="F15"/>
        </w:rPr>
        <w:instrText xml:space="preserve"> \* MERGEFORMAT </w:instrText>
      </w:r>
      <w:r w:rsidRPr="00B417C1">
        <w:rPr>
          <w:rFonts w:eastAsiaTheme="minorEastAsia" w:cs="F15"/>
        </w:rPr>
        <w:fldChar w:fldCharType="separate"/>
      </w:r>
      <w:r w:rsidR="00B417C1" w:rsidRPr="00B417C1">
        <w:rPr>
          <w:rFonts w:eastAsiaTheme="minorEastAsia" w:cs="F15"/>
        </w:rPr>
        <w:t>(2)</w:t>
      </w:r>
      <w:r w:rsidRPr="00B417C1">
        <w:rPr>
          <w:rFonts w:eastAsiaTheme="minorEastAsia" w:cs="F15"/>
        </w:rPr>
        <w:fldChar w:fldCharType="end"/>
      </w:r>
      <w:r w:rsidRPr="00B417C1">
        <w:rPr>
          <w:rFonts w:eastAsiaTheme="minorEastAsia" w:cs="F15"/>
        </w:rPr>
        <w:t xml:space="preserve"> находится максимум ФП нескольких аргументов: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69"/>
        <w:gridCol w:w="4670"/>
      </w:tblGrid>
      <w:tr w:rsidR="00626009" w:rsidTr="005C5090">
        <w:tc>
          <w:tcPr>
            <w:tcW w:w="4669" w:type="dxa"/>
          </w:tcPr>
          <w:p w:rsidR="00626009" w:rsidRPr="005C5090" w:rsidRDefault="005C5090" w:rsidP="005C5090">
            <w:pPr>
              <w:pStyle w:val="ad"/>
              <w:rPr>
                <w:rFonts w:asciiTheme="minorHAnsi" w:hAnsiTheme="minorHAnsi"/>
              </w:rPr>
            </w:pPr>
            <m:oMathPara>
              <m:oMath>
                <m:sSub>
                  <m:sSubPr>
                    <m:ctrlPr>
                      <w:rPr>
                        <w:rFonts w:eastAsiaTheme="minorHAnsi"/>
                        <w:noProof w:val="0"/>
                        <w:sz w:val="22"/>
                        <w:szCs w:val="22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eastAsiaTheme="minorHAnsi"/>
                            <w:noProof w:val="0"/>
                            <w:sz w:val="22"/>
                            <w:szCs w:val="22"/>
                          </w:rPr>
                        </m:ctrlPr>
                      </m:accPr>
                      <m:e>
                        <m:r>
                          <m:t>θ</m:t>
                        </m:r>
                      </m:e>
                    </m:acc>
                  </m:e>
                  <m:sub>
                    <m:r>
                      <m:t>мп</m:t>
                    </m:r>
                  </m:sub>
                </m:sSub>
                <m:r>
                  <w:rPr>
                    <w:rFonts w:eastAsiaTheme="minorEastAsia"/>
                  </w:rPr>
                  <m:t>=</m:t>
                </m:r>
                <m:func>
                  <m:funcPr>
                    <m:ctrlPr>
                      <w:rPr>
                        <w:rFonts w:eastAsiaTheme="minorEastAsia"/>
                      </w:rPr>
                    </m:ctrlPr>
                  </m:funcPr>
                  <m:fName>
                    <m:r>
                      <w:rPr>
                        <w:rFonts w:eastAsiaTheme="minorEastAsia"/>
                      </w:rPr>
                      <m:t>arg</m:t>
                    </m:r>
                  </m:fName>
                  <m:e>
                    <m:func>
                      <m:funcPr>
                        <m:ctrlPr>
                          <w:rPr>
                            <w:rFonts w:eastAsiaTheme="minorEastAsia"/>
                            <w:noProof w:val="0"/>
                            <w:sz w:val="22"/>
                            <w:szCs w:val="22"/>
                          </w:rPr>
                        </m:ctrlPr>
                      </m:funcPr>
                      <m:fName>
                        <m:limLow>
                          <m:limLowPr>
                            <m:ctrlPr>
                              <w:rPr>
                                <w:rFonts w:eastAsiaTheme="minorEastAsia"/>
                                <w:noProof w:val="0"/>
                                <w:sz w:val="22"/>
                                <w:szCs w:val="22"/>
                              </w:rPr>
                            </m:ctrlPr>
                          </m:limLowPr>
                          <m:e>
                            <m:r>
                              <m:t>max</m:t>
                            </m:r>
                          </m:e>
                          <m:lim>
                            <m:r>
                              <m:t xml:space="preserve"> </m:t>
                            </m:r>
                            <m:sSub>
                              <m:sSubPr>
                                <m:ctrlPr>
                                  <w:rPr>
                                    <w:rFonts w:eastAsiaTheme="minorHAnsi" w:cstheme="minorBidi"/>
                                    <w:noProof w:val="0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m:t>θ</m:t>
                                </m:r>
                              </m:e>
                              <m:sub>
                                <m:r>
                                  <m:t>1</m:t>
                                </m:r>
                              </m:sub>
                            </m:sSub>
                            <m:r>
                              <m:t>,…,</m:t>
                            </m:r>
                            <m:sSub>
                              <m:sSubPr>
                                <m:ctrlPr>
                                  <w:rPr>
                                    <w:rFonts w:eastAsiaTheme="minorHAnsi" w:cstheme="minorBidi"/>
                                    <w:noProof w:val="0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m:t>θ</m:t>
                                </m:r>
                              </m:e>
                              <m:sub>
                                <m:r>
                                  <m:t>m</m:t>
                                </m:r>
                              </m:sub>
                            </m:sSub>
                          </m:lim>
                        </m:limLow>
                      </m:fName>
                      <m:e>
                        <m:r>
                          <m:t>L</m:t>
                        </m:r>
                        <m:d>
                          <m:dPr>
                            <m:ctrlPr/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eastAsiaTheme="minorHAnsi"/>
                                    <w:noProof w:val="0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m:t>x</m:t>
                                </m:r>
                              </m:e>
                              <m:sub>
                                <m:r>
                                  <m:t>1</m:t>
                                </m:r>
                              </m:sub>
                            </m:sSub>
                            <m:r>
                              <m:t xml:space="preserve">, …, </m:t>
                            </m:r>
                            <m:sSub>
                              <m:sSubPr>
                                <m:ctrlPr>
                                  <w:rPr>
                                    <w:rFonts w:eastAsiaTheme="minorHAnsi"/>
                                    <w:noProof w:val="0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m:t>x</m:t>
                                </m:r>
                              </m:e>
                              <m:sub>
                                <m:r>
                                  <m:t>n</m:t>
                                </m:r>
                              </m:sub>
                            </m:sSub>
                            <m:r>
                              <m:t xml:space="preserve">, </m:t>
                            </m:r>
                            <m:sSub>
                              <m:sSubPr>
                                <m:ctrlPr>
                                  <w:rPr>
                                    <w:rFonts w:eastAsiaTheme="minorHAnsi" w:cstheme="minorBidi"/>
                                    <w:noProof w:val="0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m:t>θ</m:t>
                                </m:r>
                              </m:e>
                              <m:sub>
                                <m:r>
                                  <m:t>1</m:t>
                                </m:r>
                              </m:sub>
                            </m:sSub>
                            <m:r>
                              <m:t>,…,</m:t>
                            </m:r>
                            <m:sSub>
                              <m:sSubPr>
                                <m:ctrlPr>
                                  <w:rPr>
                                    <w:rFonts w:eastAsiaTheme="minorHAnsi" w:cstheme="minorBidi"/>
                                    <w:noProof w:val="0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m:t>θ</m:t>
                                </m:r>
                              </m:e>
                              <m:sub>
                                <m:r>
                                  <m:t>m</m:t>
                                </m:r>
                              </m:sub>
                            </m:sSub>
                          </m:e>
                        </m:d>
                      </m:e>
                    </m:func>
                  </m:e>
                </m:func>
              </m:oMath>
            </m:oMathPara>
          </w:p>
        </w:tc>
        <w:tc>
          <w:tcPr>
            <w:tcW w:w="4670" w:type="dxa"/>
            <w:vAlign w:val="center"/>
          </w:tcPr>
          <w:p w:rsidR="00626009" w:rsidRPr="005C5090" w:rsidRDefault="005C5090" w:rsidP="005C5090">
            <w:pPr>
              <w:pStyle w:val="ad"/>
              <w:rPr>
                <w:lang w:val="ru-RU"/>
              </w:rPr>
            </w:pPr>
            <w:r w:rsidRPr="005C5090">
              <w:rPr>
                <w:lang w:val="ru-RU"/>
              </w:rPr>
              <w:t>(</w:t>
            </w:r>
            <w:r>
              <w:fldChar w:fldCharType="begin"/>
            </w:r>
            <w:r w:rsidRPr="005C5090">
              <w:rPr>
                <w:lang w:val="ru-RU"/>
              </w:rPr>
              <w:instrText xml:space="preserve"> </w:instrText>
            </w:r>
            <w:r>
              <w:instrText>SEQ</w:instrText>
            </w:r>
            <w:r w:rsidRPr="005C5090">
              <w:rPr>
                <w:lang w:val="ru-RU"/>
              </w:rPr>
              <w:instrText xml:space="preserve"> Формула \* </w:instrText>
            </w:r>
            <w:r>
              <w:instrText>ARABIC</w:instrText>
            </w:r>
            <w:r w:rsidRPr="005C5090">
              <w:rPr>
                <w:lang w:val="ru-RU"/>
              </w:rPr>
              <w:instrText xml:space="preserve"> </w:instrText>
            </w:r>
            <w:r>
              <w:fldChar w:fldCharType="separate"/>
            </w:r>
            <w:r w:rsidRPr="005C5090">
              <w:rPr>
                <w:lang w:val="ru-RU"/>
              </w:rPr>
              <w:t>6</w:t>
            </w:r>
            <w:r>
              <w:fldChar w:fldCharType="end"/>
            </w:r>
            <w:r w:rsidRPr="005C5090">
              <w:rPr>
                <w:lang w:val="ru-RU"/>
              </w:rPr>
              <w:t>)</w:t>
            </w:r>
          </w:p>
        </w:tc>
      </w:tr>
    </w:tbl>
    <w:p w:rsidR="00626009" w:rsidRPr="00B417C1" w:rsidRDefault="00626009" w:rsidP="004D4E9D">
      <w:pPr>
        <w:rPr>
          <w:rFonts w:eastAsiaTheme="minorEastAsia" w:cs="F15"/>
        </w:rPr>
      </w:pPr>
    </w:p>
    <w:p w:rsidR="004D4E9D" w:rsidRDefault="004D4E9D" w:rsidP="004D4E9D">
      <w:pPr>
        <w:rPr>
          <w:rFonts w:cs="F15"/>
        </w:rPr>
      </w:pPr>
      <w:r>
        <w:rPr>
          <w:rFonts w:cs="F15"/>
        </w:rPr>
        <w:t>и в случае дифференцируемости ФП выписывается система уравнений правдоподобия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69"/>
        <w:gridCol w:w="4670"/>
      </w:tblGrid>
      <w:tr w:rsidR="00626009" w:rsidTr="005C5090">
        <w:tc>
          <w:tcPr>
            <w:tcW w:w="4669" w:type="dxa"/>
          </w:tcPr>
          <w:p w:rsidR="00626009" w:rsidRDefault="005C5090" w:rsidP="005C5090">
            <w:pPr>
              <w:pStyle w:val="ad"/>
              <w:rPr>
                <w:rFonts w:eastAsiaTheme="minorEastAsia"/>
              </w:rPr>
            </w:pPr>
            <m:oMathPara>
              <m:oMath>
                <m:f>
                  <m:fPr>
                    <m:ctrlPr/>
                  </m:fPr>
                  <m:num>
                    <m:r>
                      <m:t>∂L</m:t>
                    </m:r>
                  </m:num>
                  <m:den>
                    <m:r>
                      <m:t>∂</m:t>
                    </m:r>
                    <m:sSub>
                      <m:sSubPr>
                        <m:ctrlPr/>
                      </m:sSubPr>
                      <m:e>
                        <m:r>
                          <m:t>θ</m:t>
                        </m:r>
                      </m:e>
                      <m:sub>
                        <m:r>
                          <m:t>k</m:t>
                        </m:r>
                      </m:sub>
                    </m:sSub>
                  </m:den>
                </m:f>
                <m:r>
                  <m:t>=0 или</m:t>
                </m:r>
                <m:r>
                  <w:rPr>
                    <w:rFonts w:eastAsiaTheme="minorEastAsia"/>
                  </w:rPr>
                  <m:t xml:space="preserve"> </m:t>
                </m:r>
                <m:f>
                  <m:fPr>
                    <m:ctrlPr/>
                  </m:fPr>
                  <m:num>
                    <m:r>
                      <m:t>∂LnL</m:t>
                    </m:r>
                  </m:num>
                  <m:den>
                    <m:r>
                      <m:t>∂</m:t>
                    </m:r>
                    <m:sSub>
                      <m:sSubPr>
                        <m:ctrlPr/>
                      </m:sSubPr>
                      <m:e>
                        <m:r>
                          <m:t>θ</m:t>
                        </m:r>
                      </m:e>
                      <m:sub>
                        <m:r>
                          <m:t>k</m:t>
                        </m:r>
                      </m:sub>
                    </m:sSub>
                  </m:den>
                </m:f>
                <m:r>
                  <m:t>=0</m:t>
                </m:r>
                <m:r>
                  <w:rPr>
                    <w:rFonts w:eastAsiaTheme="minorEastAsia"/>
                  </w:rPr>
                  <m:t>, k=1,…,m</m:t>
                </m:r>
              </m:oMath>
            </m:oMathPara>
          </w:p>
        </w:tc>
        <w:tc>
          <w:tcPr>
            <w:tcW w:w="4670" w:type="dxa"/>
            <w:vAlign w:val="center"/>
          </w:tcPr>
          <w:p w:rsidR="00626009" w:rsidRPr="005C5090" w:rsidRDefault="005C5090" w:rsidP="005C5090">
            <w:pPr>
              <w:pStyle w:val="ad"/>
            </w:pPr>
            <w:r>
              <w:t>(</w:t>
            </w:r>
            <w:r>
              <w:fldChar w:fldCharType="begin"/>
            </w:r>
            <w:r>
              <w:instrText xml:space="preserve"> SEQ Формула \* ARABIC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  <w:r>
              <w:t>)</w:t>
            </w:r>
          </w:p>
        </w:tc>
      </w:tr>
    </w:tbl>
    <w:p w:rsidR="00626009" w:rsidRDefault="00626009" w:rsidP="004D4E9D">
      <w:pPr>
        <w:rPr>
          <w:rFonts w:cs="F15"/>
        </w:rPr>
      </w:pPr>
    </w:p>
    <w:p w:rsidR="004D4E9D" w:rsidRDefault="004D4E9D" w:rsidP="004D4E9D">
      <w:pPr>
        <w:rPr>
          <w:rFonts w:ascii="Cambria Math" w:eastAsia="CMMI10" w:hAnsi="Cambria Math" w:cs="Cambria Math"/>
        </w:rPr>
      </w:pPr>
      <w:r w:rsidRPr="003B4F14">
        <w:rPr>
          <w:rFonts w:eastAsiaTheme="minorEastAsia" w:cs="F15"/>
          <w:b/>
          <w:bCs/>
          <w:i/>
        </w:rPr>
        <w:t>Пример</w:t>
      </w:r>
      <w:r>
        <w:rPr>
          <w:rFonts w:eastAsiaTheme="minorEastAsia" w:cs="F15"/>
          <w:b/>
          <w:bCs/>
          <w:i/>
        </w:rPr>
        <w:t>.</w:t>
      </w:r>
      <w:r>
        <w:rPr>
          <w:rFonts w:eastAsiaTheme="minorEastAsia" w:cs="F15"/>
          <w:iCs/>
        </w:rPr>
        <w:t xml:space="preserve"> </w:t>
      </w:r>
      <w:r>
        <w:t>Оценивание</w:t>
      </w:r>
      <w:r>
        <w:rPr>
          <w:rFonts w:ascii="F15" w:cs="F15"/>
        </w:rPr>
        <w:t xml:space="preserve"> </w:t>
      </w:r>
      <w:proofErr w:type="spellStart"/>
      <w:r>
        <w:t>м</w:t>
      </w:r>
      <w:r>
        <w:rPr>
          <w:rFonts w:ascii="F15" w:cs="F15"/>
        </w:rPr>
        <w:t>.</w:t>
      </w:r>
      <w:r>
        <w:t>о</w:t>
      </w:r>
      <w:proofErr w:type="spellEnd"/>
      <w:r>
        <w:rPr>
          <w:rFonts w:ascii="F15" w:cs="F15"/>
        </w:rPr>
        <w:t xml:space="preserve">. </w:t>
      </w:r>
      <w:r>
        <w:rPr>
          <w:rFonts w:ascii="Cambria Math" w:eastAsia="CMMI10" w:hAnsi="Cambria Math" w:cs="Cambria Math"/>
        </w:rPr>
        <w:t>𝑚</w:t>
      </w:r>
      <w:r>
        <w:rPr>
          <w:rFonts w:ascii="CMMI10" w:eastAsia="CMMI10" w:cs="CMMI10"/>
        </w:rPr>
        <w:t xml:space="preserve"> </w:t>
      </w:r>
      <w:r>
        <w:t>и</w:t>
      </w:r>
      <w:r>
        <w:rPr>
          <w:rFonts w:ascii="F15" w:cs="F15"/>
        </w:rPr>
        <w:t xml:space="preserve"> </w:t>
      </w:r>
      <w:r>
        <w:t>дисперсии</w:t>
      </w:r>
      <w:r>
        <w:rPr>
          <w:rFonts w:ascii="F15" w:cs="F15"/>
        </w:rPr>
        <w:t xml:space="preserve"> </w:t>
      </w:r>
      <w:r>
        <w:rPr>
          <w:rFonts w:ascii="Cambria Math" w:eastAsia="CMMI10" w:hAnsi="Cambria Math" w:cs="Cambria Math"/>
        </w:rPr>
        <w:t>𝜎</w:t>
      </w:r>
      <w:r>
        <w:rPr>
          <w:rFonts w:ascii="CMR7" w:hAnsi="CMR7" w:cs="CMR7"/>
          <w:sz w:val="14"/>
          <w:szCs w:val="14"/>
        </w:rPr>
        <w:t xml:space="preserve">2 </w:t>
      </w:r>
      <w:r>
        <w:t>нормального</w:t>
      </w:r>
      <w:r>
        <w:rPr>
          <w:rFonts w:ascii="F15" w:cs="F15"/>
        </w:rPr>
        <w:t xml:space="preserve"> </w:t>
      </w:r>
      <w:r>
        <w:t>распределения</w:t>
      </w:r>
      <w:r>
        <w:rPr>
          <w:rFonts w:cs="F15"/>
        </w:rPr>
        <w:t xml:space="preserve"> </w:t>
      </w:r>
      <w:proofErr w:type="gramStart"/>
      <w:r>
        <w:rPr>
          <w:rFonts w:ascii="Cambria Math" w:eastAsia="CMMI10" w:hAnsi="Cambria Math" w:cs="Cambria Math"/>
        </w:rPr>
        <w:t>𝑁</w:t>
      </w:r>
      <w:r>
        <w:rPr>
          <w:rFonts w:ascii="CMR10" w:hAnsi="CMR10" w:cs="CMR10"/>
        </w:rPr>
        <w:t>(</w:t>
      </w:r>
      <w:proofErr w:type="gramEnd"/>
      <w:r>
        <w:rPr>
          <w:rFonts w:ascii="Cambria Math" w:eastAsia="CMMI10" w:hAnsi="Cambria Math" w:cs="Cambria Math"/>
        </w:rPr>
        <w:t>𝑚</w:t>
      </w:r>
      <w:r>
        <w:rPr>
          <w:rFonts w:ascii="CMMI10" w:eastAsia="CMMI10" w:cs="CMMI10"/>
        </w:rPr>
        <w:t xml:space="preserve">, </w:t>
      </w:r>
      <w:r>
        <w:rPr>
          <w:rFonts w:ascii="Cambria Math" w:eastAsia="CMMI10" w:hAnsi="Cambria Math" w:cs="Cambria Math"/>
        </w:rPr>
        <w:t>𝜎).</w:t>
      </w:r>
    </w:p>
    <w:p w:rsidR="004D4E9D" w:rsidRDefault="004D4E9D" w:rsidP="004D4E9D">
      <w:r>
        <w:t>Составим функцию правдоподобия и получим последовательно</w:t>
      </w:r>
      <w:r w:rsidRPr="003B4F14">
        <w:t>:</w:t>
      </w:r>
    </w:p>
    <w:p w:rsidR="004D4E9D" w:rsidRPr="00F75058" w:rsidRDefault="004D4E9D" w:rsidP="00DA5EF0">
      <w:pPr>
        <w:pStyle w:val="ad"/>
        <w:rPr>
          <w:rFonts w:asciiTheme="minorHAnsi" w:eastAsiaTheme="minorEastAsia" w:hAnsiTheme="minorHAnsi" w:cstheme="minorBidi"/>
          <w:noProof w:val="0"/>
        </w:rPr>
      </w:pPr>
      <m:oMathPara>
        <m:oMath>
          <m:r>
            <m:t>L</m:t>
          </m:r>
          <m:d>
            <m:dPr>
              <m:ctrlPr/>
            </m:dPr>
            <m:e>
              <m:sSub>
                <m:sSubPr>
                  <m:ctrlPr>
                    <w:rPr>
                      <w:sz w:val="24"/>
                      <w:szCs w:val="24"/>
                    </w:rPr>
                  </m:ctrlPr>
                </m:sSubPr>
                <m:e>
                  <m:r>
                    <m:t>x</m:t>
                  </m:r>
                </m:e>
                <m:sub>
                  <m:r>
                    <m:t>1</m:t>
                  </m:r>
                </m:sub>
              </m:sSub>
              <m:r>
                <m:t xml:space="preserve">, …, </m:t>
              </m:r>
              <m:sSub>
                <m:sSubPr>
                  <m:ctrlPr>
                    <w:rPr>
                      <w:sz w:val="24"/>
                      <w:szCs w:val="24"/>
                    </w:rPr>
                  </m:ctrlPr>
                </m:sSubPr>
                <m:e>
                  <m:r>
                    <m:t>x</m:t>
                  </m:r>
                </m:e>
                <m:sub>
                  <m:r>
                    <m:t>n</m:t>
                  </m:r>
                </m:sub>
              </m:sSub>
              <m:r>
                <m:t xml:space="preserve">, </m:t>
              </m:r>
              <m:r>
                <w:rPr>
                  <w:rFonts w:eastAsiaTheme="minorHAnsi"/>
                  <w:noProof w:val="0"/>
                  <w:sz w:val="22"/>
                  <w:szCs w:val="22"/>
                </w:rPr>
                <m:t>m, σ</m:t>
              </m:r>
            </m:e>
          </m:d>
          <m:r>
            <m:t>=</m:t>
          </m:r>
          <m:nary>
            <m:naryPr>
              <m:chr m:val="∏"/>
              <m:limLoc m:val="undOvr"/>
              <m:ctrlPr/>
            </m:naryPr>
            <m:sub>
              <m:r>
                <m:t>i=1</m:t>
              </m:r>
            </m:sub>
            <m:sup>
              <m:r>
                <m:t>n</m:t>
              </m:r>
            </m:sup>
            <m:e>
              <m:f>
                <m:fPr>
                  <m:ctrlPr/>
                </m:fPr>
                <m:num>
                  <m:r>
                    <m:t>1</m:t>
                  </m:r>
                </m:num>
                <m:den>
                  <m:r>
                    <m:t>σ</m:t>
                  </m:r>
                  <m:rad>
                    <m:radPr>
                      <m:degHide m:val="1"/>
                      <m:ctrlPr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>exp</m:t>
              </m:r>
              <m:d>
                <m:dPr>
                  <m:begChr m:val="{"/>
                  <m:endChr m:val="}"/>
                  <m:ctrlPr/>
                </m:dPr>
                <m:e>
                  <m:r>
                    <m:t>-</m:t>
                  </m:r>
                  <m:f>
                    <m:fPr>
                      <m:ctrlPr/>
                    </m:fPr>
                    <m:num>
                      <m:sSup>
                        <m:sSupPr>
                          <m:ctrlPr/>
                        </m:sSupPr>
                        <m:e>
                          <m:d>
                            <m:dPr>
                              <m:ctrlPr/>
                            </m:dPr>
                            <m:e>
                              <m:sSub>
                                <m:sSubPr>
                                  <m:ctrlPr/>
                                </m:sSubPr>
                                <m:e>
                                  <m:r>
                                    <m:t>x</m:t>
                                  </m:r>
                                </m:e>
                                <m:sub>
                                  <m:r>
                                    <m:t>i</m:t>
                                  </m:r>
                                </m:sub>
                              </m:sSub>
                              <m:r>
                                <m:t>-m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2</m:t>
                      </m:r>
                      <m:sSup>
                        <m:sSupPr>
                          <m:ctrlPr/>
                        </m:sSupPr>
                        <m:e>
                          <m:r>
                            <m:t>σ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den>
                  </m:f>
                </m:e>
              </m:d>
            </m:e>
          </m:nary>
          <m:r>
            <m:t>=</m:t>
          </m:r>
          <m:sSup>
            <m:sSupPr>
              <m:ctrlPr/>
            </m:sSupPr>
            <m:e>
              <m:d>
                <m:dPr>
                  <m:ctrlPr/>
                </m:dPr>
                <m:e>
                  <m:r>
                    <m:t>2π</m:t>
                  </m:r>
                  <m:sSup>
                    <m:sSupPr>
                      <m:ctrlPr/>
                    </m:sSupPr>
                    <m:e>
                      <m:r>
                        <m:t>σ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d>
            </m:e>
            <m:sup>
              <m:r>
                <m:t>-</m:t>
              </m:r>
              <m:f>
                <m:fPr>
                  <m:ctrlPr/>
                </m:fPr>
                <m:num>
                  <m:r>
                    <m:t>n</m:t>
                  </m:r>
                </m:num>
                <m:den>
                  <m:r>
                    <m:t>2</m:t>
                  </m:r>
                </m:den>
              </m:f>
            </m:sup>
          </m:sSup>
          <m:r>
            <m:t>exp</m:t>
          </m:r>
          <m:d>
            <m:dPr>
              <m:begChr m:val="{"/>
              <m:endChr m:val="}"/>
              <m:ctrlPr/>
            </m:dPr>
            <m:e>
              <m:r>
                <m:t>-</m:t>
              </m:r>
              <m:f>
                <m:fPr>
                  <m:ctrlPr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  <m:sSup>
                    <m:sSupPr>
                      <m:ctrlPr/>
                    </m:sSupPr>
                    <m:e>
                      <m:r>
                        <m:t>σ</m:t>
                      </m:r>
                    </m:e>
                    <m:sup>
                      <m:r>
                        <m:t>2</m:t>
                      </m:r>
                    </m:sup>
                  </m:sSup>
                </m:den>
              </m:f>
              <m:nary>
                <m:naryPr>
                  <m:chr m:val="∑"/>
                  <m:limLoc m:val="undOvr"/>
                  <m:ctrlPr/>
                </m:naryPr>
                <m:sub>
                  <m:r>
                    <m:t>i=1</m:t>
                  </m:r>
                </m:sub>
                <m:sup>
                  <m:r>
                    <m:t>n</m:t>
                  </m:r>
                </m:sup>
                <m:e>
                  <m:sSup>
                    <m:sSupPr>
                      <m:ctrlPr/>
                    </m:sSupPr>
                    <m:e>
                      <m:d>
                        <m:dPr>
                          <m:ctrlPr/>
                        </m:dPr>
                        <m:e>
                          <m:sSub>
                            <m:sSubPr>
                              <m:ctrlPr/>
                            </m:sSubPr>
                            <m:e>
                              <m:r>
                                <m:t>x</m:t>
                              </m:r>
                            </m:e>
                            <m:sub>
                              <m:r>
                                <m:t>i</m:t>
                              </m:r>
                            </m:sub>
                          </m:sSub>
                          <m:r>
                            <m:t>-m</m:t>
                          </m:r>
                        </m:e>
                      </m:d>
                    </m:e>
                    <m:sup>
                      <m:r>
                        <m:t>2</m:t>
                      </m:r>
                    </m:sup>
                  </m:sSup>
                </m:e>
              </m:nary>
            </m:e>
          </m:d>
          <m:r>
            <m:t>,</m:t>
          </m:r>
        </m:oMath>
      </m:oMathPara>
    </w:p>
    <w:p w:rsidR="004D4E9D" w:rsidRPr="00F75058" w:rsidRDefault="004D4E9D" w:rsidP="004D4E9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lnL=-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ln2π-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ln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2σ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-m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>.</m:t>
          </m:r>
        </m:oMath>
      </m:oMathPara>
    </w:p>
    <w:p w:rsidR="004D4E9D" w:rsidRDefault="004D4E9D" w:rsidP="004D4E9D">
      <w:pPr>
        <w:rPr>
          <w:rFonts w:eastAsiaTheme="minorEastAsia"/>
          <w:lang w:val="en-US"/>
        </w:rPr>
      </w:pPr>
      <w:r>
        <w:rPr>
          <w:rFonts w:eastAsiaTheme="minorEastAsia"/>
        </w:rPr>
        <w:t>Получим следующие уравнения правдоподобия</w:t>
      </w:r>
      <w:r>
        <w:rPr>
          <w:rFonts w:eastAsiaTheme="minorEastAsia"/>
          <w:lang w:val="en-US"/>
        </w:rPr>
        <w:t>:</w:t>
      </w:r>
    </w:p>
    <w:p w:rsidR="004D4E9D" w:rsidRPr="003E690F" w:rsidRDefault="004D4E9D" w:rsidP="00DA5EF0">
      <w:pPr>
        <w:pStyle w:val="ad"/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eastAsiaTheme="minorEastAsia" w:cstheme="minorBidi"/>
                  <w:noProof w:val="0"/>
                  <w:sz w:val="22"/>
                  <w:szCs w:val="22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eastAsiaTheme="minorEastAsia" w:cstheme="minorBidi"/>
                      <w:noProof w:val="0"/>
                      <w:sz w:val="22"/>
                      <w:szCs w:val="22"/>
                    </w:rPr>
                  </m:ctrlPr>
                </m:mPr>
                <m:mr>
                  <m:e>
                    <m:f>
                      <m:fPr>
                        <m:ctrlPr/>
                      </m:fPr>
                      <m:num>
                        <m:r>
                          <m:t>∂lnL</m:t>
                        </m:r>
                      </m:num>
                      <m:den>
                        <m:r>
                          <m:t>∂m</m:t>
                        </m:r>
                      </m:den>
                    </m:f>
                    <m:r>
                      <m:t>=</m:t>
                    </m:r>
                    <m:f>
                      <m:fPr>
                        <m:ctrlPr/>
                      </m:fPr>
                      <m:num>
                        <m:r>
                          <m:t>1</m:t>
                        </m:r>
                      </m:num>
                      <m:den>
                        <m:sSup>
                          <m:sSupPr>
                            <m:ctrlPr/>
                          </m:sSupPr>
                          <m:e>
                            <m:acc>
                              <m:accPr>
                                <m:ctrlPr>
                                  <w:rPr>
                                    <w:rFonts w:eastAsiaTheme="minorHAnsi" w:cstheme="minorBidi"/>
                                    <w:noProof w:val="0"/>
                                    <w:sz w:val="22"/>
                                    <w:szCs w:val="22"/>
                                  </w:rPr>
                                </m:ctrlPr>
                              </m:accPr>
                              <m:e>
                                <m:r>
                                  <m:t>σ</m:t>
                                </m:r>
                              </m:e>
                            </m:acc>
                          </m:e>
                          <m:sup>
                            <m:r>
                              <m:t>2</m:t>
                            </m:r>
                          </m:sup>
                        </m:sSup>
                      </m:den>
                    </m:f>
                    <m:nary>
                      <m:naryPr>
                        <m:chr m:val="∑"/>
                        <m:limLoc m:val="undOvr"/>
                        <m:ctrlPr>
                          <w:rPr>
                            <w:rFonts w:eastAsiaTheme="minorHAnsi" w:hAnsiTheme="minorHAnsi" w:cstheme="minorBidi"/>
                            <w:noProof w:val="0"/>
                            <w:sz w:val="22"/>
                            <w:szCs w:val="22"/>
                          </w:rPr>
                        </m:ctrlPr>
                      </m:naryPr>
                      <m:sub>
                        <m:r>
                          <m:t>i=1</m:t>
                        </m:r>
                      </m:sub>
                      <m:sup>
                        <m:r>
                          <m:t>n</m:t>
                        </m:r>
                      </m:sup>
                      <m:e>
                        <m:r>
                          <m:t>(</m:t>
                        </m:r>
                        <m:sSub>
                          <m:sSubPr>
                            <m:ctrlPr>
                              <w:rPr>
                                <w:rFonts w:eastAsiaTheme="minorHAnsi" w:hAnsiTheme="minorHAnsi" w:cstheme="minorBidi"/>
                                <w:noProof w:val="0"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m:t>x</m:t>
                            </m:r>
                          </m:e>
                          <m:sub>
                            <m:r>
                              <m:t>i</m:t>
                            </m:r>
                          </m:sub>
                        </m:sSub>
                        <m:r>
                          <m:t>-</m:t>
                        </m:r>
                        <m:bar>
                          <m:barPr>
                            <m:pos m:val="top"/>
                            <m:ctrlPr>
                              <w:rPr>
                                <w:rFonts w:eastAsiaTheme="minorHAnsi" w:hAnsiTheme="minorHAnsi" w:cstheme="minorBidi"/>
                                <w:noProof w:val="0"/>
                                <w:sz w:val="22"/>
                                <w:szCs w:val="22"/>
                              </w:rPr>
                            </m:ctrlPr>
                          </m:barPr>
                          <m:e>
                            <m:r>
                              <m:t>m</m:t>
                            </m:r>
                          </m:e>
                        </m:bar>
                        <m:r>
                          <m:t>)</m:t>
                        </m:r>
                      </m:e>
                    </m:nary>
                    <m:r>
                      <m:t>=</m:t>
                    </m:r>
                    <m:f>
                      <m:fPr>
                        <m:ctrlPr/>
                      </m:fPr>
                      <m:num>
                        <m:r>
                          <m:t>n</m:t>
                        </m:r>
                      </m:num>
                      <m:den>
                        <m:sSup>
                          <m:sSupPr>
                            <m:ctrlPr/>
                          </m:sSupPr>
                          <m:e>
                            <m:acc>
                              <m:accPr>
                                <m:ctrlPr>
                                  <w:rPr>
                                    <w:rFonts w:eastAsiaTheme="minorHAnsi" w:cstheme="minorBidi"/>
                                    <w:noProof w:val="0"/>
                                    <w:sz w:val="22"/>
                                    <w:szCs w:val="22"/>
                                  </w:rPr>
                                </m:ctrlPr>
                              </m:accPr>
                              <m:e>
                                <m:r>
                                  <m:t>σ</m:t>
                                </m:r>
                              </m:e>
                            </m:acc>
                          </m:e>
                          <m:sup>
                            <m:r>
                              <m:t>2</m:t>
                            </m:r>
                          </m:sup>
                        </m:sSup>
                      </m:den>
                    </m:f>
                    <m:d>
                      <m:dPr>
                        <m:ctrlPr/>
                      </m:dPr>
                      <m:e>
                        <m:bar>
                          <m:barPr>
                            <m:pos m:val="top"/>
                            <m:ctrlPr>
                              <w:rPr>
                                <w:rFonts w:eastAsiaTheme="minorHAnsi" w:hAnsiTheme="minorHAnsi" w:cstheme="minorBidi"/>
                                <w:noProof w:val="0"/>
                                <w:sz w:val="22"/>
                                <w:szCs w:val="22"/>
                              </w:rPr>
                            </m:ctrlPr>
                          </m:barPr>
                          <m:e>
                            <m:r>
                              <m:t>x</m:t>
                            </m:r>
                          </m:e>
                        </m:bar>
                        <m:r>
                          <m:t>-</m:t>
                        </m:r>
                        <m:bar>
                          <m:barPr>
                            <m:pos m:val="top"/>
                            <m:ctrlPr>
                              <w:rPr>
                                <w:rFonts w:eastAsiaTheme="minorHAnsi" w:hAnsiTheme="minorHAnsi" w:cstheme="minorBidi"/>
                                <w:noProof w:val="0"/>
                                <w:sz w:val="22"/>
                                <w:szCs w:val="22"/>
                              </w:rPr>
                            </m:ctrlPr>
                          </m:barPr>
                          <m:e>
                            <m:r>
                              <m:t>m</m:t>
                            </m:r>
                          </m:e>
                        </m:bar>
                      </m:e>
                    </m:d>
                    <m:r>
                      <m:t>=0,</m:t>
                    </m:r>
                  </m:e>
                </m:mr>
                <m:mr>
                  <m:e>
                    <m:f>
                      <m:fPr>
                        <m:ctrlPr/>
                      </m:fPr>
                      <m:num>
                        <m:r>
                          <m:t>∂lnL</m:t>
                        </m:r>
                      </m:num>
                      <m:den>
                        <m:r>
                          <m:t>∂</m:t>
                        </m:r>
                        <m:sSup>
                          <m:sSupPr>
                            <m:ctrlPr/>
                          </m:sSupPr>
                          <m:e>
                            <m:r>
                              <m:t>(σ</m:t>
                            </m:r>
                          </m:e>
                          <m:sup>
                            <m:r>
                              <m:t>2</m:t>
                            </m:r>
                          </m:sup>
                        </m:sSup>
                        <m:r>
                          <m:t>)</m:t>
                        </m:r>
                      </m:den>
                    </m:f>
                    <m:r>
                      <m:t>= -</m:t>
                    </m:r>
                    <m:f>
                      <m:fPr>
                        <m:ctrlPr/>
                      </m:fPr>
                      <m:num>
                        <m:r>
                          <m:t>n</m:t>
                        </m:r>
                      </m:num>
                      <m:den>
                        <m:r>
                          <m:t>2</m:t>
                        </m:r>
                        <m:sSup>
                          <m:sSupPr>
                            <m:ctrlPr/>
                          </m:sSupPr>
                          <m:e>
                            <m:acc>
                              <m:accPr>
                                <m:ctrlPr>
                                  <w:rPr>
                                    <w:rFonts w:eastAsiaTheme="minorHAnsi" w:cstheme="minorBidi"/>
                                    <w:noProof w:val="0"/>
                                    <w:sz w:val="22"/>
                                    <w:szCs w:val="22"/>
                                  </w:rPr>
                                </m:ctrlPr>
                              </m:accPr>
                              <m:e>
                                <m:r>
                                  <m:t>σ</m:t>
                                </m:r>
                              </m:e>
                            </m:acc>
                          </m:e>
                          <m:sup>
                            <m:r>
                              <m:t>2</m:t>
                            </m:r>
                          </m:sup>
                        </m:sSup>
                      </m:den>
                    </m:f>
                    <m:r>
                      <m:t>+</m:t>
                    </m:r>
                    <m:f>
                      <m:fPr>
                        <m:ctrlPr/>
                      </m:fPr>
                      <m:num>
                        <m: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eastAsiaTheme="minorHAnsi" w:cstheme="minorBidi"/>
                                <w:noProof w:val="0"/>
                                <w:sz w:val="22"/>
                                <w:szCs w:val="22"/>
                              </w:rPr>
                            </m:ctrlPr>
                          </m:sSupPr>
                          <m:e>
                            <m:sSup>
                              <m:sSupPr>
                                <m:ctrlPr/>
                              </m:sSupPr>
                              <m:e>
                                <m:r>
                                  <m:t>2(</m:t>
                                </m:r>
                                <m:acc>
                                  <m:accPr>
                                    <m:ctrlPr>
                                      <w:rPr>
                                        <w:rFonts w:eastAsiaTheme="minorHAnsi" w:cstheme="minorBidi"/>
                                        <w:noProof w:val="0"/>
                                        <w:sz w:val="22"/>
                                        <w:szCs w:val="22"/>
                                      </w:rPr>
                                    </m:ctrlPr>
                                  </m:accPr>
                                  <m:e>
                                    <m:r>
                                      <m:t>σ</m:t>
                                    </m:r>
                                  </m:e>
                                </m:acc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  <m:r>
                              <m:t>)</m:t>
                            </m:r>
                          </m:e>
                          <m:sup>
                            <m:r>
                              <m:t>2</m:t>
                            </m:r>
                          </m:sup>
                        </m:sSup>
                      </m:den>
                    </m:f>
                    <m:nary>
                      <m:naryPr>
                        <m:chr m:val="∑"/>
                        <m:limLoc m:val="undOvr"/>
                        <m:ctrlPr>
                          <w:rPr>
                            <w:rFonts w:eastAsiaTheme="minorHAnsi" w:hAnsiTheme="minorHAnsi" w:cstheme="minorBidi"/>
                            <w:noProof w:val="0"/>
                            <w:sz w:val="22"/>
                            <w:szCs w:val="22"/>
                          </w:rPr>
                        </m:ctrlPr>
                      </m:naryPr>
                      <m:sub>
                        <m:r>
                          <m:t>i=1</m:t>
                        </m:r>
                      </m:sub>
                      <m:sup>
                        <m:r>
                          <m:t>n</m:t>
                        </m:r>
                      </m:sup>
                      <m:e>
                        <m:sSup>
                          <m:sSupPr>
                            <m:ctrlPr/>
                          </m:sSupPr>
                          <m:e>
                            <m:d>
                              <m:dPr>
                                <m:ctrlPr/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eastAsiaTheme="minorHAnsi" w:hAnsiTheme="minorHAnsi" w:cstheme="minorBidi"/>
                                        <w:noProof w:val="0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m:t>x</m:t>
                                    </m:r>
                                  </m:e>
                                  <m:sub>
                                    <m:r>
                                      <m:t>i</m:t>
                                    </m:r>
                                  </m:sub>
                                </m:sSub>
                                <m:r>
                                  <m:t>-</m:t>
                                </m:r>
                                <m:acc>
                                  <m:accPr>
                                    <m:ctrlPr>
                                      <w:rPr>
                                        <w:rFonts w:eastAsiaTheme="minorHAnsi" w:hAnsiTheme="minorHAnsi" w:cstheme="minorBidi"/>
                                        <w:noProof w:val="0"/>
                                        <w:sz w:val="22"/>
                                        <w:szCs w:val="22"/>
                                      </w:rPr>
                                    </m:ctrlPr>
                                  </m:accPr>
                                  <m:e>
                                    <m:r>
                                      <m:t>m</m:t>
                                    </m:r>
                                  </m:e>
                                </m:acc>
                              </m:e>
                            </m:d>
                          </m:e>
                          <m:sup>
                            <m:r>
                              <m:t>2</m:t>
                            </m:r>
                          </m:sup>
                        </m:sSup>
                      </m:e>
                    </m:nary>
                    <m:r>
                      <m:t>=</m:t>
                    </m:r>
                    <m:f>
                      <m:fPr>
                        <m:ctrlPr/>
                      </m:fPr>
                      <m:num>
                        <m:r>
                          <m:t>n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eastAsiaTheme="minorHAnsi" w:cstheme="minorBidi"/>
                                <w:noProof w:val="0"/>
                                <w:sz w:val="22"/>
                                <w:szCs w:val="22"/>
                              </w:rPr>
                            </m:ctrlPr>
                          </m:sSupPr>
                          <m:e>
                            <m:sSup>
                              <m:sSupPr>
                                <m:ctrlPr/>
                              </m:sSupPr>
                              <m:e>
                                <m:r>
                                  <m:t>2(</m:t>
                                </m:r>
                                <m:acc>
                                  <m:accPr>
                                    <m:ctrlPr>
                                      <w:rPr>
                                        <w:rFonts w:eastAsiaTheme="minorHAnsi" w:cstheme="minorBidi"/>
                                        <w:noProof w:val="0"/>
                                        <w:sz w:val="22"/>
                                        <w:szCs w:val="22"/>
                                      </w:rPr>
                                    </m:ctrlPr>
                                  </m:accPr>
                                  <m:e>
                                    <m:r>
                                      <m:t>σ</m:t>
                                    </m:r>
                                  </m:e>
                                </m:acc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  <m:r>
                              <m:t>)</m:t>
                            </m:r>
                          </m:e>
                          <m:sup>
                            <m:r>
                              <m:t>2</m:t>
                            </m:r>
                          </m:sup>
                        </m:sSup>
                      </m:den>
                    </m:f>
                    <m:d>
                      <m:dPr>
                        <m:begChr m:val="["/>
                        <m:endChr m:val="]"/>
                        <m:ctrlPr>
                          <w:rPr>
                            <w:rFonts w:eastAsiaTheme="minorHAnsi" w:hAnsiTheme="minorHAnsi" w:cstheme="minorBidi"/>
                            <w:noProof w:val="0"/>
                            <w:sz w:val="22"/>
                            <w:szCs w:val="22"/>
                          </w:rPr>
                        </m:ctrlPr>
                      </m:dPr>
                      <m:e>
                        <m:f>
                          <m:fPr>
                            <m:ctrlPr/>
                          </m:fPr>
                          <m:num>
                            <m:r>
                              <m:t>1</m:t>
                            </m:r>
                          </m:num>
                          <m:den>
                            <m:r>
                              <m:t>n</m:t>
                            </m:r>
                          </m:den>
                        </m:f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eastAsiaTheme="minorHAnsi" w:hAnsiTheme="minorHAnsi" w:cstheme="minorBidi"/>
                                <w:noProof w:val="0"/>
                                <w:sz w:val="22"/>
                                <w:szCs w:val="22"/>
                              </w:rPr>
                            </m:ctrlPr>
                          </m:naryPr>
                          <m:sub>
                            <m:r>
                              <m:t>i=1</m:t>
                            </m:r>
                          </m:sub>
                          <m:sup>
                            <m:r>
                              <m:t>n</m:t>
                            </m:r>
                          </m:sup>
                          <m:e>
                            <m:d>
                              <m:dPr>
                                <m:ctrlPr/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eastAsiaTheme="minorHAnsi" w:hAnsiTheme="minorHAnsi" w:cstheme="minorBidi"/>
                                        <w:noProof w:val="0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m:t>x</m:t>
                                    </m:r>
                                  </m:e>
                                  <m:sub>
                                    <m:r>
                                      <m:t>i</m:t>
                                    </m:r>
                                  </m:sub>
                                </m:sSub>
                                <m:r>
                                  <m:t>-</m:t>
                                </m:r>
                                <m:acc>
                                  <m:accPr>
                                    <m:ctrlPr>
                                      <w:rPr>
                                        <w:rFonts w:eastAsiaTheme="minorHAnsi" w:hAnsiTheme="minorHAnsi" w:cstheme="minorBidi"/>
                                        <w:noProof w:val="0"/>
                                        <w:sz w:val="22"/>
                                        <w:szCs w:val="22"/>
                                      </w:rPr>
                                    </m:ctrlPr>
                                  </m:accPr>
                                  <m:e>
                                    <m:r>
                                      <m:t>m</m:t>
                                    </m:r>
                                  </m:e>
                                </m:acc>
                              </m:e>
                            </m:d>
                          </m:e>
                        </m:nary>
                        <m:r>
                          <m:t>-</m:t>
                        </m:r>
                        <m:sSup>
                          <m:sSupPr>
                            <m:ctrlPr/>
                          </m:sSupPr>
                          <m:e>
                            <m:acc>
                              <m:accPr>
                                <m:ctrlPr>
                                  <w:rPr>
                                    <w:rFonts w:eastAsiaTheme="minorHAnsi" w:cstheme="minorBidi"/>
                                    <w:noProof w:val="0"/>
                                    <w:sz w:val="22"/>
                                    <w:szCs w:val="22"/>
                                  </w:rPr>
                                </m:ctrlPr>
                              </m:accPr>
                              <m:e>
                                <m:r>
                                  <m:t>σ</m:t>
                                </m:r>
                              </m:e>
                            </m:acc>
                          </m:e>
                          <m:sup>
                            <m:r>
                              <m:t>2</m:t>
                            </m:r>
                          </m:sup>
                        </m:sSup>
                      </m:e>
                    </m:d>
                    <m:r>
                      <m:t>=0,</m:t>
                    </m:r>
                  </m:e>
                </m:mr>
              </m:m>
            </m:e>
          </m:d>
        </m:oMath>
      </m:oMathPara>
    </w:p>
    <w:p w:rsidR="004D4E9D" w:rsidRPr="00866D3A" w:rsidRDefault="004D4E9D" w:rsidP="004D4E9D">
      <w:pPr>
        <w:rPr>
          <w:rFonts w:eastAsiaTheme="minorEastAsia" w:cs="F15"/>
        </w:rPr>
      </w:pPr>
      <w:r>
        <w:t>откуда</w:t>
      </w:r>
      <w:r>
        <w:rPr>
          <w:rFonts w:ascii="F15" w:cs="F15"/>
        </w:rPr>
        <w:t xml:space="preserve"> </w:t>
      </w:r>
      <w:r>
        <w:t>следует</w:t>
      </w:r>
      <w:r>
        <w:rPr>
          <w:rFonts w:ascii="F15" w:cs="F15"/>
        </w:rPr>
        <w:t xml:space="preserve">, </w:t>
      </w:r>
      <w:r>
        <w:t>что</w:t>
      </w:r>
      <w:r>
        <w:rPr>
          <w:rFonts w:ascii="F15" w:cs="F15"/>
        </w:rPr>
        <w:t xml:space="preserve"> </w:t>
      </w:r>
      <w:r>
        <w:t>выборочное</w:t>
      </w:r>
      <w:r>
        <w:rPr>
          <w:rFonts w:ascii="F15" w:cs="F15"/>
        </w:rPr>
        <w:t xml:space="preserve"> </w:t>
      </w:r>
      <w:r>
        <w:t>среднее</w:t>
      </w:r>
      <w:r>
        <w:rPr>
          <w:rFonts w:ascii="F15" w:cs="F15"/>
        </w:rPr>
        <w:t xml:space="preserve"> </w:t>
      </w:r>
      <m:oMath>
        <m:bar>
          <m:barPr>
            <m:pos m:val="top"/>
            <m:ctrlPr>
              <w:rPr>
                <w:rFonts w:ascii="Cambria Math" w:eastAsia="CMMI10" w:hAnsi="Cambria Math" w:cs="Cambria Math"/>
                <w:i/>
              </w:rPr>
            </m:ctrlPr>
          </m:barPr>
          <m:e>
            <m:r>
              <w:rPr>
                <w:rFonts w:ascii="Cambria Math" w:eastAsia="CMMI10" w:hAnsi="Cambria Math" w:cs="Cambria Math"/>
              </w:rPr>
              <m:t>x</m:t>
            </m:r>
          </m:e>
        </m:bar>
      </m:oMath>
      <w:r>
        <w:rPr>
          <w:rFonts w:ascii="CMMI10" w:eastAsia="CMMI10" w:cs="CMMI10"/>
        </w:rPr>
        <w:t xml:space="preserve"> </w:t>
      </w:r>
      <w:r>
        <w:rPr>
          <w:rFonts w:ascii="F15" w:cs="F15" w:hint="eastAsia"/>
        </w:rPr>
        <w:t>—</w:t>
      </w:r>
      <w:r>
        <w:rPr>
          <w:rFonts w:ascii="F15" w:cs="F15"/>
        </w:rPr>
        <w:t xml:space="preserve"> </w:t>
      </w:r>
      <w:proofErr w:type="spellStart"/>
      <w:r>
        <w:t>о</w:t>
      </w:r>
      <w:r>
        <w:rPr>
          <w:rFonts w:ascii="F15" w:cs="F15"/>
        </w:rPr>
        <w:t>.</w:t>
      </w:r>
      <w:r>
        <w:t>м</w:t>
      </w:r>
      <w:r>
        <w:rPr>
          <w:rFonts w:ascii="F15" w:cs="F15"/>
        </w:rPr>
        <w:t>.</w:t>
      </w:r>
      <w:r>
        <w:t>п</w:t>
      </w:r>
      <w:proofErr w:type="spellEnd"/>
      <w:r>
        <w:rPr>
          <w:rFonts w:ascii="F15" w:cs="F15"/>
        </w:rPr>
        <w:t xml:space="preserve">. </w:t>
      </w:r>
      <w:r>
        <w:t>математического</w:t>
      </w:r>
      <w:r>
        <w:rPr>
          <w:rFonts w:ascii="F15" w:cs="F15"/>
        </w:rPr>
        <w:t xml:space="preserve"> </w:t>
      </w:r>
      <w:r>
        <w:t>ожидания</w:t>
      </w:r>
      <w:r>
        <w:rPr>
          <w:rFonts w:ascii="F15" w:cs="F15"/>
        </w:rPr>
        <w:t>:</w:t>
      </w:r>
      <w:r w:rsidRPr="003E690F">
        <w:rPr>
          <w:rFonts w:cs="F15"/>
        </w:rPr>
        <w:t xml:space="preserve"> </w:t>
      </w:r>
      <m:oMath>
        <m:sSub>
          <m:sSubPr>
            <m:ctrlPr>
              <w:rPr>
                <w:rFonts w:ascii="Cambria Math" w:hAnsi="Cambria Math" w:cs="F15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 w:cs="F15"/>
                    <w:i/>
                  </w:rPr>
                </m:ctrlPr>
              </m:accPr>
              <m:e>
                <m:r>
                  <w:rPr>
                    <w:rFonts w:ascii="Cambria Math" w:hAnsi="Cambria Math" w:cs="F15"/>
                  </w:rPr>
                  <m:t>m</m:t>
                </m:r>
              </m:e>
            </m:acc>
          </m:e>
          <m:sub>
            <m:r>
              <w:rPr>
                <w:rFonts w:ascii="Cambria Math" w:hAnsi="Cambria Math" w:cs="F15"/>
              </w:rPr>
              <m:t>мп</m:t>
            </m:r>
          </m:sub>
        </m:sSub>
        <m:r>
          <w:rPr>
            <w:rFonts w:ascii="Cambria Math" w:hAnsi="Cambria Math" w:cs="F15"/>
          </w:rPr>
          <m:t>=</m:t>
        </m:r>
        <m:bar>
          <m:barPr>
            <m:pos m:val="top"/>
            <m:ctrlPr>
              <w:rPr>
                <w:rFonts w:ascii="Cambria Math" w:hAnsi="Cambria Math" w:cs="F15"/>
                <w:i/>
              </w:rPr>
            </m:ctrlPr>
          </m:barPr>
          <m:e>
            <m:r>
              <w:rPr>
                <w:rFonts w:ascii="Cambria Math" w:hAnsi="Cambria Math" w:cs="F15"/>
                <w:lang w:val="en-US"/>
              </w:rPr>
              <m:t>x</m:t>
            </m:r>
          </m:e>
        </m:bar>
      </m:oMath>
      <w:r w:rsidRPr="003E690F">
        <w:rPr>
          <w:rFonts w:eastAsiaTheme="minorEastAsia" w:cs="F15"/>
        </w:rPr>
        <w:t xml:space="preserve">, </w:t>
      </w:r>
      <w:r>
        <w:rPr>
          <w:rFonts w:eastAsiaTheme="minorEastAsia" w:cs="F15"/>
        </w:rPr>
        <w:t xml:space="preserve">а выборочная дисперсия </w:t>
      </w:r>
      <m:oMath>
        <m:sSup>
          <m:sSupPr>
            <m:ctrlPr>
              <w:rPr>
                <w:rFonts w:ascii="Cambria Math" w:eastAsiaTheme="minorEastAsia" w:hAnsi="Cambria Math" w:cs="F15"/>
                <w:i/>
              </w:rPr>
            </m:ctrlPr>
          </m:sSupPr>
          <m:e>
            <m:r>
              <w:rPr>
                <w:rFonts w:ascii="Cambria Math" w:eastAsiaTheme="minorEastAsia" w:hAnsi="Cambria Math" w:cs="F15"/>
                <w:lang w:val="en-US"/>
              </w:rPr>
              <m:t>s</m:t>
            </m:r>
          </m:e>
          <m:sup>
            <m:r>
              <w:rPr>
                <w:rFonts w:ascii="Cambria Math" w:eastAsiaTheme="minorEastAsia" w:hAnsi="Cambria Math" w:cs="F15"/>
              </w:rPr>
              <m:t>2</m:t>
            </m:r>
          </m:sup>
        </m:sSup>
        <m:r>
          <w:rPr>
            <w:rFonts w:ascii="Cambria Math" w:eastAsiaTheme="minorEastAsia" w:hAnsi="Cambria Math" w:cs="F15"/>
          </w:rPr>
          <m:t>=</m:t>
        </m:r>
        <m:f>
          <m:fPr>
            <m:ctrlPr>
              <w:rPr>
                <w:rFonts w:ascii="Cambria Math" w:eastAsiaTheme="minorEastAsia" w:hAnsi="Cambria Math" w:cs="F15"/>
                <w:i/>
              </w:rPr>
            </m:ctrlPr>
          </m:fPr>
          <m:num>
            <m:r>
              <w:rPr>
                <w:rFonts w:ascii="Cambria Math" w:eastAsiaTheme="minorEastAsia" w:hAnsi="Cambria Math" w:cs="F15"/>
              </w:rPr>
              <m:t>1</m:t>
            </m:r>
          </m:num>
          <m:den>
            <m:r>
              <w:rPr>
                <w:rFonts w:ascii="Cambria Math" w:eastAsiaTheme="minorEastAsia" w:hAnsi="Cambria Math" w:cs="F15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 w:cs="F15"/>
                <w:i/>
              </w:rPr>
            </m:ctrlPr>
          </m:naryPr>
          <m:sub>
            <m:r>
              <w:rPr>
                <w:rFonts w:ascii="Cambria Math" w:eastAsiaTheme="minorEastAsia" w:hAnsi="Cambria Math" w:cs="F15"/>
              </w:rPr>
              <m:t>i=1</m:t>
            </m:r>
          </m:sub>
          <m:sup>
            <m:r>
              <w:rPr>
                <w:rFonts w:ascii="Cambria Math" w:eastAsiaTheme="minorEastAsia" w:hAnsi="Cambria Math" w:cs="F15"/>
              </w:rPr>
              <m:t>n</m:t>
            </m:r>
          </m:sup>
          <m:e>
            <m:sSup>
              <m:sSupPr>
                <m:ctrlPr>
                  <w:rPr>
                    <w:rFonts w:ascii="Cambria Math" w:eastAsiaTheme="minorEastAsia" w:hAnsi="Cambria Math" w:cs="F15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F15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F15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F15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F15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 w:cs="F15"/>
                      </w:rPr>
                      <m:t>-</m:t>
                    </m:r>
                    <m:bar>
                      <m:barPr>
                        <m:pos m:val="top"/>
                        <m:ctrlPr>
                          <w:rPr>
                            <w:rFonts w:ascii="Cambria Math" w:eastAsiaTheme="minorEastAsia" w:hAnsi="Cambria Math" w:cs="F15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eastAsiaTheme="minorEastAsia" w:hAnsi="Cambria Math" w:cs="F15"/>
                          </w:rPr>
                          <m:t>x</m:t>
                        </m:r>
                      </m:e>
                    </m:bar>
                  </m:e>
                </m:d>
              </m:e>
              <m:sup>
                <m:r>
                  <w:rPr>
                    <w:rFonts w:ascii="Cambria Math" w:eastAsiaTheme="minorEastAsia" w:hAnsi="Cambria Math" w:cs="F15"/>
                  </w:rPr>
                  <m:t>2</m:t>
                </m:r>
              </m:sup>
            </m:sSup>
          </m:e>
        </m:nary>
      </m:oMath>
      <w:r w:rsidRPr="003E690F">
        <w:rPr>
          <w:rFonts w:eastAsiaTheme="minorEastAsia" w:cs="F15"/>
        </w:rPr>
        <w:t xml:space="preserve"> </w:t>
      </w:r>
      <w:r>
        <w:rPr>
          <w:rFonts w:eastAsiaTheme="minorEastAsia" w:cs="F15"/>
        </w:rPr>
        <w:t>–</w:t>
      </w:r>
      <w:r w:rsidRPr="003E690F">
        <w:rPr>
          <w:rFonts w:eastAsiaTheme="minorEastAsia" w:cs="F15"/>
        </w:rPr>
        <w:t xml:space="preserve"> </w:t>
      </w:r>
      <w:proofErr w:type="spellStart"/>
      <w:r>
        <w:rPr>
          <w:rFonts w:eastAsiaTheme="minorEastAsia" w:cs="F15"/>
        </w:rPr>
        <w:t>о.м.п</w:t>
      </w:r>
      <w:proofErr w:type="spellEnd"/>
      <w:r>
        <w:rPr>
          <w:rFonts w:eastAsiaTheme="minorEastAsia" w:cs="F15"/>
        </w:rPr>
        <w:t xml:space="preserve">. генеральной дисперсии: </w:t>
      </w:r>
      <m:oMath>
        <m:sSup>
          <m:sSupPr>
            <m:ctrlPr>
              <w:rPr>
                <w:rFonts w:ascii="Cambria Math" w:eastAsiaTheme="minorEastAsia" w:hAnsi="Cambria Math" w:cs="F15"/>
                <w:i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="F15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eastAsiaTheme="minorEastAsia" w:hAnsi="Cambria Math" w:cs="F15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F15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 w:cs="F15"/>
                  </w:rPr>
                  <m:t>мп</m:t>
                </m:r>
              </m:sub>
            </m:sSub>
          </m:e>
          <m:sup>
            <m:r>
              <w:rPr>
                <w:rFonts w:ascii="Cambria Math" w:eastAsiaTheme="minorEastAsia" w:hAnsi="Cambria Math" w:cs="F15"/>
              </w:rPr>
              <m:t>2</m:t>
            </m:r>
          </m:sup>
        </m:sSup>
        <m:r>
          <w:rPr>
            <w:rFonts w:ascii="Cambria Math" w:eastAsiaTheme="minorEastAsia" w:hAnsi="Cambria Math" w:cs="F15"/>
          </w:rPr>
          <m:t>=</m:t>
        </m:r>
        <m:sSup>
          <m:sSupPr>
            <m:ctrlPr>
              <w:rPr>
                <w:rFonts w:ascii="Cambria Math" w:eastAsiaTheme="minorEastAsia" w:hAnsi="Cambria Math" w:cs="F15"/>
                <w:i/>
              </w:rPr>
            </m:ctrlPr>
          </m:sSupPr>
          <m:e>
            <m:r>
              <w:rPr>
                <w:rFonts w:ascii="Cambria Math" w:eastAsiaTheme="minorEastAsia" w:hAnsi="Cambria Math" w:cs="F15"/>
                <w:lang w:val="en-US"/>
              </w:rPr>
              <m:t>s</m:t>
            </m:r>
          </m:e>
          <m:sup>
            <m:r>
              <w:rPr>
                <w:rFonts w:ascii="Cambria Math" w:eastAsiaTheme="minorEastAsia" w:hAnsi="Cambria Math" w:cs="F15"/>
              </w:rPr>
              <m:t>2</m:t>
            </m:r>
          </m:sup>
        </m:sSup>
      </m:oMath>
      <w:r w:rsidRPr="003E690F">
        <w:rPr>
          <w:rFonts w:eastAsiaTheme="minorEastAsia" w:cs="F15"/>
        </w:rPr>
        <w:t>.</w:t>
      </w:r>
    </w:p>
    <w:p w:rsidR="004D4E9D" w:rsidRPr="003E690F" w:rsidRDefault="004D4E9D" w:rsidP="004D4E9D">
      <w:pPr>
        <w:pStyle w:val="2"/>
        <w:rPr>
          <w:rFonts w:eastAsia="F29"/>
        </w:rPr>
      </w:pPr>
      <w:bookmarkStart w:id="7" w:name="_Toc36603143"/>
      <w:bookmarkStart w:id="8" w:name="_Toc36679176"/>
      <w:bookmarkStart w:id="9" w:name="_Toc40011326"/>
      <w:r>
        <w:rPr>
          <w:rFonts w:eastAsia="F29"/>
        </w:rPr>
        <w:t>Проверка</w:t>
      </w:r>
      <w:r>
        <w:rPr>
          <w:rFonts w:ascii="F29" w:eastAsia="F29" w:cs="F29"/>
        </w:rPr>
        <w:t xml:space="preserve"> </w:t>
      </w:r>
      <w:r>
        <w:rPr>
          <w:rFonts w:eastAsia="F29"/>
        </w:rPr>
        <w:t>гипотезы</w:t>
      </w:r>
      <w:r>
        <w:rPr>
          <w:rFonts w:ascii="F29" w:eastAsia="F29" w:cs="F29"/>
        </w:rPr>
        <w:t xml:space="preserve"> </w:t>
      </w:r>
      <w:r>
        <w:rPr>
          <w:rFonts w:eastAsia="F29"/>
        </w:rPr>
        <w:t>о</w:t>
      </w:r>
      <w:r>
        <w:rPr>
          <w:rFonts w:ascii="F29" w:eastAsia="F29" w:cs="F29"/>
        </w:rPr>
        <w:t xml:space="preserve"> </w:t>
      </w:r>
      <w:r>
        <w:rPr>
          <w:rFonts w:eastAsia="F29"/>
        </w:rPr>
        <w:t>законе</w:t>
      </w:r>
      <w:r>
        <w:rPr>
          <w:rFonts w:ascii="F29" w:eastAsia="F29" w:cs="F29"/>
        </w:rPr>
        <w:t xml:space="preserve"> </w:t>
      </w:r>
      <w:r>
        <w:rPr>
          <w:rFonts w:eastAsia="F29"/>
        </w:rPr>
        <w:t>распределения</w:t>
      </w:r>
      <w:r>
        <w:rPr>
          <w:rFonts w:ascii="F29" w:eastAsia="F29" w:cs="F29"/>
        </w:rPr>
        <w:t xml:space="preserve"> </w:t>
      </w:r>
      <w:r>
        <w:rPr>
          <w:rFonts w:eastAsia="F29"/>
        </w:rPr>
        <w:t>генеральной</w:t>
      </w:r>
      <w:r>
        <w:rPr>
          <w:rFonts w:ascii="F29" w:eastAsia="F29" w:cs="F29"/>
        </w:rPr>
        <w:t xml:space="preserve"> </w:t>
      </w:r>
      <w:r>
        <w:rPr>
          <w:rFonts w:eastAsia="F29"/>
        </w:rPr>
        <w:t>совокупности</w:t>
      </w:r>
      <w:r>
        <w:rPr>
          <w:rFonts w:ascii="F29" w:eastAsia="F29" w:cs="F29"/>
        </w:rPr>
        <w:t xml:space="preserve">. </w:t>
      </w:r>
      <w:r>
        <w:rPr>
          <w:rFonts w:eastAsia="F29"/>
        </w:rPr>
        <w:t>Метод</w:t>
      </w:r>
      <w:r>
        <w:rPr>
          <w:rFonts w:ascii="F29" w:eastAsia="F29" w:cs="F29"/>
        </w:rPr>
        <w:t xml:space="preserve"> </w:t>
      </w:r>
      <w:r>
        <w:rPr>
          <w:rFonts w:eastAsia="F29"/>
        </w:rPr>
        <w:t>хи</w:t>
      </w:r>
      <w:r>
        <w:rPr>
          <w:rFonts w:ascii="F29" w:eastAsia="F29" w:cs="F29"/>
        </w:rPr>
        <w:t>-</w:t>
      </w:r>
      <w:r>
        <w:rPr>
          <w:rFonts w:eastAsia="F29"/>
        </w:rPr>
        <w:t>квадрат</w:t>
      </w:r>
      <w:bookmarkEnd w:id="7"/>
      <w:bookmarkEnd w:id="8"/>
      <w:bookmarkEnd w:id="9"/>
      <w:r w:rsidRPr="003E690F">
        <w:rPr>
          <w:rFonts w:eastAsia="F29"/>
        </w:rPr>
        <w:t xml:space="preserve"> </w:t>
      </w:r>
    </w:p>
    <w:p w:rsidR="004D4E9D" w:rsidRPr="00B417C1" w:rsidRDefault="004D4E9D" w:rsidP="004D4E9D">
      <w:r>
        <w:t>Исчерпывающей</w:t>
      </w:r>
      <w:r w:rsidRPr="00B417C1">
        <w:t xml:space="preserve"> </w:t>
      </w:r>
      <w:r>
        <w:t>характеристикой</w:t>
      </w:r>
      <w:r w:rsidRPr="00B417C1">
        <w:t xml:space="preserve"> </w:t>
      </w:r>
      <w:r>
        <w:t>изучаемой</w:t>
      </w:r>
      <w:r w:rsidRPr="00B417C1">
        <w:t xml:space="preserve"> </w:t>
      </w:r>
      <w:r>
        <w:t>случайной</w:t>
      </w:r>
      <w:r w:rsidRPr="00B417C1">
        <w:t xml:space="preserve"> </w:t>
      </w:r>
      <w:r>
        <w:t>величины</w:t>
      </w:r>
      <w:r w:rsidRPr="00B417C1">
        <w:t xml:space="preserve"> </w:t>
      </w:r>
      <w:r>
        <w:t>является</w:t>
      </w:r>
      <w:r w:rsidRPr="00B417C1">
        <w:t xml:space="preserve"> </w:t>
      </w:r>
      <w:r>
        <w:t>её</w:t>
      </w:r>
      <w:r w:rsidRPr="00B417C1">
        <w:t xml:space="preserve"> </w:t>
      </w:r>
      <w:r>
        <w:t>закон</w:t>
      </w:r>
      <w:r w:rsidRPr="00B417C1">
        <w:t xml:space="preserve"> </w:t>
      </w:r>
      <w:r>
        <w:t>распределения</w:t>
      </w:r>
      <w:r w:rsidRPr="00B417C1">
        <w:t xml:space="preserve">. </w:t>
      </w:r>
      <w:r>
        <w:t>Поэтому</w:t>
      </w:r>
      <w:r w:rsidRPr="00B417C1">
        <w:t xml:space="preserve"> </w:t>
      </w:r>
      <w:r>
        <w:t>естественно</w:t>
      </w:r>
      <w:r w:rsidRPr="00B417C1">
        <w:t xml:space="preserve"> </w:t>
      </w:r>
      <w:r>
        <w:t>стремление</w:t>
      </w:r>
      <w:r w:rsidRPr="00B417C1">
        <w:t xml:space="preserve"> </w:t>
      </w:r>
      <w:r>
        <w:t>исследователей</w:t>
      </w:r>
      <w:r w:rsidRPr="00B417C1">
        <w:t xml:space="preserve"> </w:t>
      </w:r>
      <w:r>
        <w:t>построить</w:t>
      </w:r>
      <w:r w:rsidRPr="00B417C1">
        <w:t xml:space="preserve"> </w:t>
      </w:r>
      <w:r>
        <w:t>этот</w:t>
      </w:r>
      <w:r w:rsidRPr="00B417C1">
        <w:t xml:space="preserve"> </w:t>
      </w:r>
      <w:r>
        <w:t>закон</w:t>
      </w:r>
      <w:r w:rsidRPr="00B417C1">
        <w:t xml:space="preserve"> </w:t>
      </w:r>
      <w:r>
        <w:t>приближённо</w:t>
      </w:r>
      <w:r w:rsidRPr="00B417C1">
        <w:t xml:space="preserve"> </w:t>
      </w:r>
      <w:r>
        <w:t>на</w:t>
      </w:r>
      <w:r w:rsidRPr="00B417C1">
        <w:t xml:space="preserve"> </w:t>
      </w:r>
      <w:r>
        <w:t>основе</w:t>
      </w:r>
      <w:r w:rsidRPr="00B417C1">
        <w:t xml:space="preserve"> </w:t>
      </w:r>
      <w:r>
        <w:t>статистических</w:t>
      </w:r>
      <w:r w:rsidRPr="00B417C1">
        <w:t xml:space="preserve"> </w:t>
      </w:r>
      <w:r>
        <w:t>данных</w:t>
      </w:r>
      <w:r w:rsidRPr="00B417C1">
        <w:t>.</w:t>
      </w:r>
    </w:p>
    <w:p w:rsidR="004D4E9D" w:rsidRPr="00B417C1" w:rsidRDefault="004D4E9D" w:rsidP="004D4E9D">
      <w:r>
        <w:t>Сначала</w:t>
      </w:r>
      <w:r w:rsidRPr="00B417C1">
        <w:t xml:space="preserve"> </w:t>
      </w:r>
      <w:r>
        <w:t>выдвигается</w:t>
      </w:r>
      <w:r w:rsidRPr="00B417C1">
        <w:t xml:space="preserve"> </w:t>
      </w:r>
      <w:r>
        <w:t>гипотеза</w:t>
      </w:r>
      <w:r w:rsidRPr="00B417C1">
        <w:t xml:space="preserve"> </w:t>
      </w:r>
      <w:r>
        <w:t>о</w:t>
      </w:r>
      <w:r w:rsidRPr="00B417C1">
        <w:t xml:space="preserve"> </w:t>
      </w:r>
      <w:r>
        <w:t>виде</w:t>
      </w:r>
      <w:r w:rsidRPr="00B417C1">
        <w:t xml:space="preserve"> </w:t>
      </w:r>
      <w:r>
        <w:t>закона</w:t>
      </w:r>
      <w:r w:rsidRPr="00B417C1">
        <w:t xml:space="preserve"> </w:t>
      </w:r>
      <w:r>
        <w:t>распределения</w:t>
      </w:r>
      <w:r w:rsidRPr="00B417C1">
        <w:t>.</w:t>
      </w:r>
    </w:p>
    <w:p w:rsidR="004D4E9D" w:rsidRPr="00B417C1" w:rsidRDefault="004D4E9D" w:rsidP="004D4E9D">
      <w:r>
        <w:t>После</w:t>
      </w:r>
      <w:r w:rsidRPr="00B417C1">
        <w:t xml:space="preserve"> </w:t>
      </w:r>
      <w:r>
        <w:t>того</w:t>
      </w:r>
      <w:r w:rsidRPr="00B417C1">
        <w:t xml:space="preserve"> </w:t>
      </w:r>
      <w:r>
        <w:t>как</w:t>
      </w:r>
      <w:r w:rsidRPr="00B417C1">
        <w:t xml:space="preserve"> </w:t>
      </w:r>
      <w:r>
        <w:t>выбран</w:t>
      </w:r>
      <w:r w:rsidRPr="00B417C1">
        <w:t xml:space="preserve"> </w:t>
      </w:r>
      <w:r>
        <w:t>вид</w:t>
      </w:r>
      <w:r w:rsidRPr="00B417C1">
        <w:t xml:space="preserve"> </w:t>
      </w:r>
      <w:r>
        <w:t>закона</w:t>
      </w:r>
      <w:r w:rsidRPr="00B417C1">
        <w:t xml:space="preserve">, </w:t>
      </w:r>
      <w:r>
        <w:t>возникает</w:t>
      </w:r>
      <w:r w:rsidRPr="00B417C1">
        <w:t xml:space="preserve"> </w:t>
      </w:r>
      <w:r>
        <w:t>задача</w:t>
      </w:r>
      <w:r w:rsidRPr="00B417C1">
        <w:t xml:space="preserve"> </w:t>
      </w:r>
      <w:r>
        <w:t>оценивания</w:t>
      </w:r>
      <w:r w:rsidRPr="00B417C1">
        <w:t xml:space="preserve"> </w:t>
      </w:r>
      <w:r>
        <w:t>его</w:t>
      </w:r>
      <w:r w:rsidRPr="00B417C1">
        <w:t xml:space="preserve"> </w:t>
      </w:r>
      <w:r>
        <w:t>параметров</w:t>
      </w:r>
      <w:r w:rsidRPr="00B417C1">
        <w:t xml:space="preserve"> </w:t>
      </w:r>
      <w:r>
        <w:t>и</w:t>
      </w:r>
      <w:r w:rsidRPr="00B417C1">
        <w:t xml:space="preserve"> </w:t>
      </w:r>
      <w:r>
        <w:t>проверки</w:t>
      </w:r>
      <w:r w:rsidRPr="00B417C1">
        <w:t xml:space="preserve"> (</w:t>
      </w:r>
      <w:r>
        <w:t>тестирования</w:t>
      </w:r>
      <w:r w:rsidRPr="00B417C1">
        <w:t xml:space="preserve">) </w:t>
      </w:r>
      <w:r>
        <w:t>закона</w:t>
      </w:r>
      <w:r w:rsidRPr="00B417C1">
        <w:t xml:space="preserve"> </w:t>
      </w:r>
      <w:r>
        <w:t>в</w:t>
      </w:r>
      <w:r w:rsidRPr="00B417C1">
        <w:t xml:space="preserve"> </w:t>
      </w:r>
      <w:r>
        <w:t>целом</w:t>
      </w:r>
      <w:r w:rsidRPr="00B417C1">
        <w:t>.</w:t>
      </w:r>
    </w:p>
    <w:p w:rsidR="004D4E9D" w:rsidRPr="00B417C1" w:rsidRDefault="004D4E9D" w:rsidP="004D4E9D">
      <w:r w:rsidRPr="00B417C1">
        <w:t xml:space="preserve">Для проверки гипотезы о законе распределения применяются критерии согласия. Таких критериев существует много. Мы рассмотрим наиболее обоснованный и наиболее часто используемый в практике – критерий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χ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 w:rsidRPr="00B417C1">
        <w:t>(хи-квадрат), введённый К. Пирсоном (1900 г.) для случая, когда параметры распределения известны. Этот критерий был существенно уточнён Р. Фишером (1924 г.), когда параметры распределения оцениваются по выборке, используемой для проверки.</w:t>
      </w:r>
    </w:p>
    <w:p w:rsidR="004D4E9D" w:rsidRPr="00B417C1" w:rsidRDefault="004D4E9D" w:rsidP="004D4E9D">
      <w:r w:rsidRPr="00B417C1">
        <w:t>Мы ограничимся рассмотрением случая одномерного распределения.</w:t>
      </w:r>
    </w:p>
    <w:p w:rsidR="004D4E9D" w:rsidRDefault="004D4E9D" w:rsidP="004D4E9D">
      <w:pPr>
        <w:rPr>
          <w:rFonts w:eastAsiaTheme="minorEastAsia" w:cs="F15"/>
        </w:rPr>
      </w:pPr>
      <w:r>
        <w:rPr>
          <w:rFonts w:eastAsiaTheme="minorEastAsia" w:cs="F15"/>
        </w:rPr>
        <w:t xml:space="preserve">Итак, выдвинута гипотеза </w:t>
      </w:r>
      <m:oMath>
        <m:sSub>
          <m:sSubPr>
            <m:ctrlPr>
              <w:rPr>
                <w:rFonts w:ascii="Cambria Math" w:eastAsiaTheme="minorEastAsia" w:hAnsi="Cambria Math" w:cs="F15"/>
                <w:i/>
              </w:rPr>
            </m:ctrlPr>
          </m:sSubPr>
          <m:e>
            <m:r>
              <w:rPr>
                <w:rFonts w:ascii="Cambria Math" w:eastAsiaTheme="minorEastAsia" w:hAnsi="Cambria Math" w:cs="F15"/>
              </w:rPr>
              <m:t>H</m:t>
            </m:r>
          </m:e>
          <m:sub>
            <m:r>
              <w:rPr>
                <w:rFonts w:ascii="Cambria Math" w:eastAsiaTheme="minorEastAsia" w:hAnsi="Cambria Math" w:cs="F15"/>
              </w:rPr>
              <m:t>0</m:t>
            </m:r>
          </m:sub>
        </m:sSub>
      </m:oMath>
      <w:r w:rsidRPr="00C77416">
        <w:rPr>
          <w:rFonts w:eastAsiaTheme="minorEastAsia" w:cs="F15"/>
        </w:rPr>
        <w:t xml:space="preserve"> </w:t>
      </w:r>
      <w:r>
        <w:rPr>
          <w:rFonts w:eastAsiaTheme="minorEastAsia" w:cs="F15"/>
        </w:rPr>
        <w:t xml:space="preserve">о генеральном законе распределения с функцией </w:t>
      </w:r>
      <w:proofErr w:type="gramStart"/>
      <w:r>
        <w:rPr>
          <w:rFonts w:eastAsiaTheme="minorEastAsia" w:cs="F15"/>
        </w:rPr>
        <w:t xml:space="preserve">распределения </w:t>
      </w:r>
      <w:r w:rsidRPr="00C77416">
        <w:rPr>
          <w:rFonts w:eastAsiaTheme="minorEastAsia" w:cs="F15"/>
        </w:rPr>
        <w:t xml:space="preserve"> </w:t>
      </w:r>
      <w:r w:rsidRPr="00C77416">
        <w:rPr>
          <w:rFonts w:eastAsiaTheme="minorEastAsia" w:cs="F15"/>
          <w:i/>
          <w:iCs/>
          <w:lang w:val="en-US"/>
        </w:rPr>
        <w:t>F</w:t>
      </w:r>
      <w:proofErr w:type="gramEnd"/>
      <w:r w:rsidRPr="00C77416">
        <w:rPr>
          <w:rFonts w:eastAsiaTheme="minorEastAsia" w:cs="F15"/>
          <w:i/>
          <w:iCs/>
        </w:rPr>
        <w:t>(</w:t>
      </w:r>
      <w:r w:rsidRPr="00C77416">
        <w:rPr>
          <w:rFonts w:eastAsiaTheme="minorEastAsia" w:cs="F15"/>
          <w:i/>
          <w:iCs/>
          <w:lang w:val="en-US"/>
        </w:rPr>
        <w:t>x</w:t>
      </w:r>
      <w:r w:rsidRPr="00C77416">
        <w:rPr>
          <w:rFonts w:eastAsiaTheme="minorEastAsia" w:cs="F15"/>
          <w:i/>
          <w:iCs/>
        </w:rPr>
        <w:t>).</w:t>
      </w:r>
    </w:p>
    <w:p w:rsidR="004D4E9D" w:rsidRDefault="004D4E9D" w:rsidP="004D4E9D">
      <w:pPr>
        <w:rPr>
          <w:rFonts w:eastAsiaTheme="minorEastAsia" w:cs="F15"/>
        </w:rPr>
      </w:pPr>
      <w:r>
        <w:rPr>
          <w:rFonts w:eastAsiaTheme="minorEastAsia" w:cs="F15"/>
        </w:rPr>
        <w:lastRenderedPageBreak/>
        <w:t xml:space="preserve">Рассматриваем случай, когда гипотетическая функция распределения </w:t>
      </w:r>
      <w:r w:rsidRPr="00C77416">
        <w:rPr>
          <w:rFonts w:eastAsiaTheme="minorEastAsia" w:cs="F15"/>
          <w:i/>
          <w:iCs/>
          <w:lang w:val="en-US"/>
        </w:rPr>
        <w:t>F</w:t>
      </w:r>
      <w:r w:rsidRPr="00C77416">
        <w:rPr>
          <w:rFonts w:eastAsiaTheme="minorEastAsia" w:cs="F15"/>
          <w:i/>
          <w:iCs/>
        </w:rPr>
        <w:t>(</w:t>
      </w:r>
      <w:r w:rsidRPr="00C77416">
        <w:rPr>
          <w:rFonts w:eastAsiaTheme="minorEastAsia" w:cs="F15"/>
          <w:i/>
          <w:iCs/>
          <w:lang w:val="en-US"/>
        </w:rPr>
        <w:t>x</w:t>
      </w:r>
      <w:r w:rsidRPr="00C77416">
        <w:rPr>
          <w:rFonts w:eastAsiaTheme="minorEastAsia" w:cs="F15"/>
          <w:i/>
          <w:iCs/>
        </w:rPr>
        <w:t>)</w:t>
      </w:r>
      <w:r>
        <w:rPr>
          <w:rFonts w:eastAsiaTheme="minorEastAsia" w:cs="F15"/>
        </w:rPr>
        <w:t xml:space="preserve"> не содержит неизвестных параметров.</w:t>
      </w:r>
    </w:p>
    <w:p w:rsidR="004D4E9D" w:rsidRDefault="004D4E9D" w:rsidP="004D4E9D">
      <w:pPr>
        <w:rPr>
          <w:rFonts w:eastAsiaTheme="minorEastAsia" w:cs="F15"/>
        </w:rPr>
      </w:pPr>
      <w:r>
        <w:rPr>
          <w:rFonts w:eastAsiaTheme="minorEastAsia" w:cs="F15"/>
        </w:rPr>
        <w:t xml:space="preserve">Разобьём генеральную совокупность, т.е. множество значений изучаемой случайной величины </w:t>
      </w:r>
      <m:oMath>
        <m:r>
          <w:rPr>
            <w:rFonts w:ascii="Cambria Math" w:eastAsiaTheme="minorEastAsia" w:hAnsi="Cambria Math" w:cs="F15"/>
          </w:rPr>
          <m:t>χ</m:t>
        </m:r>
      </m:oMath>
      <w:r>
        <w:rPr>
          <w:rFonts w:eastAsiaTheme="minorEastAsia" w:cs="F15"/>
        </w:rPr>
        <w:t xml:space="preserve"> на </w:t>
      </w:r>
      <w:r w:rsidRPr="007D5814">
        <w:rPr>
          <w:rFonts w:eastAsiaTheme="minorEastAsia" w:cs="F15"/>
          <w:i/>
          <w:iCs/>
          <w:lang w:val="en-US"/>
        </w:rPr>
        <w:t>k</w:t>
      </w:r>
      <w:r>
        <w:rPr>
          <w:rFonts w:eastAsiaTheme="minorEastAsia" w:cs="F15"/>
        </w:rPr>
        <w:t xml:space="preserve"> непересекающихся подмножеств </w:t>
      </w:r>
      <m:oMath>
        <m:sSub>
          <m:sSubPr>
            <m:ctrlPr>
              <w:rPr>
                <w:rFonts w:ascii="Cambria Math" w:eastAsiaTheme="minorEastAsia" w:hAnsi="Cambria Math" w:cs="F15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F15"/>
              </w:rPr>
              <m:t>Δ</m:t>
            </m:r>
          </m:e>
          <m:sub>
            <m:r>
              <w:rPr>
                <w:rFonts w:ascii="Cambria Math" w:eastAsiaTheme="minorEastAsia" w:hAnsi="Cambria Math" w:cs="F15"/>
              </w:rPr>
              <m:t>1</m:t>
            </m:r>
          </m:sub>
        </m:sSub>
        <m:r>
          <w:rPr>
            <w:rFonts w:ascii="Cambria Math" w:eastAsiaTheme="minorEastAsia" w:hAnsi="Cambria Math" w:cs="F15"/>
          </w:rPr>
          <m:t xml:space="preserve">, …, </m:t>
        </m:r>
        <m:sSub>
          <m:sSubPr>
            <m:ctrlPr>
              <w:rPr>
                <w:rFonts w:ascii="Cambria Math" w:eastAsiaTheme="minorEastAsia" w:hAnsi="Cambria Math" w:cs="F15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F15"/>
              </w:rPr>
              <m:t>Δ</m:t>
            </m:r>
          </m:e>
          <m:sub>
            <m:r>
              <w:rPr>
                <w:rFonts w:ascii="Cambria Math" w:eastAsiaTheme="minorEastAsia" w:hAnsi="Cambria Math" w:cs="F15"/>
                <w:lang w:val="en-US"/>
              </w:rPr>
              <m:t>k</m:t>
            </m:r>
          </m:sub>
        </m:sSub>
      </m:oMath>
      <w:r w:rsidRPr="00840697">
        <w:rPr>
          <w:rFonts w:eastAsiaTheme="minorEastAsia" w:cs="F15"/>
        </w:rPr>
        <w:t>.</w:t>
      </w:r>
    </w:p>
    <w:p w:rsidR="004D4E9D" w:rsidRDefault="004D4E9D" w:rsidP="004D4E9D">
      <w:pPr>
        <w:rPr>
          <w:rFonts w:eastAsiaTheme="minorEastAsia" w:cs="F15"/>
        </w:rPr>
      </w:pPr>
      <w:r>
        <w:rPr>
          <w:rFonts w:eastAsiaTheme="minorEastAsia" w:cs="F15"/>
        </w:rPr>
        <w:t xml:space="preserve">Пусть </w:t>
      </w:r>
      <m:oMath>
        <m:r>
          <w:rPr>
            <w:rFonts w:ascii="Cambria Math" w:eastAsiaTheme="minorEastAsia" w:hAnsi="Cambria Math" w:cs="F15"/>
          </w:rPr>
          <m:t>pi=P</m:t>
        </m:r>
        <m:d>
          <m:dPr>
            <m:ctrlPr>
              <w:rPr>
                <w:rFonts w:ascii="Cambria Math" w:eastAsiaTheme="minorEastAsia" w:hAnsi="Cambria Math" w:cs="F15"/>
                <w:i/>
              </w:rPr>
            </m:ctrlPr>
          </m:dPr>
          <m:e>
            <m:r>
              <w:rPr>
                <w:rFonts w:ascii="Cambria Math" w:eastAsiaTheme="minorEastAsia" w:hAnsi="Cambria Math" w:cs="F15"/>
              </w:rPr>
              <m:t>X∈</m:t>
            </m:r>
            <m:sSub>
              <m:sSubPr>
                <m:ctrlPr>
                  <w:rPr>
                    <w:rFonts w:ascii="Cambria Math" w:eastAsiaTheme="minorEastAsia" w:hAnsi="Cambria Math" w:cs="F15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F15"/>
                  </w:rPr>
                  <m:t>Δ</m:t>
                </m:r>
              </m:e>
              <m:sub>
                <m:r>
                  <w:rPr>
                    <w:rFonts w:ascii="Cambria Math" w:eastAsiaTheme="minorEastAsia" w:hAnsi="Cambria Math" w:cs="F15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 w:cs="F15"/>
          </w:rPr>
          <m:t>, i=1,…,k.</m:t>
        </m:r>
      </m:oMath>
    </w:p>
    <w:p w:rsidR="004D4E9D" w:rsidRDefault="004D4E9D" w:rsidP="004D4E9D">
      <w:pPr>
        <w:rPr>
          <w:rFonts w:eastAsiaTheme="minorEastAsia" w:cs="F15"/>
        </w:rPr>
      </w:pPr>
      <w:r>
        <w:rPr>
          <w:rFonts w:eastAsiaTheme="minorEastAsia" w:cs="F15"/>
        </w:rPr>
        <w:t xml:space="preserve">Если генеральная совокупность – вся вещественная ось, то подмножества </w:t>
      </w:r>
      <m:oMath>
        <m:sSub>
          <m:sSubPr>
            <m:ctrlPr>
              <w:rPr>
                <w:rFonts w:ascii="Cambria Math" w:eastAsiaTheme="minorEastAsia" w:hAnsi="Cambria Math" w:cs="F15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F15"/>
              </w:rPr>
              <m:t>Δ</m:t>
            </m:r>
          </m:e>
          <m:sub>
            <m:r>
              <w:rPr>
                <w:rFonts w:ascii="Cambria Math" w:eastAsiaTheme="minorEastAsia" w:hAnsi="Cambria Math" w:cs="F15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F15"/>
          </w:rPr>
          <m:t>=(</m:t>
        </m:r>
        <m:sSub>
          <m:sSubPr>
            <m:ctrlPr>
              <w:rPr>
                <w:rFonts w:ascii="Cambria Math" w:eastAsiaTheme="minorEastAsia" w:hAnsi="Cambria Math" w:cs="F15"/>
                <w:i/>
              </w:rPr>
            </m:ctrlPr>
          </m:sSubPr>
          <m:e>
            <m:r>
              <w:rPr>
                <w:rFonts w:ascii="Cambria Math" w:eastAsiaTheme="minorEastAsia" w:hAnsi="Cambria Math" w:cs="F15"/>
              </w:rPr>
              <m:t>a</m:t>
            </m:r>
          </m:e>
          <m:sub>
            <m:r>
              <w:rPr>
                <w:rFonts w:ascii="Cambria Math" w:eastAsiaTheme="minorEastAsia" w:hAnsi="Cambria Math" w:cs="F15"/>
              </w:rPr>
              <m:t>i-1</m:t>
            </m:r>
          </m:sub>
        </m:sSub>
        <m:r>
          <w:rPr>
            <w:rFonts w:ascii="Cambria Math" w:eastAsiaTheme="minorEastAsia" w:hAnsi="Cambria Math" w:cs="F15"/>
          </w:rPr>
          <m:t>,</m:t>
        </m:r>
        <m:sSub>
          <m:sSubPr>
            <m:ctrlPr>
              <w:rPr>
                <w:rFonts w:ascii="Cambria Math" w:eastAsiaTheme="minorEastAsia" w:hAnsi="Cambria Math" w:cs="F15"/>
                <w:i/>
              </w:rPr>
            </m:ctrlPr>
          </m:sSubPr>
          <m:e>
            <m:r>
              <w:rPr>
                <w:rFonts w:ascii="Cambria Math" w:eastAsiaTheme="minorEastAsia" w:hAnsi="Cambria Math" w:cs="F15"/>
              </w:rPr>
              <m:t>a</m:t>
            </m:r>
          </m:e>
          <m:sub>
            <m:r>
              <w:rPr>
                <w:rFonts w:ascii="Cambria Math" w:eastAsiaTheme="minorEastAsia" w:hAnsi="Cambria Math" w:cs="F15"/>
              </w:rPr>
              <m:t>i</m:t>
            </m:r>
          </m:sub>
        </m:sSub>
        <m:r>
          <w:rPr>
            <w:rFonts w:ascii="Cambria Math" w:eastAsiaTheme="minorEastAsia" w:hAnsi="Cambria Math" w:cs="F15"/>
          </w:rPr>
          <m:t>]</m:t>
        </m:r>
      </m:oMath>
      <w:r w:rsidRPr="00EB7F8A">
        <w:rPr>
          <w:rFonts w:eastAsiaTheme="minorEastAsia" w:cs="F15"/>
        </w:rPr>
        <w:t xml:space="preserve"> </w:t>
      </w:r>
      <w:r>
        <w:rPr>
          <w:rFonts w:eastAsiaTheme="minorEastAsia" w:cs="F15"/>
        </w:rPr>
        <w:t>–</w:t>
      </w:r>
      <w:r w:rsidRPr="00EB7F8A">
        <w:rPr>
          <w:rFonts w:eastAsiaTheme="minorEastAsia" w:cs="F15"/>
        </w:rPr>
        <w:t xml:space="preserve"> </w:t>
      </w:r>
      <w:r>
        <w:rPr>
          <w:rFonts w:eastAsiaTheme="minorEastAsia" w:cs="F15"/>
        </w:rPr>
        <w:t>полуоткрытые промежутки (</w:t>
      </w:r>
      <m:oMath>
        <m:r>
          <w:rPr>
            <w:rFonts w:ascii="Cambria Math" w:eastAsiaTheme="minorEastAsia" w:hAnsi="Cambria Math" w:cs="F15"/>
            <w:lang w:val="en-US"/>
          </w:rPr>
          <m:t>i</m:t>
        </m:r>
        <m:r>
          <w:rPr>
            <w:rFonts w:ascii="Cambria Math" w:eastAsiaTheme="minorEastAsia" w:hAnsi="Cambria Math" w:cs="F15"/>
          </w:rPr>
          <m:t xml:space="preserve"> = 2, …, </m:t>
        </m:r>
        <m:r>
          <w:rPr>
            <w:rFonts w:ascii="Cambria Math" w:eastAsiaTheme="minorEastAsia" w:hAnsi="Cambria Math" w:cs="F15"/>
            <w:lang w:val="en-US"/>
          </w:rPr>
          <m:t>k</m:t>
        </m:r>
        <m:r>
          <w:rPr>
            <w:rFonts w:ascii="Cambria Math" w:eastAsiaTheme="minorEastAsia" w:hAnsi="Cambria Math" w:cs="F15"/>
          </w:rPr>
          <m:t>-1</m:t>
        </m:r>
      </m:oMath>
      <w:r>
        <w:rPr>
          <w:rFonts w:eastAsiaTheme="minorEastAsia" w:cs="F15"/>
        </w:rPr>
        <w:t>)</w:t>
      </w:r>
      <w:r w:rsidRPr="00EB7F8A">
        <w:rPr>
          <w:rFonts w:eastAsiaTheme="minorEastAsia" w:cs="F15"/>
        </w:rPr>
        <w:t xml:space="preserve">. </w:t>
      </w:r>
      <w:r>
        <w:rPr>
          <w:rFonts w:eastAsiaTheme="minorEastAsia" w:cs="F15"/>
        </w:rPr>
        <w:t xml:space="preserve">Крайние промежутки будут </w:t>
      </w:r>
      <w:proofErr w:type="spellStart"/>
      <w:r>
        <w:rPr>
          <w:rFonts w:eastAsiaTheme="minorEastAsia" w:cs="F15"/>
        </w:rPr>
        <w:t>полубесконечными</w:t>
      </w:r>
      <w:proofErr w:type="spellEnd"/>
      <w:r>
        <w:rPr>
          <w:rFonts w:eastAsiaTheme="minorEastAsia" w:cs="F15"/>
        </w:rPr>
        <w:t xml:space="preserve">: </w:t>
      </w:r>
      <m:oMath>
        <m:sSub>
          <m:sSubPr>
            <m:ctrlPr>
              <w:rPr>
                <w:rFonts w:ascii="Cambria Math" w:eastAsiaTheme="minorEastAsia" w:hAnsi="Cambria Math" w:cs="F15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F15"/>
              </w:rPr>
              <m:t>Δ</m:t>
            </m:r>
          </m:e>
          <m:sub>
            <m:r>
              <w:rPr>
                <w:rFonts w:ascii="Cambria Math" w:eastAsiaTheme="minorEastAsia" w:hAnsi="Cambria Math" w:cs="F15"/>
              </w:rPr>
              <m:t>1</m:t>
            </m:r>
          </m:sub>
        </m:sSub>
        <m:r>
          <w:rPr>
            <w:rFonts w:ascii="Cambria Math" w:eastAsiaTheme="minorEastAsia" w:hAnsi="Cambria Math" w:cs="F15"/>
          </w:rPr>
          <m:t xml:space="preserve">=(-∞, </m:t>
        </m:r>
        <m:sSub>
          <m:sSubPr>
            <m:ctrlPr>
              <w:rPr>
                <w:rFonts w:ascii="Cambria Math" w:eastAsiaTheme="minorEastAsia" w:hAnsi="Cambria Math" w:cs="F15"/>
                <w:i/>
              </w:rPr>
            </m:ctrlPr>
          </m:sSubPr>
          <m:e>
            <m:r>
              <w:rPr>
                <w:rFonts w:ascii="Cambria Math" w:eastAsiaTheme="minorEastAsia" w:hAnsi="Cambria Math" w:cs="F15"/>
              </w:rPr>
              <m:t>a</m:t>
            </m:r>
          </m:e>
          <m:sub>
            <m:r>
              <w:rPr>
                <w:rFonts w:ascii="Cambria Math" w:eastAsiaTheme="minorEastAsia" w:hAnsi="Cambria Math" w:cs="F15"/>
              </w:rPr>
              <m:t>1</m:t>
            </m:r>
          </m:sub>
        </m:sSub>
        <m:r>
          <w:rPr>
            <w:rFonts w:ascii="Cambria Math" w:eastAsiaTheme="minorEastAsia" w:hAnsi="Cambria Math" w:cs="F15"/>
          </w:rPr>
          <m:t>]</m:t>
        </m:r>
      </m:oMath>
      <w:r w:rsidRPr="00EB7F8A">
        <w:rPr>
          <w:rFonts w:eastAsiaTheme="minorEastAsia" w:cs="F15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F15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F15"/>
              </w:rPr>
              <m:t>Δ</m:t>
            </m:r>
          </m:e>
          <m:sub>
            <m:r>
              <w:rPr>
                <w:rFonts w:ascii="Cambria Math" w:eastAsiaTheme="minorEastAsia" w:hAnsi="Cambria Math" w:cs="F15"/>
              </w:rPr>
              <m:t>k</m:t>
            </m:r>
          </m:sub>
        </m:sSub>
        <m:r>
          <w:rPr>
            <w:rFonts w:ascii="Cambria Math" w:eastAsiaTheme="minorEastAsia" w:hAnsi="Cambria Math" w:cs="F15"/>
          </w:rPr>
          <m:t>=(</m:t>
        </m:r>
        <m:sSub>
          <m:sSubPr>
            <m:ctrlPr>
              <w:rPr>
                <w:rFonts w:ascii="Cambria Math" w:eastAsiaTheme="minorEastAsia" w:hAnsi="Cambria Math" w:cs="F15"/>
                <w:i/>
              </w:rPr>
            </m:ctrlPr>
          </m:sSubPr>
          <m:e>
            <m:r>
              <w:rPr>
                <w:rFonts w:ascii="Cambria Math" w:eastAsiaTheme="minorEastAsia" w:hAnsi="Cambria Math" w:cs="F15"/>
              </w:rPr>
              <m:t>a</m:t>
            </m:r>
          </m:e>
          <m:sub>
            <m:r>
              <w:rPr>
                <w:rFonts w:ascii="Cambria Math" w:eastAsiaTheme="minorEastAsia" w:hAnsi="Cambria Math" w:cs="F15"/>
              </w:rPr>
              <m:t>k-1</m:t>
            </m:r>
          </m:sub>
        </m:sSub>
        <m:r>
          <w:rPr>
            <w:rFonts w:ascii="Cambria Math" w:eastAsiaTheme="minorEastAsia" w:hAnsi="Cambria Math" w:cs="F15"/>
          </w:rPr>
          <m:t>, +∞)</m:t>
        </m:r>
      </m:oMath>
      <w:r w:rsidRPr="00EB7F8A">
        <w:rPr>
          <w:rFonts w:eastAsiaTheme="minorEastAsia" w:cs="F15"/>
        </w:rPr>
        <w:t xml:space="preserve">. </w:t>
      </w:r>
      <w:r>
        <w:rPr>
          <w:rFonts w:eastAsiaTheme="minorEastAsia" w:cs="F15"/>
        </w:rPr>
        <w:t xml:space="preserve">В этом случае </w:t>
      </w:r>
      <m:oMath>
        <m:r>
          <w:rPr>
            <w:rFonts w:ascii="Cambria Math" w:eastAsiaTheme="minorEastAsia" w:hAnsi="Cambria Math" w:cs="F15"/>
          </w:rPr>
          <m:t>pi=F</m:t>
        </m:r>
        <m:d>
          <m:dPr>
            <m:ctrlPr>
              <w:rPr>
                <w:rFonts w:ascii="Cambria Math" w:eastAsiaTheme="minorEastAsia" w:hAnsi="Cambria Math" w:cs="F15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F15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F15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F15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 w:cs="F15"/>
          </w:rPr>
          <m:t>-F(</m:t>
        </m:r>
        <m:sSub>
          <m:sSubPr>
            <m:ctrlPr>
              <w:rPr>
                <w:rFonts w:ascii="Cambria Math" w:eastAsiaTheme="minorEastAsia" w:hAnsi="Cambria Math" w:cs="F15"/>
                <w:i/>
              </w:rPr>
            </m:ctrlPr>
          </m:sSubPr>
          <m:e>
            <m:r>
              <w:rPr>
                <w:rFonts w:ascii="Cambria Math" w:eastAsiaTheme="minorEastAsia" w:hAnsi="Cambria Math" w:cs="F15"/>
              </w:rPr>
              <m:t>a</m:t>
            </m:r>
          </m:e>
          <m:sub>
            <m:r>
              <w:rPr>
                <w:rFonts w:ascii="Cambria Math" w:eastAsiaTheme="minorEastAsia" w:hAnsi="Cambria Math" w:cs="F15"/>
              </w:rPr>
              <m:t>i-1</m:t>
            </m:r>
          </m:sub>
        </m:sSub>
        <m:r>
          <w:rPr>
            <w:rFonts w:ascii="Cambria Math" w:eastAsiaTheme="minorEastAsia" w:hAnsi="Cambria Math" w:cs="F15"/>
          </w:rPr>
          <m:t>)</m:t>
        </m:r>
      </m:oMath>
      <w:r w:rsidRPr="008922C5">
        <w:rPr>
          <w:rFonts w:eastAsiaTheme="minorEastAsia" w:cs="F15"/>
        </w:rPr>
        <w:t xml:space="preserve">; </w:t>
      </w:r>
      <m:oMath>
        <m:sSub>
          <m:sSubPr>
            <m:ctrlPr>
              <w:rPr>
                <w:rFonts w:ascii="Cambria Math" w:eastAsiaTheme="minorEastAsia" w:hAnsi="Cambria Math" w:cs="F15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F15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F15"/>
              </w:rPr>
              <m:t>0</m:t>
            </m:r>
          </m:sub>
        </m:sSub>
        <m:r>
          <w:rPr>
            <w:rFonts w:ascii="Cambria Math" w:eastAsiaTheme="minorEastAsia" w:hAnsi="Cambria Math" w:cs="F15"/>
          </w:rPr>
          <m:t xml:space="preserve">= -∞, </m:t>
        </m:r>
        <m:sSub>
          <m:sSubPr>
            <m:ctrlPr>
              <w:rPr>
                <w:rFonts w:ascii="Cambria Math" w:eastAsiaTheme="minorEastAsia" w:hAnsi="Cambria Math" w:cs="F15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F15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F15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 w:cs="F15"/>
          </w:rPr>
          <m:t>= +∞ (</m:t>
        </m:r>
        <m:r>
          <w:rPr>
            <w:rFonts w:ascii="Cambria Math" w:eastAsiaTheme="minorEastAsia" w:hAnsi="Cambria Math" w:cs="F15"/>
            <w:lang w:val="en-US"/>
          </w:rPr>
          <m:t>i</m:t>
        </m:r>
        <m:r>
          <w:rPr>
            <w:rFonts w:ascii="Cambria Math" w:eastAsiaTheme="minorEastAsia" w:hAnsi="Cambria Math" w:cs="F15"/>
          </w:rPr>
          <m:t xml:space="preserve">=1, …, </m:t>
        </m:r>
        <m:r>
          <w:rPr>
            <w:rFonts w:ascii="Cambria Math" w:eastAsiaTheme="minorEastAsia" w:hAnsi="Cambria Math" w:cs="F15"/>
            <w:lang w:val="en-US"/>
          </w:rPr>
          <m:t>k</m:t>
        </m:r>
        <m:r>
          <w:rPr>
            <w:rFonts w:ascii="Cambria Math" w:eastAsiaTheme="minorEastAsia" w:hAnsi="Cambria Math" w:cs="F15"/>
          </w:rPr>
          <m:t>)</m:t>
        </m:r>
      </m:oMath>
      <w:r w:rsidRPr="008922C5">
        <w:rPr>
          <w:rFonts w:eastAsiaTheme="minorEastAsia" w:cs="F15"/>
        </w:rPr>
        <w:t>.</w:t>
      </w:r>
    </w:p>
    <w:p w:rsidR="004D4E9D" w:rsidRDefault="004D4E9D" w:rsidP="004D4E9D">
      <w:pPr>
        <w:rPr>
          <w:rFonts w:eastAsiaTheme="minorEastAsia" w:cs="F15"/>
        </w:rPr>
      </w:pPr>
      <w:r>
        <w:rPr>
          <w:rFonts w:eastAsiaTheme="minorEastAsia" w:cs="F15"/>
        </w:rPr>
        <w:t xml:space="preserve">Пусть, далее, </w:t>
      </w:r>
      <m:oMath>
        <m:sSub>
          <m:sSubPr>
            <m:ctrlPr>
              <w:rPr>
                <w:rFonts w:ascii="Cambria Math" w:eastAsiaTheme="minorEastAsia" w:hAnsi="Cambria Math" w:cs="F15"/>
                <w:i/>
              </w:rPr>
            </m:ctrlPr>
          </m:sSubPr>
          <m:e>
            <m:r>
              <w:rPr>
                <w:rFonts w:ascii="Cambria Math" w:eastAsiaTheme="minorEastAsia" w:hAnsi="Cambria Math" w:cs="F15"/>
              </w:rPr>
              <m:t>n</m:t>
            </m:r>
          </m:e>
          <m:sub>
            <m:r>
              <w:rPr>
                <w:rFonts w:ascii="Cambria Math" w:eastAsiaTheme="minorEastAsia" w:hAnsi="Cambria Math" w:cs="F15"/>
              </w:rPr>
              <m:t>1</m:t>
            </m:r>
          </m:sub>
        </m:sSub>
        <m:r>
          <w:rPr>
            <w:rFonts w:ascii="Cambria Math" w:eastAsiaTheme="minorEastAsia" w:hAnsi="Cambria Math" w:cs="F15"/>
          </w:rPr>
          <m:t>,</m:t>
        </m:r>
        <m:sSub>
          <m:sSubPr>
            <m:ctrlPr>
              <w:rPr>
                <w:rFonts w:ascii="Cambria Math" w:eastAsiaTheme="minorEastAsia" w:hAnsi="Cambria Math" w:cs="F15"/>
                <w:i/>
              </w:rPr>
            </m:ctrlPr>
          </m:sSubPr>
          <m:e>
            <m:r>
              <w:rPr>
                <w:rFonts w:ascii="Cambria Math" w:eastAsiaTheme="minorEastAsia" w:hAnsi="Cambria Math" w:cs="F15"/>
              </w:rPr>
              <m:t>n</m:t>
            </m:r>
          </m:e>
          <m:sub>
            <m:r>
              <w:rPr>
                <w:rFonts w:ascii="Cambria Math" w:eastAsiaTheme="minorEastAsia" w:hAnsi="Cambria Math" w:cs="F15"/>
              </w:rPr>
              <m:t>2</m:t>
            </m:r>
          </m:sub>
        </m:sSub>
        <m:r>
          <w:rPr>
            <w:rFonts w:ascii="Cambria Math" w:eastAsiaTheme="minorEastAsia" w:hAnsi="Cambria Math" w:cs="F15"/>
          </w:rPr>
          <m:t>, …,</m:t>
        </m:r>
        <m:sSub>
          <m:sSubPr>
            <m:ctrlPr>
              <w:rPr>
                <w:rFonts w:ascii="Cambria Math" w:eastAsiaTheme="minorEastAsia" w:hAnsi="Cambria Math" w:cs="F15"/>
                <w:i/>
              </w:rPr>
            </m:ctrlPr>
          </m:sSubPr>
          <m:e>
            <m:r>
              <w:rPr>
                <w:rFonts w:ascii="Cambria Math" w:eastAsiaTheme="minorEastAsia" w:hAnsi="Cambria Math" w:cs="F15"/>
              </w:rPr>
              <m:t>n</m:t>
            </m:r>
          </m:e>
          <m:sub>
            <m:r>
              <w:rPr>
                <w:rFonts w:ascii="Cambria Math" w:eastAsiaTheme="minorEastAsia" w:hAnsi="Cambria Math" w:cs="F15"/>
              </w:rPr>
              <m:t>k</m:t>
            </m:r>
          </m:sub>
        </m:sSub>
      </m:oMath>
      <w:r w:rsidRPr="008922C5">
        <w:rPr>
          <w:rFonts w:eastAsiaTheme="minorEastAsia" w:cs="F15"/>
        </w:rPr>
        <w:t xml:space="preserve"> – </w:t>
      </w:r>
      <w:r>
        <w:rPr>
          <w:rFonts w:eastAsiaTheme="minorEastAsia" w:cs="F15"/>
        </w:rPr>
        <w:t xml:space="preserve">частоты попадания выборочных элементов в подмножества </w:t>
      </w:r>
      <m:oMath>
        <m:sSub>
          <m:sSubPr>
            <m:ctrlPr>
              <w:rPr>
                <w:rFonts w:ascii="Cambria Math" w:eastAsiaTheme="minorEastAsia" w:hAnsi="Cambria Math" w:cs="F15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F15"/>
              </w:rPr>
              <m:t>Δ</m:t>
            </m:r>
          </m:e>
          <m:sub>
            <m:r>
              <w:rPr>
                <w:rFonts w:ascii="Cambria Math" w:eastAsiaTheme="minorEastAsia" w:hAnsi="Cambria Math" w:cs="F15"/>
              </w:rPr>
              <m:t>1</m:t>
            </m:r>
          </m:sub>
        </m:sSub>
        <m:r>
          <w:rPr>
            <w:rFonts w:ascii="Cambria Math" w:eastAsiaTheme="minorEastAsia" w:hAnsi="Cambria Math" w:cs="F15"/>
          </w:rPr>
          <m:t xml:space="preserve">, …, </m:t>
        </m:r>
        <m:sSub>
          <m:sSubPr>
            <m:ctrlPr>
              <w:rPr>
                <w:rFonts w:ascii="Cambria Math" w:eastAsiaTheme="minorEastAsia" w:hAnsi="Cambria Math" w:cs="F15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F15"/>
              </w:rPr>
              <m:t>Δ</m:t>
            </m:r>
          </m:e>
          <m:sub>
            <m:r>
              <w:rPr>
                <w:rFonts w:ascii="Cambria Math" w:eastAsiaTheme="minorEastAsia" w:hAnsi="Cambria Math" w:cs="F15"/>
                <w:lang w:val="en-US"/>
              </w:rPr>
              <m:t>k</m:t>
            </m:r>
          </m:sub>
        </m:sSub>
      </m:oMath>
      <w:r w:rsidRPr="008922C5">
        <w:rPr>
          <w:rFonts w:eastAsiaTheme="minorEastAsia" w:cs="F15"/>
        </w:rPr>
        <w:t xml:space="preserve"> </w:t>
      </w:r>
      <w:r>
        <w:rPr>
          <w:rFonts w:eastAsiaTheme="minorEastAsia" w:cs="F15"/>
        </w:rPr>
        <w:t>соответственно.</w:t>
      </w:r>
    </w:p>
    <w:p w:rsidR="004D4E9D" w:rsidRDefault="004D4E9D" w:rsidP="004D4E9D">
      <w:pPr>
        <w:rPr>
          <w:rFonts w:eastAsiaTheme="minorEastAsia" w:cs="F15"/>
        </w:rPr>
      </w:pPr>
      <w:r>
        <w:rPr>
          <w:rFonts w:eastAsiaTheme="minorEastAsia" w:cs="F15"/>
        </w:rPr>
        <w:t xml:space="preserve">В случае справедливости гипотезы </w:t>
      </w:r>
      <m:oMath>
        <m:sSub>
          <m:sSubPr>
            <m:ctrlPr>
              <w:rPr>
                <w:rFonts w:ascii="Cambria Math" w:eastAsiaTheme="minorEastAsia" w:hAnsi="Cambria Math" w:cs="F15"/>
                <w:i/>
              </w:rPr>
            </m:ctrlPr>
          </m:sSubPr>
          <m:e>
            <m:r>
              <w:rPr>
                <w:rFonts w:ascii="Cambria Math" w:eastAsiaTheme="minorEastAsia" w:hAnsi="Cambria Math" w:cs="F15"/>
              </w:rPr>
              <m:t>H</m:t>
            </m:r>
          </m:e>
          <m:sub>
            <m:r>
              <w:rPr>
                <w:rFonts w:ascii="Cambria Math" w:eastAsiaTheme="minorEastAsia" w:hAnsi="Cambria Math" w:cs="F15"/>
              </w:rPr>
              <m:t>0</m:t>
            </m:r>
          </m:sub>
        </m:sSub>
      </m:oMath>
      <w:r w:rsidRPr="008922C5">
        <w:rPr>
          <w:rFonts w:eastAsiaTheme="minorEastAsia" w:cs="F15"/>
        </w:rPr>
        <w:t xml:space="preserve"> </w:t>
      </w:r>
      <w:r>
        <w:rPr>
          <w:rFonts w:eastAsiaTheme="minorEastAsia" w:cs="F15"/>
        </w:rPr>
        <w:t xml:space="preserve">относительные частоты </w:t>
      </w:r>
      <m:oMath>
        <m:f>
          <m:fPr>
            <m:ctrlPr>
              <w:rPr>
                <w:rFonts w:ascii="Cambria Math" w:eastAsiaTheme="minorEastAsia" w:hAnsi="Cambria Math" w:cs="F15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F15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F15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F15"/>
                  </w:rPr>
                  <m:t>i</m:t>
                </m:r>
              </m:sub>
            </m:sSub>
          </m:num>
          <m:den>
            <m:r>
              <w:rPr>
                <w:rFonts w:ascii="Cambria Math" w:eastAsiaTheme="minorEastAsia" w:hAnsi="Cambria Math" w:cs="F15"/>
              </w:rPr>
              <m:t>n</m:t>
            </m:r>
          </m:den>
        </m:f>
      </m:oMath>
      <w:r w:rsidRPr="008922C5">
        <w:rPr>
          <w:rFonts w:eastAsiaTheme="minorEastAsia" w:cs="F15"/>
        </w:rPr>
        <w:t xml:space="preserve"> </w:t>
      </w:r>
      <w:r>
        <w:rPr>
          <w:rFonts w:eastAsiaTheme="minorEastAsia" w:cs="F15"/>
        </w:rPr>
        <w:t xml:space="preserve">при большом </w:t>
      </w:r>
      <m:oMath>
        <m:r>
          <w:rPr>
            <w:rFonts w:ascii="Cambria Math" w:eastAsiaTheme="minorEastAsia" w:hAnsi="Cambria Math" w:cs="F15"/>
          </w:rPr>
          <m:t>n</m:t>
        </m:r>
      </m:oMath>
      <w:r w:rsidRPr="008922C5">
        <w:rPr>
          <w:rFonts w:eastAsiaTheme="minorEastAsia" w:cs="F15"/>
        </w:rPr>
        <w:t xml:space="preserve"> </w:t>
      </w:r>
      <w:r>
        <w:rPr>
          <w:rFonts w:eastAsiaTheme="minorEastAsia" w:cs="F15"/>
        </w:rPr>
        <w:t xml:space="preserve">должны быть близки к вероятностям </w:t>
      </w:r>
      <m:oMath>
        <m:sSub>
          <m:sSubPr>
            <m:ctrlPr>
              <w:rPr>
                <w:rFonts w:ascii="Cambria Math" w:eastAsiaTheme="minorEastAsia" w:hAnsi="Cambria Math" w:cs="F15"/>
                <w:i/>
              </w:rPr>
            </m:ctrlPr>
          </m:sSubPr>
          <m:e>
            <m:r>
              <w:rPr>
                <w:rFonts w:ascii="Cambria Math" w:eastAsiaTheme="minorEastAsia" w:hAnsi="Cambria Math" w:cs="F15"/>
              </w:rPr>
              <m:t>p</m:t>
            </m:r>
          </m:e>
          <m:sub>
            <m:r>
              <w:rPr>
                <w:rFonts w:ascii="Cambria Math" w:eastAsiaTheme="minorEastAsia" w:hAnsi="Cambria Math" w:cs="F15"/>
              </w:rPr>
              <m:t>i</m:t>
            </m:r>
          </m:sub>
        </m:sSub>
        <m:r>
          <w:rPr>
            <w:rFonts w:ascii="Cambria Math" w:eastAsiaTheme="minorEastAsia" w:hAnsi="Cambria Math" w:cs="F15"/>
          </w:rPr>
          <m:t xml:space="preserve"> (</m:t>
        </m:r>
        <m:r>
          <w:rPr>
            <w:rFonts w:ascii="Cambria Math" w:eastAsiaTheme="minorEastAsia" w:hAnsi="Cambria Math" w:cs="F15"/>
            <w:lang w:val="en-US"/>
          </w:rPr>
          <m:t>i</m:t>
        </m:r>
        <m:r>
          <w:rPr>
            <w:rFonts w:ascii="Cambria Math" w:eastAsiaTheme="minorEastAsia" w:hAnsi="Cambria Math" w:cs="F15"/>
          </w:rPr>
          <m:t>=1,…,</m:t>
        </m:r>
        <m:r>
          <w:rPr>
            <w:rFonts w:ascii="Cambria Math" w:eastAsiaTheme="minorEastAsia" w:hAnsi="Cambria Math" w:cs="F15"/>
            <w:lang w:val="en-US"/>
          </w:rPr>
          <m:t>k</m:t>
        </m:r>
        <m:r>
          <w:rPr>
            <w:rFonts w:ascii="Cambria Math" w:eastAsiaTheme="minorEastAsia" w:hAnsi="Cambria Math" w:cs="F15"/>
          </w:rPr>
          <m:t>)</m:t>
        </m:r>
      </m:oMath>
      <w:r w:rsidRPr="008922C5">
        <w:rPr>
          <w:rFonts w:eastAsiaTheme="minorEastAsia" w:cs="F15"/>
        </w:rPr>
        <w:t xml:space="preserve"> , </w:t>
      </w:r>
      <w:r>
        <w:rPr>
          <w:rFonts w:eastAsiaTheme="minorEastAsia" w:cs="F15"/>
        </w:rPr>
        <w:t xml:space="preserve">поэтому за меру отклонения выборочного распределения от гипотетического с функцией </w:t>
      </w:r>
      <m:oMath>
        <m:r>
          <w:rPr>
            <w:rFonts w:ascii="Cambria Math" w:eastAsiaTheme="minorEastAsia" w:hAnsi="Cambria Math" w:cs="F15"/>
          </w:rPr>
          <m:t>F(x)</m:t>
        </m:r>
      </m:oMath>
      <w:r w:rsidRPr="008922C5">
        <w:rPr>
          <w:rFonts w:eastAsiaTheme="minorEastAsia" w:cs="F15"/>
        </w:rPr>
        <w:t xml:space="preserve"> </w:t>
      </w:r>
      <w:r>
        <w:rPr>
          <w:rFonts w:eastAsiaTheme="minorEastAsia" w:cs="F15"/>
        </w:rPr>
        <w:t>естественно выбрать величину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69"/>
        <w:gridCol w:w="4670"/>
      </w:tblGrid>
      <w:tr w:rsidR="00626009" w:rsidTr="004554E4">
        <w:tc>
          <w:tcPr>
            <w:tcW w:w="4669" w:type="dxa"/>
          </w:tcPr>
          <w:p w:rsidR="00626009" w:rsidRDefault="00626009" w:rsidP="004554E4">
            <w:pPr>
              <w:rPr>
                <w:rFonts w:eastAsiaTheme="minorEastAsia" w:cs="F15"/>
              </w:rPr>
            </w:pPr>
          </w:p>
        </w:tc>
        <w:tc>
          <w:tcPr>
            <w:tcW w:w="4670" w:type="dxa"/>
          </w:tcPr>
          <w:p w:rsidR="00626009" w:rsidRDefault="00626009" w:rsidP="004554E4">
            <w:pPr>
              <w:rPr>
                <w:rFonts w:eastAsiaTheme="minorEastAsia" w:cs="F15"/>
              </w:rPr>
            </w:pPr>
          </w:p>
        </w:tc>
      </w:tr>
    </w:tbl>
    <w:p w:rsidR="00626009" w:rsidRDefault="00626009" w:rsidP="004D4E9D">
      <w:pPr>
        <w:rPr>
          <w:rFonts w:eastAsiaTheme="minorEastAsia" w:cs="F15"/>
        </w:rPr>
      </w:pPr>
    </w:p>
    <w:p w:rsidR="004D4E9D" w:rsidRPr="008922C5" w:rsidRDefault="004D4E9D" w:rsidP="00DA5EF0">
      <w:pPr>
        <w:pStyle w:val="ad"/>
      </w:pPr>
      <w:r>
        <w:t>(</w:t>
      </w:r>
      <w:r>
        <w:fldChar w:fldCharType="begin"/>
      </w:r>
      <w:r>
        <w:instrText xml:space="preserve"> SEQ Формула \* ARABIC </w:instrText>
      </w:r>
      <w:r>
        <w:fldChar w:fldCharType="separate"/>
      </w:r>
      <w:r w:rsidR="00B417C1">
        <w:t>8</w:t>
      </w:r>
      <w:r>
        <w:fldChar w:fldCharType="end"/>
      </w:r>
      <w:r>
        <w:t>)</w:t>
      </w:r>
    </w:p>
    <w:p w:rsidR="004D4E9D" w:rsidRPr="008922C5" w:rsidRDefault="004D4E9D" w:rsidP="00DA5EF0">
      <w:pPr>
        <w:pStyle w:val="ad"/>
      </w:pPr>
      <m:oMathPara>
        <m:oMath>
          <m:r>
            <m:t xml:space="preserve">Z= </m:t>
          </m:r>
          <m:nary>
            <m:naryPr>
              <m:chr m:val="∑"/>
              <m:limLoc m:val="undOvr"/>
              <m:ctrlPr/>
            </m:naryPr>
            <m:sub>
              <m:r>
                <m:t>i=1</m:t>
              </m:r>
            </m:sub>
            <m:sup>
              <m:r>
                <m:t>n</m:t>
              </m:r>
            </m:sup>
            <m:e>
              <m:sSub>
                <m:sSubPr>
                  <m:ctrlPr/>
                </m:sSubPr>
                <m:e>
                  <m:r>
                    <m:t>c</m:t>
                  </m:r>
                </m:e>
                <m:sub>
                  <m:r>
                    <m:t>i</m:t>
                  </m:r>
                </m:sub>
              </m:sSub>
              <m:sSup>
                <m:sSupPr>
                  <m:ctrlPr/>
                </m:sSupPr>
                <m:e>
                  <m:d>
                    <m:dPr>
                      <m:ctrlPr/>
                    </m:dPr>
                    <m:e>
                      <m:f>
                        <m:fPr>
                          <m:ctrlPr/>
                        </m:fPr>
                        <m:num>
                          <m:sSub>
                            <m:sSubPr>
                              <m:ctrlPr/>
                            </m:sSubPr>
                            <m:e>
                              <m:r>
                                <m:t>n</m:t>
                              </m:r>
                            </m:e>
                            <m:sub>
                              <m:r>
                                <m:t>i</m:t>
                              </m:r>
                            </m:sub>
                          </m:sSub>
                        </m:num>
                        <m:den>
                          <m:r>
                            <m:t>n</m:t>
                          </m:r>
                        </m:den>
                      </m:f>
                      <m:r>
                        <m:t xml:space="preserve">- </m:t>
                      </m:r>
                      <m:sSub>
                        <m:sSubPr>
                          <m:ctrlPr/>
                        </m:sSubPr>
                        <m:e>
                          <m:r>
                            <m:t>p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m:t>2</m:t>
                  </m:r>
                </m:sup>
              </m:sSup>
            </m:e>
          </m:nary>
          <m:r>
            <m:t>,</m:t>
          </m:r>
        </m:oMath>
      </m:oMathPara>
    </w:p>
    <w:p w:rsidR="004D4E9D" w:rsidRDefault="004D4E9D" w:rsidP="004D4E9D">
      <w:pPr>
        <w:rPr>
          <w:rFonts w:eastAsiaTheme="minorEastAsia" w:cs="F15"/>
        </w:rPr>
      </w:pPr>
      <w:r>
        <w:rPr>
          <w:rFonts w:eastAsiaTheme="minorEastAsia" w:cs="F15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F15"/>
                <w:i/>
              </w:rPr>
            </m:ctrlPr>
          </m:sSubPr>
          <m:e>
            <m:r>
              <w:rPr>
                <w:rFonts w:ascii="Cambria Math" w:eastAsiaTheme="minorEastAsia" w:hAnsi="Cambria Math" w:cs="F15"/>
              </w:rPr>
              <m:t>c</m:t>
            </m:r>
          </m:e>
          <m:sub>
            <m:r>
              <w:rPr>
                <w:rFonts w:ascii="Cambria Math" w:eastAsiaTheme="minorEastAsia" w:hAnsi="Cambria Math" w:cs="F15"/>
                <w:lang w:val="en-US"/>
              </w:rPr>
              <m:t>i</m:t>
            </m:r>
          </m:sub>
        </m:sSub>
      </m:oMath>
      <w:r>
        <w:rPr>
          <w:rFonts w:eastAsiaTheme="minorEastAsia" w:cs="F15"/>
        </w:rPr>
        <w:t xml:space="preserve"> – какие-нибудь положительные числа (веса). К. Пирсоном в качестве весов выбраны числа </w:t>
      </w:r>
      <m:oMath>
        <m:sSub>
          <m:sSubPr>
            <m:ctrlPr>
              <w:rPr>
                <w:rFonts w:ascii="Cambria Math" w:eastAsiaTheme="minorEastAsia" w:hAnsi="Cambria Math" w:cs="F15"/>
                <w:i/>
              </w:rPr>
            </m:ctrlPr>
          </m:sSubPr>
          <m:e>
            <m:r>
              <w:rPr>
                <w:rFonts w:ascii="Cambria Math" w:eastAsiaTheme="minorEastAsia" w:hAnsi="Cambria Math" w:cs="F15"/>
              </w:rPr>
              <m:t>с</m:t>
            </m:r>
          </m:e>
          <m:sub>
            <m:r>
              <w:rPr>
                <w:rFonts w:ascii="Cambria Math" w:eastAsiaTheme="minorEastAsia" w:hAnsi="Cambria Math" w:cs="F15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F15"/>
          </w:rPr>
          <m:t>=</m:t>
        </m:r>
        <m:f>
          <m:fPr>
            <m:ctrlPr>
              <w:rPr>
                <w:rFonts w:ascii="Cambria Math" w:eastAsiaTheme="minorEastAsia" w:hAnsi="Cambria Math" w:cs="F15"/>
                <w:i/>
              </w:rPr>
            </m:ctrlPr>
          </m:fPr>
          <m:num>
            <m:r>
              <w:rPr>
                <w:rFonts w:ascii="Cambria Math" w:eastAsiaTheme="minorEastAsia" w:hAnsi="Cambria Math" w:cs="F15"/>
              </w:rPr>
              <m:t>n</m:t>
            </m:r>
          </m:num>
          <m:den>
            <m:sSub>
              <m:sSubPr>
                <m:ctrlPr>
                  <w:rPr>
                    <w:rFonts w:ascii="Cambria Math" w:eastAsiaTheme="minorEastAsia" w:hAnsi="Cambria Math" w:cs="F15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F15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F15"/>
                  </w:rPr>
                  <m:t>i</m:t>
                </m:r>
              </m:sub>
            </m:sSub>
          </m:den>
        </m:f>
        <m:r>
          <w:rPr>
            <w:rFonts w:ascii="Cambria Math" w:eastAsiaTheme="minorEastAsia" w:hAnsi="Cambria Math" w:cs="F15"/>
          </w:rPr>
          <m:t xml:space="preserve"> (i=1,…,k)</m:t>
        </m:r>
      </m:oMath>
      <w:r w:rsidRPr="0032275A">
        <w:rPr>
          <w:rFonts w:eastAsiaTheme="minorEastAsia" w:cs="F15"/>
        </w:rPr>
        <w:t xml:space="preserve">. </w:t>
      </w:r>
      <w:r>
        <w:rPr>
          <w:rFonts w:eastAsiaTheme="minorEastAsia" w:cs="F15"/>
        </w:rPr>
        <w:t>Тогда получается статистика критерия хи-квадрат К. Пирсона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69"/>
        <w:gridCol w:w="4670"/>
      </w:tblGrid>
      <w:tr w:rsidR="00626009" w:rsidTr="004554E4">
        <w:tc>
          <w:tcPr>
            <w:tcW w:w="4669" w:type="dxa"/>
          </w:tcPr>
          <w:p w:rsidR="00626009" w:rsidRDefault="00626009" w:rsidP="004554E4">
            <w:pPr>
              <w:rPr>
                <w:rFonts w:eastAsiaTheme="minorEastAsia" w:cs="F15"/>
              </w:rPr>
            </w:pPr>
          </w:p>
        </w:tc>
        <w:tc>
          <w:tcPr>
            <w:tcW w:w="4670" w:type="dxa"/>
          </w:tcPr>
          <w:p w:rsidR="00626009" w:rsidRDefault="00626009" w:rsidP="004554E4">
            <w:pPr>
              <w:rPr>
                <w:rFonts w:eastAsiaTheme="minorEastAsia" w:cs="F15"/>
              </w:rPr>
            </w:pPr>
          </w:p>
        </w:tc>
      </w:tr>
    </w:tbl>
    <w:p w:rsidR="00626009" w:rsidRDefault="00626009" w:rsidP="004D4E9D">
      <w:pPr>
        <w:rPr>
          <w:rFonts w:eastAsiaTheme="minorEastAsia" w:cs="F15"/>
        </w:rPr>
      </w:pPr>
    </w:p>
    <w:p w:rsidR="004D4E9D" w:rsidRPr="0032275A" w:rsidRDefault="004D4E9D" w:rsidP="00DA5EF0">
      <w:pPr>
        <w:pStyle w:val="ad"/>
      </w:pPr>
      <w:bookmarkStart w:id="10" w:name="_Ref36579326"/>
      <w:r>
        <w:t>(</w:t>
      </w:r>
      <w:r>
        <w:fldChar w:fldCharType="begin"/>
      </w:r>
      <w:r>
        <w:instrText xml:space="preserve"> SEQ Формула \* ARABIC </w:instrText>
      </w:r>
      <w:r>
        <w:fldChar w:fldCharType="separate"/>
      </w:r>
      <w:r w:rsidR="00B417C1">
        <w:t>9</w:t>
      </w:r>
      <w:r>
        <w:fldChar w:fldCharType="end"/>
      </w:r>
      <w:r>
        <w:t>)</w:t>
      </w:r>
      <w:bookmarkEnd w:id="10"/>
    </w:p>
    <w:p w:rsidR="004D4E9D" w:rsidRPr="007D5057" w:rsidRDefault="004D4E9D" w:rsidP="00DA5EF0">
      <w:pPr>
        <w:pStyle w:val="ad"/>
      </w:pPr>
      <m:oMathPara>
        <m:oMath>
          <m:sSup>
            <m:sSupPr>
              <m:ctrlPr>
                <w:rPr>
                  <w:noProof w:val="0"/>
                  <w:sz w:val="22"/>
                  <w:szCs w:val="22"/>
                </w:rPr>
              </m:ctrlPr>
            </m:sSupPr>
            <m:e>
              <m:r>
                <m:t>χ</m:t>
              </m:r>
            </m:e>
            <m:sup>
              <m:r>
                <m:t>2</m:t>
              </m:r>
            </m:sup>
          </m:sSup>
          <m:r>
            <m:t>=</m:t>
          </m:r>
          <m:nary>
            <m:naryPr>
              <m:chr m:val="∑"/>
              <m:limLoc m:val="undOvr"/>
              <m:ctrlPr>
                <w:rPr>
                  <w:noProof w:val="0"/>
                  <w:sz w:val="22"/>
                  <w:szCs w:val="22"/>
                </w:rPr>
              </m:ctrlPr>
            </m:naryPr>
            <m:sub>
              <m:r>
                <m:t>i=1</m:t>
              </m:r>
            </m:sub>
            <m:sup>
              <m:r>
                <m:t>k</m:t>
              </m:r>
            </m:sup>
            <m:e>
              <m:f>
                <m:fPr>
                  <m:ctrlPr/>
                </m:fPr>
                <m:num>
                  <m:r>
                    <m:t>n</m:t>
                  </m:r>
                </m:num>
                <m:den>
                  <m:sSub>
                    <m:sSubPr>
                      <m:ctrlPr>
                        <w:rPr>
                          <w:noProof w:val="0"/>
                          <w:sz w:val="22"/>
                          <w:szCs w:val="22"/>
                        </w:rPr>
                      </m:ctrlPr>
                    </m:sSubPr>
                    <m:e>
                      <m:r>
                        <m:t>p</m:t>
                      </m:r>
                    </m:e>
                    <m:sub>
                      <m:r>
                        <m:t>i</m:t>
                      </m:r>
                    </m:sub>
                  </m:sSub>
                </m:den>
              </m:f>
              <m:sSup>
                <m:sSupPr>
                  <m:ctrlPr/>
                </m:sSupPr>
                <m:e>
                  <m:d>
                    <m:dPr>
                      <m:ctrlPr>
                        <w:rPr>
                          <w:noProof w:val="0"/>
                          <w:sz w:val="22"/>
                          <w:szCs w:val="22"/>
                        </w:rPr>
                      </m:ctrlPr>
                    </m:dPr>
                    <m:e>
                      <m:f>
                        <m:fPr>
                          <m:ctrlPr/>
                        </m:fPr>
                        <m:num>
                          <m:sSub>
                            <m:sSubPr>
                              <m:ctrlPr>
                                <w:rPr>
                                  <w:noProof w:val="0"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m:t>n</m:t>
                              </m:r>
                            </m:e>
                            <m:sub>
                              <m:r>
                                <m:t>i</m:t>
                              </m:r>
                            </m:sub>
                          </m:sSub>
                        </m:num>
                        <m:den>
                          <m:r>
                            <m:t>n</m:t>
                          </m:r>
                        </m:den>
                      </m:f>
                      <m:r>
                        <m:t>-</m:t>
                      </m:r>
                      <m:sSub>
                        <m:sSubPr>
                          <m:ctrlPr>
                            <w:rPr>
                              <w:noProof w:val="0"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m:t>p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m:t>2</m:t>
                  </m:r>
                </m:sup>
              </m:sSup>
            </m:e>
          </m:nary>
          <m:r>
            <m:t xml:space="preserve">= </m:t>
          </m:r>
          <m:nary>
            <m:naryPr>
              <m:chr m:val="∑"/>
              <m:limLoc m:val="undOvr"/>
              <m:ctrlPr>
                <w:rPr>
                  <w:noProof w:val="0"/>
                  <w:sz w:val="22"/>
                  <w:szCs w:val="22"/>
                </w:rPr>
              </m:ctrlPr>
            </m:naryPr>
            <m:sub>
              <m:r>
                <m:t>i=1</m:t>
              </m:r>
            </m:sub>
            <m:sup>
              <m:r>
                <m:t>k</m:t>
              </m:r>
            </m:sup>
            <m:e>
              <m:f>
                <m:fPr>
                  <m:ctrlPr/>
                </m:fPr>
                <m:num>
                  <m:sSup>
                    <m:sSupPr>
                      <m:ctrlPr/>
                    </m:sSupPr>
                    <m:e>
                      <m:d>
                        <m:dPr>
                          <m:ctrlPr/>
                        </m:dPr>
                        <m:e>
                          <m:sSub>
                            <m:sSubPr>
                              <m:ctrlPr>
                                <w:rPr>
                                  <w:noProof w:val="0"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m:t>n</m:t>
                              </m:r>
                            </m:e>
                            <m:sub>
                              <m:r>
                                <m:t>i</m:t>
                              </m:r>
                            </m:sub>
                          </m:sSub>
                          <m:r>
                            <m:t>-n</m:t>
                          </m:r>
                          <m:sSub>
                            <m:sSubPr>
                              <m:ctrlPr>
                                <w:rPr>
                                  <w:noProof w:val="0"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m:t>p</m:t>
                              </m:r>
                            </m:e>
                            <m:sub>
                              <m: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m:t>2</m:t>
                      </m:r>
                    </m:sup>
                  </m:sSup>
                </m:num>
                <m:den>
                  <m:r>
                    <m:t>n</m:t>
                  </m:r>
                  <m:sSub>
                    <m:sSubPr>
                      <m:ctrlPr>
                        <w:rPr>
                          <w:noProof w:val="0"/>
                          <w:sz w:val="22"/>
                          <w:szCs w:val="22"/>
                        </w:rPr>
                      </m:ctrlPr>
                    </m:sSubPr>
                    <m:e>
                      <m:r>
                        <m:t>p</m:t>
                      </m:r>
                    </m:e>
                    <m:sub>
                      <m:r>
                        <m:t>i</m:t>
                      </m:r>
                    </m:sub>
                  </m:sSub>
                </m:den>
              </m:f>
            </m:e>
          </m:nary>
          <m:r>
            <m:t>,</m:t>
          </m:r>
        </m:oMath>
      </m:oMathPara>
    </w:p>
    <w:p w:rsidR="004D4E9D" w:rsidRDefault="004D4E9D" w:rsidP="004D4E9D">
      <w:pPr>
        <w:rPr>
          <w:rFonts w:eastAsiaTheme="minorEastAsia" w:cs="F15"/>
          <w:iCs/>
        </w:rPr>
      </w:pPr>
      <w:r>
        <w:rPr>
          <w:rFonts w:eastAsiaTheme="minorEastAsia" w:cs="F15"/>
          <w:iCs/>
        </w:rPr>
        <w:t>Которая обозначена тем же символом, что и закон распределения хи-квадрат.</w:t>
      </w:r>
    </w:p>
    <w:p w:rsidR="004D4E9D" w:rsidRDefault="004D4E9D" w:rsidP="004D4E9D">
      <w:pPr>
        <w:rPr>
          <w:rFonts w:eastAsiaTheme="minorEastAsia" w:cs="F15"/>
          <w:iCs/>
        </w:rPr>
      </w:pPr>
      <w:r>
        <w:rPr>
          <w:rFonts w:eastAsiaTheme="minorEastAsia" w:cs="F15"/>
          <w:iCs/>
        </w:rPr>
        <w:t xml:space="preserve">К. Пирсоном доказана теорема об асимптотическом поведении статистики </w:t>
      </w:r>
      <m:oMath>
        <m:sSup>
          <m:sSupPr>
            <m:ctrlPr>
              <w:rPr>
                <w:rFonts w:ascii="Cambria Math" w:eastAsiaTheme="minorEastAsia" w:hAnsi="Cambria Math" w:cs="F15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 w:cs="F15"/>
              </w:rPr>
              <m:t>χ</m:t>
            </m:r>
          </m:e>
          <m:sup>
            <m:r>
              <w:rPr>
                <w:rFonts w:ascii="Cambria Math" w:eastAsiaTheme="minorEastAsia" w:hAnsi="Cambria Math" w:cs="F15"/>
              </w:rPr>
              <m:t>2</m:t>
            </m:r>
          </m:sup>
        </m:sSup>
      </m:oMath>
      <w:r w:rsidRPr="007D5057">
        <w:rPr>
          <w:rFonts w:eastAsiaTheme="minorEastAsia" w:cs="F15"/>
          <w:iCs/>
        </w:rPr>
        <w:t xml:space="preserve">, </w:t>
      </w:r>
      <w:r>
        <w:rPr>
          <w:rFonts w:eastAsiaTheme="minorEastAsia" w:cs="F15"/>
          <w:iCs/>
        </w:rPr>
        <w:t>указывающая путь её применения.</w:t>
      </w:r>
    </w:p>
    <w:p w:rsidR="004D4E9D" w:rsidRDefault="004D4E9D" w:rsidP="004D4E9D">
      <w:pPr>
        <w:rPr>
          <w:rFonts w:eastAsiaTheme="minorEastAsia" w:cs="F15"/>
          <w:iCs/>
        </w:rPr>
      </w:pPr>
      <w:r w:rsidRPr="0069202D">
        <w:rPr>
          <w:rFonts w:eastAsiaTheme="minorEastAsia" w:cs="F15"/>
          <w:b/>
          <w:bCs/>
          <w:iCs/>
        </w:rPr>
        <w:t>Теорема К. Пирсона</w:t>
      </w:r>
      <w:r>
        <w:rPr>
          <w:rFonts w:eastAsiaTheme="minorEastAsia" w:cs="F15"/>
          <w:b/>
          <w:bCs/>
          <w:iCs/>
        </w:rPr>
        <w:t xml:space="preserve">. </w:t>
      </w:r>
      <w:r>
        <w:rPr>
          <w:rFonts w:eastAsiaTheme="minorEastAsia" w:cs="F15"/>
          <w:iCs/>
        </w:rPr>
        <w:t xml:space="preserve"> Статистика критерия </w:t>
      </w:r>
      <m:oMath>
        <m:sSup>
          <m:sSupPr>
            <m:ctrlPr>
              <w:rPr>
                <w:rFonts w:ascii="Cambria Math" w:eastAsiaTheme="minorEastAsia" w:hAnsi="Cambria Math" w:cs="F15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 w:cs="F15"/>
              </w:rPr>
              <m:t>χ</m:t>
            </m:r>
            <m:ctrlPr>
              <w:rPr>
                <w:rFonts w:ascii="Cambria Math" w:eastAsiaTheme="minorEastAsia" w:hAnsi="Cambria Math" w:cs="F15"/>
                <w:i/>
                <w:iCs/>
              </w:rPr>
            </m:ctrlPr>
          </m:e>
          <m:sup>
            <m:r>
              <w:rPr>
                <w:rFonts w:ascii="Cambria Math" w:eastAsiaTheme="minorEastAsia" w:hAnsi="Cambria Math" w:cs="F15"/>
              </w:rPr>
              <m:t>2</m:t>
            </m:r>
          </m:sup>
        </m:sSup>
        <m:r>
          <w:rPr>
            <w:rFonts w:ascii="Cambria Math" w:eastAsiaTheme="minorEastAsia" w:hAnsi="Cambria Math" w:cs="F15"/>
          </w:rPr>
          <m:t xml:space="preserve"> </m:t>
        </m:r>
      </m:oMath>
      <w:r>
        <w:rPr>
          <w:rFonts w:eastAsiaTheme="minorEastAsia" w:cs="F15"/>
          <w:iCs/>
        </w:rPr>
        <w:t xml:space="preserve">асимптотически распределена по закону </w:t>
      </w:r>
      <m:oMath>
        <m:sSup>
          <m:sSupPr>
            <m:ctrlPr>
              <w:rPr>
                <w:rFonts w:ascii="Cambria Math" w:eastAsiaTheme="minorEastAsia" w:hAnsi="Cambria Math" w:cs="F15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 w:cs="F15"/>
              </w:rPr>
              <m:t>χ</m:t>
            </m:r>
            <m:ctrlPr>
              <w:rPr>
                <w:rFonts w:ascii="Cambria Math" w:eastAsiaTheme="minorEastAsia" w:hAnsi="Cambria Math" w:cs="F15"/>
                <w:i/>
                <w:iCs/>
              </w:rPr>
            </m:ctrlPr>
          </m:e>
          <m:sup>
            <m:r>
              <w:rPr>
                <w:rFonts w:ascii="Cambria Math" w:eastAsiaTheme="minorEastAsia" w:hAnsi="Cambria Math" w:cs="F15"/>
              </w:rPr>
              <m:t>2</m:t>
            </m:r>
          </m:sup>
        </m:sSup>
      </m:oMath>
      <w:r w:rsidRPr="0069202D">
        <w:rPr>
          <w:rFonts w:eastAsiaTheme="minorEastAsia" w:cs="F15"/>
          <w:iCs/>
        </w:rPr>
        <w:t xml:space="preserve"> </w:t>
      </w:r>
      <w:r>
        <w:rPr>
          <w:rFonts w:eastAsiaTheme="minorEastAsia" w:cs="F15"/>
          <w:iCs/>
        </w:rPr>
        <w:t xml:space="preserve">с </w:t>
      </w:r>
      <m:oMath>
        <m:r>
          <w:rPr>
            <w:rFonts w:ascii="Cambria Math" w:eastAsiaTheme="minorEastAsia" w:hAnsi="Cambria Math" w:cs="F15"/>
            <w:lang w:val="en-US"/>
          </w:rPr>
          <m:t>k</m:t>
        </m:r>
        <m:r>
          <w:rPr>
            <w:rFonts w:ascii="Cambria Math" w:eastAsiaTheme="minorEastAsia" w:hAnsi="Cambria Math" w:cs="F15"/>
          </w:rPr>
          <m:t>-1</m:t>
        </m:r>
      </m:oMath>
      <w:r w:rsidRPr="0069202D">
        <w:rPr>
          <w:rFonts w:eastAsiaTheme="minorEastAsia" w:cs="F15"/>
          <w:iCs/>
        </w:rPr>
        <w:t xml:space="preserve"> </w:t>
      </w:r>
      <w:r>
        <w:rPr>
          <w:rFonts w:eastAsiaTheme="minorEastAsia" w:cs="F15"/>
          <w:iCs/>
        </w:rPr>
        <w:t>степенями свободы.</w:t>
      </w:r>
    </w:p>
    <w:p w:rsidR="004D4E9D" w:rsidRDefault="004D4E9D" w:rsidP="004D4E9D">
      <w:pPr>
        <w:rPr>
          <w:rFonts w:eastAsiaTheme="minorEastAsia" w:cs="F15"/>
          <w:iCs/>
        </w:rPr>
      </w:pPr>
      <w:r>
        <w:rPr>
          <w:rFonts w:eastAsiaTheme="minorEastAsia" w:cs="F15"/>
          <w:iCs/>
        </w:rPr>
        <w:t xml:space="preserve">Это означает, что независимо от вида проверяемого </w:t>
      </w:r>
      <w:r w:rsidR="00B417C1">
        <w:rPr>
          <w:rFonts w:eastAsiaTheme="minorEastAsia" w:cs="F15"/>
          <w:iCs/>
        </w:rPr>
        <w:t>распределения, т.е.</w:t>
      </w:r>
      <w:r>
        <w:rPr>
          <w:rFonts w:eastAsiaTheme="minorEastAsia" w:cs="F15"/>
          <w:iCs/>
        </w:rPr>
        <w:t xml:space="preserve"> функции </w:t>
      </w:r>
      <m:oMath>
        <m:r>
          <w:rPr>
            <w:rFonts w:ascii="Cambria Math" w:eastAsiaTheme="minorEastAsia" w:hAnsi="Cambria Math" w:cs="F15"/>
            <w:lang w:val="en-US"/>
          </w:rPr>
          <m:t>F</m:t>
        </m:r>
        <m:r>
          <w:rPr>
            <w:rFonts w:ascii="Cambria Math" w:eastAsiaTheme="minorEastAsia" w:hAnsi="Cambria Math" w:cs="F15"/>
          </w:rPr>
          <m:t>(</m:t>
        </m:r>
        <m:r>
          <w:rPr>
            <w:rFonts w:ascii="Cambria Math" w:eastAsiaTheme="minorEastAsia" w:hAnsi="Cambria Math" w:cs="F15"/>
            <w:lang w:val="en-US"/>
          </w:rPr>
          <m:t>x</m:t>
        </m:r>
        <m:r>
          <w:rPr>
            <w:rFonts w:ascii="Cambria Math" w:eastAsiaTheme="minorEastAsia" w:hAnsi="Cambria Math" w:cs="F15"/>
          </w:rPr>
          <m:t>)</m:t>
        </m:r>
      </m:oMath>
      <w:r>
        <w:rPr>
          <w:rFonts w:eastAsiaTheme="minorEastAsia" w:cs="F15"/>
          <w:iCs/>
        </w:rPr>
        <w:t xml:space="preserve">, выборочная функция распределения статистики </w:t>
      </w:r>
      <m:oMath>
        <m:sSup>
          <m:sSupPr>
            <m:ctrlPr>
              <w:rPr>
                <w:rFonts w:ascii="Cambria Math" w:eastAsiaTheme="minorEastAsia" w:hAnsi="Cambria Math" w:cs="F15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 w:cs="F15"/>
              </w:rPr>
              <m:t>χ</m:t>
            </m:r>
            <m:ctrlPr>
              <w:rPr>
                <w:rFonts w:ascii="Cambria Math" w:eastAsiaTheme="minorEastAsia" w:hAnsi="Cambria Math" w:cs="F15"/>
                <w:i/>
                <w:iCs/>
              </w:rPr>
            </m:ctrlPr>
          </m:e>
          <m:sup>
            <m:r>
              <w:rPr>
                <w:rFonts w:ascii="Cambria Math" w:eastAsiaTheme="minorEastAsia" w:hAnsi="Cambria Math" w:cs="F15"/>
              </w:rPr>
              <m:t>2</m:t>
            </m:r>
          </m:sup>
        </m:sSup>
      </m:oMath>
      <w:r>
        <w:rPr>
          <w:rFonts w:eastAsiaTheme="minorEastAsia" w:cs="F15"/>
          <w:iCs/>
        </w:rPr>
        <w:t xml:space="preserve"> при </w:t>
      </w:r>
      <m:oMath>
        <m:r>
          <w:rPr>
            <w:rFonts w:ascii="Cambria Math" w:eastAsiaTheme="minorEastAsia" w:hAnsi="Cambria Math" w:cs="F15"/>
          </w:rPr>
          <m:t>n→ ∞</m:t>
        </m:r>
      </m:oMath>
      <w:r w:rsidRPr="000952D0">
        <w:rPr>
          <w:rFonts w:eastAsiaTheme="minorEastAsia" w:cs="F15"/>
          <w:iCs/>
        </w:rPr>
        <w:t xml:space="preserve"> </w:t>
      </w:r>
      <w:r>
        <w:rPr>
          <w:rFonts w:eastAsiaTheme="minorEastAsia" w:cs="F15"/>
          <w:iCs/>
        </w:rPr>
        <w:t xml:space="preserve">стремится к функции распределения случайной величины с плотностью вероятности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69"/>
        <w:gridCol w:w="4670"/>
      </w:tblGrid>
      <w:tr w:rsidR="00626009" w:rsidTr="004554E4">
        <w:tc>
          <w:tcPr>
            <w:tcW w:w="4669" w:type="dxa"/>
          </w:tcPr>
          <w:p w:rsidR="00626009" w:rsidRDefault="00626009" w:rsidP="004554E4">
            <w:pPr>
              <w:rPr>
                <w:rFonts w:eastAsiaTheme="minorEastAsia" w:cs="F15"/>
              </w:rPr>
            </w:pPr>
          </w:p>
        </w:tc>
        <w:tc>
          <w:tcPr>
            <w:tcW w:w="4670" w:type="dxa"/>
          </w:tcPr>
          <w:p w:rsidR="00626009" w:rsidRDefault="00626009" w:rsidP="004554E4">
            <w:pPr>
              <w:rPr>
                <w:rFonts w:eastAsiaTheme="minorEastAsia" w:cs="F15"/>
              </w:rPr>
            </w:pPr>
          </w:p>
        </w:tc>
      </w:tr>
    </w:tbl>
    <w:p w:rsidR="00626009" w:rsidRDefault="00626009" w:rsidP="004D4E9D">
      <w:pPr>
        <w:rPr>
          <w:rFonts w:eastAsiaTheme="minorEastAsia" w:cs="F15"/>
          <w:iCs/>
        </w:rPr>
      </w:pPr>
    </w:p>
    <w:p w:rsidR="004D4E9D" w:rsidRPr="000952D0" w:rsidRDefault="004D4E9D" w:rsidP="00DA5EF0">
      <w:pPr>
        <w:pStyle w:val="ad"/>
      </w:pPr>
      <w:r>
        <w:t>(</w:t>
      </w:r>
      <w:r>
        <w:fldChar w:fldCharType="begin"/>
      </w:r>
      <w:r>
        <w:instrText xml:space="preserve"> SEQ Формула \* ARABIC </w:instrText>
      </w:r>
      <w:r>
        <w:fldChar w:fldCharType="separate"/>
      </w:r>
      <w:r w:rsidR="00B417C1">
        <w:t>10</w:t>
      </w:r>
      <w:r>
        <w:fldChar w:fldCharType="end"/>
      </w:r>
      <w:r>
        <w:t>)</w:t>
      </w:r>
    </w:p>
    <w:p w:rsidR="004D4E9D" w:rsidRPr="009A56DB" w:rsidRDefault="004D4E9D" w:rsidP="00DA5EF0">
      <w:pPr>
        <w:pStyle w:val="ad"/>
        <w:rPr>
          <w:sz w:val="22"/>
          <w:szCs w:val="22"/>
        </w:rPr>
      </w:pPr>
      <m:oMathPara>
        <m:oMath>
          <m:sSub>
            <m:sSubPr>
              <m:ctrlPr>
                <w:rPr>
                  <w:noProof w:val="0"/>
                  <w:sz w:val="22"/>
                  <w:szCs w:val="22"/>
                </w:rPr>
              </m:ctrlPr>
            </m:sSubPr>
            <m:e>
              <m:r>
                <m:t>f</m:t>
              </m:r>
            </m:e>
            <m:sub>
              <m:r>
                <m:t>k-1</m:t>
              </m:r>
            </m:sub>
          </m:sSub>
          <m:d>
            <m:dPr>
              <m:ctrlPr/>
            </m:dPr>
            <m:e>
              <m:r>
                <m:t>x</m:t>
              </m:r>
            </m:e>
          </m:d>
          <m:r>
            <m:t>=</m:t>
          </m:r>
          <m:d>
            <m:dPr>
              <m:begChr m:val="{"/>
              <m:endChr m:val=""/>
              <m:ctrlPr>
                <w:rPr>
                  <w:noProof w:val="0"/>
                  <w:sz w:val="22"/>
                  <w:szCs w:val="22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noProof w:val="0"/>
                      <w:sz w:val="22"/>
                      <w:szCs w:val="22"/>
                    </w:rPr>
                  </m:ctrlPr>
                </m:mPr>
                <m:mr>
                  <m:e>
                    <m:r>
                      <m:t>0,</m:t>
                    </m:r>
                  </m:e>
                  <m:e>
                    <m:r>
                      <m:t xml:space="preserve">x ≤0  </m:t>
                    </m:r>
                  </m:e>
                </m:mr>
                <m:mr>
                  <m:e>
                    <m:f>
                      <m:fPr>
                        <m:ctrlPr/>
                      </m:fPr>
                      <m:num>
                        <m:r>
                          <m:t>1</m:t>
                        </m:r>
                      </m:num>
                      <m:den>
                        <m:sSup>
                          <m:sSupPr>
                            <m:ctrlPr/>
                          </m:sSupPr>
                          <m:e>
                            <m:r>
                              <m:t>2</m:t>
                            </m:r>
                          </m:e>
                          <m:sup>
                            <m:f>
                              <m:fPr>
                                <m:ctrlPr/>
                              </m:fPr>
                              <m:num>
                                <m:r>
                                  <m:t>k-1</m:t>
                                </m:r>
                              </m:num>
                              <m:den>
                                <m:r>
                                  <m:t>2</m:t>
                                </m:r>
                              </m:den>
                            </m:f>
                          </m:sup>
                        </m:sSup>
                        <m:r>
                          <m:t xml:space="preserve"> Г(</m:t>
                        </m:r>
                        <m:f>
                          <m:fPr>
                            <m:ctrlPr/>
                          </m:fPr>
                          <m:num>
                            <m:r>
                              <m:t>k-1</m:t>
                            </m:r>
                          </m:num>
                          <m:den>
                            <m:r>
                              <m:t>2</m:t>
                            </m:r>
                          </m:den>
                        </m:f>
                        <m:r>
                          <m:t>)</m:t>
                        </m:r>
                      </m:den>
                    </m:f>
                    <m:sSup>
                      <m:sSupPr>
                        <m:ctrlPr/>
                      </m:sSupPr>
                      <m:e>
                        <m:r>
                          <m:t>x</m:t>
                        </m:r>
                      </m:e>
                      <m:sup>
                        <m:f>
                          <m:fPr>
                            <m:ctrlPr/>
                          </m:fPr>
                          <m:num>
                            <m:r>
                              <m:t>k-3</m:t>
                            </m:r>
                          </m:num>
                          <m:den>
                            <m:r>
                              <m:t>2</m:t>
                            </m:r>
                          </m:den>
                        </m:f>
                      </m:sup>
                    </m:sSup>
                    <m:sSup>
                      <m:sSupPr>
                        <m:ctrlPr/>
                      </m:sSupPr>
                      <m:e>
                        <m:r>
                          <m:t>e</m:t>
                        </m:r>
                      </m:e>
                      <m:sup>
                        <m:r>
                          <m:t>-</m:t>
                        </m:r>
                        <m:f>
                          <m:fPr>
                            <m:ctrlPr/>
                          </m:fPr>
                          <m:num>
                            <m:r>
                              <m:t>x</m:t>
                            </m:r>
                          </m:num>
                          <m:den>
                            <m:r>
                              <m:t>2</m:t>
                            </m:r>
                          </m:den>
                        </m:f>
                      </m:sup>
                    </m:sSup>
                    <m:r>
                      <m:t>,</m:t>
                    </m:r>
                  </m:e>
                  <m:e>
                    <m:r>
                      <m:t xml:space="preserve">x&gt;0  </m:t>
                    </m:r>
                  </m:e>
                </m:mr>
              </m:m>
            </m:e>
          </m:d>
        </m:oMath>
      </m:oMathPara>
    </w:p>
    <w:p w:rsidR="004D4E9D" w:rsidRDefault="004D4E9D" w:rsidP="004D4E9D">
      <w:r>
        <w:t xml:space="preserve">Для пояснения сущности метода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χ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 </w:t>
      </w:r>
      <w:r w:rsidRPr="00F72215">
        <w:t>сделаем ряд</w:t>
      </w:r>
      <w:r>
        <w:t xml:space="preserve"> </w:t>
      </w:r>
      <w:r w:rsidRPr="00F72215">
        <w:t>замечаний</w:t>
      </w:r>
      <w:r>
        <w:t>.</w:t>
      </w:r>
    </w:p>
    <w:p w:rsidR="004D4E9D" w:rsidRDefault="004D4E9D" w:rsidP="004D4E9D">
      <w:r w:rsidRPr="000F636E">
        <w:rPr>
          <w:b/>
          <w:bCs/>
          <w:i/>
        </w:rPr>
        <w:t xml:space="preserve">Замечание </w:t>
      </w:r>
      <w:r>
        <w:rPr>
          <w:b/>
          <w:bCs/>
          <w:i/>
        </w:rPr>
        <w:t>2.</w:t>
      </w:r>
      <w:r>
        <w:t>:</w:t>
      </w:r>
      <w:r>
        <w:rPr>
          <w:b/>
          <w:bCs/>
          <w:i/>
        </w:rPr>
        <w:t xml:space="preserve"> </w:t>
      </w:r>
      <w:r>
        <w:t xml:space="preserve">Выбор подмножеств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…,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</m:oMath>
      <w:r>
        <w:t xml:space="preserve"> и их числа </w:t>
      </w:r>
      <m:oMath>
        <m:r>
          <w:rPr>
            <w:rFonts w:ascii="Cambria Math" w:hAnsi="Cambria Math"/>
          </w:rPr>
          <m:t>k</m:t>
        </m:r>
      </m:oMath>
      <w:r>
        <w:t xml:space="preserve"> в принципе ничем не регламентируется, так как </w:t>
      </w:r>
      <m:oMath>
        <m:r>
          <w:rPr>
            <w:rFonts w:ascii="Cambria Math" w:hAnsi="Cambria Math"/>
          </w:rPr>
          <m:t>n→ ∞</m:t>
        </m:r>
      </m:oMath>
      <w:r>
        <w:t xml:space="preserve"> </w:t>
      </w:r>
      <w:r w:rsidRPr="00275FE9">
        <w:t xml:space="preserve">. </w:t>
      </w:r>
      <w:r>
        <w:t xml:space="preserve">Но так </w:t>
      </w:r>
      <w:r w:rsidR="00B417C1">
        <w:t>как число</w:t>
      </w:r>
      <w:r>
        <w:t xml:space="preserve"> </w:t>
      </w:r>
      <m:oMath>
        <m:r>
          <w:rPr>
            <w:rFonts w:ascii="Cambria Math" w:hAnsi="Cambria Math"/>
            <w:lang w:val="en-US"/>
          </w:rPr>
          <m:t>n</m:t>
        </m:r>
      </m:oMath>
      <w:r w:rsidRPr="00275FE9">
        <w:t xml:space="preserve"> </w:t>
      </w:r>
      <w:r>
        <w:t xml:space="preserve">хотя и очень большое, но конечное, то </w:t>
      </w:r>
      <m:oMath>
        <m:r>
          <w:rPr>
            <w:rFonts w:ascii="Cambria Math" w:hAnsi="Cambria Math"/>
            <w:lang w:val="en-US"/>
          </w:rPr>
          <m:t>k</m:t>
        </m:r>
      </m:oMath>
      <w:r>
        <w:t>, должно быть с ним согласовано. Обычно его берут таким же, как и для построения гистограммы, т.е. можно руководствоваться формулой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69"/>
        <w:gridCol w:w="4670"/>
      </w:tblGrid>
      <w:tr w:rsidR="00626009" w:rsidTr="004554E4">
        <w:tc>
          <w:tcPr>
            <w:tcW w:w="4669" w:type="dxa"/>
          </w:tcPr>
          <w:p w:rsidR="00626009" w:rsidRDefault="00626009" w:rsidP="004554E4">
            <w:pPr>
              <w:rPr>
                <w:rFonts w:eastAsiaTheme="minorEastAsia" w:cs="F15"/>
              </w:rPr>
            </w:pPr>
          </w:p>
        </w:tc>
        <w:tc>
          <w:tcPr>
            <w:tcW w:w="4670" w:type="dxa"/>
          </w:tcPr>
          <w:p w:rsidR="00626009" w:rsidRDefault="00626009" w:rsidP="004554E4">
            <w:pPr>
              <w:rPr>
                <w:rFonts w:eastAsiaTheme="minorEastAsia" w:cs="F15"/>
              </w:rPr>
            </w:pPr>
          </w:p>
        </w:tc>
      </w:tr>
    </w:tbl>
    <w:p w:rsidR="00626009" w:rsidRDefault="00626009" w:rsidP="004D4E9D"/>
    <w:p w:rsidR="004D4E9D" w:rsidRPr="009A56DB" w:rsidRDefault="004D4E9D" w:rsidP="00DA5EF0">
      <w:pPr>
        <w:pStyle w:val="ad"/>
      </w:pPr>
      <w:r>
        <w:t>(</w:t>
      </w:r>
      <w:r>
        <w:fldChar w:fldCharType="begin"/>
      </w:r>
      <w:r>
        <w:instrText xml:space="preserve"> SEQ Формула \* ARABIC </w:instrText>
      </w:r>
      <w:r>
        <w:fldChar w:fldCharType="separate"/>
      </w:r>
      <w:r w:rsidR="00B417C1">
        <w:t>11</w:t>
      </w:r>
      <w:r>
        <w:fldChar w:fldCharType="end"/>
      </w:r>
      <w:r>
        <w:t>)</w:t>
      </w:r>
    </w:p>
    <w:p w:rsidR="004D4E9D" w:rsidRPr="009A56DB" w:rsidRDefault="004D4E9D" w:rsidP="00DA5EF0">
      <w:pPr>
        <w:pStyle w:val="ad"/>
        <w:rPr>
          <w:rFonts w:eastAsiaTheme="minorEastAsia"/>
        </w:rPr>
      </w:pPr>
      <m:oMathPara>
        <m:oMath>
          <m:r>
            <m:t xml:space="preserve">k ≈1.72 </m:t>
          </m:r>
          <m:rad>
            <m:radPr>
              <m:ctrlPr/>
            </m:radPr>
            <m:deg>
              <m:r>
                <m:t>3</m:t>
              </m:r>
            </m:deg>
            <m:e>
              <m:r>
                <m:t>n</m:t>
              </m:r>
            </m:e>
          </m:rad>
        </m:oMath>
      </m:oMathPara>
    </w:p>
    <w:p w:rsidR="004D4E9D" w:rsidRDefault="004D4E9D" w:rsidP="004D4E9D">
      <w:proofErr w:type="gramStart"/>
      <w:r>
        <w:t>Или  формулой</w:t>
      </w:r>
      <w:proofErr w:type="gramEnd"/>
      <w:r>
        <w:t xml:space="preserve"> </w:t>
      </w:r>
      <w:proofErr w:type="spellStart"/>
      <w:r>
        <w:t>Старджесса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69"/>
        <w:gridCol w:w="4670"/>
      </w:tblGrid>
      <w:tr w:rsidR="00626009" w:rsidTr="004554E4">
        <w:tc>
          <w:tcPr>
            <w:tcW w:w="4669" w:type="dxa"/>
          </w:tcPr>
          <w:p w:rsidR="00626009" w:rsidRDefault="00626009" w:rsidP="004554E4">
            <w:pPr>
              <w:rPr>
                <w:rFonts w:eastAsiaTheme="minorEastAsia" w:cs="F15"/>
              </w:rPr>
            </w:pPr>
          </w:p>
        </w:tc>
        <w:tc>
          <w:tcPr>
            <w:tcW w:w="4670" w:type="dxa"/>
          </w:tcPr>
          <w:p w:rsidR="00626009" w:rsidRDefault="00626009" w:rsidP="004554E4">
            <w:pPr>
              <w:rPr>
                <w:rFonts w:eastAsiaTheme="minorEastAsia" w:cs="F15"/>
              </w:rPr>
            </w:pPr>
          </w:p>
        </w:tc>
      </w:tr>
    </w:tbl>
    <w:p w:rsidR="00626009" w:rsidRDefault="00626009" w:rsidP="004D4E9D"/>
    <w:p w:rsidR="004D4E9D" w:rsidRPr="009A56DB" w:rsidRDefault="004D4E9D" w:rsidP="00DA5EF0">
      <w:pPr>
        <w:pStyle w:val="ad"/>
      </w:pPr>
      <w:r>
        <w:t>(</w:t>
      </w:r>
      <w:r>
        <w:fldChar w:fldCharType="begin"/>
      </w:r>
      <w:r>
        <w:instrText xml:space="preserve"> SEQ Формула \* ARABIC </w:instrText>
      </w:r>
      <w:r>
        <w:fldChar w:fldCharType="separate"/>
      </w:r>
      <w:r w:rsidR="00B417C1">
        <w:t>12</w:t>
      </w:r>
      <w:r>
        <w:fldChar w:fldCharType="end"/>
      </w:r>
      <w:r>
        <w:t>)</w:t>
      </w:r>
    </w:p>
    <w:p w:rsidR="004D4E9D" w:rsidRPr="009A56DB" w:rsidRDefault="004D4E9D" w:rsidP="00DA5EF0">
      <w:pPr>
        <w:pStyle w:val="ad"/>
        <w:rPr>
          <w:rFonts w:eastAsiaTheme="minorEastAsia"/>
        </w:rPr>
      </w:pPr>
      <m:oMathPara>
        <m:oMath>
          <m:r>
            <m:t>k ≈1+3.3</m:t>
          </m:r>
          <m:func>
            <m:funcPr>
              <m:ctrlPr/>
            </m:funcPr>
            <m:fName>
              <m:r>
                <m:t>lg</m:t>
              </m:r>
            </m:fName>
            <m:e>
              <m:r>
                <m:t>n</m:t>
              </m:r>
            </m:e>
          </m:func>
        </m:oMath>
      </m:oMathPara>
    </w:p>
    <w:p w:rsidR="004D4E9D" w:rsidRDefault="004D4E9D" w:rsidP="004D4E9D">
      <w:pPr>
        <w:rPr>
          <w:rFonts w:eastAsiaTheme="minorEastAsia"/>
        </w:rPr>
      </w:pPr>
      <w:r>
        <w:rPr>
          <w:rFonts w:eastAsiaTheme="minorEastAsia"/>
          <w:iCs/>
        </w:rPr>
        <w:t xml:space="preserve">При этом, если </w:t>
      </w:r>
      <m:oMath>
        <m:sSub>
          <m:sSubPr>
            <m:ctrlPr>
              <w:rPr>
                <w:rFonts w:ascii="Cambria Math" w:eastAsiaTheme="minorEastAsia" w:hAnsi="Cambria Math" w:cs="F15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F15"/>
              </w:rPr>
              <m:t>Δ</m:t>
            </m:r>
          </m:e>
          <m:sub>
            <m:r>
              <w:rPr>
                <w:rFonts w:ascii="Cambria Math" w:eastAsiaTheme="minorEastAsia" w:hAnsi="Cambria Math" w:cs="F15"/>
              </w:rPr>
              <m:t>1</m:t>
            </m:r>
          </m:sub>
        </m:sSub>
        <m:r>
          <w:rPr>
            <w:rFonts w:ascii="Cambria Math" w:eastAsiaTheme="minorEastAsia" w:hAnsi="Cambria Math" w:cs="F15"/>
          </w:rPr>
          <m:t>,</m:t>
        </m:r>
        <m:sSub>
          <m:sSubPr>
            <m:ctrlPr>
              <w:rPr>
                <w:rFonts w:ascii="Cambria Math" w:eastAsiaTheme="minorEastAsia" w:hAnsi="Cambria Math" w:cs="F15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F15"/>
              </w:rPr>
              <m:t>Δ</m:t>
            </m:r>
          </m:e>
          <m:sub>
            <m:r>
              <w:rPr>
                <w:rFonts w:ascii="Cambria Math" w:eastAsiaTheme="minorEastAsia" w:hAnsi="Cambria Math" w:cs="F15"/>
              </w:rPr>
              <m:t>2</m:t>
            </m:r>
          </m:sub>
        </m:sSub>
        <m:r>
          <w:rPr>
            <w:rFonts w:ascii="Cambria Math" w:eastAsiaTheme="minorEastAsia" w:hAnsi="Cambria Math" w:cs="F15"/>
          </w:rPr>
          <m:t xml:space="preserve">, …, </m:t>
        </m:r>
        <m:sSub>
          <m:sSubPr>
            <m:ctrlPr>
              <w:rPr>
                <w:rFonts w:ascii="Cambria Math" w:eastAsiaTheme="minorEastAsia" w:hAnsi="Cambria Math" w:cs="F15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F15"/>
              </w:rPr>
              <m:t>Δ</m:t>
            </m:r>
          </m:e>
          <m:sub>
            <m:r>
              <w:rPr>
                <w:rFonts w:ascii="Cambria Math" w:eastAsiaTheme="minorEastAsia" w:hAnsi="Cambria Math" w:cs="F15"/>
                <w:lang w:val="en-US"/>
              </w:rPr>
              <m:t>k</m:t>
            </m:r>
          </m:sub>
        </m:sSub>
      </m:oMath>
      <w:r>
        <w:rPr>
          <w:rFonts w:eastAsiaTheme="minorEastAsia"/>
        </w:rPr>
        <w:t xml:space="preserve"> – промежутки, то их длины удобно сделать равными за исключением крайних – полубесконечных.</w:t>
      </w:r>
    </w:p>
    <w:p w:rsidR="004D4E9D" w:rsidRDefault="004D4E9D" w:rsidP="004D4E9D">
      <w:pPr>
        <w:rPr>
          <w:iCs/>
        </w:rPr>
      </w:pPr>
      <w:r w:rsidRPr="000F636E">
        <w:rPr>
          <w:b/>
          <w:bCs/>
          <w:i/>
        </w:rPr>
        <w:t xml:space="preserve">Замечание </w:t>
      </w:r>
      <w:r>
        <w:rPr>
          <w:b/>
          <w:bCs/>
          <w:i/>
        </w:rPr>
        <w:t>2.</w:t>
      </w:r>
      <w:r w:rsidR="00B417C1">
        <w:rPr>
          <w:b/>
          <w:bCs/>
          <w:i/>
        </w:rPr>
        <w:t xml:space="preserve"> </w:t>
      </w:r>
      <w:r>
        <w:rPr>
          <w:iCs/>
        </w:rPr>
        <w:t>(о числе степеней свободы).</w:t>
      </w:r>
    </w:p>
    <w:p w:rsidR="004D4E9D" w:rsidRDefault="004D4E9D" w:rsidP="004D4E9D">
      <w:pPr>
        <w:rPr>
          <w:rFonts w:eastAsiaTheme="minorEastAsia"/>
          <w:iCs/>
        </w:rPr>
      </w:pPr>
      <w:r>
        <w:rPr>
          <w:iCs/>
        </w:rPr>
        <w:t xml:space="preserve">Числом степеней свободы функции (по старой терминологии) называется число её независимых аргументов. Аргументами статистики </w:t>
      </w:r>
      <m:oMath>
        <m:sSup>
          <m:sSupPr>
            <m:ctrlPr>
              <w:rPr>
                <w:rFonts w:ascii="Cambria Math" w:eastAsiaTheme="minorEastAsia" w:hAnsi="Cambria Math" w:cs="F15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 w:cs="F15"/>
              </w:rPr>
              <m:t>χ</m:t>
            </m:r>
            <m:ctrlPr>
              <w:rPr>
                <w:rFonts w:ascii="Cambria Math" w:eastAsiaTheme="minorEastAsia" w:hAnsi="Cambria Math" w:cs="F15"/>
                <w:i/>
                <w:iCs/>
              </w:rPr>
            </m:ctrlPr>
          </m:e>
          <m:sup>
            <m:r>
              <w:rPr>
                <w:rFonts w:ascii="Cambria Math" w:eastAsiaTheme="minorEastAsia" w:hAnsi="Cambria Math" w:cs="F15"/>
              </w:rPr>
              <m:t>2</m:t>
            </m:r>
          </m:sup>
        </m:sSup>
      </m:oMath>
      <w:r>
        <w:rPr>
          <w:rFonts w:eastAsiaTheme="minorEastAsia"/>
          <w:iCs/>
        </w:rPr>
        <w:t xml:space="preserve"> являются частоты </w:t>
      </w:r>
      <m:oMath>
        <m:sSub>
          <m:sSubPr>
            <m:ctrlPr>
              <w:rPr>
                <w:rFonts w:ascii="Cambria Math" w:eastAsiaTheme="minorEastAsia" w:hAnsi="Cambria Math" w:cs="F15"/>
                <w:i/>
              </w:rPr>
            </m:ctrlPr>
          </m:sSubPr>
          <m:e>
            <m:r>
              <w:rPr>
                <w:rFonts w:ascii="Cambria Math" w:eastAsiaTheme="minorEastAsia" w:hAnsi="Cambria Math" w:cs="F15"/>
              </w:rPr>
              <m:t>n</m:t>
            </m:r>
          </m:e>
          <m:sub>
            <m:r>
              <w:rPr>
                <w:rFonts w:ascii="Cambria Math" w:eastAsiaTheme="minorEastAsia" w:hAnsi="Cambria Math" w:cs="F15"/>
              </w:rPr>
              <m:t>1</m:t>
            </m:r>
          </m:sub>
        </m:sSub>
        <m:r>
          <w:rPr>
            <w:rFonts w:ascii="Cambria Math" w:eastAsiaTheme="minorEastAsia" w:hAnsi="Cambria Math" w:cs="F15"/>
          </w:rPr>
          <m:t>,</m:t>
        </m:r>
        <m:sSub>
          <m:sSubPr>
            <m:ctrlPr>
              <w:rPr>
                <w:rFonts w:ascii="Cambria Math" w:eastAsiaTheme="minorEastAsia" w:hAnsi="Cambria Math" w:cs="F15"/>
                <w:i/>
              </w:rPr>
            </m:ctrlPr>
          </m:sSubPr>
          <m:e>
            <m:r>
              <w:rPr>
                <w:rFonts w:ascii="Cambria Math" w:eastAsiaTheme="minorEastAsia" w:hAnsi="Cambria Math" w:cs="F15"/>
              </w:rPr>
              <m:t>n</m:t>
            </m:r>
          </m:e>
          <m:sub>
            <m:r>
              <w:rPr>
                <w:rFonts w:ascii="Cambria Math" w:eastAsiaTheme="minorEastAsia" w:hAnsi="Cambria Math" w:cs="F15"/>
              </w:rPr>
              <m:t>2</m:t>
            </m:r>
          </m:sub>
        </m:sSub>
        <m:r>
          <w:rPr>
            <w:rFonts w:ascii="Cambria Math" w:eastAsiaTheme="minorEastAsia" w:hAnsi="Cambria Math" w:cs="F15"/>
          </w:rPr>
          <m:t>, …,</m:t>
        </m:r>
        <m:sSub>
          <m:sSubPr>
            <m:ctrlPr>
              <w:rPr>
                <w:rFonts w:ascii="Cambria Math" w:eastAsiaTheme="minorEastAsia" w:hAnsi="Cambria Math" w:cs="F15"/>
                <w:i/>
              </w:rPr>
            </m:ctrlPr>
          </m:sSubPr>
          <m:e>
            <m:r>
              <w:rPr>
                <w:rFonts w:ascii="Cambria Math" w:eastAsiaTheme="minorEastAsia" w:hAnsi="Cambria Math" w:cs="F15"/>
              </w:rPr>
              <m:t>n</m:t>
            </m:r>
          </m:e>
          <m:sub>
            <m:r>
              <w:rPr>
                <w:rFonts w:ascii="Cambria Math" w:eastAsiaTheme="minorEastAsia" w:hAnsi="Cambria Math" w:cs="F15"/>
              </w:rPr>
              <m:t>k</m:t>
            </m:r>
          </m:sub>
        </m:sSub>
      </m:oMath>
      <w:r>
        <w:rPr>
          <w:rFonts w:eastAsiaTheme="minorEastAsia"/>
        </w:rPr>
        <w:t xml:space="preserve">. Эти частоты связаны одним равенством </w:t>
      </w:r>
      <m:oMath>
        <m:sSub>
          <m:sSubPr>
            <m:ctrlPr>
              <w:rPr>
                <w:rFonts w:ascii="Cambria Math" w:eastAsiaTheme="minorEastAsia" w:hAnsi="Cambria Math" w:cs="F15"/>
                <w:i/>
              </w:rPr>
            </m:ctrlPr>
          </m:sSubPr>
          <m:e>
            <m:r>
              <w:rPr>
                <w:rFonts w:ascii="Cambria Math" w:eastAsiaTheme="minorEastAsia" w:hAnsi="Cambria Math" w:cs="F15"/>
              </w:rPr>
              <m:t>n</m:t>
            </m:r>
          </m:e>
          <m:sub>
            <m:r>
              <w:rPr>
                <w:rFonts w:ascii="Cambria Math" w:eastAsiaTheme="minorEastAsia" w:hAnsi="Cambria Math" w:cs="F15"/>
              </w:rPr>
              <m:t>1</m:t>
            </m:r>
          </m:sub>
        </m:sSub>
        <m:r>
          <w:rPr>
            <w:rFonts w:ascii="Cambria Math" w:eastAsiaTheme="minorEastAsia" w:hAnsi="Cambria Math" w:cs="F15"/>
          </w:rPr>
          <m:t>+</m:t>
        </m:r>
        <m:sSub>
          <m:sSubPr>
            <m:ctrlPr>
              <w:rPr>
                <w:rFonts w:ascii="Cambria Math" w:eastAsiaTheme="minorEastAsia" w:hAnsi="Cambria Math" w:cs="F15"/>
                <w:i/>
              </w:rPr>
            </m:ctrlPr>
          </m:sSubPr>
          <m:e>
            <m:r>
              <w:rPr>
                <w:rFonts w:ascii="Cambria Math" w:eastAsiaTheme="minorEastAsia" w:hAnsi="Cambria Math" w:cs="F15"/>
              </w:rPr>
              <m:t>n</m:t>
            </m:r>
          </m:e>
          <m:sub>
            <m:r>
              <w:rPr>
                <w:rFonts w:ascii="Cambria Math" w:eastAsiaTheme="minorEastAsia" w:hAnsi="Cambria Math" w:cs="F15"/>
              </w:rPr>
              <m:t>2</m:t>
            </m:r>
          </m:sub>
        </m:sSub>
        <m:r>
          <w:rPr>
            <w:rFonts w:ascii="Cambria Math" w:eastAsiaTheme="minorEastAsia" w:hAnsi="Cambria Math" w:cs="F15"/>
          </w:rPr>
          <m:t>+ …+</m:t>
        </m:r>
        <m:sSub>
          <m:sSubPr>
            <m:ctrlPr>
              <w:rPr>
                <w:rFonts w:ascii="Cambria Math" w:eastAsiaTheme="minorEastAsia" w:hAnsi="Cambria Math" w:cs="F15"/>
                <w:i/>
              </w:rPr>
            </m:ctrlPr>
          </m:sSubPr>
          <m:e>
            <m:r>
              <w:rPr>
                <w:rFonts w:ascii="Cambria Math" w:eastAsiaTheme="minorEastAsia" w:hAnsi="Cambria Math" w:cs="F15"/>
              </w:rPr>
              <m:t>n</m:t>
            </m:r>
          </m:e>
          <m:sub>
            <m:r>
              <w:rPr>
                <w:rFonts w:ascii="Cambria Math" w:eastAsiaTheme="minorEastAsia" w:hAnsi="Cambria Math" w:cs="F15"/>
              </w:rPr>
              <m:t>k</m:t>
            </m:r>
          </m:sub>
        </m:sSub>
        <m:r>
          <w:rPr>
            <w:rFonts w:ascii="Cambria Math" w:eastAsiaTheme="minorEastAsia" w:hAnsi="Cambria Math" w:cs="F15"/>
          </w:rPr>
          <m:t>=n</m:t>
        </m:r>
      </m:oMath>
      <w:r w:rsidRPr="0058108C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а в остальном независимы в силу независимости элементов выборки. Таким образом, функция </w:t>
      </w:r>
      <m:oMath>
        <m:sSup>
          <m:sSupPr>
            <m:ctrlPr>
              <w:rPr>
                <w:rFonts w:ascii="Cambria Math" w:eastAsiaTheme="minorEastAsia" w:hAnsi="Cambria Math" w:cs="F15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 w:cs="F15"/>
              </w:rPr>
              <m:t>χ</m:t>
            </m:r>
            <m:ctrlPr>
              <w:rPr>
                <w:rFonts w:ascii="Cambria Math" w:eastAsiaTheme="minorEastAsia" w:hAnsi="Cambria Math" w:cs="F15"/>
                <w:i/>
                <w:iCs/>
              </w:rPr>
            </m:ctrlPr>
          </m:e>
          <m:sup>
            <m:r>
              <w:rPr>
                <w:rFonts w:ascii="Cambria Math" w:eastAsiaTheme="minorEastAsia" w:hAnsi="Cambria Math" w:cs="F15"/>
              </w:rPr>
              <m:t>2</m:t>
            </m:r>
          </m:sup>
        </m:sSup>
      </m:oMath>
      <w:r>
        <w:rPr>
          <w:rFonts w:eastAsiaTheme="minorEastAsia"/>
          <w:iCs/>
        </w:rPr>
        <w:t xml:space="preserve"> имеет </w:t>
      </w:r>
      <m:oMath>
        <m:r>
          <w:rPr>
            <w:rFonts w:ascii="Cambria Math" w:eastAsiaTheme="minorEastAsia" w:hAnsi="Cambria Math"/>
            <w:lang w:val="en-US"/>
          </w:rPr>
          <m:t>k</m:t>
        </m:r>
        <m:r>
          <w:rPr>
            <w:rFonts w:ascii="Cambria Math" w:eastAsiaTheme="minorEastAsia" w:hAnsi="Cambria Math"/>
          </w:rPr>
          <m:t>-1</m:t>
        </m:r>
      </m:oMath>
      <w:r w:rsidRPr="0058108C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независимых аргументов: число частот минус одна связь. В силу теоремы Пирсона число степеней свободы статистики </w:t>
      </w:r>
      <m:oMath>
        <m:sSup>
          <m:sSupPr>
            <m:ctrlPr>
              <w:rPr>
                <w:rFonts w:ascii="Cambria Math" w:eastAsiaTheme="minorEastAsia" w:hAnsi="Cambria Math" w:cs="F15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 w:cs="F15"/>
              </w:rPr>
              <m:t>χ</m:t>
            </m:r>
            <m:ctrlPr>
              <w:rPr>
                <w:rFonts w:ascii="Cambria Math" w:eastAsiaTheme="minorEastAsia" w:hAnsi="Cambria Math" w:cs="F15"/>
                <w:i/>
                <w:iCs/>
              </w:rPr>
            </m:ctrlPr>
          </m:e>
          <m:sup>
            <m:r>
              <w:rPr>
                <w:rFonts w:ascii="Cambria Math" w:eastAsiaTheme="minorEastAsia" w:hAnsi="Cambria Math" w:cs="F15"/>
              </w:rPr>
              <m:t>2</m:t>
            </m:r>
          </m:sup>
        </m:sSup>
      </m:oMath>
      <w:r>
        <w:rPr>
          <w:rFonts w:eastAsiaTheme="minorEastAsia"/>
          <w:iCs/>
        </w:rPr>
        <w:t xml:space="preserve"> отражается на виде асимптотической плотности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k-1</m:t>
            </m:r>
          </m:sub>
        </m:sSub>
        <m:r>
          <w:rPr>
            <w:rFonts w:ascii="Cambria Math" w:eastAsiaTheme="minorEastAsia" w:hAnsi="Cambria Math"/>
          </w:rPr>
          <m:t>(x)</m:t>
        </m:r>
      </m:oMath>
      <w:r w:rsidRPr="0058108C">
        <w:rPr>
          <w:rFonts w:eastAsiaTheme="minorEastAsia"/>
          <w:iCs/>
        </w:rPr>
        <w:t>.</w:t>
      </w:r>
    </w:p>
    <w:p w:rsidR="004D4E9D" w:rsidRDefault="004D4E9D" w:rsidP="004D4E9D">
      <w:pPr>
        <w:rPr>
          <w:rFonts w:eastAsiaTheme="minorEastAsia"/>
          <w:iCs/>
        </w:rPr>
      </w:pPr>
      <w:r>
        <w:rPr>
          <w:rFonts w:eastAsiaTheme="minorEastAsia"/>
          <w:iCs/>
        </w:rPr>
        <w:t>На основе общей схемы проверки статистических гипотез сформулируем следующее правило.</w:t>
      </w:r>
    </w:p>
    <w:p w:rsidR="004D4E9D" w:rsidRPr="0058108C" w:rsidRDefault="004D4E9D" w:rsidP="004D4E9D">
      <w:pPr>
        <w:rPr>
          <w:b/>
          <w:bCs/>
          <w:iCs/>
        </w:rPr>
      </w:pPr>
      <w:r w:rsidRPr="0058108C">
        <w:rPr>
          <w:rFonts w:eastAsiaTheme="minorEastAsia"/>
          <w:b/>
          <w:bCs/>
          <w:iCs/>
        </w:rPr>
        <w:t xml:space="preserve">Правило проверки гипотезы о законе распределения по методу </w:t>
      </w:r>
      <m:oMath>
        <m:sSup>
          <m:sSupPr>
            <m:ctrlPr>
              <w:rPr>
                <w:rFonts w:ascii="Cambria Math" w:eastAsiaTheme="minorEastAsia" w:hAnsi="Cambria Math" w:cs="F15"/>
                <w:b/>
                <w:bCs/>
                <w:i/>
                <w:iCs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F15"/>
              </w:rPr>
              <m:t>χ</m:t>
            </m:r>
            <m:ctrlPr>
              <w:rPr>
                <w:rFonts w:ascii="Cambria Math" w:eastAsiaTheme="minorEastAsia" w:hAnsi="Cambria Math" w:cs="F15"/>
                <w:b/>
                <w:bCs/>
                <w:i/>
                <w:iCs/>
              </w:rPr>
            </m:ctrlPr>
          </m:e>
          <m:sup>
            <m:r>
              <m:rPr>
                <m:sty m:val="bi"/>
              </m:rPr>
              <w:rPr>
                <w:rFonts w:ascii="Cambria Math" w:eastAsiaTheme="minorEastAsia" w:hAnsi="Cambria Math" w:cs="F15"/>
              </w:rPr>
              <m:t>2</m:t>
            </m:r>
          </m:sup>
        </m:sSup>
      </m:oMath>
      <w:r w:rsidRPr="0058108C">
        <w:rPr>
          <w:rFonts w:eastAsiaTheme="minorEastAsia"/>
          <w:b/>
          <w:bCs/>
          <w:iCs/>
        </w:rPr>
        <w:t>.</w:t>
      </w:r>
    </w:p>
    <w:p w:rsidR="004D4E9D" w:rsidRPr="0058108C" w:rsidRDefault="004D4E9D" w:rsidP="004D4E9D">
      <w:pPr>
        <w:pStyle w:val="a9"/>
        <w:numPr>
          <w:ilvl w:val="0"/>
          <w:numId w:val="10"/>
        </w:numPr>
        <w:rPr>
          <w:lang w:val="en-US"/>
        </w:rPr>
      </w:pPr>
      <w:r>
        <w:t xml:space="preserve">Выбираем значимости </w:t>
      </w:r>
      <m:oMath>
        <m:r>
          <w:rPr>
            <w:rFonts w:ascii="Cambria Math" w:hAnsi="Cambria Math"/>
          </w:rPr>
          <m:t>α</m:t>
        </m:r>
      </m:oMath>
      <w:r>
        <w:rPr>
          <w:rFonts w:eastAsiaTheme="minorEastAsia"/>
        </w:rPr>
        <w:t>.</w:t>
      </w:r>
    </w:p>
    <w:p w:rsidR="004D4E9D" w:rsidRPr="00A44BF6" w:rsidRDefault="004D4E9D" w:rsidP="004D4E9D">
      <w:pPr>
        <w:pStyle w:val="a9"/>
        <w:numPr>
          <w:ilvl w:val="0"/>
          <w:numId w:val="10"/>
        </w:numPr>
      </w:pPr>
      <w:r>
        <w:rPr>
          <w:rFonts w:eastAsiaTheme="minorEastAsia"/>
        </w:rPr>
        <w:t xml:space="preserve">По таблице </w:t>
      </w:r>
      <w:r w:rsidRPr="00A44BF6">
        <w:rPr>
          <w:rFonts w:eastAsiaTheme="minorEastAsia"/>
        </w:rPr>
        <w:t xml:space="preserve">[3, </w:t>
      </w:r>
      <w:r>
        <w:rPr>
          <w:rFonts w:eastAsiaTheme="minorEastAsia"/>
          <w:lang w:val="en-US"/>
        </w:rPr>
        <w:t>c</w:t>
      </w:r>
      <w:r w:rsidRPr="00A44BF6">
        <w:rPr>
          <w:rFonts w:eastAsiaTheme="minorEastAsia"/>
        </w:rPr>
        <w:t xml:space="preserve"> 358] </w:t>
      </w:r>
      <w:r>
        <w:rPr>
          <w:rFonts w:eastAsiaTheme="minorEastAsia"/>
        </w:rPr>
        <w:t xml:space="preserve">находим квантиль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 w:cs="F15"/>
              </w:rPr>
              <m:t>χ</m:t>
            </m:r>
          </m:e>
          <m:sub>
            <m:r>
              <w:rPr>
                <w:rFonts w:ascii="Cambria Math" w:eastAsiaTheme="minorEastAsia" w:hAnsi="Cambria Math" w:cs="F15"/>
              </w:rPr>
              <m:t>1-α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(k-1)</m:t>
        </m:r>
      </m:oMath>
      <w:r>
        <w:rPr>
          <w:rFonts w:eastAsiaTheme="minorEastAsia"/>
        </w:rPr>
        <w:t xml:space="preserve"> распределения хи-квадрат с </w:t>
      </w:r>
      <w:r>
        <w:rPr>
          <w:rFonts w:eastAsiaTheme="minorEastAsia"/>
          <w:lang w:val="en-US"/>
        </w:rPr>
        <w:t>k</w:t>
      </w:r>
      <w:r w:rsidRPr="00A44BF6">
        <w:rPr>
          <w:rFonts w:eastAsiaTheme="minorEastAsia"/>
        </w:rPr>
        <w:t xml:space="preserve">-1 </w:t>
      </w:r>
      <w:r>
        <w:rPr>
          <w:rFonts w:eastAsiaTheme="minorEastAsia"/>
        </w:rPr>
        <w:t xml:space="preserve">степенями свободы порядка </w:t>
      </w:r>
      <m:oMath>
        <m:r>
          <w:rPr>
            <w:rFonts w:ascii="Cambria Math" w:eastAsiaTheme="minorEastAsia" w:hAnsi="Cambria Math"/>
          </w:rPr>
          <m:t>1-α</m:t>
        </m:r>
      </m:oMath>
      <w:r>
        <w:rPr>
          <w:rFonts w:eastAsiaTheme="minorEastAsia"/>
        </w:rPr>
        <w:t>.</w:t>
      </w:r>
    </w:p>
    <w:p w:rsidR="004D4E9D" w:rsidRPr="00A44BF6" w:rsidRDefault="004D4E9D" w:rsidP="004D4E9D">
      <w:pPr>
        <w:pStyle w:val="a9"/>
        <w:numPr>
          <w:ilvl w:val="0"/>
          <w:numId w:val="10"/>
        </w:numPr>
      </w:pPr>
      <w:r>
        <w:rPr>
          <w:rFonts w:eastAsiaTheme="minorEastAsia"/>
        </w:rPr>
        <w:t xml:space="preserve">С помощью гипотетической функции распределения </w:t>
      </w:r>
      <m:oMath>
        <m:r>
          <w:rPr>
            <w:rFonts w:ascii="Cambria Math" w:eastAsiaTheme="minorEastAsia" w:hAnsi="Cambria Math"/>
            <w:lang w:val="en-US"/>
          </w:rPr>
          <m:t>F</m:t>
        </m:r>
        <m: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>)</m:t>
        </m:r>
      </m:oMath>
      <w:r w:rsidRPr="00A44BF6">
        <w:rPr>
          <w:rFonts w:eastAsiaTheme="minorEastAsia"/>
        </w:rPr>
        <w:t xml:space="preserve"> </w:t>
      </w:r>
      <w:r>
        <w:rPr>
          <w:rFonts w:eastAsiaTheme="minorEastAsia"/>
        </w:rPr>
        <w:t xml:space="preserve">вычисляем вероятности </w:t>
      </w:r>
      <m:oMath>
        <m:r>
          <w:rPr>
            <w:rFonts w:ascii="Cambria Math" w:eastAsiaTheme="minorEastAsia" w:hAnsi="Cambria Math"/>
            <w:lang w:val="en-US"/>
          </w:rPr>
          <m:t>pi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X∈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∆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</w:rPr>
          <m:t>, i=1,….,k.</m:t>
        </m:r>
      </m:oMath>
    </w:p>
    <w:p w:rsidR="004D4E9D" w:rsidRPr="00A44BF6" w:rsidRDefault="004D4E9D" w:rsidP="004D4E9D">
      <w:pPr>
        <w:pStyle w:val="a9"/>
        <w:numPr>
          <w:ilvl w:val="0"/>
          <w:numId w:val="10"/>
        </w:numPr>
      </w:pPr>
      <w:r>
        <w:rPr>
          <w:rFonts w:eastAsiaTheme="minorEastAsia"/>
        </w:rPr>
        <w:t xml:space="preserve">Находим частоты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попадания элементов выборки в подмножества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∆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, i=1, …, k</m:t>
        </m:r>
      </m:oMath>
      <w:r w:rsidRPr="00A44BF6">
        <w:rPr>
          <w:rFonts w:eastAsiaTheme="minorEastAsia"/>
        </w:rPr>
        <w:t>.</w:t>
      </w:r>
    </w:p>
    <w:p w:rsidR="004D4E9D" w:rsidRPr="00A44BF6" w:rsidRDefault="004D4E9D" w:rsidP="004D4E9D">
      <w:pPr>
        <w:pStyle w:val="a9"/>
        <w:numPr>
          <w:ilvl w:val="0"/>
          <w:numId w:val="10"/>
        </w:numPr>
      </w:pPr>
      <w:r>
        <w:rPr>
          <w:rFonts w:eastAsiaTheme="minorEastAsia"/>
        </w:rPr>
        <w:t xml:space="preserve">Вычисляем выборочное значение статистики критерия </w:t>
      </w:r>
      <m:oMath>
        <m:sSup>
          <m:sSupPr>
            <m:ctrlPr>
              <w:rPr>
                <w:rFonts w:ascii="Cambria Math" w:eastAsiaTheme="minorEastAsia" w:hAnsi="Cambria Math" w:cs="F15"/>
                <w:i/>
                <w:iCs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F15"/>
              </w:rPr>
              <m:t>χ</m:t>
            </m:r>
            <m:ctrlPr>
              <w:rPr>
                <w:rFonts w:ascii="Cambria Math" w:eastAsiaTheme="minorEastAsia" w:hAnsi="Cambria Math" w:cs="F15"/>
                <w:i/>
                <w:iCs/>
                <w:sz w:val="24"/>
                <w:szCs w:val="24"/>
              </w:rPr>
            </m:ctrlPr>
          </m:e>
          <m:sup>
            <m:r>
              <w:rPr>
                <w:rFonts w:ascii="Cambria Math" w:eastAsiaTheme="minorEastAsia" w:hAnsi="Cambria Math" w:cs="F15"/>
              </w:rPr>
              <m:t>2</m:t>
            </m:r>
          </m:sup>
        </m:sSup>
        <m:r>
          <w:rPr>
            <w:rFonts w:ascii="Cambria Math" w:eastAsiaTheme="minorEastAsia" w:hAnsi="Cambria Math" w:cs="F15"/>
          </w:rPr>
          <m:t xml:space="preserve"> </m:t>
        </m:r>
      </m:oMath>
      <w:r w:rsidRPr="00A44BF6">
        <w:rPr>
          <w:rFonts w:eastAsiaTheme="minorEastAsia"/>
          <w:iCs/>
        </w:rPr>
        <w:t>:</w:t>
      </w:r>
    </w:p>
    <w:p w:rsidR="004D4E9D" w:rsidRPr="00BD1F6D" w:rsidRDefault="004D4E9D" w:rsidP="00DA5EF0">
      <w:pPr>
        <w:pStyle w:val="ad"/>
      </w:pPr>
      <m:oMathPara>
        <m:oMath>
          <m:sSubSup>
            <m:sSubSupPr>
              <m:ctrlPr/>
            </m:sSubSupPr>
            <m:e>
              <m:r>
                <m:t>χ</m:t>
              </m:r>
            </m:e>
            <m:sub>
              <m:r>
                <m:t>B</m:t>
              </m:r>
            </m:sub>
            <m:sup>
              <m:r>
                <m:t>2</m:t>
              </m:r>
            </m:sup>
          </m:sSubSup>
          <m:r>
            <m:t>=</m:t>
          </m:r>
          <m:nary>
            <m:naryPr>
              <m:chr m:val="∑"/>
              <m:limLoc m:val="undOvr"/>
              <m:ctrlPr/>
            </m:naryPr>
            <m:sub>
              <m:r>
                <m:t>i=1</m:t>
              </m:r>
            </m:sub>
            <m:sup>
              <m:r>
                <m:t>k</m:t>
              </m:r>
            </m:sup>
            <m:e>
              <m:f>
                <m:fPr>
                  <m:ctrlPr/>
                </m:fPr>
                <m:num>
                  <m:sSup>
                    <m:sSupPr>
                      <m:ctrlPr/>
                    </m:sSupPr>
                    <m:e>
                      <m:d>
                        <m:dPr>
                          <m:ctrlPr/>
                        </m:dPr>
                        <m:e>
                          <m:sSub>
                            <m:sSubPr>
                              <m:ctrlPr/>
                            </m:sSubPr>
                            <m:e>
                              <m:r>
                                <m:t>n</m:t>
                              </m:r>
                            </m:e>
                            <m:sub>
                              <m:r>
                                <m:t>i</m:t>
                              </m:r>
                            </m:sub>
                          </m:sSub>
                          <m:r>
                            <m:t>-n</m:t>
                          </m:r>
                          <m:sSub>
                            <m:sSubPr>
                              <m:ctrlPr/>
                            </m:sSubPr>
                            <m:e>
                              <m:r>
                                <m:t>p</m:t>
                              </m:r>
                            </m:e>
                            <m:sub>
                              <m: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m:t>2</m:t>
                      </m:r>
                    </m:sup>
                  </m:sSup>
                </m:num>
                <m:den>
                  <m:r>
                    <m:t>n</m:t>
                  </m:r>
                  <m:sSub>
                    <m:sSubPr>
                      <m:ctrlPr/>
                    </m:sSubPr>
                    <m:e>
                      <m:r>
                        <m:t>p</m:t>
                      </m:r>
                    </m:e>
                    <m:sub>
                      <m:r>
                        <m:t>i</m:t>
                      </m:r>
                    </m:sub>
                  </m:sSub>
                </m:den>
              </m:f>
            </m:e>
          </m:nary>
          <m:r>
            <m:t>.</m:t>
          </m:r>
        </m:oMath>
      </m:oMathPara>
    </w:p>
    <w:p w:rsidR="004D4E9D" w:rsidRPr="00E53494" w:rsidRDefault="004D4E9D" w:rsidP="004D4E9D">
      <w:pPr>
        <w:pStyle w:val="a9"/>
        <w:numPr>
          <w:ilvl w:val="0"/>
          <w:numId w:val="10"/>
        </w:numPr>
        <w:rPr>
          <w:i/>
        </w:rPr>
      </w:pPr>
      <w:r>
        <w:rPr>
          <w:rFonts w:eastAsiaTheme="minorEastAsia"/>
        </w:rPr>
        <w:t xml:space="preserve">Сравниваем </w:t>
      </w:r>
      <m:oMath>
        <m:sSubSup>
          <m:sSubSupPr>
            <m:ctrlPr>
              <w:rPr>
                <w:rFonts w:ascii="Cambria Math" w:eastAsiaTheme="minorEastAsia" w:hAnsi="Cambria Math" w:cs="F15"/>
                <w:i/>
                <w:iCs/>
              </w:rPr>
            </m:ctrlPr>
          </m:sSubSupPr>
          <m:e>
            <m:r>
              <w:rPr>
                <w:rFonts w:ascii="Cambria Math" w:eastAsiaTheme="minorEastAsia" w:hAnsi="Cambria Math" w:cs="F15"/>
              </w:rPr>
              <m:t>χ</m:t>
            </m:r>
          </m:e>
          <m:sub>
            <m:r>
              <w:rPr>
                <w:rFonts w:ascii="Cambria Math" w:eastAsiaTheme="minorEastAsia" w:hAnsi="Cambria Math" w:cs="F15"/>
              </w:rPr>
              <m:t>B</m:t>
            </m:r>
          </m:sub>
          <m:sup>
            <m:r>
              <w:rPr>
                <w:rFonts w:ascii="Cambria Math" w:eastAsiaTheme="minorEastAsia" w:hAnsi="Cambria Math" w:cs="F15"/>
              </w:rPr>
              <m:t>2</m:t>
            </m:r>
          </m:sup>
        </m:sSubSup>
      </m:oMath>
      <w:r>
        <w:rPr>
          <w:rFonts w:eastAsiaTheme="minorEastAsia"/>
          <w:iCs/>
        </w:rPr>
        <w:t xml:space="preserve"> и квантиль </w:t>
      </w:r>
      <m:oMath>
        <m:sSubSup>
          <m:sSubSupPr>
            <m:ctrlPr>
              <w:rPr>
                <w:rFonts w:ascii="Cambria Math" w:eastAsiaTheme="minorEastAsia" w:hAnsi="Cambria Math" w:cs="F15"/>
                <w:i/>
                <w:iCs/>
              </w:rPr>
            </m:ctrlPr>
          </m:sSubSupPr>
          <m:e>
            <m:r>
              <w:rPr>
                <w:rFonts w:ascii="Cambria Math" w:eastAsiaTheme="minorEastAsia" w:hAnsi="Cambria Math" w:cs="F15"/>
              </w:rPr>
              <m:t>χ</m:t>
            </m:r>
          </m:e>
          <m:sub>
            <m:r>
              <w:rPr>
                <w:rFonts w:ascii="Cambria Math" w:eastAsiaTheme="minorEastAsia" w:hAnsi="Cambria Math" w:cs="F15"/>
              </w:rPr>
              <m:t>1-α</m:t>
            </m:r>
          </m:sub>
          <m:sup>
            <m:r>
              <w:rPr>
                <w:rFonts w:ascii="Cambria Math" w:eastAsiaTheme="minorEastAsia" w:hAnsi="Cambria Math" w:cs="F15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  <w:lang w:val="en-US"/>
          </w:rPr>
          <m:t>k</m:t>
        </m:r>
        <m:r>
          <w:rPr>
            <w:rFonts w:ascii="Cambria Math" w:eastAsiaTheme="minorEastAsia" w:hAnsi="Cambria Math"/>
          </w:rPr>
          <m:t>-1)</m:t>
        </m:r>
      </m:oMath>
      <w:r>
        <w:rPr>
          <w:rFonts w:eastAsiaTheme="minorEastAsia"/>
          <w:iCs/>
        </w:rPr>
        <w:t>.</w:t>
      </w:r>
    </w:p>
    <w:p w:rsidR="004D4E9D" w:rsidRPr="00E53494" w:rsidRDefault="004D4E9D" w:rsidP="004D4E9D">
      <w:pPr>
        <w:pStyle w:val="a9"/>
        <w:numPr>
          <w:ilvl w:val="1"/>
          <w:numId w:val="10"/>
        </w:numPr>
        <w:rPr>
          <w:i/>
        </w:rPr>
      </w:pPr>
      <w:r>
        <w:rPr>
          <w:rFonts w:eastAsiaTheme="minorEastAsia"/>
          <w:iCs/>
        </w:rPr>
        <w:t xml:space="preserve">Если </w:t>
      </w:r>
      <m:oMath>
        <m:sSubSup>
          <m:sSubSupPr>
            <m:ctrlPr>
              <w:rPr>
                <w:rFonts w:ascii="Cambria Math" w:eastAsiaTheme="minorEastAsia" w:hAnsi="Cambria Math" w:cs="F15"/>
                <w:i/>
                <w:iCs/>
              </w:rPr>
            </m:ctrlPr>
          </m:sSubSupPr>
          <m:e>
            <m:r>
              <w:rPr>
                <w:rFonts w:ascii="Cambria Math" w:eastAsiaTheme="minorEastAsia" w:hAnsi="Cambria Math" w:cs="F15"/>
              </w:rPr>
              <m:t>χ</m:t>
            </m:r>
          </m:e>
          <m:sub>
            <m:r>
              <w:rPr>
                <w:rFonts w:ascii="Cambria Math" w:eastAsiaTheme="minorEastAsia" w:hAnsi="Cambria Math" w:cs="F15"/>
              </w:rPr>
              <m:t xml:space="preserve">B </m:t>
            </m:r>
          </m:sub>
          <m:sup>
            <m:r>
              <w:rPr>
                <w:rFonts w:ascii="Cambria Math" w:eastAsiaTheme="minorEastAsia" w:hAnsi="Cambria Math" w:cs="F15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&lt;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sSubSup>
          <m:sSubSupPr>
            <m:ctrlPr>
              <w:rPr>
                <w:rFonts w:ascii="Cambria Math" w:eastAsiaTheme="minorEastAsia" w:hAnsi="Cambria Math" w:cs="F15"/>
                <w:i/>
                <w:iCs/>
              </w:rPr>
            </m:ctrlPr>
          </m:sSubSupPr>
          <m:e>
            <m:r>
              <w:rPr>
                <w:rFonts w:ascii="Cambria Math" w:eastAsiaTheme="minorEastAsia" w:hAnsi="Cambria Math" w:cs="F15"/>
              </w:rPr>
              <m:t>χ</m:t>
            </m:r>
          </m:e>
          <m:sub>
            <m:r>
              <w:rPr>
                <w:rFonts w:ascii="Cambria Math" w:eastAsiaTheme="minorEastAsia" w:hAnsi="Cambria Math" w:cs="F15"/>
              </w:rPr>
              <m:t>1-α</m:t>
            </m:r>
          </m:sub>
          <m:sup>
            <m:r>
              <w:rPr>
                <w:rFonts w:ascii="Cambria Math" w:eastAsiaTheme="minorEastAsia" w:hAnsi="Cambria Math" w:cs="F15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  <w:lang w:val="en-US"/>
          </w:rPr>
          <m:t>k</m:t>
        </m:r>
        <m:r>
          <w:rPr>
            <w:rFonts w:ascii="Cambria Math" w:eastAsiaTheme="minorEastAsia" w:hAnsi="Cambria Math"/>
          </w:rPr>
          <m:t>-1)</m:t>
        </m:r>
      </m:oMath>
      <w:r w:rsidRPr="00E53494">
        <w:rPr>
          <w:rFonts w:eastAsiaTheme="minorEastAsia"/>
          <w:iCs/>
        </w:rPr>
        <w:t xml:space="preserve">, </w:t>
      </w:r>
      <w:r>
        <w:rPr>
          <w:rFonts w:eastAsiaTheme="minorEastAsia"/>
          <w:iCs/>
        </w:rPr>
        <w:t xml:space="preserve">то гипотеза </w:t>
      </w:r>
      <m:oMath>
        <m:sSub>
          <m:sSubPr>
            <m:ctrlPr>
              <w:rPr>
                <w:rFonts w:ascii="Cambria Math" w:eastAsiaTheme="minorEastAsia" w:hAnsi="Cambria Math"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Pr="00E53494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на данном этапе проверки принимается.</w:t>
      </w:r>
    </w:p>
    <w:p w:rsidR="004D4E9D" w:rsidRPr="00FC4D48" w:rsidRDefault="004D4E9D" w:rsidP="004D4E9D">
      <w:pPr>
        <w:pStyle w:val="a9"/>
        <w:numPr>
          <w:ilvl w:val="1"/>
          <w:numId w:val="10"/>
        </w:numPr>
        <w:rPr>
          <w:i/>
        </w:rPr>
      </w:pPr>
      <w:r w:rsidRPr="00E53494">
        <w:rPr>
          <w:rFonts w:eastAsiaTheme="minorEastAsia"/>
          <w:iCs/>
        </w:rPr>
        <w:t xml:space="preserve">Если </w:t>
      </w:r>
      <m:oMath>
        <m:sSubSup>
          <m:sSubSupPr>
            <m:ctrlPr>
              <w:rPr>
                <w:rFonts w:ascii="Cambria Math" w:eastAsiaTheme="minorEastAsia" w:hAnsi="Cambria Math" w:cs="F15"/>
                <w:i/>
                <w:iCs/>
              </w:rPr>
            </m:ctrlPr>
          </m:sSubSupPr>
          <m:e>
            <m:r>
              <w:rPr>
                <w:rFonts w:ascii="Cambria Math" w:eastAsiaTheme="minorEastAsia" w:hAnsi="Cambria Math" w:cs="F15"/>
              </w:rPr>
              <m:t>χ</m:t>
            </m:r>
          </m:e>
          <m:sub>
            <m:r>
              <w:rPr>
                <w:rFonts w:ascii="Cambria Math" w:eastAsiaTheme="minorEastAsia" w:hAnsi="Cambria Math" w:cs="F15"/>
              </w:rPr>
              <m:t xml:space="preserve">B </m:t>
            </m:r>
          </m:sub>
          <m:sup>
            <m:r>
              <w:rPr>
                <w:rFonts w:ascii="Cambria Math" w:eastAsiaTheme="minorEastAsia" w:hAnsi="Cambria Math" w:cs="F15"/>
              </w:rPr>
              <m:t>2</m:t>
            </m:r>
          </m:sup>
        </m:sSubSup>
        <m:r>
          <m:rPr>
            <m:sty m:val="p"/>
          </m:rPr>
          <w:rPr>
            <w:rFonts w:ascii="Cambria Math" w:eastAsiaTheme="minorEastAsia" w:hAnsi="Cambria Math"/>
          </w:rPr>
          <m:t xml:space="preserve">≥ </m:t>
        </m:r>
        <m:sSubSup>
          <m:sSubSupPr>
            <m:ctrlPr>
              <w:rPr>
                <w:rFonts w:ascii="Cambria Math" w:eastAsiaTheme="minorEastAsia" w:hAnsi="Cambria Math" w:cs="F15"/>
                <w:i/>
                <w:iCs/>
              </w:rPr>
            </m:ctrlPr>
          </m:sSubSupPr>
          <m:e>
            <m:r>
              <w:rPr>
                <w:rFonts w:ascii="Cambria Math" w:eastAsiaTheme="minorEastAsia" w:hAnsi="Cambria Math" w:cs="F15"/>
              </w:rPr>
              <m:t>χ</m:t>
            </m:r>
          </m:e>
          <m:sub>
            <m:r>
              <w:rPr>
                <w:rFonts w:ascii="Cambria Math" w:eastAsiaTheme="minorEastAsia" w:hAnsi="Cambria Math" w:cs="F15"/>
              </w:rPr>
              <m:t>1-α</m:t>
            </m:r>
          </m:sub>
          <m:sup>
            <m:r>
              <w:rPr>
                <w:rFonts w:ascii="Cambria Math" w:eastAsiaTheme="minorEastAsia" w:hAnsi="Cambria Math" w:cs="F15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  <w:lang w:val="en-US"/>
          </w:rPr>
          <m:t>k</m:t>
        </m:r>
        <m:r>
          <w:rPr>
            <w:rFonts w:ascii="Cambria Math" w:eastAsiaTheme="minorEastAsia" w:hAnsi="Cambria Math"/>
          </w:rPr>
          <m:t>-1)</m:t>
        </m:r>
      </m:oMath>
      <w:r w:rsidRPr="00E53494">
        <w:rPr>
          <w:rFonts w:eastAsiaTheme="minorEastAsia"/>
          <w:iCs/>
        </w:rPr>
        <w:t xml:space="preserve">, </w:t>
      </w:r>
      <w:r>
        <w:rPr>
          <w:rFonts w:eastAsiaTheme="minorEastAsia"/>
          <w:iCs/>
        </w:rPr>
        <w:t xml:space="preserve">то гипотеза </w:t>
      </w:r>
      <m:oMath>
        <m:sSub>
          <m:sSubPr>
            <m:ctrlPr>
              <w:rPr>
                <w:rFonts w:ascii="Cambria Math" w:eastAsiaTheme="minorEastAsia" w:hAnsi="Cambria Math"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Pr="00E53494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отвергается, выбирается одно из альтернативных распределений, и процедура проверки повторяется.</w:t>
      </w:r>
    </w:p>
    <w:p w:rsidR="004D4E9D" w:rsidRDefault="004D4E9D" w:rsidP="004D4E9D">
      <w:pPr>
        <w:rPr>
          <w:rFonts w:eastAsiaTheme="minorEastAsia"/>
          <w:iCs/>
        </w:rPr>
      </w:pPr>
      <w:r>
        <w:rPr>
          <w:b/>
          <w:bCs/>
          <w:i/>
        </w:rPr>
        <w:t>Замечание 3.</w:t>
      </w:r>
      <w:r>
        <w:t xml:space="preserve"> </w:t>
      </w:r>
      <w:r w:rsidRPr="000E57E8">
        <w:t xml:space="preserve">Из формулы </w:t>
      </w:r>
      <w:r w:rsidRPr="000E57E8">
        <w:fldChar w:fldCharType="begin"/>
      </w:r>
      <w:r w:rsidRPr="000E57E8">
        <w:instrText xml:space="preserve"> REF _Ref36579326 \h  \* MERGEFORMAT </w:instrText>
      </w:r>
      <w:r w:rsidRPr="000E57E8">
        <w:fldChar w:fldCharType="separate"/>
      </w:r>
      <w:r w:rsidR="00B417C1" w:rsidRPr="00B417C1">
        <w:t>(</w:t>
      </w:r>
      <w:r w:rsidR="00B417C1">
        <w:t>9</w:t>
      </w:r>
      <w:r w:rsidR="00B417C1" w:rsidRPr="00B417C1">
        <w:t>)</w:t>
      </w:r>
      <w:r w:rsidRPr="000E57E8">
        <w:fldChar w:fldCharType="end"/>
      </w:r>
      <w:r w:rsidRPr="000E57E8">
        <w:t xml:space="preserve"> видим, что веса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den>
        </m:f>
      </m:oMath>
      <w:r w:rsidRPr="000E57E8">
        <w:t xml:space="preserve"> пропорциональны </w:t>
      </w:r>
      <m:oMath>
        <m:r>
          <w:rPr>
            <w:rFonts w:ascii="Cambria Math" w:hAnsi="Cambria Math"/>
          </w:rPr>
          <m:t>n</m:t>
        </m:r>
      </m:oMath>
      <w:r w:rsidRPr="000E57E8">
        <w:t xml:space="preserve">, т.е. с ростом </w:t>
      </w:r>
      <m:oMath>
        <m:r>
          <w:rPr>
            <w:rFonts w:ascii="Cambria Math" w:hAnsi="Cambria Math"/>
          </w:rPr>
          <m:t>n</m:t>
        </m:r>
      </m:oMath>
      <w:r w:rsidRPr="000E57E8">
        <w:t xml:space="preserve"> увеличиваются. Отсюда следует, что если выдвинутая гипотеза неверна, то относительные частоты </w:t>
      </w:r>
      <m:oMath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 w:rsidRPr="000E57E8">
        <w:t xml:space="preserve"> не будут близки к вероятно</w:t>
      </w:r>
      <w:proofErr w:type="spellStart"/>
      <w:r w:rsidRPr="000E57E8">
        <w:t>стям</w:t>
      </w:r>
      <w:proofErr w:type="spellEnd"/>
      <w:r w:rsidRPr="000E57E8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0E57E8">
        <w:t xml:space="preserve">, и с ростом </w:t>
      </w:r>
      <m:oMath>
        <m:r>
          <w:rPr>
            <w:rFonts w:ascii="Cambria Math" w:hAnsi="Cambria Math"/>
          </w:rPr>
          <m:t>n</m:t>
        </m:r>
      </m:oMath>
      <w:r w:rsidRPr="000E57E8">
        <w:t xml:space="preserve"> в</w:t>
      </w:r>
      <w:proofErr w:type="spellStart"/>
      <w:r>
        <w:t>еличина</w:t>
      </w:r>
      <w:proofErr w:type="spellEnd"/>
      <w:r w:rsidRPr="000E57E8"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χ</m:t>
            </m:r>
          </m:e>
          <m:sub>
            <m:r>
              <w:rPr>
                <w:rFonts w:ascii="Cambria Math" w:hAnsi="Cambria Math"/>
              </w:rPr>
              <m:t>B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Pr="000E57E8">
        <w:t xml:space="preserve"> будет увеличиваться. При фиксированном уровне значимости </w:t>
      </w:r>
      <m:oMath>
        <m:r>
          <w:rPr>
            <w:rFonts w:ascii="Cambria Math" w:hAnsi="Cambria Math"/>
          </w:rPr>
          <m:t>α</m:t>
        </m:r>
      </m:oMath>
      <w:r w:rsidRPr="000E57E8">
        <w:t xml:space="preserve"> будет фиксированно</w:t>
      </w:r>
      <w:r>
        <w:t xml:space="preserve">е пошаговое число – квантиль </w:t>
      </w:r>
      <m:oMath>
        <m:sSubSup>
          <m:sSubSupPr>
            <m:ctrlPr>
              <w:rPr>
                <w:rFonts w:ascii="Cambria Math" w:eastAsiaTheme="minorEastAsia" w:hAnsi="Cambria Math" w:cs="F15"/>
                <w:i/>
                <w:iCs/>
              </w:rPr>
            </m:ctrlPr>
          </m:sSubSupPr>
          <m:e>
            <m:r>
              <w:rPr>
                <w:rFonts w:ascii="Cambria Math" w:eastAsiaTheme="minorEastAsia" w:hAnsi="Cambria Math" w:cs="F15"/>
              </w:rPr>
              <m:t>χ</m:t>
            </m:r>
          </m:e>
          <m:sub>
            <m:r>
              <w:rPr>
                <w:rFonts w:ascii="Cambria Math" w:eastAsiaTheme="minorEastAsia" w:hAnsi="Cambria Math" w:cs="F15"/>
              </w:rPr>
              <m:t>1-α</m:t>
            </m:r>
          </m:sub>
          <m:sup>
            <m:r>
              <w:rPr>
                <w:rFonts w:ascii="Cambria Math" w:eastAsiaTheme="minorEastAsia" w:hAnsi="Cambria Math" w:cs="F15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  <w:lang w:val="en-US"/>
          </w:rPr>
          <m:t>k</m:t>
        </m:r>
        <m:r>
          <w:rPr>
            <w:rFonts w:ascii="Cambria Math" w:eastAsiaTheme="minorEastAsia" w:hAnsi="Cambria Math"/>
          </w:rPr>
          <m:t>-1)</m:t>
        </m:r>
      </m:oMath>
      <w:r>
        <w:rPr>
          <w:rFonts w:eastAsiaTheme="minorEastAsia"/>
          <w:iCs/>
        </w:rPr>
        <w:t xml:space="preserve">, поэтому, увеличивая </w:t>
      </w:r>
      <m:oMath>
        <m:r>
          <w:rPr>
            <w:rFonts w:ascii="Cambria Math" w:eastAsiaTheme="minorEastAsia" w:hAnsi="Cambria Math"/>
            <w:lang w:val="en-US"/>
          </w:rPr>
          <m:t>n</m:t>
        </m:r>
      </m:oMath>
      <w:r>
        <w:rPr>
          <w:rFonts w:eastAsiaTheme="minorEastAsia"/>
          <w:iCs/>
        </w:rPr>
        <w:t xml:space="preserve">, мы придём к неравенству </w:t>
      </w:r>
      <m:oMath>
        <m:sSubSup>
          <m:sSubSupPr>
            <m:ctrlPr>
              <w:rPr>
                <w:rFonts w:ascii="Cambria Math" w:eastAsiaTheme="minorEastAsia" w:hAnsi="Cambria Math" w:cs="F15"/>
                <w:i/>
                <w:iCs/>
              </w:rPr>
            </m:ctrlPr>
          </m:sSubSupPr>
          <m:e>
            <m:r>
              <w:rPr>
                <w:rFonts w:ascii="Cambria Math" w:eastAsiaTheme="minorEastAsia" w:hAnsi="Cambria Math" w:cs="F15"/>
              </w:rPr>
              <m:t>χ</m:t>
            </m:r>
          </m:e>
          <m:sub>
            <m:r>
              <w:rPr>
                <w:rFonts w:ascii="Cambria Math" w:eastAsiaTheme="minorEastAsia" w:hAnsi="Cambria Math" w:cs="F15"/>
              </w:rPr>
              <m:t xml:space="preserve">B </m:t>
            </m:r>
          </m:sub>
          <m:sup>
            <m:r>
              <w:rPr>
                <w:rFonts w:ascii="Cambria Math" w:eastAsiaTheme="minorEastAsia" w:hAnsi="Cambria Math" w:cs="F15"/>
              </w:rPr>
              <m:t>2</m:t>
            </m:r>
          </m:sup>
        </m:sSubSup>
        <m:r>
          <m:rPr>
            <m:sty m:val="p"/>
          </m:rPr>
          <w:rPr>
            <w:rFonts w:ascii="Cambria Math" w:eastAsiaTheme="minorEastAsia" w:hAnsi="Cambria Math"/>
          </w:rPr>
          <m:t xml:space="preserve">&gt; </m:t>
        </m:r>
        <m:sSubSup>
          <m:sSubSupPr>
            <m:ctrlPr>
              <w:rPr>
                <w:rFonts w:ascii="Cambria Math" w:eastAsiaTheme="minorEastAsia" w:hAnsi="Cambria Math" w:cs="F15"/>
                <w:i/>
                <w:iCs/>
              </w:rPr>
            </m:ctrlPr>
          </m:sSubSupPr>
          <m:e>
            <m:r>
              <w:rPr>
                <w:rFonts w:ascii="Cambria Math" w:eastAsiaTheme="minorEastAsia" w:hAnsi="Cambria Math" w:cs="F15"/>
              </w:rPr>
              <m:t>χ</m:t>
            </m:r>
          </m:e>
          <m:sub>
            <m:r>
              <w:rPr>
                <w:rFonts w:ascii="Cambria Math" w:eastAsiaTheme="minorEastAsia" w:hAnsi="Cambria Math" w:cs="F15"/>
              </w:rPr>
              <m:t>1-α</m:t>
            </m:r>
          </m:sub>
          <m:sup>
            <m:r>
              <w:rPr>
                <w:rFonts w:ascii="Cambria Math" w:eastAsiaTheme="minorEastAsia" w:hAnsi="Cambria Math" w:cs="F15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  <w:lang w:val="en-US"/>
          </w:rPr>
          <m:t>k</m:t>
        </m:r>
        <m:r>
          <w:rPr>
            <w:rFonts w:ascii="Cambria Math" w:eastAsiaTheme="minorEastAsia" w:hAnsi="Cambria Math"/>
          </w:rPr>
          <m:t>-1)</m:t>
        </m:r>
      </m:oMath>
      <w:r>
        <w:rPr>
          <w:rFonts w:eastAsiaTheme="minorEastAsia"/>
          <w:iCs/>
        </w:rPr>
        <w:t>, т.е. с увеличением объе</w:t>
      </w:r>
      <w:proofErr w:type="spellStart"/>
      <w:r>
        <w:rPr>
          <w:rFonts w:eastAsiaTheme="minorEastAsia"/>
          <w:iCs/>
        </w:rPr>
        <w:t>ма</w:t>
      </w:r>
      <w:proofErr w:type="spellEnd"/>
      <w:r>
        <w:rPr>
          <w:rFonts w:eastAsiaTheme="minorEastAsia"/>
          <w:iCs/>
        </w:rPr>
        <w:t xml:space="preserve"> выборки неверная гипотеза будет отвергнута.</w:t>
      </w:r>
    </w:p>
    <w:p w:rsidR="004D4E9D" w:rsidRDefault="004D4E9D" w:rsidP="004D4E9D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Отсюда следует, что при сомнительной ситуации, когда </w:t>
      </w:r>
      <m:oMath>
        <m:sSubSup>
          <m:sSubSupPr>
            <m:ctrlPr>
              <w:rPr>
                <w:rFonts w:ascii="Cambria Math" w:eastAsiaTheme="minorEastAsia" w:hAnsi="Cambria Math" w:cs="F15"/>
                <w:i/>
                <w:iCs/>
              </w:rPr>
            </m:ctrlPr>
          </m:sSubSupPr>
          <m:e>
            <m:r>
              <w:rPr>
                <w:rFonts w:ascii="Cambria Math" w:eastAsiaTheme="minorEastAsia" w:hAnsi="Cambria Math" w:cs="F15"/>
              </w:rPr>
              <m:t>χ</m:t>
            </m:r>
          </m:e>
          <m:sub>
            <m:r>
              <w:rPr>
                <w:rFonts w:ascii="Cambria Math" w:eastAsiaTheme="minorEastAsia" w:hAnsi="Cambria Math" w:cs="F15"/>
              </w:rPr>
              <m:t xml:space="preserve">B </m:t>
            </m:r>
          </m:sub>
          <m:sup>
            <m:r>
              <w:rPr>
                <w:rFonts w:ascii="Cambria Math" w:eastAsiaTheme="minorEastAsia" w:hAnsi="Cambria Math" w:cs="F15"/>
              </w:rPr>
              <m:t>2</m:t>
            </m:r>
          </m:sup>
        </m:sSubSup>
        <m:r>
          <m:rPr>
            <m:sty m:val="p"/>
          </m:rPr>
          <w:rPr>
            <w:rFonts w:ascii="Cambria Math" w:eastAsiaTheme="minorEastAsia" w:hAnsi="Cambria Math"/>
          </w:rPr>
          <m:t xml:space="preserve">≈ </m:t>
        </m:r>
        <m:sSubSup>
          <m:sSubSupPr>
            <m:ctrlPr>
              <w:rPr>
                <w:rFonts w:ascii="Cambria Math" w:eastAsiaTheme="minorEastAsia" w:hAnsi="Cambria Math" w:cs="F15"/>
                <w:i/>
                <w:iCs/>
              </w:rPr>
            </m:ctrlPr>
          </m:sSubSupPr>
          <m:e>
            <m:r>
              <w:rPr>
                <w:rFonts w:ascii="Cambria Math" w:eastAsiaTheme="minorEastAsia" w:hAnsi="Cambria Math" w:cs="F15"/>
              </w:rPr>
              <m:t>χ</m:t>
            </m:r>
          </m:e>
          <m:sub>
            <m:r>
              <w:rPr>
                <w:rFonts w:ascii="Cambria Math" w:eastAsiaTheme="minorEastAsia" w:hAnsi="Cambria Math" w:cs="F15"/>
              </w:rPr>
              <m:t>1-α</m:t>
            </m:r>
          </m:sub>
          <m:sup>
            <m:r>
              <w:rPr>
                <w:rFonts w:ascii="Cambria Math" w:eastAsiaTheme="minorEastAsia" w:hAnsi="Cambria Math" w:cs="F15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  <w:lang w:val="en-US"/>
          </w:rPr>
          <m:t>k</m:t>
        </m:r>
        <m:r>
          <w:rPr>
            <w:rFonts w:ascii="Cambria Math" w:eastAsiaTheme="minorEastAsia" w:hAnsi="Cambria Math"/>
          </w:rPr>
          <m:t>-1)</m:t>
        </m:r>
      </m:oMath>
      <w:r>
        <w:rPr>
          <w:rFonts w:eastAsiaTheme="minorEastAsia"/>
          <w:iCs/>
        </w:rPr>
        <w:t>, можно попытаться увеличить объем выборки (например, в 2 раза), чтобы требуемое неравенство было более чётким.</w:t>
      </w:r>
    </w:p>
    <w:p w:rsidR="004D4E9D" w:rsidRDefault="004D4E9D" w:rsidP="004D4E9D">
      <w:pPr>
        <w:rPr>
          <w:rFonts w:eastAsiaTheme="minorEastAsia"/>
          <w:iCs/>
        </w:rPr>
      </w:pPr>
      <w:r w:rsidRPr="007A1AB7">
        <w:rPr>
          <w:b/>
          <w:bCs/>
          <w:i/>
          <w:iCs/>
        </w:rPr>
        <w:lastRenderedPageBreak/>
        <w:t>Замечание 4</w:t>
      </w:r>
      <w:r>
        <w:rPr>
          <w:b/>
          <w:bCs/>
          <w:i/>
          <w:iCs/>
        </w:rPr>
        <w:t xml:space="preserve">. </w:t>
      </w:r>
      <w:r>
        <w:t xml:space="preserve">Теория и практика применения критерия </w:t>
      </w:r>
      <m:oMath>
        <m:sSup>
          <m:sSupPr>
            <m:ctrlPr>
              <w:rPr>
                <w:rFonts w:ascii="Cambria Math" w:eastAsiaTheme="minorEastAsia" w:hAnsi="Cambria Math" w:cs="F15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 w:cs="F15"/>
              </w:rPr>
              <m:t>χ</m:t>
            </m:r>
          </m:e>
          <m:sup>
            <m:r>
              <w:rPr>
                <w:rFonts w:ascii="Cambria Math" w:eastAsiaTheme="minorEastAsia" w:hAnsi="Cambria Math" w:cs="F15"/>
              </w:rPr>
              <m:t>2</m:t>
            </m:r>
          </m:sup>
        </m:sSup>
      </m:oMath>
      <w:r w:rsidRPr="007A1AB7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указывают, что если для каких-либо подмножеств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 (i=1, …,k)</m:t>
        </m:r>
      </m:oMath>
      <w:r w:rsidRPr="007A1AB7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условие </w:t>
      </w:r>
      <m:oMath>
        <m:r>
          <w:rPr>
            <w:rFonts w:ascii="Cambria Math" w:eastAsiaTheme="minorEastAsia" w:hAnsi="Cambria Math"/>
          </w:rPr>
          <m:t>n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≥5</m:t>
        </m:r>
      </m:oMath>
      <w:r>
        <w:rPr>
          <w:rFonts w:eastAsiaTheme="minorEastAsia"/>
          <w:iCs/>
        </w:rPr>
        <w:t xml:space="preserve"> не выполняется, то следует объединить соседние подмножества (промежутки).</w:t>
      </w:r>
    </w:p>
    <w:p w:rsidR="004D4E9D" w:rsidRDefault="004D4E9D" w:rsidP="004D4E9D">
      <w:pPr>
        <w:rPr>
          <w:iCs/>
        </w:rPr>
      </w:pPr>
      <w:r>
        <w:rPr>
          <w:iCs/>
        </w:rPr>
        <w:t>Это условие выдвигается требованием близости величин</w:t>
      </w:r>
    </w:p>
    <w:p w:rsidR="004D4E9D" w:rsidRPr="00BD2666" w:rsidRDefault="004D4E9D" w:rsidP="00DA5EF0">
      <w:pPr>
        <w:pStyle w:val="ad"/>
        <w:rPr>
          <w:rFonts w:eastAsiaTheme="minorEastAsia"/>
        </w:rPr>
      </w:pPr>
      <m:oMathPara>
        <m:oMath>
          <m:f>
            <m:fPr>
              <m:type m:val="lin"/>
              <m:ctrlPr>
                <w:rPr>
                  <w:rFonts w:eastAsiaTheme="minorHAnsi" w:cstheme="minorBidi"/>
                  <w:noProof w:val="0"/>
                </w:rPr>
              </m:ctrlPr>
            </m:fPr>
            <m:num>
              <m:r>
                <m:t>(</m:t>
              </m:r>
              <m:sSub>
                <m:sSubPr>
                  <m:ctrlPr>
                    <w:rPr>
                      <w:rFonts w:eastAsiaTheme="minorHAnsi" w:cstheme="minorBidi"/>
                      <w:noProof w:val="0"/>
                    </w:rPr>
                  </m:ctrlPr>
                </m:sSubPr>
                <m:e>
                  <m:r>
                    <m:t>n</m:t>
                  </m:r>
                </m:e>
                <m:sub>
                  <m:r>
                    <m:t>i</m:t>
                  </m:r>
                </m:sub>
              </m:sSub>
              <m:r>
                <m:t>-n</m:t>
              </m:r>
              <m:sSub>
                <m:sSubPr>
                  <m:ctrlPr>
                    <w:rPr>
                      <w:rFonts w:eastAsiaTheme="minorHAnsi" w:cstheme="minorBidi"/>
                      <w:noProof w:val="0"/>
                    </w:rPr>
                  </m:ctrlPr>
                </m:sSubPr>
                <m:e>
                  <m:r>
                    <m:t>p</m:t>
                  </m:r>
                </m:e>
                <m:sub>
                  <m:r>
                    <m:t>i</m:t>
                  </m:r>
                </m:sub>
              </m:sSub>
              <m:r>
                <m:t>)</m:t>
              </m:r>
            </m:num>
            <m:den>
              <m:rad>
                <m:radPr>
                  <m:degHide m:val="1"/>
                  <m:ctrlPr>
                    <w:rPr>
                      <w:rFonts w:eastAsiaTheme="minorHAnsi" w:cstheme="minorBidi"/>
                      <w:noProof w:val="0"/>
                    </w:rPr>
                  </m:ctrlPr>
                </m:radPr>
                <m:deg/>
                <m:e>
                  <m:r>
                    <m:t>n</m:t>
                  </m:r>
                  <m:sSub>
                    <m:sSubPr>
                      <m:ctrlPr>
                        <w:rPr>
                          <w:rFonts w:eastAsiaTheme="minorHAnsi" w:cstheme="minorBidi"/>
                          <w:noProof w:val="0"/>
                        </w:rPr>
                      </m:ctrlPr>
                    </m:sSubPr>
                    <m:e>
                      <m:r>
                        <m:t>p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rad>
            </m:den>
          </m:f>
          <m:r>
            <w:rPr>
              <w:rFonts w:eastAsiaTheme="minorEastAsia"/>
            </w:rPr>
            <m:t>,</m:t>
          </m:r>
        </m:oMath>
      </m:oMathPara>
    </w:p>
    <w:p w:rsidR="004D4E9D" w:rsidRPr="00BD2666" w:rsidRDefault="004D4E9D" w:rsidP="004D4E9D">
      <w:r>
        <w:t xml:space="preserve">Квадраты которых являются слагаемыми </w:t>
      </w:r>
      <m:oMath>
        <m:sSup>
          <m:sSupPr>
            <m:ctrlPr>
              <w:rPr>
                <w:rFonts w:ascii="Cambria Math" w:eastAsiaTheme="minorEastAsia" w:hAnsi="Cambria Math" w:cs="F15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 w:cs="F15"/>
              </w:rPr>
              <m:t>χ</m:t>
            </m:r>
            <m:ctrlPr>
              <w:rPr>
                <w:rFonts w:ascii="Cambria Math" w:eastAsiaTheme="minorEastAsia" w:hAnsi="Cambria Math" w:cs="F15"/>
                <w:i/>
                <w:iCs/>
              </w:rPr>
            </m:ctrlPr>
          </m:e>
          <m:sup>
            <m:r>
              <w:rPr>
                <w:rFonts w:ascii="Cambria Math" w:eastAsiaTheme="minorEastAsia" w:hAnsi="Cambria Math" w:cs="F15"/>
              </w:rPr>
              <m:t>2</m:t>
            </m:r>
          </m:sup>
        </m:sSup>
      </m:oMath>
      <w:r w:rsidRPr="00BD2666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к нормальным </w:t>
      </w:r>
      <m:oMath>
        <m:r>
          <w:rPr>
            <w:rFonts w:ascii="Cambria Math" w:eastAsiaTheme="minorEastAsia" w:hAnsi="Cambria Math"/>
          </w:rPr>
          <m:t>N(0,1)</m:t>
        </m:r>
      </m:oMath>
      <w:r w:rsidRPr="00BD2666">
        <w:rPr>
          <w:rFonts w:eastAsiaTheme="minorEastAsia"/>
          <w:iCs/>
        </w:rPr>
        <w:t xml:space="preserve">. </w:t>
      </w:r>
      <w:r>
        <w:rPr>
          <w:rFonts w:eastAsiaTheme="minorEastAsia"/>
          <w:iCs/>
        </w:rPr>
        <w:t xml:space="preserve">Тогда случайная величина в формуле </w:t>
      </w:r>
      <w:r>
        <w:rPr>
          <w:rFonts w:eastAsiaTheme="minorEastAsia"/>
          <w:iCs/>
        </w:rPr>
        <w:fldChar w:fldCharType="begin"/>
      </w:r>
      <w:r>
        <w:rPr>
          <w:rFonts w:eastAsiaTheme="minorEastAsia"/>
          <w:iCs/>
        </w:rPr>
        <w:instrText xml:space="preserve"> REF _Ref36579326 \h </w:instrText>
      </w:r>
      <w:r>
        <w:rPr>
          <w:rFonts w:eastAsiaTheme="minorEastAsia"/>
          <w:iCs/>
        </w:rPr>
      </w:r>
      <w:r>
        <w:rPr>
          <w:rFonts w:eastAsiaTheme="minorEastAsia"/>
          <w:iCs/>
        </w:rPr>
        <w:fldChar w:fldCharType="separate"/>
      </w:r>
      <w:r w:rsidR="00B417C1" w:rsidRPr="00B417C1">
        <w:t>(</w:t>
      </w:r>
      <w:r w:rsidR="00B417C1">
        <w:rPr>
          <w:noProof/>
        </w:rPr>
        <w:t>9</w:t>
      </w:r>
      <w:r w:rsidR="00B417C1" w:rsidRPr="00B417C1">
        <w:t>)</w:t>
      </w:r>
      <w:r>
        <w:rPr>
          <w:rFonts w:eastAsiaTheme="minorEastAsia"/>
          <w:iCs/>
        </w:rPr>
        <w:fldChar w:fldCharType="end"/>
      </w:r>
      <w:r>
        <w:rPr>
          <w:rFonts w:eastAsiaTheme="minorEastAsia"/>
          <w:iCs/>
        </w:rPr>
        <w:t xml:space="preserve"> будет распределена по закону, близкому к хи-квадрат. Такая близость обеспечивается достаточной численностью элементов в подмножествах </w:t>
      </w:r>
      <m:oMath>
        <m:sSub>
          <m:sSubPr>
            <m:ctrlPr>
              <w:rPr>
                <w:rFonts w:ascii="Cambria Math" w:eastAsiaTheme="minorEastAsia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</m:oMath>
      <w:r w:rsidRPr="00BD2666">
        <w:rPr>
          <w:rFonts w:eastAsiaTheme="minorEastAsia"/>
          <w:iCs/>
        </w:rPr>
        <w:t>.</w:t>
      </w:r>
    </w:p>
    <w:p w:rsidR="004D4E9D" w:rsidRPr="004D4E9D" w:rsidRDefault="004D4E9D" w:rsidP="004D4E9D">
      <w:pPr>
        <w:rPr>
          <w:rFonts w:eastAsiaTheme="minorEastAsia"/>
        </w:rPr>
      </w:pPr>
    </w:p>
    <w:p w:rsidR="004D4E9D" w:rsidRPr="004D4E9D" w:rsidRDefault="004D4E9D" w:rsidP="004D4E9D">
      <w:pPr>
        <w:rPr>
          <w:rFonts w:eastAsiaTheme="minorEastAsia" w:cs="F15"/>
        </w:rPr>
      </w:pPr>
    </w:p>
    <w:sectPr w:rsidR="004D4E9D" w:rsidRPr="004D4E9D" w:rsidSect="00052A8E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F15">
    <w:altName w:val="Microsoft JhengHei"/>
    <w:panose1 w:val="020B0604020202020204"/>
    <w:charset w:val="88"/>
    <w:family w:val="swiss"/>
    <w:notTrueType/>
    <w:pitch w:val="default"/>
    <w:sig w:usb0="00000001" w:usb1="08080000" w:usb2="00000010" w:usb3="00000000" w:csb0="001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F29">
    <w:altName w:val="Microsoft JhengHei"/>
    <w:panose1 w:val="020B0604020202020204"/>
    <w:charset w:val="88"/>
    <w:family w:val="swiss"/>
    <w:notTrueType/>
    <w:pitch w:val="default"/>
    <w:sig w:usb0="00000001" w:usb1="08080000" w:usb2="00000010" w:usb3="00000000" w:csb0="00100000" w:csb1="00000000"/>
  </w:font>
  <w:font w:name="F22">
    <w:altName w:val="Microsoft JhengHei"/>
    <w:panose1 w:val="020B0604020202020204"/>
    <w:charset w:val="88"/>
    <w:family w:val="swiss"/>
    <w:notTrueType/>
    <w:pitch w:val="default"/>
    <w:sig w:usb0="00000001" w:usb1="08080000" w:usb2="00000010" w:usb3="00000000" w:csb0="00100000" w:csb1="00000000"/>
  </w:font>
  <w:font w:name="CMMI10">
    <w:altName w:val="Yu Gothic"/>
    <w:panose1 w:val="020B0604020202020204"/>
    <w:charset w:val="80"/>
    <w:family w:val="auto"/>
    <w:notTrueType/>
    <w:pitch w:val="default"/>
    <w:sig w:usb0="00000001" w:usb1="08070000" w:usb2="00000010" w:usb3="00000000" w:csb0="00020000" w:csb1="00000000"/>
  </w:font>
  <w:font w:name="CMR7">
    <w:altName w:val="Calibri"/>
    <w:panose1 w:val="020B0604020202020204"/>
    <w:charset w:val="A1"/>
    <w:family w:val="auto"/>
    <w:notTrueType/>
    <w:pitch w:val="default"/>
    <w:sig w:usb0="00000081" w:usb1="00000000" w:usb2="00000000" w:usb3="00000000" w:csb0="00000008" w:csb1="00000000"/>
  </w:font>
  <w:font w:name="CMR10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0F2FD4"/>
    <w:multiLevelType w:val="hybridMultilevel"/>
    <w:tmpl w:val="69C2C6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0F2433"/>
    <w:multiLevelType w:val="hybridMultilevel"/>
    <w:tmpl w:val="E550CC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DB7C6D"/>
    <w:multiLevelType w:val="hybridMultilevel"/>
    <w:tmpl w:val="EFB801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772C7D"/>
    <w:multiLevelType w:val="hybridMultilevel"/>
    <w:tmpl w:val="C3E231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6D269C"/>
    <w:multiLevelType w:val="hybridMultilevel"/>
    <w:tmpl w:val="7EA4DD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CE335B"/>
    <w:multiLevelType w:val="hybridMultilevel"/>
    <w:tmpl w:val="AA38C5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F16DF0"/>
    <w:multiLevelType w:val="hybridMultilevel"/>
    <w:tmpl w:val="A73054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B654F5"/>
    <w:multiLevelType w:val="hybridMultilevel"/>
    <w:tmpl w:val="E2D473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380274"/>
    <w:multiLevelType w:val="hybridMultilevel"/>
    <w:tmpl w:val="A476E1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0204BC"/>
    <w:multiLevelType w:val="hybridMultilevel"/>
    <w:tmpl w:val="C3E231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8"/>
  </w:num>
  <w:num w:numId="3">
    <w:abstractNumId w:val="1"/>
  </w:num>
  <w:num w:numId="4">
    <w:abstractNumId w:val="5"/>
  </w:num>
  <w:num w:numId="5">
    <w:abstractNumId w:val="2"/>
  </w:num>
  <w:num w:numId="6">
    <w:abstractNumId w:val="4"/>
  </w:num>
  <w:num w:numId="7">
    <w:abstractNumId w:val="9"/>
  </w:num>
  <w:num w:numId="8">
    <w:abstractNumId w:val="6"/>
  </w:num>
  <w:num w:numId="9">
    <w:abstractNumId w:val="3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746"/>
    <w:rsid w:val="00052A8E"/>
    <w:rsid w:val="000813C7"/>
    <w:rsid w:val="00304204"/>
    <w:rsid w:val="003D7746"/>
    <w:rsid w:val="004D4E9D"/>
    <w:rsid w:val="005C5090"/>
    <w:rsid w:val="00626009"/>
    <w:rsid w:val="007776FC"/>
    <w:rsid w:val="00B417C1"/>
    <w:rsid w:val="00D034DF"/>
    <w:rsid w:val="00DA5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F17F3BC"/>
  <w15:chartTrackingRefBased/>
  <w15:docId w15:val="{4A0E78FE-027B-B144-B13F-46DDA6DE2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7746"/>
    <w:rPr>
      <w:rFonts w:ascii="Times New Roman" w:eastAsia="Times New Roman" w:hAnsi="Times New Roman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417C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00000" w:themeColor="text1"/>
      <w:sz w:val="40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417C1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000000" w:themeColor="text1"/>
      <w:sz w:val="36"/>
      <w:szCs w:val="26"/>
      <w:lang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B417C1"/>
    <w:pPr>
      <w:keepNext/>
      <w:keepLines/>
      <w:spacing w:before="40" w:line="259" w:lineRule="auto"/>
      <w:outlineLvl w:val="2"/>
    </w:pPr>
    <w:rPr>
      <w:rFonts w:asciiTheme="majorHAnsi" w:eastAsiaTheme="majorEastAsia" w:hAnsiTheme="majorHAnsi" w:cstheme="majorBidi"/>
      <w:color w:val="000000" w:themeColor="text1"/>
      <w:sz w:val="3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D77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B417C1"/>
    <w:rPr>
      <w:rFonts w:asciiTheme="majorHAnsi" w:eastAsiaTheme="majorEastAsia" w:hAnsiTheme="majorHAnsi" w:cstheme="majorBidi"/>
      <w:color w:val="000000" w:themeColor="text1"/>
      <w:sz w:val="40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417C1"/>
    <w:rPr>
      <w:rFonts w:asciiTheme="majorHAnsi" w:eastAsiaTheme="majorEastAsia" w:hAnsiTheme="majorHAnsi" w:cstheme="majorBidi"/>
      <w:color w:val="000000" w:themeColor="text1"/>
      <w:sz w:val="36"/>
      <w:szCs w:val="26"/>
    </w:rPr>
  </w:style>
  <w:style w:type="character" w:customStyle="1" w:styleId="30">
    <w:name w:val="Заголовок 3 Знак"/>
    <w:basedOn w:val="a0"/>
    <w:link w:val="3"/>
    <w:uiPriority w:val="9"/>
    <w:rsid w:val="00B417C1"/>
    <w:rPr>
      <w:rFonts w:asciiTheme="majorHAnsi" w:eastAsiaTheme="majorEastAsia" w:hAnsiTheme="majorHAnsi" w:cstheme="majorBidi"/>
      <w:color w:val="000000" w:themeColor="text1"/>
      <w:sz w:val="32"/>
    </w:rPr>
  </w:style>
  <w:style w:type="paragraph" w:styleId="a4">
    <w:name w:val="header"/>
    <w:basedOn w:val="a"/>
    <w:link w:val="a5"/>
    <w:uiPriority w:val="99"/>
    <w:unhideWhenUsed/>
    <w:rsid w:val="004D4E9D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5">
    <w:name w:val="Верхний колонтитул Знак"/>
    <w:basedOn w:val="a0"/>
    <w:link w:val="a4"/>
    <w:uiPriority w:val="99"/>
    <w:rsid w:val="004D4E9D"/>
    <w:rPr>
      <w:sz w:val="22"/>
      <w:szCs w:val="22"/>
    </w:rPr>
  </w:style>
  <w:style w:type="paragraph" w:styleId="a6">
    <w:name w:val="footer"/>
    <w:basedOn w:val="a"/>
    <w:link w:val="a7"/>
    <w:uiPriority w:val="99"/>
    <w:unhideWhenUsed/>
    <w:rsid w:val="004D4E9D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7">
    <w:name w:val="Нижний колонтитул Знак"/>
    <w:basedOn w:val="a0"/>
    <w:link w:val="a6"/>
    <w:uiPriority w:val="99"/>
    <w:rsid w:val="004D4E9D"/>
    <w:rPr>
      <w:sz w:val="22"/>
      <w:szCs w:val="22"/>
    </w:rPr>
  </w:style>
  <w:style w:type="paragraph" w:styleId="a8">
    <w:name w:val="TOC Heading"/>
    <w:basedOn w:val="1"/>
    <w:next w:val="a"/>
    <w:uiPriority w:val="39"/>
    <w:unhideWhenUsed/>
    <w:qFormat/>
    <w:rsid w:val="004D4E9D"/>
    <w:pPr>
      <w:spacing w:line="259" w:lineRule="auto"/>
      <w:outlineLvl w:val="9"/>
    </w:pPr>
  </w:style>
  <w:style w:type="paragraph" w:styleId="a9">
    <w:name w:val="List Paragraph"/>
    <w:basedOn w:val="a"/>
    <w:uiPriority w:val="34"/>
    <w:qFormat/>
    <w:rsid w:val="004D4E9D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4D4E9D"/>
    <w:pPr>
      <w:spacing w:before="120"/>
    </w:pPr>
    <w:rPr>
      <w:rFonts w:asciiTheme="minorHAnsi" w:hAnsiTheme="minorHAnsi" w:cstheme="minorHAnsi"/>
      <w:b/>
      <w:bCs/>
      <w:i/>
      <w:iCs/>
    </w:rPr>
  </w:style>
  <w:style w:type="character" w:styleId="aa">
    <w:name w:val="Hyperlink"/>
    <w:basedOn w:val="a0"/>
    <w:uiPriority w:val="99"/>
    <w:unhideWhenUsed/>
    <w:rsid w:val="004D4E9D"/>
    <w:rPr>
      <w:color w:val="0563C1" w:themeColor="hyperlink"/>
      <w:u w:val="single"/>
    </w:rPr>
  </w:style>
  <w:style w:type="character" w:styleId="ab">
    <w:name w:val="Placeholder Text"/>
    <w:basedOn w:val="a0"/>
    <w:uiPriority w:val="99"/>
    <w:semiHidden/>
    <w:rsid w:val="004D4E9D"/>
    <w:rPr>
      <w:color w:val="808080"/>
    </w:rPr>
  </w:style>
  <w:style w:type="paragraph" w:styleId="21">
    <w:name w:val="toc 2"/>
    <w:basedOn w:val="a"/>
    <w:next w:val="a"/>
    <w:autoRedefine/>
    <w:uiPriority w:val="39"/>
    <w:unhideWhenUsed/>
    <w:rsid w:val="004D4E9D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4D4E9D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ac">
    <w:name w:val="No Spacing"/>
    <w:uiPriority w:val="1"/>
    <w:qFormat/>
    <w:rsid w:val="004D4E9D"/>
    <w:rPr>
      <w:sz w:val="22"/>
      <w:szCs w:val="22"/>
    </w:rPr>
  </w:style>
  <w:style w:type="table" w:styleId="4">
    <w:name w:val="Plain Table 4"/>
    <w:basedOn w:val="a1"/>
    <w:uiPriority w:val="44"/>
    <w:rsid w:val="004D4E9D"/>
    <w:rPr>
      <w:sz w:val="22"/>
      <w:szCs w:val="22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2">
    <w:name w:val="Plain Table 2"/>
    <w:basedOn w:val="a1"/>
    <w:uiPriority w:val="42"/>
    <w:rsid w:val="004D4E9D"/>
    <w:rPr>
      <w:sz w:val="22"/>
      <w:szCs w:val="22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2">
    <w:name w:val="Plain Table 3"/>
    <w:basedOn w:val="a1"/>
    <w:uiPriority w:val="43"/>
    <w:rsid w:val="004D4E9D"/>
    <w:rPr>
      <w:sz w:val="22"/>
      <w:szCs w:val="22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ad">
    <w:name w:val="caption"/>
    <w:basedOn w:val="a"/>
    <w:next w:val="a"/>
    <w:autoRedefine/>
    <w:uiPriority w:val="35"/>
    <w:unhideWhenUsed/>
    <w:qFormat/>
    <w:rsid w:val="00DA5EF0"/>
    <w:pPr>
      <w:keepNext/>
      <w:shd w:val="clear" w:color="auto" w:fill="FFFFFF" w:themeFill="background1"/>
      <w:spacing w:after="200"/>
      <w:jc w:val="right"/>
    </w:pPr>
    <w:rPr>
      <w:rFonts w:ascii="Cambria Math" w:eastAsia="F15" w:hAnsi="Cambria Math" w:cs="F15"/>
      <w:i/>
      <w:iCs/>
      <w:noProof/>
      <w:sz w:val="20"/>
      <w:szCs w:val="20"/>
      <w:lang w:val="en-US" w:eastAsia="en-US"/>
    </w:rPr>
  </w:style>
  <w:style w:type="character" w:styleId="ae">
    <w:name w:val="Unresolved Mention"/>
    <w:basedOn w:val="a0"/>
    <w:uiPriority w:val="99"/>
    <w:semiHidden/>
    <w:unhideWhenUsed/>
    <w:rsid w:val="004D4E9D"/>
    <w:rPr>
      <w:color w:val="605E5C"/>
      <w:shd w:val="clear" w:color="auto" w:fill="E1DFDD"/>
    </w:rPr>
  </w:style>
  <w:style w:type="paragraph" w:styleId="af">
    <w:name w:val="footnote text"/>
    <w:basedOn w:val="a"/>
    <w:link w:val="af0"/>
    <w:uiPriority w:val="99"/>
    <w:semiHidden/>
    <w:unhideWhenUsed/>
    <w:rsid w:val="004D4E9D"/>
    <w:rPr>
      <w:rFonts w:asciiTheme="minorHAnsi" w:eastAsiaTheme="minorHAnsi" w:hAnsiTheme="minorHAnsi" w:cstheme="minorBidi"/>
      <w:sz w:val="20"/>
      <w:szCs w:val="20"/>
      <w:lang w:eastAsia="en-US"/>
    </w:rPr>
  </w:style>
  <w:style w:type="character" w:customStyle="1" w:styleId="af0">
    <w:name w:val="Текст сноски Знак"/>
    <w:basedOn w:val="a0"/>
    <w:link w:val="af"/>
    <w:uiPriority w:val="99"/>
    <w:semiHidden/>
    <w:rsid w:val="004D4E9D"/>
    <w:rPr>
      <w:sz w:val="20"/>
      <w:szCs w:val="20"/>
    </w:rPr>
  </w:style>
  <w:style w:type="character" w:styleId="af1">
    <w:name w:val="footnote reference"/>
    <w:basedOn w:val="a0"/>
    <w:uiPriority w:val="99"/>
    <w:semiHidden/>
    <w:unhideWhenUsed/>
    <w:rsid w:val="004D4E9D"/>
    <w:rPr>
      <w:vertAlign w:val="superscript"/>
    </w:rPr>
  </w:style>
  <w:style w:type="paragraph" w:styleId="af2">
    <w:name w:val="Bibliography"/>
    <w:basedOn w:val="a"/>
    <w:next w:val="a"/>
    <w:uiPriority w:val="37"/>
    <w:unhideWhenUsed/>
    <w:rsid w:val="004D4E9D"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f3">
    <w:name w:val="table of figures"/>
    <w:basedOn w:val="a"/>
    <w:next w:val="a"/>
    <w:uiPriority w:val="99"/>
    <w:unhideWhenUsed/>
    <w:rsid w:val="004D4E9D"/>
    <w:pPr>
      <w:spacing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f4">
    <w:name w:val="Subtitle"/>
    <w:basedOn w:val="a"/>
    <w:next w:val="a"/>
    <w:link w:val="af5"/>
    <w:uiPriority w:val="11"/>
    <w:qFormat/>
    <w:rsid w:val="004D4E9D"/>
    <w:pPr>
      <w:numPr>
        <w:ilvl w:val="1"/>
      </w:numPr>
      <w:spacing w:after="160" w:line="259" w:lineRule="auto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eastAsia="en-US"/>
    </w:rPr>
  </w:style>
  <w:style w:type="character" w:customStyle="1" w:styleId="af5">
    <w:name w:val="Подзаголовок Знак"/>
    <w:basedOn w:val="a0"/>
    <w:link w:val="af4"/>
    <w:uiPriority w:val="11"/>
    <w:rsid w:val="004D4E9D"/>
    <w:rPr>
      <w:rFonts w:eastAsiaTheme="minorEastAsia"/>
      <w:color w:val="5A5A5A" w:themeColor="text1" w:themeTint="A5"/>
      <w:spacing w:val="15"/>
      <w:sz w:val="22"/>
      <w:szCs w:val="22"/>
    </w:rPr>
  </w:style>
  <w:style w:type="character" w:styleId="af6">
    <w:name w:val="FollowedHyperlink"/>
    <w:basedOn w:val="a0"/>
    <w:uiPriority w:val="99"/>
    <w:semiHidden/>
    <w:unhideWhenUsed/>
    <w:rsid w:val="004D4E9D"/>
    <w:rPr>
      <w:color w:val="954F72" w:themeColor="followedHyperlink"/>
      <w:u w:val="single"/>
    </w:rPr>
  </w:style>
  <w:style w:type="paragraph" w:styleId="40">
    <w:name w:val="toc 4"/>
    <w:basedOn w:val="a"/>
    <w:next w:val="a"/>
    <w:autoRedefine/>
    <w:uiPriority w:val="39"/>
    <w:semiHidden/>
    <w:unhideWhenUsed/>
    <w:rsid w:val="00B417C1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B417C1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B417C1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B417C1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B417C1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B417C1"/>
    <w:pPr>
      <w:ind w:left="1920"/>
    </w:pPr>
    <w:rPr>
      <w:rFonts w:asciiTheme="minorHAnsi" w:hAnsiTheme="minorHAnsi"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8FE41FA-F59D-F243-BD8D-59A50000BF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1644</Words>
  <Characters>9371</Characters>
  <Application>Microsoft Office Word</Application>
  <DocSecurity>0</DocSecurity>
  <Lines>78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Порошин Марк Михайлович</dc:creator>
  <cp:keywords/>
  <dc:description/>
  <cp:lastModifiedBy>Порошин Марк Михайлович</cp:lastModifiedBy>
  <cp:revision>5</cp:revision>
  <dcterms:created xsi:type="dcterms:W3CDTF">2020-05-10T10:45:00Z</dcterms:created>
  <dcterms:modified xsi:type="dcterms:W3CDTF">2020-05-10T11:01:00Z</dcterms:modified>
</cp:coreProperties>
</file>