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2"/>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2"/>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2"/>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2"/>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2"/>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3"/>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3"/>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3"/>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3"/>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3"/>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3"/>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3"/>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2"/>
        </w:numPr>
        <w:spacing w:after="90" w:line="288"/>
      </w:pPr>
      <w:r>
        <w:rPr>
          <w:sz w:val="22"/>
          <w:szCs w:val="22"/>
        </w:rPr>
        <w:t xml:space="preserve">The price of entering a pool is set by the pool, not by your phone — you can't offer to pay less.</w:t>
      </w:r>
    </w:p>
    <w:p>
      <w:pPr>
        <w:pStyle w:val="ListParagraph"/>
        <w:numPr>
          <w:ilvl w:val="0"/>
          <w:numId w:val="2"/>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2"/>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2"/>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sectPr>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0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pPr>
    <w:rPr>
      <w:rFonts w:ascii="Calibri" w:cs="Calibri" w:eastAsia="Calibri" w:hAnsi="Calibri"/>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App Works — Backend &amp; Security, Explained Simply</dc:title>
  <dc:creator>Gridiron</dc:creator>
  <dc:description>A plain-English guide to the backend logic and its seven layers of security</dc:description>
  <cp:lastModifiedBy>Un-named</cp:lastModifiedBy>
  <cp:revision>1</cp:revision>
  <dcterms:created xsi:type="dcterms:W3CDTF">2026-08-13T16:46:48.146Z</dcterms:created>
  <dcterms:modified xsi:type="dcterms:W3CDTF">2026-08-13T16:46:48.147Z</dcterms:modified>
</cp:coreProperties>
</file>

<file path=docProps/custom.xml><?xml version="1.0" encoding="utf-8"?>
<Properties xmlns="http://schemas.openxmlformats.org/officeDocument/2006/custom-properties" xmlns:vt="http://schemas.openxmlformats.org/officeDocument/2006/docPropsVTypes"/>
</file>