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VI — Operations Runbook</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What to do when something goes wrong at 3am. Incident procedures for every money-affecting failure, backup and restore, the provisioning table, admin bootstrap and offboarding, and how to resolve a disputed settlement.</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61207be (main) — verification, provisioning and final sweep,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6"/>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6"/>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6"/>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p>
      <w:r>
        <w:br w:type="page"/>
      </w:r>
    </w:p>
    <w:p>
      <w:pPr>
        <w:spacing w:after="0" w:before="2200"/>
        <w:jc w:val="center"/>
      </w:pPr>
      <w:r>
        <w:rPr>
          <w:rFonts w:ascii="Calibri" w:cs="Calibri" w:eastAsia="Calibri" w:hAnsi="Calibri"/>
          <w:b/>
          <w:bCs/>
          <w:color w:val="595959"/>
          <w:sz w:val="26"/>
          <w:szCs w:val="26"/>
        </w:rPr>
        <w:t xml:space="preserve">PART VI</w:t>
      </w:r>
    </w:p>
    <w:p>
      <w:pPr>
        <w:pBdr>
          <w:top w:val="single" w:color="1F3864" w:sz="10" w:space="14"/>
        </w:pBdr>
        <w:spacing w:after="0" w:before="120"/>
        <w:jc w:val="center"/>
      </w:pPr>
      <w:r>
        <w:rPr>
          <w:rFonts w:ascii="Calibri" w:cs="Calibri" w:eastAsia="Calibri" w:hAnsi="Calibri"/>
          <w:b/>
          <w:bCs/>
          <w:color w:val="1F3864"/>
          <w:sz w:val="46"/>
          <w:szCs w:val="46"/>
        </w:rPr>
        <w:t xml:space="preserve">Operations Runbook</w:t>
      </w:r>
    </w:p>
    <w:p>
      <w:pPr>
        <w:spacing w:after="0" w:before="240"/>
        <w:jc w:val="center"/>
      </w:pPr>
      <w:r>
        <w:rPr>
          <w:rFonts w:ascii="Calibri" w:cs="Calibri" w:eastAsia="Calibri" w:hAnsi="Calibri"/>
          <w:i/>
          <w:iCs/>
          <w:color w:val="595959"/>
          <w:sz w:val="21"/>
          <w:szCs w:val="21"/>
        </w:rPr>
        <w:t xml:space="preserve">What to do when something goes wrong at 3am. Incident procedures for every money-affecting failure, backup and restore, the provisioning table, admin bootstrap and offboarding, and how to resolve a disputed settlement.</w:t>
      </w:r>
    </w:p>
    <w:p>
      <w:r>
        <w:br w:type="page"/>
      </w:r>
    </w:p>
    <w:p>
      <w:pPr>
        <w:pStyle w:val="Heading1"/>
        <w:spacing w:after="150" w:before="320"/>
      </w:pPr>
      <w:r>
        <w:rPr>
          <w:rFonts w:ascii="Calibri" w:cs="Calibri" w:eastAsia="Calibri" w:hAnsi="Calibri"/>
          <w:b/>
          <w:bCs/>
          <w:color w:val="1F3864"/>
          <w:sz w:val="30"/>
          <w:szCs w:val="30"/>
        </w:rPr>
        <w:t xml:space="preserve">Operations Runbook — Sports Pool</w:t>
      </w:r>
    </w:p>
    <w:p>
      <w:pPr>
        <w:spacing w:after="130" w:line="280"/>
      </w:pPr>
      <w:r>
        <w:rPr>
          <w:sz w:val="20"/>
          <w:szCs w:val="20"/>
        </w:rPr>
        <w:t xml:space="preserve">The failure modes that matter on this product are the quiet ones that move or</w:t>
      </w:r>
    </w:p>
    <w:p>
      <w:pPr>
        <w:spacing w:after="130" w:line="280"/>
      </w:pPr>
      <w:r>
        <w:rPr>
          <w:sz w:val="20"/>
          <w:szCs w:val="20"/>
        </w:rPr>
        <w:t xml:space="preserve">strand money. This document says what to do about each, before it happens.</w:t>
      </w:r>
    </w:p>
    <w:p>
      <w:pPr>
        <w:spacing w:after="130" w:line="280"/>
      </w:pPr>
      <w:r>
        <w:rPr>
          <w:sz w:val="20"/>
          <w:szCs w:val="20"/>
        </w:rPr>
        <w:t xml:space="preserve">Keep it honest: when a procedure here is wrong or incomplete, fixing the</w:t>
      </w:r>
    </w:p>
    <w:p>
      <w:pPr>
        <w:spacing w:after="130" w:line="280"/>
      </w:pPr>
      <w:r>
        <w:rPr>
          <w:sz w:val="20"/>
          <w:szCs w:val="20"/>
        </w:rPr>
        <w:t xml:space="preserve">runbook is part of closing the incident.</w:t>
      </w:r>
    </w:p>
    <w:p>
      <w:pPr>
        <w:spacing w:after="130" w:line="280"/>
      </w:pPr>
      <w:r>
        <w:rPr>
          <w:b/>
          <w:bCs/>
          <w:sz w:val="20"/>
          <w:szCs w:val="20"/>
        </w:rPr>
        <w:t xml:space="preserve">Where errors surface.</w:t>
      </w:r>
      <w:r>
        <w:rPr>
          <w:sz w:val="20"/>
          <w:szCs w:val="20"/>
        </w:rPr>
        <w:t xml:space="preserve"> Server money-path failures and client crash reports</w:t>
      </w:r>
    </w:p>
    <w:p>
      <w:pPr>
        <w:spacing w:after="130" w:line="280"/>
      </w:pPr>
      <w:r>
        <w:rPr>
          <w:sz w:val="20"/>
          <w:szCs w:val="20"/>
        </w:rPr>
        <w:t xml:space="preserve">land in the </w:t>
      </w:r>
      <w:r>
        <w:rPr>
          <w:rFonts w:ascii="Consolas" w:cs="Consolas" w:eastAsia="Consolas" w:hAnsi="Consolas"/>
          <w:color w:val="1A4D2E"/>
          <w:sz w:val="17"/>
          <w:szCs w:val="17"/>
        </w:rPr>
        <w:t xml:space="preserve">app_errors</w:t>
      </w:r>
      <w:r>
        <w:rPr>
          <w:sz w:val="20"/>
          <w:szCs w:val="20"/>
        </w:rPr>
        <w:t xml:space="preserve"> table (service-role only — query it from the Supabase</w:t>
      </w:r>
    </w:p>
    <w:p>
      <w:pPr>
        <w:spacing w:after="130" w:line="280"/>
      </w:pPr>
      <w:r>
        <w:rPr>
          <w:sz w:val="20"/>
          <w:szCs w:val="20"/>
        </w:rPr>
        <w:t xml:space="preserve">dashboard SQL editor). Structured JSON logs (</w:t>
      </w:r>
      <w:r>
        <w:rPr>
          <w:rFonts w:ascii="Consolas" w:cs="Consolas" w:eastAsia="Consolas" w:hAnsi="Consolas"/>
          <w:color w:val="1A4D2E"/>
          <w:sz w:val="17"/>
          <w:szCs w:val="17"/>
        </w:rPr>
        <w:t xml:space="preserve">logEvent</w:t>
      </w:r>
      <w:r>
        <w:rPr>
          <w:sz w:val="20"/>
          <w:szCs w:val="20"/>
        </w:rPr>
        <w:t xml:space="preserve">) go to the Vercel log</w:t>
      </w:r>
    </w:p>
    <w:p>
      <w:pPr>
        <w:spacing w:after="130" w:line="280"/>
      </w:pPr>
      <w:r>
        <w:rPr>
          <w:sz w:val="20"/>
          <w:szCs w:val="20"/>
        </w:rPr>
        <w:t xml:space="preserve">stream. The reconciliation cron files every processor/ledger mismatch into</w:t>
      </w:r>
    </w:p>
    <w:p>
      <w:pPr>
        <w:spacing w:after="130" w:line="280"/>
      </w:pPr>
      <w:r>
        <w:rPr>
          <w:rFonts w:ascii="Consolas" w:cs="Consolas" w:eastAsia="Consolas" w:hAnsi="Consolas"/>
          <w:color w:val="1A4D2E"/>
          <w:sz w:val="17"/>
          <w:szCs w:val="17"/>
        </w:rPr>
        <w:t xml:space="preserve">app_errors</w:t>
      </w:r>
      <w:r>
        <w:rPr>
          <w:sz w:val="20"/>
          <w:szCs w:val="20"/>
        </w:rPr>
        <w:t xml:space="preserve"> with the prefix </w:t>
      </w:r>
      <w:r>
        <w:rPr>
          <w:rFonts w:ascii="Consolas" w:cs="Consolas" w:eastAsia="Consolas" w:hAnsi="Consolas"/>
          <w:color w:val="1A4D2E"/>
          <w:sz w:val="17"/>
          <w:szCs w:val="17"/>
        </w:rPr>
        <w:t xml:space="preserve">RECONCILIATION MISMATCH</w:t>
      </w:r>
      <w:r>
        <w:rPr>
          <w:sz w:val="20"/>
          <w:szCs w:val="20"/>
        </w:rPr>
        <w:t xml:space="preserve">.</w:t>
      </w:r>
    </w:p>
    <w:p>
      <w:pPr>
        <w:pBdr>
          <w:left w:val="single" w:color="C4CDD5" w:sz="14" w:space="8"/>
        </w:pBdr>
        <w:shd w:fill="F6F8FA" w:val="clear"/>
        <w:spacing w:after="0" w:line="236"/>
      </w:pPr>
      <w:r>
        <w:rPr>
          <w:rFonts w:ascii="Consolas" w:cs="Consolas" w:eastAsia="Consolas" w:hAnsi="Consolas"/>
          <w:color w:val="24292E"/>
          <w:sz w:val="17"/>
          <w:szCs w:val="17"/>
        </w:rPr>
        <w:t xml:space="preserve">-- The morning check</w:t>
      </w:r>
    </w:p>
    <w:p>
      <w:pPr>
        <w:pBdr>
          <w:left w:val="single" w:color="C4CDD5" w:sz="14" w:space="8"/>
        </w:pBdr>
        <w:shd w:fill="F6F8FA" w:val="clear"/>
        <w:spacing w:after="0" w:line="236"/>
      </w:pPr>
      <w:r>
        <w:rPr>
          <w:rFonts w:ascii="Consolas" w:cs="Consolas" w:eastAsia="Consolas" w:hAnsi="Consolas"/>
          <w:color w:val="24292E"/>
          <w:sz w:val="17"/>
          <w:szCs w:val="17"/>
        </w:rPr>
        <w:t xml:space="preserve">select created_at, source, left(message, 120), digest, url</w:t>
      </w:r>
    </w:p>
    <w:p>
      <w:pPr>
        <w:pBdr>
          <w:left w:val="single" w:color="C4CDD5" w:sz="14" w:space="8"/>
        </w:pBdr>
        <w:shd w:fill="F6F8FA" w:val="clear"/>
        <w:spacing w:after="0" w:line="236"/>
      </w:pPr>
      <w:r>
        <w:rPr>
          <w:rFonts w:ascii="Consolas" w:cs="Consolas" w:eastAsia="Consolas" w:hAnsi="Consolas"/>
          <w:color w:val="24292E"/>
          <w:sz w:val="17"/>
          <w:szCs w:val="17"/>
        </w:rPr>
        <w:t xml:space="preserve">from app_errors</w:t>
      </w:r>
    </w:p>
    <w:p>
      <w:pPr>
        <w:pBdr>
          <w:left w:val="single" w:color="C4CDD5" w:sz="14" w:space="8"/>
        </w:pBdr>
        <w:shd w:fill="F6F8FA" w:val="clear"/>
        <w:spacing w:after="0" w:line="236"/>
      </w:pPr>
      <w:r>
        <w:rPr>
          <w:rFonts w:ascii="Consolas" w:cs="Consolas" w:eastAsia="Consolas" w:hAnsi="Consolas"/>
          <w:color w:val="24292E"/>
          <w:sz w:val="17"/>
          <w:szCs w:val="17"/>
        </w:rPr>
        <w:t xml:space="preserve">order by created_at desc</w:t>
      </w:r>
    </w:p>
    <w:p>
      <w:pPr>
        <w:pBdr>
          <w:left w:val="single" w:color="C4CDD5" w:sz="14" w:space="8"/>
        </w:pBdr>
        <w:shd w:fill="F6F8FA" w:val="clear"/>
        <w:spacing w:after="130" w:line="236"/>
      </w:pPr>
      <w:r>
        <w:rPr>
          <w:rFonts w:ascii="Consolas" w:cs="Consolas" w:eastAsia="Consolas" w:hAnsi="Consolas"/>
          <w:color w:val="24292E"/>
          <w:sz w:val="17"/>
          <w:szCs w:val="17"/>
        </w:rPr>
        <w:t xml:space="preserve">limit 50;</w:t>
      </w:r>
    </w:p>
    <w:p>
      <w:pPr>
        <w:pStyle w:val="Heading2"/>
        <w:spacing w:after="100" w:before="260"/>
      </w:pPr>
      <w:r>
        <w:rPr>
          <w:rFonts w:ascii="Calibri" w:cs="Calibri" w:eastAsia="Calibri" w:hAnsi="Calibri"/>
          <w:b/>
          <w:bCs/>
          <w:color w:val="2E4A7A"/>
          <w:sz w:val="25"/>
          <w:szCs w:val="25"/>
        </w:rPr>
        <w:t xml:space="preserve">1. Incidents</w:t>
      </w:r>
    </w:p>
    <w:p>
      <w:pPr>
        <w:pStyle w:val="Heading3"/>
        <w:spacing w:after="100" w:before="180"/>
      </w:pPr>
      <w:r>
        <w:rPr>
          <w:rFonts w:ascii="Calibri" w:cs="Calibri" w:eastAsia="Calibri" w:hAnsi="Calibri"/>
          <w:b/>
          <w:bCs/>
          <w:color w:val="3A3A3A"/>
          <w:sz w:val="21"/>
          <w:szCs w:val="21"/>
        </w:rPr>
        <w:t xml:space="preserve">1.1 A user paid but has no card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app_errors</w:t>
      </w:r>
      <w:r>
        <w:rPr>
          <w:sz w:val="20"/>
          <w:szCs w:val="20"/>
        </w:rPr>
        <w:t xml:space="preserve"> row `Stripe fulfilment failed — manual refund</w:t>
      </w:r>
    </w:p>
    <w:p>
      <w:pPr>
        <w:spacing w:after="130" w:line="280"/>
      </w:pPr>
      <w:r>
        <w:rPr>
          <w:sz w:val="20"/>
          <w:szCs w:val="20"/>
        </w:rPr>
        <w:t xml:space="preserve">review required`, or the reconcile cron reporting a paid session with no</w:t>
      </w:r>
    </w:p>
    <w:p>
      <w:pPr>
        <w:spacing w:after="130" w:line="280"/>
      </w:pPr>
      <w:r>
        <w:rPr>
          <w:sz w:val="20"/>
          <w:szCs w:val="20"/>
        </w:rPr>
        <w:t xml:space="preserve">ledger row, or the user.</w:t>
      </w:r>
    </w:p>
    <w:p>
      <w:pPr>
        <w:pStyle w:val="ListParagraph"/>
        <w:numPr>
          <w:ilvl w:val="0"/>
          <w:numId w:val="3"/>
        </w:numPr>
        <w:spacing w:after="95" w:line="272"/>
      </w:pPr>
      <w:r>
        <w:rPr>
          <w:sz w:val="20"/>
          <w:szCs w:val="20"/>
        </w:rPr>
        <w:t xml:space="preserve">Find the session in the Stripe dashboard (the </w:t>
      </w:r>
      <w:r>
        <w:rPr>
          <w:rFonts w:ascii="Consolas" w:cs="Consolas" w:eastAsia="Consolas" w:hAnsi="Consolas"/>
          <w:color w:val="1A4D2E"/>
          <w:sz w:val="17"/>
          <w:szCs w:val="17"/>
        </w:rPr>
        <w:t xml:space="preserve">digest</w:t>
      </w:r>
      <w:r>
        <w:rPr>
          <w:sz w:val="20"/>
          <w:szCs w:val="20"/>
        </w:rPr>
        <w:t xml:space="preserve"> column carries the</w:t>
      </w:r>
    </w:p>
    <w:p>
      <w:pPr>
        <w:spacing w:after="130" w:line="280"/>
      </w:pPr>
      <w:r>
        <w:rPr>
          <w:sz w:val="20"/>
          <w:szCs w:val="20"/>
        </w:rPr>
        <w:t xml:space="preserve">session id). Confirm </w:t>
      </w:r>
      <w:r>
        <w:rPr>
          <w:rFonts w:ascii="Consolas" w:cs="Consolas" w:eastAsia="Consolas" w:hAnsi="Consolas"/>
          <w:color w:val="1A4D2E"/>
          <w:sz w:val="17"/>
          <w:szCs w:val="17"/>
        </w:rPr>
        <w:t xml:space="preserve">payment_status = paid</w:t>
      </w:r>
      <w:r>
        <w:rPr>
          <w:sz w:val="20"/>
          <w:szCs w:val="20"/>
        </w:rPr>
        <w:t xml:space="preserve">.</w:t>
      </w:r>
    </w:p>
    <w:p>
      <w:pPr>
        <w:pStyle w:val="ListParagraph"/>
        <w:numPr>
          <w:ilvl w:val="0"/>
          <w:numId w:val="3"/>
        </w:numPr>
        <w:spacing w:after="95" w:line="272"/>
      </w:pPr>
      <w:r>
        <w:rPr>
          <w:sz w:val="20"/>
          <w:szCs w:val="20"/>
        </w:rPr>
        <w:t xml:space="preserve">Decide fulfil vs refund. Fulfil only if the pool is still open and the user</w:t>
      </w:r>
    </w:p>
    <w:p>
      <w:pPr>
        <w:spacing w:after="130" w:line="280"/>
      </w:pPr>
      <w:r>
        <w:rPr>
          <w:sz w:val="20"/>
          <w:szCs w:val="20"/>
        </w:rPr>
        <w:t xml:space="preserve">holds fewer than 3 cards; otherwise refund in Stripe — a refund is always</w:t>
      </w:r>
    </w:p>
    <w:p>
      <w:pPr>
        <w:spacing w:after="130" w:line="280"/>
      </w:pPr>
      <w:r>
        <w:rPr>
          <w:sz w:val="20"/>
          <w:szCs w:val="20"/>
        </w:rPr>
        <w:t xml:space="preserve">the safe answer.</w:t>
      </w:r>
    </w:p>
    <w:p>
      <w:pPr>
        <w:pStyle w:val="ListParagraph"/>
        <w:numPr>
          <w:ilvl w:val="0"/>
          <w:numId w:val="3"/>
        </w:numPr>
        <w:spacing w:after="95" w:line="272"/>
      </w:pPr>
      <w:r>
        <w:rPr>
          <w:sz w:val="20"/>
          <w:szCs w:val="20"/>
        </w:rPr>
        <w:t xml:space="preserve">To re-attempt fulfilment, use Stripe dashboard → the event → "Resend" on</w:t>
      </w:r>
    </w:p>
    <w:p>
      <w:pPr>
        <w:spacing w:after="130" w:line="280"/>
      </w:pPr>
      <w:r>
        <w:rPr>
          <w:sz w:val="20"/>
          <w:szCs w:val="20"/>
        </w:rPr>
        <w:t xml:space="preserve">the </w:t>
      </w:r>
      <w:r>
        <w:rPr>
          <w:rFonts w:ascii="Consolas" w:cs="Consolas" w:eastAsia="Consolas" w:hAnsi="Consolas"/>
          <w:color w:val="1A4D2E"/>
          <w:sz w:val="17"/>
          <w:szCs w:val="17"/>
        </w:rPr>
        <w:t xml:space="preserve">checkout.session.completed</w:t>
      </w:r>
      <w:r>
        <w:rPr>
          <w:sz w:val="20"/>
          <w:szCs w:val="20"/>
        </w:rPr>
        <w:t xml:space="preserve"> webhook. Fulfilment is idempotent; a</w:t>
      </w:r>
    </w:p>
    <w:p>
      <w:pPr>
        <w:spacing w:after="130" w:line="280"/>
      </w:pPr>
      <w:r>
        <w:rPr>
          <w:sz w:val="20"/>
          <w:szCs w:val="20"/>
        </w:rPr>
        <w:t xml:space="preserve">duplicate resend cannot double-issue.</w:t>
      </w:r>
    </w:p>
    <w:p>
      <w:pPr>
        <w:pStyle w:val="ListParagraph"/>
        <w:numPr>
          <w:ilvl w:val="0"/>
          <w:numId w:val="3"/>
        </w:numPr>
        <w:spacing w:after="95" w:line="272"/>
      </w:pPr>
      <w:r>
        <w:rPr>
          <w:sz w:val="20"/>
          <w:szCs w:val="20"/>
        </w:rPr>
        <w:t xml:space="preserve">If fulfilment keeps failing, the error text says why (pool closed, card</w:t>
      </w:r>
    </w:p>
    <w:p>
      <w:pPr>
        <w:spacing w:after="130" w:line="280"/>
      </w:pPr>
      <w:r>
        <w:rPr>
          <w:sz w:val="20"/>
          <w:szCs w:val="20"/>
        </w:rPr>
        <w:t xml:space="preserve">limit). Refund and tell the user.</w:t>
      </w:r>
    </w:p>
    <w:p>
      <w:pPr>
        <w:pStyle w:val="Heading3"/>
        <w:spacing w:after="100" w:before="180"/>
      </w:pPr>
      <w:r>
        <w:rPr>
          <w:rFonts w:ascii="Calibri" w:cs="Calibri" w:eastAsia="Calibri" w:hAnsi="Calibri"/>
          <w:b/>
          <w:bCs/>
          <w:color w:val="3A3A3A"/>
          <w:sz w:val="21"/>
          <w:szCs w:val="21"/>
        </w:rPr>
        <w:t xml:space="preserve">1.2 PayPal payout failed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payout.paypal_failed</w:t>
      </w:r>
      <w:r>
        <w:rPr>
          <w:sz w:val="20"/>
          <w:szCs w:val="20"/>
        </w:rPr>
        <w:t xml:space="preserve"> in logs; the CRITICAL variant lands in</w:t>
      </w:r>
    </w:p>
    <w:p>
      <w:pPr>
        <w:spacing w:after="130" w:line="280"/>
      </w:pPr>
      <w:r>
        <w:rPr>
          <w:rFonts w:ascii="Consolas" w:cs="Consolas" w:eastAsia="Consolas" w:hAnsi="Consolas"/>
          <w:color w:val="1A4D2E"/>
          <w:sz w:val="17"/>
          <w:szCs w:val="17"/>
        </w:rPr>
        <w:t xml:space="preserve">app_errors</w:t>
      </w:r>
      <w:r>
        <w:rPr>
          <w:sz w:val="20"/>
          <w:szCs w:val="20"/>
        </w:rPr>
        <w:t xml:space="preserve">.</w:t>
      </w:r>
    </w:p>
    <w:p>
      <w:pPr>
        <w:spacing w:after="130" w:line="280"/>
      </w:pPr>
      <w:r>
        <w:rPr>
          <w:sz w:val="20"/>
          <w:szCs w:val="20"/>
        </w:rPr>
        <w:t xml:space="preserve">Two shapes:</w:t>
      </w:r>
    </w:p>
    <w:p>
      <w:pPr>
        <w:pStyle w:val="ListParagraph"/>
        <w:numPr>
          <w:ilvl w:val="0"/>
          <w:numId w:val="6"/>
        </w:numPr>
        <w:spacing w:after="85" w:line="272"/>
      </w:pPr>
      <w:r>
        <w:rPr>
          <w:b/>
          <w:bCs/>
          <w:sz w:val="20"/>
          <w:szCs w:val="20"/>
        </w:rPr>
        <w:t xml:space="preserve">PayPal failed, refund succeeded</w:t>
      </w:r>
      <w:r>
        <w:rPr>
          <w:sz w:val="20"/>
          <w:szCs w:val="20"/>
        </w:rPr>
        <w:t xml:space="preserve"> (normal): the balance was restored and</w:t>
      </w:r>
    </w:p>
    <w:p>
      <w:pPr>
        <w:spacing w:after="130" w:line="280"/>
      </w:pPr>
      <w:r>
        <w:rPr>
          <w:sz w:val="20"/>
          <w:szCs w:val="20"/>
        </w:rPr>
        <w:t xml:space="preserve">the request returned to pending. Fix the cause (usually the receiver email</w:t>
      </w:r>
    </w:p>
    <w:p>
      <w:pPr>
        <w:spacing w:after="130" w:line="280"/>
      </w:pPr>
      <w:r>
        <w:rPr>
          <w:sz w:val="20"/>
          <w:szCs w:val="20"/>
        </w:rPr>
        <w:t xml:space="preserve">or PayPal credentials) and complete it again.</w:t>
      </w:r>
    </w:p>
    <w:p>
      <w:pPr>
        <w:pStyle w:val="ListParagraph"/>
        <w:numPr>
          <w:ilvl w:val="0"/>
          <w:numId w:val="6"/>
        </w:numPr>
        <w:spacing w:after="85" w:line="272"/>
      </w:pPr>
      <w:r>
        <w:rPr>
          <w:b/>
          <w:bCs/>
          <w:sz w:val="20"/>
          <w:szCs w:val="20"/>
        </w:rPr>
        <w:t xml:space="preserve">PayPal failed AND the refund failed</w:t>
      </w:r>
      <w:r>
        <w:rPr>
          <w:sz w:val="20"/>
          <w:szCs w:val="20"/>
        </w:rPr>
        <w:t xml:space="preserve"> (CRITICAL row in </w:t>
      </w:r>
      <w:r>
        <w:rPr>
          <w:rFonts w:ascii="Consolas" w:cs="Consolas" w:eastAsia="Consolas" w:hAnsi="Consolas"/>
          <w:color w:val="1A4D2E"/>
          <w:sz w:val="17"/>
          <w:szCs w:val="17"/>
        </w:rPr>
        <w:t xml:space="preserve">app_errors</w:t>
      </w:r>
      <w:r>
        <w:rPr>
          <w:sz w:val="20"/>
          <w:szCs w:val="20"/>
        </w:rPr>
        <w:t xml:space="preserve">): the</w:t>
      </w:r>
    </w:p>
    <w:p>
      <w:pPr>
        <w:spacing w:after="130" w:line="280"/>
      </w:pPr>
      <w:r>
        <w:rPr>
          <w:sz w:val="20"/>
          <w:szCs w:val="20"/>
        </w:rPr>
        <w:t xml:space="preserve">user's balance was debited and no money moved. Manually credit the balance:</w:t>
      </w:r>
    </w:p>
    <w:p>
      <w:pPr>
        <w:spacing w:after="130" w:line="280"/>
      </w:pPr>
      <w:r>
        <w:rPr>
          <w:rFonts w:ascii="Consolas" w:cs="Consolas" w:eastAsia="Consolas" w:hAnsi="Consolas"/>
          <w:color w:val="1A4D2E"/>
          <w:sz w:val="17"/>
          <w:szCs w:val="17"/>
        </w:rPr>
        <w:t xml:space="preserve">select credit_user_balance('&lt;user_id&gt;', &lt;amount&gt;);</w:t>
      </w:r>
      <w:r>
        <w:rPr>
          <w:sz w:val="20"/>
          <w:szCs w:val="20"/>
        </w:rPr>
        <w:t xml:space="preserve"> (service role), then</w:t>
      </w:r>
    </w:p>
    <w:p>
      <w:pPr>
        <w:spacing w:after="130" w:line="280"/>
      </w:pPr>
      <w:r>
        <w:rPr>
          <w:sz w:val="20"/>
          <w:szCs w:val="20"/>
        </w:rPr>
        <w:t xml:space="preserve">verify against </w:t>
      </w:r>
      <w:r>
        <w:rPr>
          <w:rFonts w:ascii="Consolas" w:cs="Consolas" w:eastAsia="Consolas" w:hAnsi="Consolas"/>
          <w:color w:val="1A4D2E"/>
          <w:sz w:val="17"/>
          <w:szCs w:val="17"/>
        </w:rPr>
        <w:t xml:space="preserve">user_transactions</w:t>
      </w:r>
      <w:r>
        <w:rPr>
          <w:sz w:val="20"/>
          <w:szCs w:val="20"/>
        </w:rPr>
        <w:t xml:space="preserve"> before retrying anything.</w:t>
      </w:r>
    </w:p>
    <w:p>
      <w:pPr>
        <w:pStyle w:val="Heading3"/>
        <w:spacing w:after="100" w:before="180"/>
      </w:pPr>
      <w:r>
        <w:rPr>
          <w:rFonts w:ascii="Calibri" w:cs="Calibri" w:eastAsia="Calibri" w:hAnsi="Calibri"/>
          <w:b/>
          <w:bCs/>
          <w:color w:val="3A3A3A"/>
          <w:sz w:val="21"/>
          <w:szCs w:val="21"/>
        </w:rPr>
        <w:t xml:space="preserve">1.3 Pool settled wrong / disputed result</w:t>
      </w:r>
    </w:p>
    <w:p>
      <w:pPr>
        <w:pStyle w:val="ListParagraph"/>
        <w:numPr>
          <w:ilvl w:val="0"/>
          <w:numId w:val="3"/>
        </w:numPr>
        <w:spacing w:after="95" w:line="272"/>
      </w:pPr>
      <w:r>
        <w:rPr>
          <w:sz w:val="20"/>
          <w:szCs w:val="20"/>
        </w:rPr>
        <w:t xml:space="preserve">Do NOT edit balances directly. Reconstruct first: </w:t>
      </w:r>
      <w:r>
        <w:rPr>
          <w:rFonts w:ascii="Consolas" w:cs="Consolas" w:eastAsia="Consolas" w:hAnsi="Consolas"/>
          <w:color w:val="1A4D2E"/>
          <w:sz w:val="17"/>
          <w:szCs w:val="17"/>
        </w:rPr>
        <w:t xml:space="preserve">pool_winners</w:t>
      </w:r>
      <w:r>
        <w:rPr>
          <w:sz w:val="20"/>
          <w:szCs w:val="20"/>
        </w:rPr>
        <w:t xml:space="preserve">,</w:t>
      </w:r>
    </w:p>
    <w:p>
      <w:pPr>
        <w:spacing w:after="130" w:line="280"/>
      </w:pPr>
      <w:r>
        <w:rPr>
          <w:rFonts w:ascii="Consolas" w:cs="Consolas" w:eastAsia="Consolas" w:hAnsi="Consolas"/>
          <w:color w:val="1A4D2E"/>
          <w:sz w:val="17"/>
          <w:szCs w:val="17"/>
        </w:rPr>
        <w:t xml:space="preserve">card_picks</w:t>
      </w:r>
      <w:r>
        <w:rPr>
          <w:sz w:val="20"/>
          <w:szCs w:val="20"/>
        </w:rPr>
        <w:t xml:space="preserve">, and </w:t>
      </w:r>
      <w:r>
        <w:rPr>
          <w:rFonts w:ascii="Consolas" w:cs="Consolas" w:eastAsia="Consolas" w:hAnsi="Consolas"/>
          <w:color w:val="1A4D2E"/>
          <w:sz w:val="17"/>
          <w:szCs w:val="17"/>
        </w:rPr>
        <w:t xml:space="preserve">games</w:t>
      </w:r>
      <w:r>
        <w:rPr>
          <w:sz w:val="20"/>
          <w:szCs w:val="20"/>
        </w:rPr>
        <w:t xml:space="preserve"> rows for the pool tell you what the engine saw.</w:t>
      </w:r>
    </w:p>
    <w:p>
      <w:pPr>
        <w:pStyle w:val="ListParagraph"/>
        <w:numPr>
          <w:ilvl w:val="0"/>
          <w:numId w:val="3"/>
        </w:numPr>
        <w:spacing w:after="95" w:line="272"/>
      </w:pPr>
      <w:r>
        <w:rPr>
          <w:sz w:val="20"/>
          <w:szCs w:val="20"/>
        </w:rPr>
        <w:t xml:space="preserve">If a game's final score was wrong at settlement time, correct it via</w:t>
      </w:r>
    </w:p>
    <w:p>
      <w:pPr>
        <w:spacing w:after="130" w:line="280"/>
      </w:pPr>
      <w:r>
        <w:rPr>
          <w:rFonts w:ascii="Consolas" w:cs="Consolas" w:eastAsia="Consolas" w:hAnsi="Consolas"/>
          <w:color w:val="1A4D2E"/>
          <w:sz w:val="17"/>
          <w:szCs w:val="17"/>
        </w:rPr>
        <w:t xml:space="preserve">PUT /api/games/[gameId]/outcome</w:t>
      </w:r>
      <w:r>
        <w:rPr>
          <w:sz w:val="20"/>
          <w:szCs w:val="20"/>
        </w:rPr>
        <w:t xml:space="preserve"> (admin), then re-run settlement reasoning</w:t>
      </w:r>
    </w:p>
    <w:p>
      <w:pPr>
        <w:spacing w:after="130" w:line="280"/>
      </w:pPr>
      <w:r>
        <w:rPr>
          <w:sz w:val="20"/>
          <w:szCs w:val="20"/>
        </w:rPr>
        <w:t xml:space="preserve">by hand — settlement does not automatically reverse paid winners</w:t>
      </w:r>
    </w:p>
    <w:p>
      <w:pPr>
        <w:spacing w:after="130" w:line="280"/>
      </w:pPr>
      <w:r>
        <w:rPr>
          <w:sz w:val="20"/>
          <w:szCs w:val="20"/>
        </w:rPr>
        <w:t xml:space="preserve">(deliberately: see </w:t>
      </w:r>
      <w:r>
        <w:rPr>
          <w:rFonts w:ascii="Consolas" w:cs="Consolas" w:eastAsia="Consolas" w:hAnsi="Consolas"/>
          <w:color w:val="1A4D2E"/>
          <w:sz w:val="17"/>
          <w:szCs w:val="17"/>
        </w:rPr>
        <w:t xml:space="preserve">materialize-winners</w:t>
      </w:r>
      <w:r>
        <w:rPr>
          <w:sz w:val="20"/>
          <w:szCs w:val="20"/>
        </w:rPr>
        <w:t xml:space="preserve">).</w:t>
      </w:r>
    </w:p>
    <w:p>
      <w:pPr>
        <w:pStyle w:val="ListParagraph"/>
        <w:numPr>
          <w:ilvl w:val="0"/>
          <w:numId w:val="3"/>
        </w:numPr>
        <w:spacing w:after="95" w:line="272"/>
      </w:pPr>
      <w:r>
        <w:rPr>
          <w:sz w:val="20"/>
          <w:szCs w:val="20"/>
        </w:rPr>
        <w:t xml:space="preserve">Any manual correction must write a compensating </w:t>
      </w:r>
      <w:r>
        <w:rPr>
          <w:rFonts w:ascii="Consolas" w:cs="Consolas" w:eastAsia="Consolas" w:hAnsi="Consolas"/>
          <w:color w:val="1A4D2E"/>
          <w:sz w:val="17"/>
          <w:szCs w:val="17"/>
        </w:rPr>
        <w:t xml:space="preserve">user_transactions</w:t>
      </w:r>
      <w:r>
        <w:rPr>
          <w:sz w:val="20"/>
          <w:szCs w:val="20"/>
        </w:rPr>
        <w:t xml:space="preserve"> row so</w:t>
      </w:r>
    </w:p>
    <w:p>
      <w:pPr>
        <w:spacing w:after="130" w:line="280"/>
      </w:pPr>
      <w:r>
        <w:rPr>
          <w:sz w:val="20"/>
          <w:szCs w:val="20"/>
        </w:rPr>
        <w:t xml:space="preserve">the ledger explains itself later.</w:t>
      </w:r>
    </w:p>
    <w:p>
      <w:pPr>
        <w:pStyle w:val="Heading3"/>
        <w:spacing w:after="100" w:before="180"/>
      </w:pPr>
      <w:r>
        <w:rPr>
          <w:rFonts w:ascii="Calibri" w:cs="Calibri" w:eastAsia="Calibri" w:hAnsi="Calibri"/>
          <w:b/>
          <w:bCs/>
          <w:color w:val="3A3A3A"/>
          <w:sz w:val="21"/>
          <w:szCs w:val="21"/>
        </w:rPr>
        <w:t xml:space="preserve">1.4 Stripe or PayPal outage</w:t>
      </w:r>
    </w:p>
    <w:p>
      <w:pPr>
        <w:pStyle w:val="ListParagraph"/>
        <w:numPr>
          <w:ilvl w:val="0"/>
          <w:numId w:val="6"/>
        </w:numPr>
        <w:spacing w:after="85" w:line="272"/>
      </w:pPr>
      <w:r>
        <w:rPr>
          <w:sz w:val="20"/>
          <w:szCs w:val="20"/>
        </w:rPr>
        <w:t xml:space="preserve">Checkout fails closed (no card without payment) — no action needed beyond</w:t>
      </w:r>
    </w:p>
    <w:p>
      <w:pPr>
        <w:spacing w:after="130" w:line="280"/>
      </w:pPr>
      <w:r>
        <w:rPr>
          <w:sz w:val="20"/>
          <w:szCs w:val="20"/>
        </w:rPr>
        <w:t xml:space="preserve">status-page awareness.</w:t>
      </w:r>
    </w:p>
    <w:p>
      <w:pPr>
        <w:pStyle w:val="ListParagraph"/>
        <w:numPr>
          <w:ilvl w:val="0"/>
          <w:numId w:val="6"/>
        </w:numPr>
        <w:spacing w:after="85" w:line="272"/>
      </w:pPr>
      <w:r>
        <w:rPr>
          <w:sz w:val="20"/>
          <w:szCs w:val="20"/>
        </w:rPr>
        <w:t xml:space="preserve">Payout completion fails closed (refund path above) — pause approving</w:t>
      </w:r>
    </w:p>
    <w:p>
      <w:pPr>
        <w:spacing w:after="130" w:line="280"/>
      </w:pPr>
      <w:r>
        <w:rPr>
          <w:sz w:val="20"/>
          <w:szCs w:val="20"/>
        </w:rPr>
        <w:t xml:space="preserve">payouts until the processor recovers.</w:t>
      </w:r>
    </w:p>
    <w:p>
      <w:pPr>
        <w:pStyle w:val="Heading3"/>
        <w:spacing w:after="100" w:before="180"/>
      </w:pPr>
      <w:r>
        <w:rPr>
          <w:rFonts w:ascii="Calibri" w:cs="Calibri" w:eastAsia="Calibri" w:hAnsi="Calibri"/>
          <w:b/>
          <w:bCs/>
          <w:color w:val="3A3A3A"/>
          <w:sz w:val="21"/>
          <w:szCs w:val="21"/>
        </w:rPr>
        <w:t xml:space="preserve">1.5 Settlement cron did not run</w:t>
      </w:r>
    </w:p>
    <w:p>
      <w:pPr>
        <w:spacing w:after="130" w:line="280"/>
      </w:pPr>
      <w:r>
        <w:rPr>
          <w:sz w:val="20"/>
          <w:szCs w:val="20"/>
        </w:rPr>
        <w:t xml:space="preserve">Vercel → Project → Cron Jobs shows the last invocations of</w:t>
      </w:r>
    </w:p>
    <w:p>
      <w:pPr>
        <w:spacing w:after="130" w:line="280"/>
      </w:pPr>
      <w:r>
        <w:rPr>
          <w:rFonts w:ascii="Consolas" w:cs="Consolas" w:eastAsia="Consolas" w:hAnsi="Consolas"/>
          <w:color w:val="1A4D2E"/>
          <w:sz w:val="17"/>
          <w:szCs w:val="17"/>
        </w:rPr>
        <w:t xml:space="preserve">/api/cron/settle</w:t>
      </w:r>
      <w:r>
        <w:rPr>
          <w:sz w:val="20"/>
          <w:szCs w:val="20"/>
        </w:rPr>
        <w:t xml:space="preserve"> (hourly). A 503 means </w:t>
      </w:r>
      <w:r>
        <w:rPr>
          <w:rFonts w:ascii="Consolas" w:cs="Consolas" w:eastAsia="Consolas" w:hAnsi="Consolas"/>
          <w:color w:val="1A4D2E"/>
          <w:sz w:val="17"/>
          <w:szCs w:val="17"/>
        </w:rPr>
        <w:t xml:space="preserve">CRON_SECRET</w:t>
      </w:r>
      <w:r>
        <w:rPr>
          <w:sz w:val="20"/>
          <w:szCs w:val="20"/>
        </w:rPr>
        <w:t xml:space="preserve"> is unset; a 401 means</w:t>
      </w:r>
    </w:p>
    <w:p>
      <w:pPr>
        <w:spacing w:after="130" w:line="280"/>
      </w:pPr>
      <w:r>
        <w:rPr>
          <w:sz w:val="20"/>
          <w:szCs w:val="20"/>
        </w:rPr>
        <w:t xml:space="preserve">it does not match. Settlement is idempotent per pool, so once it runs again</w:t>
      </w:r>
    </w:p>
    <w:p>
      <w:pPr>
        <w:spacing w:after="130" w:line="280"/>
      </w:pPr>
      <w:r>
        <w:rPr>
          <w:sz w:val="20"/>
          <w:szCs w:val="20"/>
        </w:rPr>
        <w:t xml:space="preserve">it catches up on everything pending.</w:t>
      </w:r>
    </w:p>
    <w:p>
      <w:pPr>
        <w:pStyle w:val="Heading2"/>
        <w:spacing w:after="100" w:before="260"/>
      </w:pPr>
      <w:r>
        <w:rPr>
          <w:rFonts w:ascii="Calibri" w:cs="Calibri" w:eastAsia="Calibri" w:hAnsi="Calibri"/>
          <w:b/>
          <w:bCs/>
          <w:color w:val="2E4A7A"/>
          <w:sz w:val="25"/>
          <w:szCs w:val="25"/>
        </w:rPr>
        <w:t xml:space="preserve">2. Backup and restore (database)</w:t>
      </w:r>
    </w:p>
    <w:p>
      <w:pPr>
        <w:spacing w:after="130" w:line="280"/>
      </w:pPr>
      <w:r>
        <w:rPr>
          <w:sz w:val="20"/>
          <w:szCs w:val="20"/>
        </w:rPr>
        <w:t xml:space="preserve">The database of record is Supabase Postgres. **The ledger tables</w:t>
      </w:r>
    </w:p>
    <w:p>
      <w:pPr>
        <w:spacing w:after="130" w:line="280"/>
      </w:pPr>
      <w:r>
        <w:rPr>
          <w:sz w:val="20"/>
          <w:szCs w:val="20"/>
        </w:rPr>
        <w:t xml:space="preserve">(</w:t>
      </w:r>
      <w:r>
        <w:rPr>
          <w:rFonts w:ascii="Consolas" w:cs="Consolas" w:eastAsia="Consolas" w:hAnsi="Consolas"/>
          <w:color w:val="1A4D2E"/>
          <w:sz w:val="17"/>
          <w:szCs w:val="17"/>
        </w:rPr>
        <w:t xml:space="preserve">users.balance</w:t>
      </w:r>
      <w:r>
        <w:rPr>
          <w:sz w:val="20"/>
          <w:szCs w:val="20"/>
        </w:rPr>
        <w:t xml:space="preserve">, </w:t>
      </w:r>
      <w:r>
        <w:rPr>
          <w:rFonts w:ascii="Consolas" w:cs="Consolas" w:eastAsia="Consolas" w:hAnsi="Consolas"/>
          <w:color w:val="1A4D2E"/>
          <w:sz w:val="17"/>
          <w:szCs w:val="17"/>
        </w:rPr>
        <w:t xml:space="preserve">pool_transactions</w:t>
      </w:r>
      <w:r>
        <w:rPr>
          <w:sz w:val="20"/>
          <w:szCs w:val="20"/>
        </w:rPr>
        <w:t xml:space="preserve">, </w:t>
      </w:r>
      <w:r>
        <w:rPr>
          <w:rFonts w:ascii="Consolas" w:cs="Consolas" w:eastAsia="Consolas" w:hAnsi="Consolas"/>
          <w:color w:val="1A4D2E"/>
          <w:sz w:val="17"/>
          <w:szCs w:val="17"/>
        </w:rPr>
        <w:t xml:space="preserve">user_transactions</w:t>
      </w:r>
      <w:r>
        <w:rPr>
          <w:sz w:val="20"/>
          <w:szCs w:val="20"/>
        </w:rPr>
        <w:t xml:space="preserve">,</w:t>
      </w:r>
    </w:p>
    <w:p>
      <w:pPr>
        <w:spacing w:after="130" w:line="280"/>
      </w:pPr>
      <w:r>
        <w:rPr>
          <w:rFonts w:ascii="Consolas" w:cs="Consolas" w:eastAsia="Consolas" w:hAnsi="Consolas"/>
          <w:color w:val="1A4D2E"/>
          <w:sz w:val="17"/>
          <w:szCs w:val="17"/>
        </w:rPr>
        <w:t xml:space="preserve">payout_requests</w:t>
      </w:r>
      <w:r>
        <w:rPr>
          <w:sz w:val="20"/>
          <w:szCs w:val="20"/>
        </w:rPr>
        <w:t xml:space="preserve">, </w:t>
      </w:r>
      <w:r>
        <w:rPr>
          <w:rFonts w:ascii="Consolas" w:cs="Consolas" w:eastAsia="Consolas" w:hAnsi="Consolas"/>
          <w:color w:val="1A4D2E"/>
          <w:sz w:val="17"/>
          <w:szCs w:val="17"/>
        </w:rPr>
        <w:t xml:space="preserve">pool_winners</w:t>
      </w:r>
      <w:r>
        <w:rPr>
          <w:sz w:val="20"/>
          <w:szCs w:val="20"/>
        </w:rPr>
        <w:t xml:space="preserve">) are financial records** — treat backup</w:t>
      </w:r>
    </w:p>
    <w:p>
      <w:pPr>
        <w:spacing w:after="130" w:line="280"/>
      </w:pPr>
      <w:r>
        <w:rPr>
          <w:sz w:val="20"/>
          <w:szCs w:val="20"/>
        </w:rPr>
        <w:t xml:space="preserve">policy as non-optional.</w:t>
      </w:r>
    </w:p>
    <w:p>
      <w:pPr>
        <w:pStyle w:val="ListParagraph"/>
        <w:numPr>
          <w:ilvl w:val="0"/>
          <w:numId w:val="6"/>
        </w:numPr>
        <w:spacing w:after="85" w:line="272"/>
      </w:pPr>
      <w:r>
        <w:rPr>
          <w:b/>
          <w:bCs/>
          <w:sz w:val="20"/>
          <w:szCs w:val="20"/>
        </w:rPr>
        <w:t xml:space="preserve">Enable</w:t>
      </w:r>
      <w:r>
        <w:rPr>
          <w:sz w:val="20"/>
          <w:szCs w:val="20"/>
        </w:rPr>
        <w:t xml:space="preserve">: Supabase dashboard → Project → Database → Backups. Daily</w:t>
      </w:r>
    </w:p>
    <w:p>
      <w:pPr>
        <w:spacing w:after="130" w:line="280"/>
      </w:pPr>
      <w:r>
        <w:rPr>
          <w:sz w:val="20"/>
          <w:szCs w:val="20"/>
        </w:rPr>
        <w:t xml:space="preserve">backups are on for all plans; Point-in-Time Recovery (PITR) is a paid</w:t>
      </w:r>
    </w:p>
    <w:p>
      <w:pPr>
        <w:spacing w:after="130" w:line="280"/>
      </w:pPr>
      <w:r>
        <w:rPr>
          <w:sz w:val="20"/>
          <w:szCs w:val="20"/>
        </w:rPr>
        <w:t xml:space="preserve">add-on and is what you actually want before launch — a daily snapshot can</w:t>
      </w:r>
    </w:p>
    <w:p>
      <w:pPr>
        <w:spacing w:after="130" w:line="280"/>
      </w:pPr>
      <w:r>
        <w:rPr>
          <w:sz w:val="20"/>
          <w:szCs w:val="20"/>
        </w:rPr>
        <w:t xml:space="preserve">lose up to 24h of money movements.</w:t>
      </w:r>
    </w:p>
    <w:p>
      <w:pPr>
        <w:pStyle w:val="ListParagraph"/>
        <w:numPr>
          <w:ilvl w:val="0"/>
          <w:numId w:val="6"/>
        </w:numPr>
        <w:spacing w:after="85" w:line="272"/>
      </w:pPr>
      <w:r>
        <w:rPr>
          <w:b/>
          <w:bCs/>
          <w:sz w:val="20"/>
          <w:szCs w:val="20"/>
        </w:rPr>
        <w:t xml:space="preserve">Restore rehearsal (do this once before launch, then quarterly)</w:t>
      </w:r>
      <w:r>
        <w:rPr>
          <w:sz w:val="20"/>
          <w:szCs w:val="20"/>
        </w:rPr>
        <w:t xml:space="preserve">:</w:t>
      </w:r>
    </w:p>
    <w:p>
      <w:pPr>
        <w:pStyle w:val="ListParagraph"/>
        <w:numPr>
          <w:ilvl w:val="0"/>
          <w:numId w:val="3"/>
        </w:numPr>
        <w:spacing w:after="95" w:line="272"/>
      </w:pPr>
      <w:r>
        <w:rPr>
          <w:sz w:val="20"/>
          <w:szCs w:val="20"/>
        </w:rPr>
        <w:t xml:space="preserve">Create a scratch Supabase project.</w:t>
      </w:r>
    </w:p>
    <w:p>
      <w:pPr>
        <w:pStyle w:val="ListParagraph"/>
        <w:numPr>
          <w:ilvl w:val="0"/>
          <w:numId w:val="3"/>
        </w:numPr>
        <w:spacing w:after="95" w:line="272"/>
      </w:pPr>
      <w:r>
        <w:rPr>
          <w:sz w:val="20"/>
          <w:szCs w:val="20"/>
        </w:rPr>
        <w:t xml:space="preserve">Restore the latest backup into it (dashboard → Backups → Restore, or</w:t>
      </w:r>
    </w:p>
    <w:p>
      <w:pPr>
        <w:spacing w:after="130" w:line="280"/>
      </w:pPr>
      <w:r>
        <w:rPr>
          <w:rFonts w:ascii="Consolas" w:cs="Consolas" w:eastAsia="Consolas" w:hAnsi="Consolas"/>
          <w:color w:val="1A4D2E"/>
          <w:sz w:val="17"/>
          <w:szCs w:val="17"/>
        </w:rPr>
        <w:t xml:space="preserve">pg_dump</w:t>
      </w:r>
      <w:r>
        <w:rPr>
          <w:sz w:val="20"/>
          <w:szCs w:val="20"/>
        </w:rPr>
        <w:t xml:space="preserve">/</w:t>
      </w:r>
      <w:r>
        <w:rPr>
          <w:rFonts w:ascii="Consolas" w:cs="Consolas" w:eastAsia="Consolas" w:hAnsi="Consolas"/>
          <w:color w:val="1A4D2E"/>
          <w:sz w:val="17"/>
          <w:szCs w:val="17"/>
        </w:rPr>
        <w:t xml:space="preserve">pg_restore</w:t>
      </w:r>
      <w:r>
        <w:rPr>
          <w:sz w:val="20"/>
          <w:szCs w:val="20"/>
        </w:rPr>
        <w:t xml:space="preserve"> against the connection strings).</w:t>
      </w:r>
    </w:p>
    <w:p>
      <w:pPr>
        <w:pStyle w:val="ListParagraph"/>
        <w:numPr>
          <w:ilvl w:val="0"/>
          <w:numId w:val="3"/>
        </w:numPr>
        <w:spacing w:after="95" w:line="272"/>
      </w:pPr>
      <w:r>
        <w:rPr>
          <w:sz w:val="20"/>
          <w:szCs w:val="20"/>
        </w:rPr>
        <w:t xml:space="preserve">Run the app against it locally (</w:t>
      </w:r>
      <w:r>
        <w:rPr>
          <w:rFonts w:ascii="Consolas" w:cs="Consolas" w:eastAsia="Consolas" w:hAnsi="Consolas"/>
          <w:color w:val="1A4D2E"/>
          <w:sz w:val="17"/>
          <w:szCs w:val="17"/>
        </w:rPr>
        <w:t xml:space="preserve">.env.local</w:t>
      </w:r>
      <w:r>
        <w:rPr>
          <w:sz w:val="20"/>
          <w:szCs w:val="20"/>
        </w:rPr>
        <w:t xml:space="preserve"> pointed at the scratch</w:t>
      </w:r>
    </w:p>
    <w:p>
      <w:pPr>
        <w:spacing w:after="130" w:line="280"/>
      </w:pPr>
      <w:r>
        <w:rPr>
          <w:sz w:val="20"/>
          <w:szCs w:val="20"/>
        </w:rPr>
        <w:t xml:space="preserve">project) and verify a pool, its transactions and a balance figure match</w:t>
      </w:r>
    </w:p>
    <w:p>
      <w:pPr>
        <w:spacing w:after="130" w:line="280"/>
      </w:pPr>
      <w:r>
        <w:rPr>
          <w:sz w:val="20"/>
          <w:szCs w:val="20"/>
        </w:rPr>
        <w:t xml:space="preserve">production.</w:t>
      </w:r>
    </w:p>
    <w:p>
      <w:pPr>
        <w:pStyle w:val="ListParagraph"/>
        <w:numPr>
          <w:ilvl w:val="0"/>
          <w:numId w:val="3"/>
        </w:numPr>
        <w:spacing w:after="95" w:line="272"/>
      </w:pPr>
      <w:r>
        <w:rPr>
          <w:sz w:val="20"/>
          <w:szCs w:val="20"/>
        </w:rPr>
        <w:t xml:space="preserve">Record the date and duration in this file:</w:t>
      </w:r>
    </w:p>
    <w:p>
      <w:pPr>
        <w:pStyle w:val="ListParagraph"/>
        <w:numPr>
          <w:ilvl w:val="0"/>
          <w:numId w:val="6"/>
        </w:numPr>
        <w:spacing w:after="85" w:line="272"/>
      </w:pPr>
      <w:r>
        <w:rPr>
          <w:sz w:val="20"/>
          <w:szCs w:val="20"/>
        </w:rPr>
        <w:t xml:space="preserve">_Last rehearsal: (never — do before launch)_</w:t>
      </w:r>
    </w:p>
    <w:p>
      <w:pPr>
        <w:pStyle w:val="ListParagraph"/>
        <w:numPr>
          <w:ilvl w:val="0"/>
          <w:numId w:val="6"/>
        </w:numPr>
        <w:spacing w:after="85" w:line="272"/>
      </w:pPr>
      <w:r>
        <w:rPr>
          <w:b/>
          <w:bCs/>
          <w:sz w:val="20"/>
          <w:szCs w:val="20"/>
        </w:rPr>
        <w:t xml:space="preserve">What a restore does NOT bring back</w:t>
      </w:r>
      <w:r>
        <w:rPr>
          <w:sz w:val="20"/>
          <w:szCs w:val="20"/>
        </w:rPr>
        <w:t xml:space="preserve">: Stripe/PayPal state. After any</w:t>
      </w:r>
    </w:p>
    <w:p>
      <w:pPr>
        <w:spacing w:after="130" w:line="280"/>
      </w:pPr>
      <w:r>
        <w:rPr>
          <w:sz w:val="20"/>
          <w:szCs w:val="20"/>
        </w:rPr>
        <w:t xml:space="preserve">restore, run </w:t>
      </w:r>
      <w:r>
        <w:rPr>
          <w:rFonts w:ascii="Consolas" w:cs="Consolas" w:eastAsia="Consolas" w:hAnsi="Consolas"/>
          <w:color w:val="1A4D2E"/>
          <w:sz w:val="17"/>
          <w:szCs w:val="17"/>
        </w:rPr>
        <w:t xml:space="preserve">/api/cron/reconcile</w:t>
      </w:r>
      <w:r>
        <w:rPr>
          <w:sz w:val="20"/>
          <w:szCs w:val="20"/>
        </w:rPr>
        <w:t xml:space="preserve"> immediately and work every mismatch it</w:t>
      </w:r>
    </w:p>
    <w:p>
      <w:pPr>
        <w:spacing w:after="130" w:line="280"/>
      </w:pPr>
      <w:r>
        <w:rPr>
          <w:sz w:val="20"/>
          <w:szCs w:val="20"/>
        </w:rPr>
        <w:t xml:space="preserve">files.</w:t>
      </w:r>
    </w:p>
    <w:p>
      <w:pPr>
        <w:pStyle w:val="Heading2"/>
        <w:spacing w:after="100" w:before="260"/>
      </w:pPr>
      <w:r>
        <w:rPr>
          <w:rFonts w:ascii="Calibri" w:cs="Calibri" w:eastAsia="Calibri" w:hAnsi="Calibri"/>
          <w:b/>
          <w:bCs/>
          <w:color w:val="2E4A7A"/>
          <w:sz w:val="25"/>
          <w:szCs w:val="25"/>
        </w:rPr>
        <w:t xml:space="preserve">3. Provisioning that must happen before launch</w:t>
      </w:r>
    </w:p>
    <w:p>
      <w:pPr>
        <w:pBdr>
          <w:left w:val="single" w:color="B8860B" w:sz="18" w:space="10"/>
        </w:pBdr>
        <w:shd w:fill="FBF3E6" w:val="clear"/>
        <w:spacing w:after="130" w:before="80" w:line="274"/>
        <w:ind w:left="300"/>
      </w:pPr>
      <w:r>
        <w:rPr>
          <w:b/>
          <w:bCs/>
          <w:sz w:val="20"/>
          <w:szCs w:val="20"/>
        </w:rPr>
        <w:t xml:space="preserve">Check your work with one command.</w:t>
      </w:r>
      <w:r>
        <w:rPr>
          <w:sz w:val="20"/>
          <w:szCs w:val="20"/>
        </w:rPr>
        <w:t xml:space="preserve"> </w:t>
      </w:r>
      <w:r>
        <w:rPr>
          <w:rFonts w:ascii="Consolas" w:cs="Consolas" w:eastAsia="Consolas" w:hAnsi="Consolas"/>
          <w:color w:val="1A4D2E"/>
          <w:sz w:val="17"/>
          <w:szCs w:val="17"/>
        </w:rPr>
        <w:t xml:space="preserve">/api/health</w:t>
      </w:r>
      <w:r>
        <w:rPr>
          <w:sz w:val="20"/>
          <w:szCs w:val="20"/>
        </w:rPr>
        <w:t xml:space="preserve"> reports every item below. Anonymous callers get a status code only; with the secret you get the breakdown naming each unset variable and what it costs:  ``</w:t>
      </w:r>
      <w:r>
        <w:rPr>
          <w:rFonts w:ascii="Consolas" w:cs="Consolas" w:eastAsia="Consolas" w:hAnsi="Consolas"/>
          <w:color w:val="1A4D2E"/>
          <w:sz w:val="17"/>
          <w:szCs w:val="17"/>
        </w:rPr>
        <w:t xml:space="preserve"> curl -s -H "Authorization: Bearer $CRON_SECRET" https://&lt;domain&gt;/api/health </w:t>
      </w:r>
      <w:r>
        <w:rPr>
          <w:sz w:val="20"/>
          <w:szCs w:val="20"/>
        </w:rPr>
        <w:t xml:space="preserve">`</w:t>
      </w:r>
      <w:r>
        <w:rPr>
          <w:rFonts w:ascii="Consolas" w:cs="Consolas" w:eastAsia="Consolas" w:hAnsi="Consolas"/>
          <w:color w:val="1A4D2E"/>
          <w:sz w:val="17"/>
          <w:szCs w:val="17"/>
        </w:rPr>
        <w:t xml:space="preserve">  Missing money-path credentials report **degraded at HTTP 200**, not 503 — the site genuinely serves without them, and a probe that screams for the whole handover period is one nobody reads later. </w:t>
      </w:r>
      <w:r>
        <w:rPr>
          <w:sz w:val="20"/>
          <w:szCs w:val="20"/>
        </w:rPr>
        <w:t xml:space="preserve">status: "ok"` means fully provisioned. Work the list until it says that.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Where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SUPABASE_SERVICE_ROLE_KEY</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 Project Settings → API → </w:t>
            </w:r>
            <w:r>
              <w:rPr>
                <w:rFonts w:ascii="Consolas" w:cs="Consolas" w:eastAsia="Consolas" w:hAnsi="Consolas"/>
                <w:color w:val="1A4D2E"/>
                <w:sz w:val="18"/>
                <w:szCs w:val="18"/>
              </w:rPr>
              <w:t xml:space="preserve">service_role</w:t>
            </w:r>
            <w:r>
              <w:rPr>
                <w:sz w:val="18"/>
                <w:szCs w:val="18"/>
              </w:rPr>
              <w:t xml:space="preserve"> (secret) → Vercel env, </w:t>
            </w:r>
            <w:r>
              <w:rPr>
                <w:b/>
                <w:bCs/>
                <w:sz w:val="18"/>
                <w:szCs w:val="18"/>
              </w:rPr>
              <w:t xml:space="preserve">Production</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This was unset in production for eight days and nobody noticed.</w:t>
            </w:r>
            <w:r>
              <w:rPr>
                <w:sz w:val="18"/>
                <w:szCs w:val="18"/>
              </w:rPr>
              <w:t xml:space="preserve"> Every service-role path dies without it: settlement never completes and the Stripe webhook cannot fulfil a purchase, so a user can be charged and receive nothing. The public site keeps serving normally, which is exactly why it went unnoticed. Never expose it to the browser or prefix it </w:t>
            </w:r>
            <w:r>
              <w:rPr>
                <w:rFonts w:ascii="Consolas" w:cs="Consolas" w:eastAsia="Consolas" w:hAnsi="Consolas"/>
                <w:color w:val="1A4D2E"/>
                <w:sz w:val="18"/>
                <w:szCs w:val="18"/>
              </w:rPr>
              <w:t xml:space="preserve">NEXT_PUBLIC_</w:t>
            </w:r>
            <w:r>
              <w:rPr>
                <w:sz w:val="18"/>
                <w:szCs w:val="18"/>
              </w:rPr>
              <w:t xml:space="preserve"> — it bypasses every RLS policy</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UPSTASH_REDIS_REST_URL</w:t>
            </w:r>
            <w:r>
              <w:rPr>
                <w:sz w:val="18"/>
                <w:szCs w:val="18"/>
              </w:rPr>
              <w:t xml:space="preserve"> + </w:t>
            </w:r>
            <w:r>
              <w:rPr>
                <w:rFonts w:ascii="Consolas" w:cs="Consolas" w:eastAsia="Consolas" w:hAnsi="Consolas"/>
                <w:color w:val="1A4D2E"/>
                <w:sz w:val="18"/>
                <w:szCs w:val="18"/>
              </w:rPr>
              <w:t xml:space="preserve">UPSTASH_REDIS_REST_TOKEN</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console.upstash.com → create Redis DB → Vercel env vars (all environments)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Without them every rate limit is per-instance in-memory — the sign-in throttle multiplies by the number of warm instances</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STRIPE_WEBHOOK_SECRET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Stripe dashboard → Webhooks → the production endpoint (</w:t>
            </w:r>
            <w:r>
              <w:rPr>
                <w:rFonts w:ascii="Consolas" w:cs="Consolas" w:eastAsia="Consolas" w:hAnsi="Consolas"/>
                <w:color w:val="1A4D2E"/>
                <w:sz w:val="18"/>
                <w:szCs w:val="18"/>
              </w:rPr>
              <w:t xml:space="preserve">/api/stripe/webhook</w:t>
            </w:r>
            <w:r>
              <w:rPr>
                <w:sz w:val="18"/>
                <w:szCs w:val="18"/>
              </w:rPr>
              <w:t xml:space="preserve">, event </w:t>
            </w:r>
            <w:r>
              <w:rPr>
                <w:rFonts w:ascii="Consolas" w:cs="Consolas" w:eastAsia="Consolas" w:hAnsi="Consolas"/>
                <w:color w:val="1A4D2E"/>
                <w:sz w:val="18"/>
                <w:szCs w:val="18"/>
              </w:rPr>
              <w:t xml:space="preserve">checkout.session.completed</w:t>
            </w:r>
            <w:r>
              <w:rPr>
                <w:sz w:val="18"/>
                <w:szCs w:val="18"/>
              </w:rPr>
              <w:t xml:space="preserve">)</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Wrong or unset secret = users charged with no card issued. Unset is verifiable from outside: the webhook answers </w:t>
            </w:r>
            <w:r>
              <w:rPr>
                <w:rFonts w:ascii="Consolas" w:cs="Consolas" w:eastAsia="Consolas" w:hAnsi="Consolas"/>
                <w:color w:val="1A4D2E"/>
                <w:sz w:val="18"/>
                <w:szCs w:val="18"/>
              </w:rPr>
              <w:t xml:space="preserve">503 {"error":"Webhook not configured"}</w:t>
            </w:r>
            <w:r>
              <w:rPr>
                <w:sz w:val="18"/>
                <w:szCs w:val="18"/>
              </w:rPr>
              <w:t xml:space="preserve"> instead of </w:t>
            </w:r>
            <w:r>
              <w:rPr>
                <w:rFonts w:ascii="Consolas" w:cs="Consolas" w:eastAsia="Consolas" w:hAnsi="Consolas"/>
                <w:color w:val="1A4D2E"/>
                <w:sz w:val="18"/>
                <w:szCs w:val="18"/>
              </w:rPr>
              <w:t xml:space="preserve">400 Missing stripe-signature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PAYPAL_MODE=live</w:t>
            </w:r>
            <w:r>
              <w:rPr>
                <w:sz w:val="18"/>
                <w:szCs w:val="18"/>
              </w:rPr>
              <w:t xml:space="preserve"> + production client id/secret</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env</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code fails closed to "not configured", so payouts simply won't send until this is right</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Two places.</w:t>
            </w:r>
            <w:r>
              <w:rPr>
                <w:sz w:val="18"/>
                <w:szCs w:val="18"/>
              </w:rPr>
              <w:t xml:space="preserve"> Vercel env, </w:t>
            </w:r>
            <w:r>
              <w:rPr>
                <w:b/>
                <w:bCs/>
                <w:sz w:val="18"/>
                <w:szCs w:val="18"/>
              </w:rPr>
              <w:t xml:space="preserve">and</w:t>
            </w:r>
            <w:r>
              <w:rPr>
                <w:sz w:val="18"/>
                <w:szCs w:val="18"/>
              </w:rPr>
              <w:t xml:space="preserve"> GitHub → Settings → Secrets and variables → Actions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settlement, reconciliation and the alert digest answer 503 until set. GitHub: without the Actions secret </w:t>
            </w:r>
            <w:r>
              <w:rPr>
                <w:rFonts w:ascii="Consolas" w:cs="Consolas" w:eastAsia="Consolas" w:hAnsi="Consolas"/>
                <w:color w:val="1A4D2E"/>
                <w:sz w:val="18"/>
                <w:szCs w:val="18"/>
              </w:rPr>
              <w:t xml:space="preserve">settle-pools.yml</w:t>
            </w:r>
            <w:r>
              <w:rPr>
                <w:sz w:val="18"/>
                <w:szCs w:val="18"/>
              </w:rPr>
              <w:t xml:space="preserve"> and </w:t>
            </w:r>
            <w:r>
              <w:rPr>
                <w:rFonts w:ascii="Consolas" w:cs="Consolas" w:eastAsia="Consolas" w:hAnsi="Consolas"/>
                <w:color w:val="1A4D2E"/>
                <w:sz w:val="18"/>
                <w:szCs w:val="18"/>
              </w:rPr>
              <w:t xml:space="preserve">alert.yml</w:t>
            </w:r>
            <w:r>
              <w:rPr>
                <w:sz w:val="18"/>
                <w:szCs w:val="18"/>
              </w:rPr>
              <w:t xml:space="preserve"> </w:t>
            </w:r>
            <w:r>
              <w:rPr>
                <w:b/>
                <w:bCs/>
                <w:sz w:val="18"/>
                <w:szCs w:val="18"/>
              </w:rPr>
              <w:t xml:space="preserve">skip and still report success</w:t>
            </w:r>
            <w:r>
              <w:rPr>
                <w:sz w:val="18"/>
                <w:szCs w:val="18"/>
              </w:rPr>
              <w:t xml:space="preserve"> — a green workflow doing nothing. Both values must match. Verify by running either workflow manually and confirming its trigger step says success, not skipped</w:t>
            </w:r>
          </w:p>
        </w:tc>
      </w:tr>
    </w:tbl>
    <w:p>
      <w:pPr>
        <w:spacing w:after="130" w:line="280"/>
      </w:pPr>
      <w:r>
        <w:rPr>
          <w:sz w:val="20"/>
          <w:szCs w:val="20"/>
        </w:rPr>
        <w:t xml:space="preserve">| Unset </w:t>
      </w:r>
      <w:r>
        <w:rPr>
          <w:rFonts w:ascii="Consolas" w:cs="Consolas" w:eastAsia="Consolas" w:hAnsi="Consolas"/>
          <w:color w:val="1A4D2E"/>
          <w:sz w:val="17"/>
          <w:szCs w:val="17"/>
        </w:rPr>
        <w:t xml:space="preserve">SETUP_SECRET</w:t>
      </w:r>
      <w:r>
        <w:rPr>
          <w:sz w:val="20"/>
          <w:szCs w:val="20"/>
        </w:rPr>
        <w:t xml:space="preserve"> | Vercel env | Hygiene only, no longer a hole. </w:t>
      </w:r>
      <w:r>
        <w:rPr>
          <w:rFonts w:ascii="Consolas" w:cs="Consolas" w:eastAsia="Consolas" w:hAnsi="Consolas"/>
          <w:color w:val="1A4D2E"/>
          <w:sz w:val="17"/>
          <w:szCs w:val="17"/>
        </w:rPr>
        <w:t xml:space="preserve">/api/seed-admin</w:t>
      </w:r>
      <w:r>
        <w:rPr>
          <w:sz w:val="20"/>
          <w:szCs w:val="20"/>
        </w:rPr>
        <w:t xml:space="preserve"> now refuses with 410 once any admin exists, so a forgotten secret cannot reopen the bootstrap path |</w:t>
      </w:r>
    </w:p>
    <w:p>
      <w:pPr>
        <w:spacing w:after="130" w:line="280"/>
      </w:pPr>
      <w:r>
        <w:rPr>
          <w:sz w:val="20"/>
          <w:szCs w:val="20"/>
        </w:rPr>
        <w:t xml:space="preserve">| MFA for admin accounts | Enrol at </w:t>
      </w:r>
      <w:r>
        <w:rPr>
          <w:rFonts w:ascii="Consolas" w:cs="Consolas" w:eastAsia="Consolas" w:hAnsi="Consolas"/>
          <w:color w:val="1A4D2E"/>
          <w:sz w:val="17"/>
          <w:szCs w:val="17"/>
        </w:rPr>
        <w:t xml:space="preserve">/account/security</w:t>
      </w:r>
      <w:r>
        <w:rPr>
          <w:sz w:val="20"/>
          <w:szCs w:val="20"/>
        </w:rPr>
        <w:t xml:space="preserve"> (TOTP) | </w:t>
      </w:r>
      <w:r>
        <w:rPr>
          <w:b/>
          <w:bCs/>
          <w:sz w:val="20"/>
          <w:szCs w:val="20"/>
        </w:rPr>
        <w:t xml:space="preserve">Built and enforced</w:t>
      </w:r>
      <w:r>
        <w:rPr>
          <w:sz w:val="20"/>
          <w:szCs w:val="20"/>
        </w:rPr>
        <w:t xml:space="preserve"> — see §4. Every admin must enrol; payout approval, role changes and platform-fee edits refuse a session without a verified factor |</w:t>
      </w:r>
    </w:p>
    <w:p>
      <w:pPr>
        <w:spacing w:after="130" w:line="280"/>
      </w:pPr>
      <w:r>
        <w:rPr>
          <w:sz w:val="20"/>
          <w:szCs w:val="20"/>
        </w:rPr>
        <w:t xml:space="preserve">| PITR backups | Supabase dashboard | See §2 |</w:t>
      </w:r>
    </w:p>
    <w:p>
      <w:pPr>
        <w:spacing w:after="130" w:line="280"/>
      </w:pPr>
      <w:r>
        <w:rPr>
          <w:b/>
          <w:bCs/>
          <w:sz w:val="20"/>
          <w:szCs w:val="20"/>
        </w:rPr>
        <w:t xml:space="preserve">Environment variables only apply to new deployments.</w:t>
      </w:r>
      <w:r>
        <w:rPr>
          <w:sz w:val="20"/>
          <w:szCs w:val="20"/>
        </w:rPr>
        <w:t xml:space="preserve"> Vercel snapshots them at</w:t>
      </w:r>
    </w:p>
    <w:p>
      <w:pPr>
        <w:spacing w:after="130" w:line="280"/>
      </w:pPr>
      <w:r>
        <w:rPr>
          <w:sz w:val="20"/>
          <w:szCs w:val="20"/>
        </w:rPr>
        <w:t xml:space="preserve">deploy time, so adding one changes nothing until you redeploy. After setting any</w:t>
      </w:r>
    </w:p>
    <w:p>
      <w:pPr>
        <w:spacing w:after="130" w:line="280"/>
      </w:pPr>
      <w:r>
        <w:rPr>
          <w:sz w:val="20"/>
          <w:szCs w:val="20"/>
        </w:rPr>
        <w:t xml:space="preserve">row above: Deployments → latest → ⋯ → Redeploy.</w:t>
      </w:r>
    </w:p>
    <w:p>
      <w:pPr>
        <w:pStyle w:val="Heading2"/>
        <w:spacing w:after="100" w:before="260"/>
      </w:pPr>
      <w:r>
        <w:rPr>
          <w:rFonts w:ascii="Calibri" w:cs="Calibri" w:eastAsia="Calibri" w:hAnsi="Calibri"/>
          <w:b/>
          <w:bCs/>
          <w:color w:val="2E4A7A"/>
          <w:sz w:val="25"/>
          <w:szCs w:val="25"/>
        </w:rPr>
        <w:t xml:space="preserve">4. Known-open items (by design or pending external action)</w:t>
      </w:r>
    </w:p>
    <w:p>
      <w:pPr>
        <w:pStyle w:val="ListParagraph"/>
        <w:numPr>
          <w:ilvl w:val="0"/>
          <w:numId w:val="6"/>
        </w:numPr>
        <w:spacing w:after="85" w:line="272"/>
      </w:pPr>
      <w:r>
        <w:rPr>
          <w:b/>
          <w:bCs/>
          <w:sz w:val="20"/>
          <w:szCs w:val="20"/>
        </w:rPr>
        <w:t xml:space="preserve">Admin MFA (audit BE-4) — BUILT AND ENFORCED.</w:t>
      </w:r>
      <w:r>
        <w:rPr>
          <w:sz w:val="20"/>
          <w:szCs w:val="20"/>
        </w:rPr>
        <w:t xml:space="preserve"> Both halves shipped:</w:t>
      </w:r>
    </w:p>
    <w:p>
      <w:pPr>
        <w:spacing w:after="130" w:line="280"/>
      </w:pPr>
      <w:r>
        <w:rPr>
          <w:rFonts w:ascii="Consolas" w:cs="Consolas" w:eastAsia="Consolas" w:hAnsi="Consolas"/>
          <w:color w:val="1A4D2E"/>
          <w:sz w:val="17"/>
          <w:szCs w:val="17"/>
        </w:rPr>
        <w:t xml:space="preserve">src/lib/require-admin.ts</w:t>
      </w:r>
      <w:r>
        <w:rPr>
          <w:sz w:val="20"/>
          <w:szCs w:val="20"/>
        </w:rPr>
        <w:t xml:space="preserve"> requires </w:t>
      </w:r>
      <w:r>
        <w:rPr>
          <w:rFonts w:ascii="Consolas" w:cs="Consolas" w:eastAsia="Consolas" w:hAnsi="Consolas"/>
          <w:color w:val="1A4D2E"/>
          <w:sz w:val="17"/>
          <w:szCs w:val="17"/>
        </w:rPr>
        <w:t xml:space="preserve">aal2</w:t>
      </w:r>
      <w:r>
        <w:rPr>
          <w:sz w:val="20"/>
          <w:szCs w:val="20"/>
        </w:rPr>
        <w:t xml:space="preserve"> on payout completion, role changes</w:t>
      </w:r>
    </w:p>
    <w:p>
      <w:pPr>
        <w:spacing w:after="130" w:line="280"/>
      </w:pPr>
      <w:r>
        <w:rPr>
          <w:sz w:val="20"/>
          <w:szCs w:val="20"/>
        </w:rPr>
        <w:t xml:space="preserve">and platform-fee edits, and </w:t>
      </w:r>
      <w:r>
        <w:rPr>
          <w:rFonts w:ascii="Consolas" w:cs="Consolas" w:eastAsia="Consolas" w:hAnsi="Consolas"/>
          <w:color w:val="1A4D2E"/>
          <w:sz w:val="17"/>
          <w:szCs w:val="17"/>
        </w:rPr>
        <w:t xml:space="preserve">/account/security</w:t>
      </w:r>
      <w:r>
        <w:rPr>
          <w:sz w:val="20"/>
          <w:szCs w:val="20"/>
        </w:rPr>
        <w:t xml:space="preserve"> is the TOTP enrolment screen</w:t>
      </w:r>
    </w:p>
    <w:p>
      <w:pPr>
        <w:spacing w:after="130" w:line="280"/>
      </w:pPr>
      <w:r>
        <w:rPr>
          <w:sz w:val="20"/>
          <w:szCs w:val="20"/>
        </w:rPr>
        <w:t xml:space="preserve">(QR + verify) driving </w:t>
      </w:r>
      <w:r>
        <w:rPr>
          <w:rFonts w:ascii="Consolas" w:cs="Consolas" w:eastAsia="Consolas" w:hAnsi="Consolas"/>
          <w:color w:val="1A4D2E"/>
          <w:sz w:val="17"/>
          <w:szCs w:val="17"/>
        </w:rPr>
        <w:t xml:space="preserve">/api/me/mfa</w:t>
      </w:r>
      <w:r>
        <w:rPr>
          <w:sz w:val="20"/>
          <w:szCs w:val="20"/>
        </w:rPr>
        <w:t xml:space="preserve">. The rollout order is deliberate and safe:</w:t>
      </w:r>
    </w:p>
    <w:p>
      <w:pPr>
        <w:spacing w:after="130" w:line="280"/>
      </w:pPr>
      <w:r>
        <w:rPr>
          <w:sz w:val="20"/>
          <w:szCs w:val="20"/>
        </w:rPr>
        <w:t xml:space="preserve">the check refuses an admin who holds *no* factor with </w:t>
      </w:r>
      <w:r>
        <w:rPr>
          <w:rFonts w:ascii="Consolas" w:cs="Consolas" w:eastAsia="Consolas" w:hAnsi="Consolas"/>
          <w:color w:val="1A4D2E"/>
          <w:sz w:val="17"/>
          <w:szCs w:val="17"/>
        </w:rPr>
        <w:t xml:space="preserve">mfa_enrollment_required</w:t>
      </w:r>
    </w:p>
    <w:p>
      <w:pPr>
        <w:spacing w:after="130" w:line="280"/>
      </w:pPr>
      <w:r>
        <w:rPr>
          <w:sz w:val="20"/>
          <w:szCs w:val="20"/>
        </w:rPr>
        <w:t xml:space="preserve">while leaving the enrolment routes ungated, so nobody can be locked out of</w:t>
      </w:r>
    </w:p>
    <w:p>
      <w:pPr>
        <w:spacing w:after="130" w:line="280"/>
      </w:pPr>
      <w:r>
        <w:rPr>
          <w:sz w:val="20"/>
          <w:szCs w:val="20"/>
        </w:rPr>
        <w:t xml:space="preserve">enrolling. **Each admin must enrol at </w:t>
      </w:r>
      <w:r>
        <w:rPr>
          <w:rFonts w:ascii="Consolas" w:cs="Consolas" w:eastAsia="Consolas" w:hAnsi="Consolas"/>
          <w:color w:val="1A4D2E"/>
          <w:sz w:val="17"/>
          <w:szCs w:val="17"/>
        </w:rPr>
        <w:t xml:space="preserve">/account/security</w:t>
      </w:r>
      <w:r>
        <w:rPr>
          <w:sz w:val="20"/>
          <w:szCs w:val="20"/>
        </w:rPr>
        <w:t xml:space="preserve"> before they can</w:t>
      </w:r>
    </w:p>
    <w:p>
      <w:pPr>
        <w:spacing w:after="130" w:line="280"/>
      </w:pPr>
      <w:r>
        <w:rPr>
          <w:sz w:val="20"/>
          <w:szCs w:val="20"/>
        </w:rPr>
        <w:t xml:space="preserve">approve a payout.**</w:t>
      </w:r>
    </w:p>
    <w:p>
      <w:pPr>
        <w:pStyle w:val="ListParagraph"/>
        <w:numPr>
          <w:ilvl w:val="0"/>
          <w:numId w:val="6"/>
        </w:numPr>
        <w:spacing w:after="85" w:line="272"/>
      </w:pPr>
      <w:r>
        <w:rPr>
          <w:b/>
          <w:bCs/>
          <w:sz w:val="20"/>
          <w:szCs w:val="20"/>
        </w:rPr>
        <w:t xml:space="preserve">E2E money-path test (BE-10)</w:t>
      </w:r>
      <w:r>
        <w:rPr>
          <w:sz w:val="20"/>
          <w:szCs w:val="20"/>
        </w:rPr>
        <w:t xml:space="preserve">: requires real Stripe test-mode keys;</w:t>
      </w:r>
    </w:p>
    <w:p>
      <w:pPr>
        <w:spacing w:after="130" w:line="280"/>
      </w:pPr>
      <w:r>
        <w:rPr>
          <w:sz w:val="20"/>
          <w:szCs w:val="20"/>
        </w:rPr>
        <w:t xml:space="preserve">procedure sketch lives in the audit document §9.A. Run it before the first</w:t>
      </w:r>
    </w:p>
    <w:p>
      <w:pPr>
        <w:spacing w:after="130" w:line="280"/>
      </w:pPr>
      <w:r>
        <w:rPr>
          <w:sz w:val="20"/>
          <w:szCs w:val="20"/>
        </w:rPr>
        <w:t xml:space="preserve">real deposit.</w:t>
      </w:r>
    </w:p>
    <w:p>
      <w:pPr>
        <w:pStyle w:val="Heading2"/>
        <w:spacing w:after="100" w:before="260"/>
      </w:pPr>
      <w:r>
        <w:rPr>
          <w:rFonts w:ascii="Calibri" w:cs="Calibri" w:eastAsia="Calibri" w:hAnsi="Calibri"/>
          <w:b/>
          <w:bCs/>
          <w:color w:val="2E4A7A"/>
          <w:sz w:val="25"/>
          <w:szCs w:val="25"/>
        </w:rPr>
        <w:t xml:space="preserve">5. Admin bootstrap and offboarding</w:t>
      </w:r>
    </w:p>
    <w:p>
      <w:pPr>
        <w:spacing w:after="130" w:line="280"/>
      </w:pPr>
      <w:r>
        <w:rPr>
          <w:b/>
          <w:bCs/>
          <w:sz w:val="20"/>
          <w:szCs w:val="20"/>
        </w:rPr>
        <w:t xml:space="preserve">Creating the first admin</w:t>
      </w:r>
      <w:r>
        <w:rPr>
          <w:sz w:val="20"/>
          <w:szCs w:val="20"/>
        </w:rPr>
        <w:t xml:space="preserve"> (once per environment):</w:t>
      </w:r>
    </w:p>
    <w:p>
      <w:pPr>
        <w:pStyle w:val="ListParagraph"/>
        <w:numPr>
          <w:ilvl w:val="0"/>
          <w:numId w:val="3"/>
        </w:numPr>
        <w:spacing w:after="95" w:line="272"/>
      </w:pPr>
      <w:r>
        <w:rPr>
          <w:sz w:val="20"/>
          <w:szCs w:val="20"/>
        </w:rPr>
        <w:t xml:space="preserve">The person signs up normally through </w:t>
      </w:r>
      <w:r>
        <w:rPr>
          <w:rFonts w:ascii="Consolas" w:cs="Consolas" w:eastAsia="Consolas" w:hAnsi="Consolas"/>
          <w:color w:val="1A4D2E"/>
          <w:sz w:val="17"/>
          <w:szCs w:val="17"/>
        </w:rPr>
        <w:t xml:space="preserve">/signup</w:t>
      </w:r>
      <w:r>
        <w:rPr>
          <w:sz w:val="20"/>
          <w:szCs w:val="20"/>
        </w:rPr>
        <w:t xml:space="preserve">.</w:t>
      </w:r>
    </w:p>
    <w:p>
      <w:pPr>
        <w:pStyle w:val="ListParagraph"/>
        <w:numPr>
          <w:ilvl w:val="0"/>
          <w:numId w:val="3"/>
        </w:numPr>
        <w:spacing w:after="95" w:line="272"/>
      </w:pPr>
      <w:r>
        <w:rPr>
          <w:sz w:val="20"/>
          <w:szCs w:val="20"/>
        </w:rPr>
        <w:t xml:space="preserve">Set </w:t>
      </w:r>
      <w:r>
        <w:rPr>
          <w:rFonts w:ascii="Consolas" w:cs="Consolas" w:eastAsia="Consolas" w:hAnsi="Consolas"/>
          <w:color w:val="1A4D2E"/>
          <w:sz w:val="17"/>
          <w:szCs w:val="17"/>
        </w:rPr>
        <w:t xml:space="preserve">ADMIN_USER_EMAIL</w:t>
      </w:r>
      <w:r>
        <w:rPr>
          <w:sz w:val="20"/>
          <w:szCs w:val="20"/>
        </w:rPr>
        <w:t xml:space="preserve"> to their address and </w:t>
      </w:r>
      <w:r>
        <w:rPr>
          <w:rFonts w:ascii="Consolas" w:cs="Consolas" w:eastAsia="Consolas" w:hAnsi="Consolas"/>
          <w:color w:val="1A4D2E"/>
          <w:sz w:val="17"/>
          <w:szCs w:val="17"/>
        </w:rPr>
        <w:t xml:space="preserve">SETUP_SECRET</w:t>
      </w:r>
      <w:r>
        <w:rPr>
          <w:sz w:val="20"/>
          <w:szCs w:val="20"/>
        </w:rPr>
        <w:t xml:space="preserve"> to a generated</w:t>
      </w:r>
    </w:p>
    <w:p>
      <w:pPr>
        <w:spacing w:after="130" w:line="280"/>
      </w:pPr>
      <w:r>
        <w:rPr>
          <w:sz w:val="20"/>
          <w:szCs w:val="20"/>
        </w:rPr>
        <w:t xml:space="preserve">value on Vercel, then redeploy.</w:t>
      </w:r>
    </w:p>
    <w:p>
      <w:pPr>
        <w:pStyle w:val="ListParagraph"/>
        <w:numPr>
          <w:ilvl w:val="0"/>
          <w:numId w:val="3"/>
        </w:numPr>
        <w:spacing w:after="95" w:line="272"/>
      </w:pPr>
      <w:r>
        <w:rPr>
          <w:rFonts w:ascii="Consolas" w:cs="Consolas" w:eastAsia="Consolas" w:hAnsi="Consolas"/>
          <w:color w:val="1A4D2E"/>
          <w:sz w:val="17"/>
          <w:szCs w:val="17"/>
        </w:rPr>
        <w:t xml:space="preserve">POST /api/seed-admin</w:t>
      </w:r>
      <w:r>
        <w:rPr>
          <w:sz w:val="20"/>
          <w:szCs w:val="20"/>
        </w:rPr>
        <w:t xml:space="preserve"> with </w:t>
      </w:r>
      <w:r>
        <w:rPr>
          <w:rFonts w:ascii="Consolas" w:cs="Consolas" w:eastAsia="Consolas" w:hAnsi="Consolas"/>
          <w:color w:val="1A4D2E"/>
          <w:sz w:val="17"/>
          <w:szCs w:val="17"/>
        </w:rPr>
        <w:t xml:space="preserve">Authorization: Bearer $SETUP_SECRET</w:t>
      </w:r>
      <w:r>
        <w:rPr>
          <w:sz w:val="20"/>
          <w:szCs w:val="20"/>
        </w:rPr>
        <w:t xml:space="preserve">.</w:t>
      </w:r>
    </w:p>
    <w:p>
      <w:pPr>
        <w:pStyle w:val="ListParagraph"/>
        <w:numPr>
          <w:ilvl w:val="0"/>
          <w:numId w:val="3"/>
        </w:numPr>
        <w:spacing w:after="95" w:line="272"/>
      </w:pPr>
      <w:r>
        <w:rPr>
          <w:sz w:val="20"/>
          <w:szCs w:val="20"/>
        </w:rPr>
        <w:t xml:space="preserve">They enrol TOTP at </w:t>
      </w:r>
      <w:r>
        <w:rPr>
          <w:rFonts w:ascii="Consolas" w:cs="Consolas" w:eastAsia="Consolas" w:hAnsi="Consolas"/>
          <w:color w:val="1A4D2E"/>
          <w:sz w:val="17"/>
          <w:szCs w:val="17"/>
        </w:rPr>
        <w:t xml:space="preserve">/account/security</w:t>
      </w:r>
      <w:r>
        <w:rPr>
          <w:sz w:val="20"/>
          <w:szCs w:val="20"/>
        </w:rPr>
        <w:t xml:space="preserve">. Until they do, they can sign in but</w:t>
      </w:r>
    </w:p>
    <w:p>
      <w:pPr>
        <w:spacing w:after="130" w:line="280"/>
      </w:pPr>
      <w:r>
        <w:rPr>
          <w:sz w:val="20"/>
          <w:szCs w:val="20"/>
        </w:rPr>
        <w:t xml:space="preserve">cannot approve payouts or change roles.</w:t>
      </w:r>
    </w:p>
    <w:p>
      <w:pPr>
        <w:pStyle w:val="ListParagraph"/>
        <w:numPr>
          <w:ilvl w:val="0"/>
          <w:numId w:val="3"/>
        </w:numPr>
        <w:spacing w:after="95" w:line="272"/>
      </w:pPr>
      <w:r>
        <w:rPr>
          <w:sz w:val="20"/>
          <w:szCs w:val="20"/>
        </w:rPr>
        <w:t xml:space="preserve">Unset </w:t>
      </w:r>
      <w:r>
        <w:rPr>
          <w:rFonts w:ascii="Consolas" w:cs="Consolas" w:eastAsia="Consolas" w:hAnsi="Consolas"/>
          <w:color w:val="1A4D2E"/>
          <w:sz w:val="17"/>
          <w:szCs w:val="17"/>
        </w:rPr>
        <w:t xml:space="preserve">SETUP_SECRET</w:t>
      </w:r>
      <w:r>
        <w:rPr>
          <w:sz w:val="20"/>
          <w:szCs w:val="20"/>
        </w:rPr>
        <w:t xml:space="preserve"> and redeploy. Optional now — the endpoint answers 410</w:t>
      </w:r>
    </w:p>
    <w:p>
      <w:pPr>
        <w:spacing w:after="130" w:line="280"/>
      </w:pPr>
      <w:r>
        <w:rPr>
          <w:sz w:val="20"/>
          <w:szCs w:val="20"/>
        </w:rPr>
        <w:t xml:space="preserve">once an admin exists — but it keeps the surface minimal.</w:t>
      </w:r>
    </w:p>
    <w:p>
      <w:pPr>
        <w:spacing w:after="130" w:line="280"/>
      </w:pPr>
      <w:r>
        <w:rPr>
          <w:b/>
          <w:bCs/>
          <w:sz w:val="20"/>
          <w:szCs w:val="20"/>
        </w:rPr>
        <w:t xml:space="preserve">Creating further admins:</w:t>
      </w:r>
      <w:r>
        <w:rPr>
          <w:sz w:val="20"/>
          <w:szCs w:val="20"/>
        </w:rPr>
        <w:t xml:space="preserve"> an existing enrolled admin promotes them through</w:t>
      </w:r>
    </w:p>
    <w:p>
      <w:pPr>
        <w:spacing w:after="130" w:line="280"/>
      </w:pPr>
      <w:r>
        <w:rPr>
          <w:sz w:val="20"/>
          <w:szCs w:val="20"/>
        </w:rPr>
        <w:t xml:space="preserve">the admin UI. Do not reuse the bootstrap endpoint; it is closed after step 3.</w:t>
      </w:r>
    </w:p>
    <w:p>
      <w:pPr>
        <w:spacing w:after="130" w:line="280"/>
      </w:pPr>
      <w:r>
        <w:rPr>
          <w:b/>
          <w:bCs/>
          <w:sz w:val="20"/>
          <w:szCs w:val="20"/>
        </w:rPr>
        <w:t xml:space="preserve">Offboarding — do all four, in order:</w:t>
      </w:r>
    </w:p>
    <w:p>
      <w:pPr>
        <w:pStyle w:val="ListParagraph"/>
        <w:numPr>
          <w:ilvl w:val="0"/>
          <w:numId w:val="3"/>
        </w:numPr>
        <w:spacing w:after="95" w:line="272"/>
      </w:pPr>
      <w:r>
        <w:rPr>
          <w:sz w:val="20"/>
          <w:szCs w:val="20"/>
        </w:rPr>
        <w:t xml:space="preserve">Demote to </w:t>
      </w:r>
      <w:r>
        <w:rPr>
          <w:rFonts w:ascii="Consolas" w:cs="Consolas" w:eastAsia="Consolas" w:hAnsi="Consolas"/>
          <w:color w:val="1A4D2E"/>
          <w:sz w:val="17"/>
          <w:szCs w:val="17"/>
        </w:rPr>
        <w:t xml:space="preserve">user</w:t>
      </w:r>
      <w:r>
        <w:rPr>
          <w:sz w:val="20"/>
          <w:szCs w:val="20"/>
        </w:rPr>
        <w:t xml:space="preserve"> via the admin UI. This is what removes authority; the rest</w:t>
      </w:r>
    </w:p>
    <w:p>
      <w:pPr>
        <w:spacing w:after="130" w:line="280"/>
      </w:pPr>
      <w:r>
        <w:rPr>
          <w:sz w:val="20"/>
          <w:szCs w:val="20"/>
        </w:rPr>
        <w:t xml:space="preserve">is cleanup.</w:t>
      </w:r>
    </w:p>
    <w:p>
      <w:pPr>
        <w:pStyle w:val="ListParagraph"/>
        <w:numPr>
          <w:ilvl w:val="0"/>
          <w:numId w:val="3"/>
        </w:numPr>
        <w:spacing w:after="95" w:line="272"/>
      </w:pPr>
      <w:r>
        <w:rPr>
          <w:sz w:val="20"/>
          <w:szCs w:val="20"/>
        </w:rPr>
        <w:t xml:space="preserve">Revoke their sessions in Supabase Auth (Dashboard → Authentication → Users →</w:t>
      </w:r>
    </w:p>
    <w:p>
      <w:pPr>
        <w:spacing w:after="130" w:line="280"/>
      </w:pPr>
      <w:r>
        <w:rPr>
          <w:sz w:val="20"/>
          <w:szCs w:val="20"/>
        </w:rPr>
        <w:t xml:space="preserve">the account → sign out / revoke). A demoted admin holding a live JWT keeps an</w:t>
      </w:r>
    </w:p>
    <w:p>
      <w:pPr>
        <w:spacing w:after="130" w:line="280"/>
      </w:pPr>
      <w:r>
        <w:rPr>
          <w:rFonts w:ascii="Consolas" w:cs="Consolas" w:eastAsia="Consolas" w:hAnsi="Consolas"/>
          <w:color w:val="1A4D2E"/>
          <w:sz w:val="17"/>
          <w:szCs w:val="17"/>
        </w:rPr>
        <w:t xml:space="preserve">app_metadata.role</w:t>
      </w:r>
      <w:r>
        <w:rPr>
          <w:sz w:val="20"/>
          <w:szCs w:val="20"/>
        </w:rPr>
        <w:t xml:space="preserve"> claim until it expires — the API re-checks the database,</w:t>
      </w:r>
    </w:p>
    <w:p>
      <w:pPr>
        <w:spacing w:after="130" w:line="280"/>
      </w:pPr>
      <w:r>
        <w:rPr>
          <w:sz w:val="20"/>
          <w:szCs w:val="20"/>
        </w:rPr>
        <w:t xml:space="preserve">so they cannot act, but revoking closes the window properly.</w:t>
      </w:r>
    </w:p>
    <w:p>
      <w:pPr>
        <w:pStyle w:val="ListParagraph"/>
        <w:numPr>
          <w:ilvl w:val="0"/>
          <w:numId w:val="3"/>
        </w:numPr>
        <w:spacing w:after="95" w:line="272"/>
      </w:pPr>
      <w:r>
        <w:rPr>
          <w:sz w:val="20"/>
          <w:szCs w:val="20"/>
        </w:rPr>
        <w:t xml:space="preserve">Remove their TOTP factor in Supabase Auth so a retained authenticator is not</w:t>
      </w:r>
    </w:p>
    <w:p>
      <w:pPr>
        <w:spacing w:after="130" w:line="280"/>
      </w:pPr>
      <w:r>
        <w:rPr>
          <w:sz w:val="20"/>
          <w:szCs w:val="20"/>
        </w:rPr>
        <w:t xml:space="preserve">a live second factor.</w:t>
      </w:r>
    </w:p>
    <w:p>
      <w:pPr>
        <w:pStyle w:val="ListParagraph"/>
        <w:numPr>
          <w:ilvl w:val="0"/>
          <w:numId w:val="3"/>
        </w:numPr>
        <w:spacing w:after="95" w:line="272"/>
      </w:pPr>
      <w:r>
        <w:rPr>
          <w:sz w:val="20"/>
          <w:szCs w:val="20"/>
        </w:rPr>
        <w:t xml:space="preserve">Confirm in </w:t>
      </w:r>
      <w:r>
        <w:rPr>
          <w:rFonts w:ascii="Consolas" w:cs="Consolas" w:eastAsia="Consolas" w:hAnsi="Consolas"/>
          <w:color w:val="1A4D2E"/>
          <w:sz w:val="17"/>
          <w:szCs w:val="17"/>
        </w:rPr>
        <w:t xml:space="preserve">admin_audit_log</w:t>
      </w:r>
      <w:r>
        <w:rPr>
          <w:sz w:val="20"/>
          <w:szCs w:val="20"/>
        </w:rPr>
        <w:t xml:space="preserve"> that nothing unexpected happened in their final</w:t>
      </w:r>
    </w:p>
    <w:p>
      <w:pPr>
        <w:spacing w:after="130" w:line="280"/>
      </w:pPr>
      <w:r>
        <w:rPr>
          <w:sz w:val="20"/>
          <w:szCs w:val="20"/>
        </w:rPr>
        <w:t xml:space="preserve">session, and rotate any shared secret they held (</w:t>
      </w:r>
      <w:r>
        <w:rPr>
          <w:rFonts w:ascii="Consolas" w:cs="Consolas" w:eastAsia="Consolas" w:hAnsi="Consolas"/>
          <w:color w:val="1A4D2E"/>
          <w:sz w:val="17"/>
          <w:szCs w:val="17"/>
        </w:rPr>
        <w:t xml:space="preserve">CRON_SECRET</w:t>
      </w:r>
      <w:r>
        <w:rPr>
          <w:sz w:val="20"/>
          <w:szCs w:val="20"/>
        </w:rPr>
        <w:t xml:space="preserve">,</w:t>
      </w:r>
    </w:p>
    <w:p>
      <w:pPr>
        <w:spacing w:after="130" w:line="280"/>
      </w:pPr>
      <w:r>
        <w:rPr>
          <w:rFonts w:ascii="Consolas" w:cs="Consolas" w:eastAsia="Consolas" w:hAnsi="Consolas"/>
          <w:color w:val="1A4D2E"/>
          <w:sz w:val="17"/>
          <w:szCs w:val="17"/>
        </w:rPr>
        <w:t xml:space="preserve">SETUP_SECRET</w:t>
      </w:r>
      <w:r>
        <w:rPr>
          <w:sz w:val="20"/>
          <w:szCs w:val="20"/>
        </w:rPr>
        <w:t xml:space="preserve">, processor keys).</w:t>
      </w:r>
    </w:p>
    <w:p>
      <w:pPr>
        <w:pStyle w:val="Heading2"/>
        <w:spacing w:after="100" w:before="260"/>
      </w:pPr>
      <w:r>
        <w:rPr>
          <w:rFonts w:ascii="Calibri" w:cs="Calibri" w:eastAsia="Calibri" w:hAnsi="Calibri"/>
          <w:b/>
          <w:bCs/>
          <w:color w:val="2E4A7A"/>
          <w:sz w:val="25"/>
          <w:szCs w:val="25"/>
        </w:rPr>
        <w:t xml:space="preserve">6. Disputes and support</w:t>
      </w:r>
    </w:p>
    <w:p>
      <w:pPr>
        <w:spacing w:after="130" w:line="280"/>
      </w:pPr>
      <w:r>
        <w:rPr>
          <w:sz w:val="20"/>
          <w:szCs w:val="20"/>
        </w:rPr>
        <w:t xml:space="preserve">A player *will* contest a settlement. Decide the owner before it happens, not</w:t>
      </w:r>
    </w:p>
    <w:p>
      <w:pPr>
        <w:spacing w:after="130" w:line="280"/>
      </w:pPr>
      <w:r>
        <w:rPr>
          <w:sz w:val="20"/>
          <w:szCs w:val="20"/>
        </w:rPr>
        <w:t xml:space="preserve">during.</w:t>
      </w:r>
    </w:p>
    <w:p>
      <w:pPr>
        <w:spacing w:after="130" w:line="280"/>
      </w:pPr>
      <w:r>
        <w:rPr>
          <w:b/>
          <w:bCs/>
          <w:sz w:val="20"/>
          <w:szCs w:val="20"/>
        </w:rPr>
        <w:t xml:space="preserve">The evidence, in order of authority:</w:t>
      </w:r>
    </w:p>
    <w:p>
      <w:pPr>
        <w:pStyle w:val="ListParagraph"/>
        <w:numPr>
          <w:ilvl w:val="0"/>
          <w:numId w:val="3"/>
        </w:numPr>
        <w:spacing w:after="95" w:line="272"/>
      </w:pPr>
      <w:r>
        <w:rPr>
          <w:rFonts w:ascii="Consolas" w:cs="Consolas" w:eastAsia="Consolas" w:hAnsi="Consolas"/>
          <w:color w:val="1A4D2E"/>
          <w:sz w:val="17"/>
          <w:szCs w:val="17"/>
        </w:rPr>
        <w:t xml:space="preserve">pool_winners</w:t>
      </w:r>
      <w:r>
        <w:rPr>
          <w:sz w:val="20"/>
          <w:szCs w:val="20"/>
        </w:rPr>
        <w:t xml:space="preserve"> — who was credited, how much, against which card.</w:t>
      </w:r>
    </w:p>
    <w:p>
      <w:pPr>
        <w:pStyle w:val="ListParagraph"/>
        <w:numPr>
          <w:ilvl w:val="0"/>
          <w:numId w:val="3"/>
        </w:numPr>
        <w:spacing w:after="95" w:line="272"/>
      </w:pPr>
      <w:r>
        <w:rPr>
          <w:rFonts w:ascii="Consolas" w:cs="Consolas" w:eastAsia="Consolas" w:hAnsi="Consolas"/>
          <w:color w:val="1A4D2E"/>
          <w:sz w:val="17"/>
          <w:szCs w:val="17"/>
        </w:rPr>
        <w:t xml:space="preserve">user_transactions</w:t>
      </w:r>
      <w:r>
        <w:rPr>
          <w:sz w:val="20"/>
          <w:szCs w:val="20"/>
        </w:rPr>
        <w:t xml:space="preserve"> — the immutable ledger. Every credit and debit, with the</w:t>
      </w:r>
    </w:p>
    <w:p>
      <w:pPr>
        <w:spacing w:after="130" w:line="280"/>
      </w:pPr>
      <w:r>
        <w:rPr>
          <w:sz w:val="20"/>
          <w:szCs w:val="20"/>
        </w:rPr>
        <w:t xml:space="preserve">unique index that makes a double payout impossible. This is the record of</w:t>
      </w:r>
    </w:p>
    <w:p>
      <w:pPr>
        <w:spacing w:after="130" w:line="280"/>
      </w:pPr>
      <w:r>
        <w:rPr>
          <w:sz w:val="20"/>
          <w:szCs w:val="20"/>
        </w:rPr>
        <w:t xml:space="preserve">truth in a dispute.</w:t>
      </w:r>
    </w:p>
    <w:p>
      <w:pPr>
        <w:pStyle w:val="ListParagraph"/>
        <w:numPr>
          <w:ilvl w:val="0"/>
          <w:numId w:val="3"/>
        </w:numPr>
        <w:spacing w:after="95" w:line="272"/>
      </w:pPr>
      <w:r>
        <w:rPr>
          <w:rFonts w:ascii="Consolas" w:cs="Consolas" w:eastAsia="Consolas" w:hAnsi="Consolas"/>
          <w:color w:val="1A4D2E"/>
          <w:sz w:val="17"/>
          <w:szCs w:val="17"/>
        </w:rPr>
        <w:t xml:space="preserve">pool_games</w:t>
      </w:r>
      <w:r>
        <w:rPr>
          <w:sz w:val="20"/>
          <w:szCs w:val="20"/>
        </w:rPr>
        <w:t xml:space="preserve"> final scores plus </w:t>
      </w:r>
      <w:r>
        <w:rPr>
          <w:rFonts w:ascii="Consolas" w:cs="Consolas" w:eastAsia="Consolas" w:hAnsi="Consolas"/>
          <w:color w:val="1A4D2E"/>
          <w:sz w:val="17"/>
          <w:szCs w:val="17"/>
        </w:rPr>
        <w:t xml:space="preserve">parlay_cards</w:t>
      </w:r>
      <w:r>
        <w:rPr>
          <w:sz w:val="20"/>
          <w:szCs w:val="20"/>
        </w:rPr>
        <w:t xml:space="preserve"> / </w:t>
      </w:r>
      <w:r>
        <w:rPr>
          <w:rFonts w:ascii="Consolas" w:cs="Consolas" w:eastAsia="Consolas" w:hAnsi="Consolas"/>
          <w:color w:val="1A4D2E"/>
          <w:sz w:val="17"/>
          <w:szCs w:val="17"/>
        </w:rPr>
        <w:t xml:space="preserve">card_picks</w:t>
      </w:r>
      <w:r>
        <w:rPr>
          <w:sz w:val="20"/>
          <w:szCs w:val="20"/>
        </w:rPr>
        <w:t xml:space="preserve"> — reconstructs</w:t>
      </w:r>
    </w:p>
    <w:p>
      <w:pPr>
        <w:spacing w:after="130" w:line="280"/>
      </w:pPr>
      <w:r>
        <w:rPr>
          <w:sz w:val="20"/>
          <w:szCs w:val="20"/>
        </w:rPr>
        <w:t xml:space="preserve">the scoring decision. Settlement is deterministic: the same inputs always</w:t>
      </w:r>
    </w:p>
    <w:p>
      <w:pPr>
        <w:spacing w:after="130" w:line="280"/>
      </w:pPr>
      <w:r>
        <w:rPr>
          <w:sz w:val="20"/>
          <w:szCs w:val="20"/>
        </w:rPr>
        <w:t xml:space="preserve">produce the same winner, and </w:t>
      </w:r>
      <w:r>
        <w:rPr>
          <w:rFonts w:ascii="Consolas" w:cs="Consolas" w:eastAsia="Consolas" w:hAnsi="Consolas"/>
          <w:color w:val="1A4D2E"/>
          <w:sz w:val="17"/>
          <w:szCs w:val="17"/>
        </w:rPr>
        <w:t xml:space="preserve">scripts/verify-settlement.ts</w:t>
      </w:r>
      <w:r>
        <w:rPr>
          <w:sz w:val="20"/>
          <w:szCs w:val="20"/>
        </w:rPr>
        <w:t xml:space="preserve"> pins that</w:t>
      </w:r>
    </w:p>
    <w:p>
      <w:pPr>
        <w:spacing w:after="130" w:line="280"/>
      </w:pPr>
      <w:r>
        <w:rPr>
          <w:sz w:val="20"/>
          <w:szCs w:val="20"/>
        </w:rPr>
        <w:t xml:space="preserve">behaviour over 243 payout combinations.</w:t>
      </w:r>
    </w:p>
    <w:p>
      <w:pPr>
        <w:pStyle w:val="ListParagraph"/>
        <w:numPr>
          <w:ilvl w:val="0"/>
          <w:numId w:val="3"/>
        </w:numPr>
        <w:spacing w:after="95" w:line="272"/>
      </w:pPr>
      <w:r>
        <w:rPr>
          <w:rFonts w:ascii="Consolas" w:cs="Consolas" w:eastAsia="Consolas" w:hAnsi="Consolas"/>
          <w:color w:val="1A4D2E"/>
          <w:sz w:val="17"/>
          <w:szCs w:val="17"/>
        </w:rPr>
        <w:t xml:space="preserve">admin_audit_log</w:t>
      </w:r>
      <w:r>
        <w:rPr>
          <w:sz w:val="20"/>
          <w:szCs w:val="20"/>
        </w:rPr>
        <w:t xml:space="preserve"> — whether a human changed anything.</w:t>
      </w:r>
    </w:p>
    <w:p>
      <w:pPr>
        <w:pStyle w:val="ListParagraph"/>
        <w:numPr>
          <w:ilvl w:val="0"/>
          <w:numId w:val="3"/>
        </w:numPr>
        <w:spacing w:after="95" w:line="272"/>
      </w:pPr>
      <w:r>
        <w:rPr>
          <w:rFonts w:ascii="Consolas" w:cs="Consolas" w:eastAsia="Consolas" w:hAnsi="Consolas"/>
          <w:color w:val="1A4D2E"/>
          <w:sz w:val="17"/>
          <w:szCs w:val="17"/>
        </w:rPr>
        <w:t xml:space="preserve">compliance_events</w:t>
      </w:r>
      <w:r>
        <w:rPr>
          <w:sz w:val="20"/>
          <w:szCs w:val="20"/>
        </w:rPr>
        <w:t xml:space="preserve"> — whether a compliance control (age, jurisdiction,</w:t>
      </w:r>
    </w:p>
    <w:p>
      <w:pPr>
        <w:spacing w:after="130" w:line="280"/>
      </w:pPr>
      <w:r>
        <w:rPr>
          <w:sz w:val="20"/>
          <w:szCs w:val="20"/>
        </w:rPr>
        <w:t xml:space="preserve">self-exclusion, limits, KYC) refused the action.</w:t>
      </w:r>
    </w:p>
    <w:p>
      <w:pPr>
        <w:spacing w:after="130" w:line="280"/>
      </w:pPr>
      <w:r>
        <w:rPr>
          <w:b/>
          <w:bCs/>
          <w:sz w:val="20"/>
          <w:szCs w:val="20"/>
        </w:rPr>
        <w:t xml:space="preserve">Rules of engagement:</w:t>
      </w:r>
    </w:p>
    <w:p>
      <w:pPr>
        <w:pStyle w:val="ListParagraph"/>
        <w:numPr>
          <w:ilvl w:val="0"/>
          <w:numId w:val="6"/>
        </w:numPr>
        <w:spacing w:after="85" w:line="272"/>
      </w:pPr>
      <w:r>
        <w:rPr>
          <w:sz w:val="20"/>
          <w:szCs w:val="20"/>
        </w:rPr>
        <w:t xml:space="preserve">Never adjust a balance with a raw SQL </w:t>
      </w:r>
      <w:r>
        <w:rPr>
          <w:rFonts w:ascii="Consolas" w:cs="Consolas" w:eastAsia="Consolas" w:hAnsi="Consolas"/>
          <w:color w:val="1A4D2E"/>
          <w:sz w:val="17"/>
          <w:szCs w:val="17"/>
        </w:rPr>
        <w:t xml:space="preserve">UPDATE</w:t>
      </w:r>
      <w:r>
        <w:rPr>
          <w:sz w:val="20"/>
          <w:szCs w:val="20"/>
        </w:rPr>
        <w:t xml:space="preserve">. It bypasses the ledger and</w:t>
      </w:r>
    </w:p>
    <w:p>
      <w:pPr>
        <w:spacing w:after="130" w:line="280"/>
      </w:pPr>
      <w:r>
        <w:rPr>
          <w:sz w:val="20"/>
          <w:szCs w:val="20"/>
        </w:rPr>
        <w:t xml:space="preserve">destroys the audit trail that resolves the *next* dispute. Corrections go</w:t>
      </w:r>
    </w:p>
    <w:p>
      <w:pPr>
        <w:spacing w:after="130" w:line="280"/>
      </w:pPr>
      <w:r>
        <w:rPr>
          <w:sz w:val="20"/>
          <w:szCs w:val="20"/>
        </w:rPr>
        <w:t xml:space="preserve">through a transaction row so the history stays additive.</w:t>
      </w:r>
    </w:p>
    <w:p>
      <w:pPr>
        <w:pStyle w:val="ListParagraph"/>
        <w:numPr>
          <w:ilvl w:val="0"/>
          <w:numId w:val="6"/>
        </w:numPr>
        <w:spacing w:after="85" w:line="272"/>
      </w:pPr>
      <w:r>
        <w:rPr>
          <w:sz w:val="20"/>
          <w:szCs w:val="20"/>
        </w:rPr>
        <w:t xml:space="preserve">A settlement result is only wrong if an input was wrong (a bad final score, a</w:t>
      </w:r>
    </w:p>
    <w:p>
      <w:pPr>
        <w:spacing w:after="130" w:line="280"/>
      </w:pPr>
      <w:r>
        <w:rPr>
          <w:sz w:val="20"/>
          <w:szCs w:val="20"/>
        </w:rPr>
        <w:t xml:space="preserve">missing pick). Fix the input and re-run settlement; do not hand-edit an</w:t>
      </w:r>
    </w:p>
    <w:p>
      <w:pPr>
        <w:spacing w:after="130" w:line="280"/>
      </w:pPr>
      <w:r>
        <w:rPr>
          <w:sz w:val="20"/>
          <w:szCs w:val="20"/>
        </w:rPr>
        <w:t xml:space="preserve">outcome.</w:t>
      </w:r>
    </w:p>
    <w:p>
      <w:pPr>
        <w:pStyle w:val="ListParagraph"/>
        <w:numPr>
          <w:ilvl w:val="0"/>
          <w:numId w:val="6"/>
        </w:numPr>
        <w:spacing w:after="85" w:line="272"/>
      </w:pPr>
      <w:r>
        <w:rPr>
          <w:sz w:val="20"/>
          <w:szCs w:val="20"/>
        </w:rPr>
        <w:t xml:space="preserve">Anything touching money needs a second person's sign-off, recorded in</w:t>
      </w:r>
    </w:p>
    <w:p>
      <w:pPr>
        <w:spacing w:after="130" w:line="280"/>
      </w:pPr>
      <w:r>
        <w:rPr>
          <w:rFonts w:ascii="Consolas" w:cs="Consolas" w:eastAsia="Consolas" w:hAnsi="Consolas"/>
          <w:color w:val="1A4D2E"/>
          <w:sz w:val="17"/>
          <w:szCs w:val="17"/>
        </w:rPr>
        <w:t xml:space="preserve">admin_audit_log</w:t>
      </w:r>
      <w:r>
        <w:rPr>
          <w:sz w:val="20"/>
          <w:szCs w:val="20"/>
        </w:rPr>
        <w:t xml:space="preserve">.</w:t>
      </w:r>
    </w:p>
    <w:p>
      <w:pPr>
        <w:pStyle w:val="ListParagraph"/>
        <w:numPr>
          <w:ilvl w:val="0"/>
          <w:numId w:val="6"/>
        </w:numPr>
        <w:spacing w:after="85" w:line="272"/>
      </w:pPr>
      <w:r>
        <w:rPr>
          <w:sz w:val="20"/>
          <w:szCs w:val="20"/>
        </w:rPr>
        <w:t xml:space="preserve">Name the owner: **decide who investigates, who may authorise a correction, and</w:t>
      </w:r>
    </w:p>
    <w:p>
      <w:pPr>
        <w:spacing w:after="130" w:line="280"/>
      </w:pPr>
      <w:r>
        <w:rPr>
          <w:sz w:val="20"/>
          <w:szCs w:val="20"/>
        </w:rPr>
        <w:t xml:space="preserve">the response-time commitment you publish.** That is an organisational choice</w:t>
      </w:r>
    </w:p>
    <w:p>
      <w:pPr>
        <w:spacing w:after="130" w:line="280"/>
      </w:pPr>
      <w:r>
        <w:rPr>
          <w:sz w:val="20"/>
          <w:szCs w:val="20"/>
        </w:rPr>
        <w:t xml:space="preserve">this document cannot make for you — but the mechanics above are ready for</w:t>
      </w:r>
    </w:p>
    <w:p>
      <w:pPr>
        <w:spacing w:after="130" w:line="280"/>
      </w:pPr>
      <w:r>
        <w:rPr>
          <w:sz w:val="20"/>
          <w:szCs w:val="20"/>
        </w:rPr>
        <w:t xml:space="preserve">whoever it is.</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2026-08-13T16:46:48.652Z</dcterms:created>
  <dcterms:modified xsi:type="dcterms:W3CDTF">2026-08-13T16:46:48.653Z</dcterms:modified>
</cp:coreProperties>
</file>

<file path=docProps/custom.xml><?xml version="1.0" encoding="utf-8"?>
<Properties xmlns="http://schemas.openxmlformats.org/officeDocument/2006/custom-properties" xmlns:vt="http://schemas.openxmlformats.org/officeDocument/2006/docPropsVTypes"/>
</file>