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AC"/>
          <w:sz w:val="40"/>
          <w:szCs w:val="40"/>
        </w:rPr>
        <w:t xml:space="preserve">RHK-CADcam — Part Editor</w:t>
      </w:r>
    </w:p>
    <w:p>
      <w:pPr>
        <w:spacing w:after="60"/>
      </w:pPr>
      <w:r>
        <w:rPr>
          <w:color w:val="555555"/>
          <w:sz w:val="24"/>
          <w:szCs w:val="24"/>
        </w:rPr>
        <w:t xml:space="preserve">Phase 2 Specification — Operation Roles, Firing Engine, Plane Picker &amp; Drag-to-Place</w:t>
      </w:r>
    </w:p>
    <w:p>
      <w:pPr>
        <w:pBdr>
          <w:bottom w:val="single" w:color="2E5AAC" w:sz="6" w:space="1"/>
        </w:pBdr>
        <w:spacing w:after="240"/>
      </w:pPr>
      <w:r>
        <w:rPr>
          <w:i/>
          <w:iCs/>
          <w:color w:val="777777"/>
          <w:sz w:val="19"/>
          <w:szCs w:val="19"/>
        </w:rPr>
        <w:t xml:space="preserve">Spec for Claude Code · builds on Phase 1 (merged to main @ da6c881) · base branch: feature/part-editor-phase2 · REV 2</w:t>
      </w:r>
    </w:p>
    <w:p>
      <w:pPr>
        <w:pStyle w:val="Heading1"/>
      </w:pPr>
      <w:r>
        <w:t xml:space="preserve">Authoritative reference — the 5-level hierarchy</w:t>
      </w:r>
    </w:p>
    <w:p>
      <w:pPr>
        <w:spacing w:after="120"/>
      </w:pPr>
      <w:r>
        <w:t xml:space="preserve">CADcam is structured around 5 levels. Changes at one level affect only that level; they do not flow up or down unless an override is set. Lower (more specific) levels take priority over higher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L1 Job </w:t>
      </w:r>
      <w:r>
        <w:t xml:space="preserve">(lowest priority / broadest) — job-wide defaults (materials, hardware, door styles).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L2 Room </w:t>
      </w:r>
      <w:r>
        <w:t xml:space="preserve">— applies to all assemblies in a room; overrides Job for that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L3 Assembly (Cabinet) </w:t>
      </w:r>
      <w:r>
        <w:t xml:space="preserve">— one cabinet; overrides Room + Job for that cabinet. Use sparingly.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L4 Part </w:t>
      </w:r>
      <w:r>
        <w:t xml:space="preserve">— one part (a door/shelf/panel); overrides Assembly.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L5 Operation </w:t>
      </w:r>
      <w:r>
        <w:t xml:space="preserve">(highest priority / most specific) — one machining operation; overrides everything above.</w:t>
      </w:r>
    </w:p>
    <w:p>
      <w:pPr>
        <w:pBdr>
          <w:top w:val="single" w:color="2E5AAC" w:sz="4" w:space="4"/>
          <w:bottom w:val="single" w:color="2E5AAC" w:sz="4" w:space="4"/>
        </w:pBdr>
        <w:shd w:fill="EAF2FF" w:val="clear"/>
        <w:spacing w:after="200" w:before="120"/>
      </w:pPr>
      <w:r>
        <w:rPr>
          <w:b/>
          <w:bCs/>
        </w:rPr>
        <w:t xml:space="preserve">Key rule: </w:t>
      </w:r>
      <w:r>
        <w:t xml:space="preserve">the more specific the level, the higher the priority. If a change isn't applying as expected, check whether a lower-level override is taking precedence. Every operation in this editor is L5 — which is why a manually placed joint on an edge overrides a construction-method (higher-level) joint default.</w:t>
      </w:r>
    </w:p>
    <w:p>
      <w:pPr>
        <w:pStyle w:val="Heading1"/>
      </w:pPr>
      <w:r>
        <w:t xml:space="preserve">0. Start here (read before writing any code)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Re-read the Phase 1 editor. </w:t>
      </w:r>
      <w:r>
        <w:rPr>
          <w:rFonts w:ascii="Consolas" w:cs="Consolas" w:eastAsia="Consolas" w:hAnsi="Consolas"/>
          <w:sz w:val="19"/>
          <w:szCs w:val="19"/>
        </w:rPr>
        <w:t xml:space="preserve">app/canvas/[roomId]/PartEditor.tsx</w:t>
      </w:r>
      <w:r>
        <w:t xml:space="preserve"> (906 lines): loads ops by </w:t>
      </w:r>
      <w:r>
        <w:rPr>
          <w:rFonts w:ascii="Consolas" w:cs="Consolas" w:eastAsia="Consolas" w:hAnsi="Consolas"/>
          <w:sz w:val="19"/>
          <w:szCs w:val="19"/>
        </w:rPr>
        <w:t xml:space="preserve">source_cabinet_id + source_part_key</w:t>
      </w:r>
      <w:r>
        <w:t xml:space="preserve">; already classifies </w:t>
      </w:r>
      <w:r>
        <w:rPr>
          <w:rFonts w:ascii="Consolas" w:cs="Consolas" w:eastAsia="Consolas" w:hAnsi="Consolas"/>
          <w:sz w:val="19"/>
          <w:szCs w:val="19"/>
        </w:rPr>
        <w:t xml:space="preserve">parameters.generated==='master_slave'</w:t>
      </w:r>
      <w:r>
        <w:t xml:space="preserve"> with a SLAVE badge; locks generated rows; carries </w:t>
      </w:r>
      <w:r>
        <w:rPr>
          <w:rFonts w:ascii="Consolas" w:cs="Consolas" w:eastAsia="Consolas" w:hAnsi="Consolas"/>
          <w:sz w:val="19"/>
          <w:szCs w:val="19"/>
        </w:rPr>
        <w:t xml:space="preserve">plane_kind/plane_edge_index</w:t>
      </w:r>
      <w:r>
        <w:t xml:space="preserve">; already supports a Tool-set add-kind + </w:t>
      </w:r>
      <w:r>
        <w:rPr>
          <w:rFonts w:ascii="Consolas" w:cs="Consolas" w:eastAsia="Consolas" w:hAnsi="Consolas"/>
          <w:sz w:val="19"/>
          <w:szCs w:val="19"/>
        </w:rPr>
        <w:t xml:space="preserve">tool_set_id</w:t>
      </w:r>
      <w:r>
        <w:t xml:space="preserve"> picker (OperationToolSelect). Reuse addOp/patchOp/deleteOp, the marker layer, and the validation pattern. Do not rebuild.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Study the projection template. </w:t>
      </w:r>
      <w:r>
        <w:rPr>
          <w:rFonts w:ascii="Consolas" w:cs="Consolas" w:eastAsia="Consolas" w:hAnsi="Consolas"/>
          <w:sz w:val="19"/>
          <w:szCs w:val="19"/>
        </w:rPr>
        <w:t xml:space="preserve">src/lib/optimiser/seamDrillSync.ts</w:t>
      </w:r>
      <w:r>
        <w:t xml:space="preserve"> projects resolver holes onto target parts, tags </w:t>
      </w:r>
      <w:r>
        <w:rPr>
          <w:rFonts w:ascii="Consolas" w:cs="Consolas" w:eastAsia="Consolas" w:hAnsi="Consolas"/>
          <w:sz w:val="19"/>
          <w:szCs w:val="19"/>
        </w:rPr>
        <w:t xml:space="preserve">parameters.generated='seam_joint'</w:t>
      </w:r>
      <w:r>
        <w:t xml:space="preserve">, wipes-and-reinserts wholesale (hand-added rows untouched). The firing engine generalises this. </w:t>
      </w:r>
      <w:r>
        <w:rPr>
          <w:rFonts w:ascii="Consolas" w:cs="Consolas" w:eastAsia="Consolas" w:hAnsi="Consolas"/>
          <w:sz w:val="19"/>
          <w:szCs w:val="19"/>
        </w:rPr>
        <w:t xml:space="preserve">partFootprint.ts</w:t>
      </w:r>
      <w:r>
        <w:t xml:space="preserve"> = projectToFrame + cabinet-axis→output_face map.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Study the Joints library. </w:t>
      </w:r>
      <w:r>
        <w:rPr>
          <w:rFonts w:ascii="Consolas" w:cs="Consolas" w:eastAsia="Consolas" w:hAnsi="Consolas"/>
          <w:sz w:val="19"/>
          <w:szCs w:val="19"/>
        </w:rPr>
        <w:t xml:space="preserve">app/library/joints/JointsClient.tsx</w:t>
      </w:r>
      <w:r>
        <w:t xml:space="preserve"> + tables </w:t>
      </w:r>
      <w:r>
        <w:rPr>
          <w:rFonts w:ascii="Consolas" w:cs="Consolas" w:eastAsia="Consolas" w:hAnsi="Consolas"/>
          <w:sz w:val="19"/>
          <w:szCs w:val="19"/>
        </w:rPr>
        <w:t xml:space="preserve">joint_types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joint_type_operations</w:t>
      </w:r>
      <w:r>
        <w:t xml:space="preserve"> (fields: target_part, machine_operation, face, tool_diameter_mm, depth_mm, offset_x/y/z_mm, qty, spacing_mm, tool ids, expressions). Assigned via </w:t>
      </w:r>
      <w:r>
        <w:rPr>
          <w:rFonts w:ascii="Consolas" w:cs="Consolas" w:eastAsia="Consolas" w:hAnsi="Consolas"/>
          <w:sz w:val="19"/>
          <w:szCs w:val="19"/>
        </w:rPr>
        <w:t xml:space="preserve">joint_defaults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carcase_joints</w:t>
      </w:r>
      <w:r>
        <w:t xml:space="preserve"> and fired by </w:t>
      </w:r>
      <w:r>
        <w:rPr>
          <w:rFonts w:ascii="Consolas" w:cs="Consolas" w:eastAsia="Consolas" w:hAnsi="Consolas"/>
          <w:sz w:val="19"/>
          <w:szCs w:val="19"/>
        </w:rPr>
        <w:t xml:space="preserve">src/lib/resolver/resolveJoints.ts</w:t>
      </w:r>
      <w:r>
        <w:t xml:space="preserve"> — which already implements per-cabinet-override-beats-method-default (the hierarchy, for joints).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Confirm the master/slave columns exist (they do — 0 rows): </w:t>
      </w:r>
      <w:r>
        <w:rPr>
          <w:rFonts w:ascii="Consolas" w:cs="Consolas" w:eastAsia="Consolas" w:hAnsi="Consolas"/>
          <w:sz w:val="19"/>
          <w:szCs w:val="19"/>
        </w:rPr>
        <w:t xml:space="preserve">is_master, master_operation_id, slave_table, slave_part_id</w:t>
      </w:r>
      <w:r>
        <w:t xml:space="preserve">. Phase 2 ACTIVATES these; it does not add them. See §5.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Build in milestone order (§9). </w:t>
      </w:r>
      <w:r>
        <w:t xml:space="preserve">Check in after each. M2 (firing routine) and M6 (optimise regen) are load-bearing.</w:t>
      </w:r>
    </w:p>
    <w:p>
      <w:pPr>
        <w:pBdr>
          <w:top w:val="single" w:color="E0A030" w:sz="4" w:space="4"/>
          <w:bottom w:val="single" w:color="E0A030" w:sz="4" w:space="4"/>
        </w:pBdr>
        <w:shd w:fill="FFF4E5" w:val="clear"/>
        <w:spacing w:after="200" w:before="120"/>
      </w:pPr>
      <w:r>
        <w:rPr>
          <w:b/>
          <w:bCs/>
        </w:rPr>
        <w:t xml:space="preserve">Single source of truth for firing: </w:t>
      </w:r>
      <w:r>
        <w:t xml:space="preserve">the editor's live projection and the optimiser's authoritative projection MUST call ONE shared routine (§5.4). Two independent “what fires where” paths will drift and cut wrong holes.</w:t>
      </w:r>
    </w:p>
    <w:p>
      <w:pPr>
        <w:pStyle w:val="Heading1"/>
      </w:pPr>
      <w:r>
        <w:t xml:space="preserve">1. What Phase 2 adds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Operation role model </w:t>
      </w:r>
      <w:r>
        <w:t xml:space="preserve">(§2): every op is local | master | joint. One editor, one add flow; the role decides whether it acts on the local part, fires onto a coincident slave, or draws its parameters from the Joints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Firing engine </w:t>
      </w:r>
      <w:r>
        <w:t xml:space="preserve">(§5): master (and joint-on-a-shared-edge) ops project materialised slaves onto coincident parts.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Operation type/action cleanup </w:t>
      </w:r>
      <w:r>
        <w:t xml:space="preserve">(§3): lock the enums; collapse pocket-as-a-type into route+action; generalise groove.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Plane picker at add-time </w:t>
      </w:r>
      <w:r>
        <w:t xml:space="preserve">(§4) + </w:t>
      </w:r>
      <w:r>
        <w:rPr>
          <w:b/>
          <w:bCs/>
        </w:rPr>
        <w:t xml:space="preserve">drag-to-place with optional snap </w:t>
      </w:r>
      <w:r>
        <w:t xml:space="preserve">(§8).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Add-operation UX </w:t>
      </w:r>
      <w:r>
        <w:t xml:space="preserve">(§7): drop-and-refine with an at-add role choice, joint picker, inline visual edge selection, and completeness validation so required fields can't be forgotten.</w:t>
      </w:r>
    </w:p>
    <w:p>
      <w:pPr>
        <w:pStyle w:val="Heading2"/>
      </w:pPr>
      <w:r>
        <w:t xml:space="preserve">1.1 Out of scope (deferred, with rationale)</w:t>
      </w:r>
    </w:p>
    <w:p>
      <w:pPr>
        <w:spacing w:after="120"/>
      </w:pPr>
      <w:r>
        <w:rPr>
          <w:b/>
          <w:bCs/>
        </w:rPr>
        <w:t xml:space="preserve">Drawn / path-defined operations — line route, sketched or curved VJ — are deferred to the CAD-geometry layer </w:t>
      </w:r>
      <w:r>
        <w:t xml:space="preserve">(Pencil's separate CAD-tools workstream: part/cabinet shape editing + annotations). Rationale: drill/route/pocket/groove are PARAMETRIC (position + size + numbers = columns). A drawn line is GEOMETRIC (a path), which needs the path primitive that the CAD layer owns. Building a bespoke line-drawer here would be a throwaway mini-CAD the real layer replaces. STRAIGHT parametric versions (a straight VJ, a straight slot) are covered by </w:t>
      </w:r>
      <w:r>
        <w:rPr>
          <w:rFonts w:ascii="Consolas" w:cs="Consolas" w:eastAsia="Consolas" w:hAnsi="Consolas"/>
          <w:sz w:val="19"/>
          <w:szCs w:val="19"/>
        </w:rPr>
        <w:t xml:space="preserve">groove</w:t>
      </w:r>
      <w:r>
        <w:t xml:space="preserve"> now (§3.3); only genuinely drawn paths wait.</w:t>
      </w:r>
    </w:p>
    <w:p>
      <w:pPr>
        <w:spacing w:after="120"/>
      </w:pPr>
      <w:r>
        <w:t xml:space="preserve">Part shape editing (stored non-rectangular outlines) and cabinet shape editing also remain in that CAD layer. Phase 2 parts stay rectangles; planes enumerate from the derived rectangle outline. plane_edge_index already references an outline edge index, so nothing here forecloses it.</w:t>
      </w:r>
    </w:p>
    <w:p>
      <w:pPr>
        <w:pStyle w:val="Heading1"/>
      </w:pPr>
      <w:r>
        <w:t xml:space="preserve">2. Operation roles (the unifying model)</w:t>
      </w:r>
    </w:p>
    <w:p>
      <w:pPr>
        <w:spacing w:after="120"/>
      </w:pPr>
      <w:r>
        <w:t xml:space="preserve">Add a single role field — operation_role — to part_operations: 'local' | 'master' | 'joint'. Default 'local'. Every existing Phase 1 op is 'local'. The role is the ONE switch that changes behaviour; everything else (type, action, plane, size, tool) is shared across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9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Acts 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Parameters from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Storage / link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local part only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hand-specified (may carry a tool set)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materialised (Phase 1). No link.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coincident slave part(s)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hand-specified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materialised master + materialised slave rows (§5).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is_master=true</w:t>
            </w:r>
            <w: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local and/or slave (if on a shared edge)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Joints library (snapshot at placement)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materialised,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joint_type_id</w:t>
            </w:r>
            <w:r>
              <w:t xml:space="preserve"> audit FK; snapshot + explicit re-sync (§6).</w:t>
            </w:r>
          </w:p>
        </w:tc>
      </w:tr>
    </w:tbl>
    <w:p>
      <w:pPr>
        <w:spacing w:after="120"/>
      </w:pPr>
      <w:r>
        <w:rPr>
          <w:b/>
          <w:bCs/>
        </w:rPr>
        <w:t xml:space="preserve">Conceptual collapse: </w:t>
      </w:r>
      <w:r>
        <w:t xml:space="preserve">a joint is a master whose parameters come from the library instead of the panel. The firing engine (§5) serves master AND joint; only the SOURCE of the operation's parameters differs. A local op is one that simply doesn't fire.</w:t>
      </w:r>
    </w:p>
    <w:p>
      <w:pPr>
        <w:pStyle w:val="Heading2"/>
      </w:pPr>
      <w:r>
        <w:t xml:space="preserve">2.1 Collision with a local op — hierarchy rule</w:t>
      </w:r>
    </w:p>
    <w:p>
      <w:pPr>
        <w:spacing w:after="120"/>
      </w:pPr>
      <w:r>
        <w:t xml:space="preserve">A hand-added local op already on a target part is L5 and more specific than an incoming generated slave. </w:t>
      </w:r>
      <w:r>
        <w:rPr>
          <w:b/>
          <w:bCs/>
        </w:rPr>
        <w:t xml:space="preserve">The local hand-added op wins; the slave defers (skips/flags), never overwrites.</w:t>
      </w:r>
      <w:r>
        <w:t xml:space="preserve"> Mirrors how seamDrillSync leaves hand-added rows untouched.</w:t>
      </w:r>
    </w:p>
    <w:p>
      <w:pPr>
        <w:pStyle w:val="Heading1"/>
      </w:pPr>
      <w:r>
        <w:t xml:space="preserve">3. Operation types &amp; actions (lock the enums)</w:t>
      </w:r>
    </w:p>
    <w:p>
      <w:pPr>
        <w:spacing w:after="120"/>
      </w:pPr>
      <w:r>
        <w:t xml:space="preserve">Today the values drift as free text and pocket appears as BOTH a type and an action. Fix this: define the allowed sets in ONE place (e.g. src/lib/partOps/enums.ts) and import everywhere (editor, validation, optimiser). Remove 'saw' from TYPE_OPTIONS (PartEditor line ~77) — Pencil confirmed it is not needed.</w:t>
      </w:r>
    </w:p>
    <w:p>
      <w:pPr>
        <w:pStyle w:val="Heading2"/>
      </w:pPr>
      <w:r>
        <w:t xml:space="preserve">3.1 Types (the verb the machine performs)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drill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bore; single or a repeated pattern (repeat_count/spacing/axis)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route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cutter follows a path or clears an area; behaviour set by operation_action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groove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straight-line slot; tool/tool-set drives the profile (§3.3)</w:t>
            </w:r>
          </w:p>
        </w:tc>
      </w:tr>
    </w:tbl>
    <w:p>
      <w:pPr>
        <w:pStyle w:val="Heading2"/>
      </w:pPr>
      <w:r>
        <w:t xml:space="preserve">3.2 Route actions (strategy — only meaningful for route)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outline</w:t>
      </w:r>
      <w:r>
        <w:t xml:space="preserve"> — cut along a boundary (on/inside/outside).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pocket</w:t>
      </w:r>
      <w:r>
        <w:t xml:space="preserve"> — clear the area within a boundary (fill strategy: raster/offset; stepover).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profile</w:t>
      </w:r>
      <w:r>
        <w:t xml:space="preserve"> — edge profiling.  ·  </w:t>
      </w:r>
      <w:r>
        <w:rPr>
          <w:rFonts w:ascii="Consolas" w:cs="Consolas" w:eastAsia="Consolas" w:hAnsi="Consolas"/>
          <w:sz w:val="19"/>
          <w:szCs w:val="19"/>
        </w:rPr>
        <w:t xml:space="preserve">square_off</w:t>
      </w:r>
      <w:r>
        <w:t xml:space="preserve"> — corner squaring.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Depth qualifiers </w:t>
      </w:r>
      <w:r>
        <w:rPr>
          <w:rFonts w:ascii="Consolas" w:cs="Consolas" w:eastAsia="Consolas" w:hAnsi="Consolas"/>
          <w:sz w:val="19"/>
          <w:szCs w:val="19"/>
        </w:rPr>
        <w:t xml:space="preserve">through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stopped</w:t>
      </w:r>
      <w:r>
        <w:t xml:space="preserve"> are orthogonal to the above.</w:t>
      </w:r>
    </w:p>
    <w:p>
      <w:pPr>
        <w:pBdr>
          <w:top w:val="single" w:color="3E9B6B" w:sz="4" w:space="4"/>
          <w:bottom w:val="single" w:color="3E9B6B" w:sz="4" w:space="4"/>
        </w:pBdr>
        <w:shd w:fill="EAF7EE" w:val="clear"/>
        <w:spacing w:after="200" w:before="120"/>
      </w:pPr>
      <w:r>
        <w:rPr>
          <w:b/>
          <w:bCs/>
        </w:rPr>
        <w:t xml:space="preserve">Migration: </w:t>
      </w:r>
      <w:r>
        <w:t xml:space="preserve">collapse pocket-as-a-type into route + action=pocket. Find existing rows with </w:t>
      </w:r>
      <w:r>
        <w:rPr>
          <w:rFonts w:ascii="Consolas" w:cs="Consolas" w:eastAsia="Consolas" w:hAnsi="Consolas"/>
          <w:sz w:val="19"/>
          <w:szCs w:val="19"/>
        </w:rPr>
        <w:t xml:space="preserve">operation_type='pocket'</w:t>
      </w:r>
      <w:r>
        <w:t xml:space="preserve"> and rewrite to </w:t>
      </w:r>
      <w:r>
        <w:rPr>
          <w:rFonts w:ascii="Consolas" w:cs="Consolas" w:eastAsia="Consolas" w:hAnsi="Consolas"/>
          <w:sz w:val="19"/>
          <w:szCs w:val="19"/>
        </w:rPr>
        <w:t xml:space="preserve">operation_type='route', operation_action='pocket'</w:t>
      </w:r>
      <w:r>
        <w:t xml:space="preserve">. operation_type otherwise stays the optimiser-facing verb (gcode.ts/drills.ts read it) — never migrate route/drill/groove.</w:t>
      </w:r>
    </w:p>
    <w:p>
      <w:pPr>
        <w:pStyle w:val="Heading2"/>
      </w:pPr>
      <w:r>
        <w:t xml:space="preserve">3.3 Groove — general straight slot, tool-driven profile</w:t>
      </w:r>
    </w:p>
    <w:p>
      <w:pPr>
        <w:spacing w:after="120"/>
      </w:pPr>
      <w:r>
        <w:t xml:space="preserve">A groove is “run this tool along a straight line at a set width/depth/length.” The TOOL determines the look, so no per-look variant type is needed: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square/straight bit → dado, rebate, drawer-bottom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</w:t>
      </w:r>
      <w:r>
        <w:t xml:space="preserve">-bit → VJ line (this is how a STRAIGHT VJ is done — no new type)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6mm bit repeated across a face → slatted look; round/core-box bit → fluted/reeded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 + spacing: </w:t>
      </w:r>
      <w:r>
        <w:t xml:space="preserve">grooves reuse the drill pattern's </w:t>
      </w:r>
      <w:r>
        <w:rPr>
          <w:rFonts w:ascii="Consolas" w:cs="Consolas" w:eastAsia="Consolas" w:hAnsi="Consolas"/>
          <w:sz w:val="19"/>
          <w:szCs w:val="19"/>
        </w:rPr>
        <w:t xml:space="preserve">repeat_count / repeat_spacing / repeat_axis</w:t>
      </w:r>
      <w:r>
        <w:t xml:space="preserve"> (already on the table) so a slatted/fluted run is ONE repeated groove, not N hand-placed slots.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Over-width grooves: </w:t>
      </w:r>
      <w:r>
        <w:t xml:space="preserve">a groove wider than its tool diameter uses the operation-level stepover (same strategy field as pocket) — see §3.4.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Marker: </w:t>
      </w:r>
      <w:r>
        <w:t xml:space="preserve">the groove glyph should reflect the tool profile (square vs V vs round) so a VJ reads differently from a dado in the views.</w:t>
      </w:r>
    </w:p>
    <w:p>
      <w:pPr>
        <w:pStyle w:val="Heading2"/>
      </w:pPr>
      <w:r>
        <w:t xml:space="preserve">3.4 Strategy vs physics (where behaviour comes from)</w:t>
      </w:r>
    </w:p>
    <w:p>
      <w:pPr>
        <w:spacing w:after="120"/>
      </w:pPr>
      <w:r>
        <w:t xml:space="preserve">Two kinds of “behaviour” live at two levels — wire the split deliberately: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Strategy = operation-level (L5, here in the editor): </w:t>
      </w:r>
      <w:r>
        <w:t xml:space="preserve">stepover, fill pattern (raster/offset), ramp/plunge on/off, finish allowance. Phase 1 already has </w:t>
      </w:r>
      <w:r>
        <w:rPr>
          <w:rFonts w:ascii="Consolas" w:cs="Consolas" w:eastAsia="Consolas" w:hAnsi="Consolas"/>
          <w:sz w:val="19"/>
          <w:szCs w:val="19"/>
        </w:rPr>
        <w:t xml:space="preserve">fill_strategy / raster_angle_deg / raster_stepover_pct</w:t>
      </w:r>
      <w:r>
        <w:t xml:space="preserve">; expose these in the inspector for route/pocket (and over-width groove). May differ op-to-op.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Physics = tool/machine library, bound at G-code generation (NOT here): </w:t>
      </w:r>
      <w:r>
        <w:t xml:space="preserve">feed rate, spindle speed, plunge rate, safe Z, tool geometry. Derived from the tool/tool-set/machine at G-code time. Phase 2 does NOT build machine-derived feeds/speeds into the editor — that's the G-code layer's job (deferred).</w:t>
      </w:r>
    </w:p>
    <w:p>
      <w:pPr>
        <w:spacing w:after="120"/>
      </w:pPr>
      <w:r>
        <w:rPr>
          <w:b/>
          <w:bCs/>
        </w:rPr>
        <w:t xml:space="preserve">Pencil's call: </w:t>
      </w:r>
      <w:r>
        <w:t xml:space="preserve">agreed for now, to be validated in use. The editor stays about geometry + strategy; machine physics stays in the library and binds at output.</w:t>
      </w:r>
    </w:p>
    <w:p>
      <w:pPr>
        <w:pStyle w:val="Heading1"/>
      </w:pPr>
      <w:r>
        <w:t xml:space="preserve">4. Plane picker (at add-time and in the inspector)</w:t>
      </w:r>
    </w:p>
    <w:p>
      <w:pPr>
        <w:spacing w:after="120"/>
      </w:pPr>
      <w:r>
        <w:t xml:space="preserve">Phase 1 defaulted plane_kind='face_front', picker read-only. Phase 2 makes it a live control: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plane_kind</w:t>
      </w:r>
      <w:r>
        <w:t xml:space="preserve">: face_front | face_back | edge. Selectable when adding AND editable after.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→ </w:t>
      </w:r>
      <w:r>
        <w:rPr>
          <w:rFonts w:ascii="Consolas" w:cs="Consolas" w:eastAsia="Consolas" w:hAnsi="Consolas"/>
          <w:sz w:val="19"/>
          <w:szCs w:val="19"/>
        </w:rPr>
        <w:t xml:space="preserve">plane_edge_index</w:t>
      </w:r>
      <w:r>
        <w:t xml:space="preserve"> (0..3 on the derived rectangle; reuse Phase 1's deriveOutline ordering — do not invent a new order).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Changing a master/joint op's plane re-fires (§5.4): the slave moves to whatever the new plane touches.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 </w:t>
      </w:r>
      <w:r>
        <w:t xml:space="preserve">edge op with null edge index = error (Phase 1 already flags); a master/joint whose plane touches nothing fires no slave — surface as info/warn on the op (“no touching part — no slave fired”), never silent.</w:t>
      </w:r>
    </w:p>
    <w:p>
      <w:pPr>
        <w:pStyle w:val="Heading1"/>
      </w:pPr>
      <w:r>
        <w:t xml:space="preserve">5. Firing engine mechanics</w:t>
      </w:r>
    </w:p>
    <w:p>
      <w:pPr>
        <w:pStyle w:val="Heading2"/>
      </w:pPr>
      <w:r>
        <w:t xml:space="preserve">5.1 A master/joint op is local to a plane/edge AND a position</w:t>
      </w:r>
    </w:p>
    <w:p>
      <w:pPr>
        <w:spacing w:after="120"/>
      </w:pPr>
      <w:r>
        <w:t xml:space="preserve">It is NOT a part-wide property. It sits on one plane/edge at a position and fires only from there, onto the part coincident at THAT location. Worked example (Pencil): a rail with an end panel at each end gets TWO ops — one per edge — each firing onto the one panel it contacts. plane_kind/plane_edge_index already answer “which edge.”</w:t>
      </w:r>
    </w:p>
    <w:p>
      <w:pPr>
        <w:pStyle w:val="Heading2"/>
      </w:pPr>
      <w:r>
        <w:t xml:space="preserve">5.2 Firing rule + epsilon</w:t>
      </w:r>
    </w:p>
    <w:p>
      <w:pPr>
        <w:spacing w:after="120"/>
      </w:pPr>
      <w:r>
        <w:t xml:space="preserve">A master/joint op projects a slave onto part(s) coincident (within epsilon) with its plane/edge at its position. Normally exactly ONE. Slave = materialised part_operations row on the target, tagged </w:t>
      </w:r>
      <w:r>
        <w:rPr>
          <w:rFonts w:ascii="Consolas" w:cs="Consolas" w:eastAsia="Consolas" w:hAnsi="Consolas"/>
          <w:sz w:val="19"/>
          <w:szCs w:val="19"/>
        </w:rPr>
        <w:t xml:space="preserve">parameters.generated='master_slave'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master_operation_id</w:t>
      </w:r>
      <w:r>
        <w:t xml:space="preserve"> back-ref, located via </w:t>
      </w:r>
      <w:r>
        <w:rPr>
          <w:rFonts w:ascii="Consolas" w:cs="Consolas" w:eastAsia="Consolas" w:hAnsi="Consolas"/>
          <w:sz w:val="19"/>
          <w:szCs w:val="19"/>
        </w:rPr>
        <w:t xml:space="preserve">slave_table/slave_part_id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is_master=false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epsilon default 0 mm </w:t>
      </w:r>
      <w:r>
        <w:t xml:space="preserve">(Pencil) — planes must be coincident to fire. Implement as a tunable constant; treat </w:t>
      </w:r>
      <w:r>
        <w:rPr>
          <w:rFonts w:ascii="Consolas" w:cs="Consolas" w:eastAsia="Consolas" w:hAnsi="Consolas"/>
          <w:sz w:val="19"/>
          <w:szCs w:val="19"/>
        </w:rPr>
        <w:t xml:space="preserve">|gap|&lt;1e-6</w:t>
      </w:r>
      <w:r>
        <w:t xml:space="preserve"> as 0 so float dust never misses.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Firing scope = geometric touch </w:t>
      </w:r>
      <w:r>
        <w:t xml:space="preserve">(any coincident part), NOT limited to the seam graph — but reuse the resolved cabinet-space geometry seamDrillSync already computes; you're adding a coincidence test, not a new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One-to-many </w:t>
      </w:r>
      <w:r>
        <w:t xml:space="preserve">supported (multiple coincident parts → a slave each, same master_operation_id) but design the UI around the one→one norm.</w:t>
      </w:r>
    </w:p>
    <w:p>
      <w:pPr>
        <w:pStyle w:val="Heading2"/>
      </w:pPr>
      <w:r>
        <w:t xml:space="preserve">5.3 Two plane vocabularies — do not conflate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Part-local (editor): </w:t>
      </w:r>
      <w:r>
        <w:rPr>
          <w:rFonts w:ascii="Consolas" w:cs="Consolas" w:eastAsia="Consolas" w:hAnsi="Consolas"/>
          <w:sz w:val="19"/>
          <w:szCs w:val="19"/>
        </w:rPr>
        <w:t xml:space="preserve">plane_kind / plane_edge_index</w:t>
      </w:r>
      <w:r>
        <w:t xml:space="preserve"> — where the user places the 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Cabinet-axis (optimiser): </w:t>
      </w:r>
      <w:r>
        <w:rPr>
          <w:rFonts w:ascii="Consolas" w:cs="Consolas" w:eastAsia="Consolas" w:hAnsi="Consolas"/>
          <w:sz w:val="19"/>
          <w:szCs w:val="19"/>
        </w:rPr>
        <w:t xml:space="preserve">output_face</w:t>
      </w:r>
      <w:r>
        <w:t xml:space="preserve"> (left|right|top|bottom|front|back) via partFootprint — what the slave must carry so the optimiser drills the right face. Reuse projectToFrame to derive it; do not write new projection math.</w:t>
      </w:r>
    </w:p>
    <w:p>
      <w:pPr>
        <w:pStyle w:val="Heading2"/>
      </w:pPr>
      <w:r>
        <w:t xml:space="preserve">5.4 The shared firing routine (single source of truth)</w:t>
      </w:r>
    </w:p>
    <w:p>
      <w:pPr>
        <w:shd w:fill="F2F3F5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// e.g. src/lib/optimiser/masterSlaveSync.ts (mirrors seamDrillSync)
fireMasters(resolved, cabinetId): SlaveRow[]
  // gather is_master ops (role master|joint) → touch-detect targets (§5.1–2)
  // → project via projectToFrame → build slave rows; skip on local collision (§2.1)
syncMasterSlaves(resolved, cabinetId):
  // delete part_operations where parameters.generated='master_slave' AND cabinet
  // reinsert fireMasters(...)   // wholesale, like seamDrillSync</w:t>
      </w:r>
    </w:p>
    <w:p>
      <w:pPr>
        <w:spacing w:after="120"/>
      </w:pPr>
      <w:r>
        <w:t xml:space="preserve">Both the editor (live) and the optimise path (authoritative) call this same routine, so they cannot disagree.</w:t>
      </w:r>
    </w:p>
    <w:p>
      <w:pPr>
        <w:pStyle w:val="Heading2"/>
      </w:pPr>
      <w:r>
        <w:t xml:space="preserve">5.5 Editability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Master/joint op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Slave 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 the source part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full edit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 the target part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read-only,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SLAVE</w:t>
            </w:r>
            <w:r>
              <w:t xml:space="preserve"> badge, “edit on &lt;source part&gt;” pointer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 change a slave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edit the source op → re-fire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never edited directly</w:t>
            </w:r>
          </w:p>
        </w:tc>
      </w:tr>
    </w:tbl>
    <w:p>
      <w:pPr>
        <w:pStyle w:val="Heading1"/>
      </w:pPr>
      <w:r>
        <w:t xml:space="preserve">6. The joint role: snapshot + explicit re-sync</w:t>
      </w:r>
    </w:p>
    <w:p>
      <w:pPr>
        <w:spacing w:after="120"/>
      </w:pPr>
      <w:r>
        <w:t xml:space="preserve">Pencil's decision: joints stay effectively copy-not-link, with an update option. Concretely: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Snapshot at placement: </w:t>
      </w:r>
      <w:r>
        <w:t xml:space="preserve">adding a joint op copies the current joint_type_operations into materialised part_operations rows, tagged with </w:t>
      </w:r>
      <w:r>
        <w:rPr>
          <w:rFonts w:ascii="Consolas" w:cs="Consolas" w:eastAsia="Consolas" w:hAnsi="Consolas"/>
          <w:sz w:val="19"/>
          <w:szCs w:val="19"/>
        </w:rPr>
        <w:t xml:space="preserve">joint_type_id</w:t>
      </w:r>
      <w:r>
        <w:t xml:space="preserve"> (nullable audit FK). Day-to-day it behaves like any other op — copy-not-link preserved, offline/revision-safe.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Explicit re-sync: </w:t>
      </w:r>
      <w:r>
        <w:t xml:space="preserve">an “Update joints from library” action (job/room scope) finds every op carrying a </w:t>
      </w:r>
      <w:r>
        <w:rPr>
          <w:rFonts w:ascii="Consolas" w:cs="Consolas" w:eastAsia="Consolas" w:hAnsi="Consolas"/>
          <w:sz w:val="19"/>
          <w:szCs w:val="19"/>
        </w:rPr>
        <w:t xml:space="preserve">joint_type_id</w:t>
      </w:r>
      <w:r>
        <w:t xml:space="preserve">, re-reads the current library definition, and re-materialises. User-triggered, never automatic — so it respects the hierarchy (a deliberate override, not silent flow between levels).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joint on a shared edge is also a master: </w:t>
      </w:r>
      <w:r>
        <w:t xml:space="preserve">it snapshots its params from the library AND fires a slave via §5. This is the manual-joint-on-an-edge case.</w:t>
      </w:r>
    </w:p>
    <w:p>
      <w:pPr>
        <w:pStyle w:val="Heading2"/>
      </w:pPr>
      <w:r>
        <w:t xml:space="preserve">6.1 Manual joint vs auto seam joint on the same edge</w:t>
      </w:r>
    </w:p>
    <w:p>
      <w:pPr>
        <w:spacing w:after="120"/>
      </w:pPr>
      <w:r>
        <w:rPr>
          <w:b/>
          <w:bCs/>
        </w:rPr>
        <w:t xml:space="preserve">Pencil's call: both fire. </w:t>
      </w:r>
      <w:r>
        <w:t xml:space="preserve">The manual (L5) op does not suppress the construction-method auto seam joint; they coexist. If their drill patterns coincide it double-drills — accepted as rare. </w:t>
      </w:r>
      <w:r>
        <w:rPr>
          <w:b/>
          <w:bCs/>
        </w:rPr>
        <w:t xml:space="preserve">Safeguard (non-blocking): </w:t>
      </w:r>
      <w:r>
        <w:t xml:space="preserve">when a manual joint/op lands on an edge that already carries an auto seam joint, show a warning (“this edge also has an auto joint — both will fire”). Flag, don't block — the double-fire is a choice the user sees, never a surprise.</w:t>
      </w:r>
    </w:p>
    <w:p>
      <w:pPr>
        <w:pStyle w:val="Heading2"/>
      </w:pPr>
      <w:r>
        <w:t xml:space="preserve">6.2 Regeneration timing — BOTH (why)</w:t>
      </w:r>
    </w:p>
    <w:p>
      <w:pPr>
        <w:spacing w:after="120"/>
      </w:pPr>
      <w:r>
        <w:t xml:space="preserve">Live-only would write real slave rows the optimiser could read — but they go stale if geometry changes after placement (move/resize/joint change). 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in editor: </w:t>
      </w:r>
      <w:r>
        <w:t xml:space="preserve">on place/edit/delete of a master/joint op, call syncMasterSlaves for the current cabinet → slave appears immediately (preview + working state).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Authoritative at optimise: </w:t>
      </w:r>
      <w:r>
        <w:t xml:space="preserve">the optimise/nest path re-runs syncMasterSlaves against FINAL geometry, alongside seamDrillSync (different generated markers, so independent — document the order). What actually cuts is always correct.</w:t>
      </w:r>
    </w:p>
    <w:p>
      <w:pPr>
        <w:pStyle w:val="Heading1"/>
      </w:pPr>
      <w:r>
        <w:t xml:space="preserve">7. Add-operation UX (drop-and-refine, not a wizard)</w:t>
      </w:r>
    </w:p>
    <w:p>
      <w:pPr>
        <w:spacing w:after="120"/>
      </w:pPr>
      <w:r>
        <w:t xml:space="preserve">Keep Phase 1's model: pick from the Add menu, the op drops on the part with sensible defaults, refine in the always-visible inspector with live markers. A stepped modal would hide the live preview that makes this editor better than the old Routes panel — do NOT introduce one. Prevent forgotten steps with completeness validation, not forced step order.</w:t>
      </w:r>
    </w:p>
    <w:p>
      <w:pPr>
        <w:pStyle w:val="Heading2"/>
      </w:pPr>
      <w:r>
        <w:t xml:space="preserve">7.1 At-add role choice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menu asks role (Local / Master / Joint) as a compact popover, then op kind (or role as a segmented control at the top of the inspector, default Local). One extra click, not a dialog.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Joint is the exception that needs one guided choice: </w:t>
      </w:r>
      <w:r>
        <w:t xml:space="preserve">WHICH joint from the library. For role=joint, the inspector collapses to JUST a searchable joint-type picker until one is chosen — this is the single enforced “you must pick this” case, because a joint with no type is meaningless.</w:t>
      </w:r>
    </w:p>
    <w:p>
      <w:pPr>
        <w:pStyle w:val="Heading2"/>
      </w:pPr>
      <w:r>
        <w:t xml:space="preserve">7.2 Inline visual edge 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op drops on the default plane; the inspector's plane control, when focused, HIGHLIGHTS selectable edges/faces in the already-visible part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Selection: </w:t>
      </w:r>
      <w:r>
        <w:t xml:space="preserve">click-in-view is primary (click the actual edge/face in 3D/ortho — needs edge hit-testing in the viewer); a dropdown (“edge 0..3 / face_front / face_back”) is the fallback. The marker moves live; reversible by clicking another edge. No modal gate.</w:t>
      </w:r>
    </w:p>
    <w:p>
      <w:pPr>
        <w:pStyle w:val="Heading2"/>
      </w:pPr>
      <w:r>
        <w:t xml:space="preserve">7.3 Completeness validation (so nothing is forgotten)</w:t>
      </w:r>
    </w:p>
    <w:p>
      <w:pPr>
        <w:spacing w:after="120"/>
      </w:pPr>
      <w:r>
        <w:t xml:space="preserve">Extend Phase 1's flag-don't-block validation to REQUIRED-field completeness. An operation that is missing a required field is rendered as visibly unfinished so the user cannot miss 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Marker renders amber (not the normal colour) while incomplete.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operations-list row shows a warning dot.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inspector highlights the missing field with a message (“depth required”, “pick a joint”, “no tool/tool-set”, “edge op needs an edge”).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Required-by-type examples: drill needs diameter + depth; route/pocket needs size + depth (+ tool or auto_tool); groove needs width + depth + length; joint needs a joint_type_id; edge op needs plane_edge_index.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block saving — an incomplete op persists but is excluded from CNC output (output_to_cnc handling) until complete, consistent with Phase 1 §6.2.</w:t>
      </w:r>
    </w:p>
    <w:p>
      <w:pPr>
        <w:pStyle w:val="Heading1"/>
      </w:pPr>
      <w:r>
        <w:t xml:space="preserve">8. Drag-to-place with optional snap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Scope: </w:t>
      </w:r>
      <w:r>
        <w:t xml:space="preserve">face-plane (u/v) drag AND edge-op drag (slide along the edge). Numeric entry (Phase 1) stays as the precise path; drag writes through the same debounced patchOp.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Coordinate readout: </w:t>
      </w:r>
      <w:r>
        <w:t xml:space="preserve">a small box follows the cursor during drag showing live part-local mm; commits on release (debounced, rounded per Phase 1 §6.1).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Snap (toggle, persisted): </w:t>
      </w:r>
      <w:r>
        <w:t xml:space="preserve">ON → snap readout + committed position to a grid (configurable step), part edges, and other op centres. OFF → free placement + numeric fine-tune.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Masters while dragging: </w:t>
      </w:r>
      <w:r>
        <w:t xml:space="preserve">debounce re-fire — fire on release, not per mouse-move, to avoid thrashing slave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Locked rows: </w:t>
      </w:r>
      <w:r>
        <w:t xml:space="preserve">generated/slave rows are not draggable. Only local hand-added and master/joint source ops drag.</w:t>
      </w:r>
    </w:p>
    <w:p>
      <w:pPr>
        <w:pStyle w:val="Heading1"/>
      </w:pPr>
      <w:r>
        <w:t xml:space="preserve">9. Build order (check in between milestones)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M1 — Enums + type/action cleanup. </w:t>
      </w:r>
      <w:r>
        <w:t xml:space="preserve">Central enums (types drill|route|groove; actions outline|pocket|profile|square_off + through/stopped). Remove saw. Migrate pocket-as-type → route+action=pocket. Add operation_role (default local) + generalise groove (tool-driven profile, repeat/spacing).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M2 — Shared firing routine (headless). </w:t>
      </w:r>
      <w:r>
        <w:t xml:space="preserve">masterSlaveSync.ts (§5.4), reusing projectToFrame. Unit-test: rail + two end panels → two masters → two slaves; collision → slave skipped. CHECK 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M3 — Plane picker + inline edge selection. </w:t>
      </w:r>
      <w:r>
        <w:t xml:space="preserve">plane_kind/edge_index controls; click-in-view edge hit-testing + dropdown fallback (§4, §7.2).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M4 — Roles in the editor + live firing. </w:t>
      </w:r>
      <w:r>
        <w:t xml:space="preserve">Role choice at add (§7.1); master/joint place/edit/delete → syncMasterSlaves live; slaves locked + SLAVE-badged with source pointer; collision deferral (§2.1).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M5 — Joint role: snapshot + re-sync. </w:t>
      </w:r>
      <w:r>
        <w:t xml:space="preserve">Joint picker (enforced-first); snapshot joint_type_operations → materialised rows w/ joint_type_id; “Update joints from library” (job/room); double-fire warning (§6.1).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M6 — Authoritative regen at optimise. </w:t>
      </w:r>
      <w:r>
        <w:t xml:space="preserve">Wire syncMasterSlaves into the optimise/nest path alongside seamDrillSync (§6.2). Verify post-placement move/resize re-fires and wipes stale slaves. CHECK 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M7 — Drag-to-place + snap </w:t>
      </w:r>
      <w:r>
        <w:t xml:space="preserve">(§8).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M8 — Completeness validation + polish </w:t>
      </w:r>
      <w:r>
        <w:t xml:space="preserve">(§7.3); strategy fields (stepover/fill) exposed for route/pocket/over-width groove; “no touching part” state; slave→source navigation; multi-slave display.</w:t>
      </w:r>
    </w:p>
    <w:p>
      <w:pPr>
        <w:pStyle w:val="Heading1"/>
      </w:pPr>
      <w:r>
        <w:t xml:space="preserve">10. Decisions locked (Pencil, this session)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 = drill | route | groove (saw removed; pocket collapsed to route+action=pocket). Enums centralised.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Groove = general straight slot; tool drives profile (dado/VJ/slatted/fluted); repeat+spacing; over-width uses stepover.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Strategy (stepover/fill/ramp) = operation-level here; physics (feeds/speeds/plunge) = tool/machine library at G-code gen (deferred).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= local | master | joint. Joint = snapshot + explicit re-sync (joint_type_id audit FK) — copy-not-link preserved.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joint + auto seam joint on same edge = both fire (accept rare double-drill); non-blocking warning shown.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Firing = geometric touch scoped to the op's plane/edge+position; epsilon 0mm float-guarded; materialised slaves; one shared routine; live + authoritative regen.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UX = drop-and-refine (no wizard); at-add role choice; joint picker enforced-first; inline visual edge selection (click primary + dropdown fallback); plane picker at add; completeness validation so required fields can't be forgotten.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Drag-to-place = face + edge, optional snap (grid/edges/op centres).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Deferred to CAD-geometry layer: drawn/path line routes &amp; pathed VJs (shared path primitive with the CAD-tools workstream). Straight versions covered by groove now.</w:t>
      </w:r>
    </w:p>
    <w:p>
      <w:pPr>
        <w:pStyle w:val="Heading2"/>
      </w:pPr>
      <w:r>
        <w:t xml:space="preserve">10.1 Open (surface during build)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Snap grid step + default snap targets (tune in M7).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of syncMasterSlaves vs seamDrillSync in the optimise pass (independent markers; document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a master op also cuts on its own part or only projects — confirm at M4.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strategy fields (ramp/finish allowance) beyond the existing fill_strategy/raster_* to add — confirm when exposing §3.4.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RHK-CADcam · Part Editor · Phase 2 (Rev 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E2F3" w:sz="4" w:space="4"/>
      </w:pBdr>
      <w:spacing w:after="140" w:before="280"/>
      <w:outlineLvl w:val="0"/>
    </w:pPr>
    <w:rPr>
      <w:rFonts w:ascii="Arial" w:cs="Arial" w:eastAsia="Arial" w:hAnsi="Arial"/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1F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Editor — Phase 2 Specification (Rev 2)</dc:title>
  <dc:creator>RHK-CADcam</dc:creator>
  <cp:lastModifiedBy>Un-named</cp:lastModifiedBy>
  <cp:revision>1</cp:revision>
  <dcterms:created xsi:type="dcterms:W3CDTF">2026-07-06T11:27:18.728Z</dcterms:created>
  <dcterms:modified xsi:type="dcterms:W3CDTF">2026-07-06T11:27:18.729Z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