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23</w:t>
      </w:r>
      <w:r>
        <w:rPr>
          <w:b/>
          <w:bCs/>
          <w:sz w:val="48"/>
          <w:szCs w:val="48"/>
        </w:rPr>
        <w:t xml:space="preserve">. </w:t>
      </w:r>
      <w:r>
        <w:rPr>
          <w:rFonts w:eastAsia="Calibri" w:cs="" w:cstheme="minorBidi" w:eastAsiaTheme="minorHAnsi"/>
          <w:b/>
          <w:bCs/>
          <w:color w:val="auto"/>
          <w:kern w:val="0"/>
          <w:sz w:val="48"/>
          <w:szCs w:val="48"/>
          <w:lang w:val="de-DE" w:eastAsia="en-US" w:bidi="ar-SA"/>
        </w:rPr>
        <w:t>Mai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sz w:val="22"/>
          <w:szCs w:val="22"/>
        </w:rPr>
      </w:pPr>
      <w:r>
        <w:rPr>
          <w:sz w:val="22"/>
          <w:szCs w:val="22"/>
        </w:rPr>
        <w:t>Musst du mehrere Karten ziehen, erfolgt dies nun in nur einer Aktion.</w:t>
      </w:r>
    </w:p>
    <w:p>
      <w:pPr>
        <w:pStyle w:val="Normal"/>
        <w:numPr>
          <w:ilvl w:val="0"/>
          <w:numId w:val="2"/>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2"/>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2"/>
        </w:numPr>
        <w:rPr>
          <w:sz w:val="22"/>
          <w:szCs w:val="22"/>
        </w:rPr>
      </w:pPr>
      <w:r>
        <w:rPr>
          <w:sz w:val="22"/>
          <w:szCs w:val="22"/>
        </w:rPr>
        <w:t>Du kannst ab sofort ein laufendes Spiel verlassen. Dein Spieler wird dadurch in einen Bot umgewandelt.</w:t>
      </w:r>
    </w:p>
    <w:p>
      <w:pPr>
        <w:pStyle w:val="Normal"/>
        <w:numPr>
          <w:ilvl w:val="0"/>
          <w:numId w:val="2"/>
        </w:numPr>
        <w:rPr>
          <w:sz w:val="22"/>
          <w:szCs w:val="22"/>
        </w:rPr>
      </w:pPr>
      <w:r>
        <w:rPr>
          <w:sz w:val="22"/>
          <w:szCs w:val="22"/>
        </w:rPr>
        <w:t>Bots können im laufenden Spiel einfach entfernt werden.</w:t>
      </w:r>
    </w:p>
    <w:p>
      <w:pPr>
        <w:pStyle w:val="Normal"/>
        <w:numPr>
          <w:ilvl w:val="0"/>
          <w:numId w:val="2"/>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dies</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2"/>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2"/>
        </w:numPr>
        <w:rPr>
          <w:sz w:val="22"/>
          <w:szCs w:val="22"/>
        </w:rPr>
      </w:pPr>
      <w:r>
        <w:rPr>
          <w:sz w:val="22"/>
          <w:szCs w:val="22"/>
        </w:rPr>
        <w:t>Welcher Spieler beginnt, wird nun zufällig ermittelt. Gab es bereits einen Gewinner, so fängt dieser beim nächsten mal an.</w:t>
      </w:r>
    </w:p>
    <w:p>
      <w:pPr>
        <w:pStyle w:val="Normal"/>
        <w:numPr>
          <w:ilvl w:val="0"/>
          <w:numId w:val="2"/>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2"/>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2"/>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18385" cy="2684145"/>
                <wp:effectExtent l="0" t="0" r="0" b="0"/>
                <wp:wrapSquare wrapText="largest"/>
                <wp:docPr id="7" name="Rahmen2"/>
                <a:graphic xmlns:a="http://schemas.openxmlformats.org/drawingml/2006/main">
                  <a:graphicData uri="http://schemas.microsoft.com/office/word/2010/wordprocessingShape">
                    <wps:wsp>
                      <wps:cNvSpPr/>
                      <wps:spPr>
                        <a:xfrm>
                          <a:off x="0" y="0"/>
                          <a:ext cx="2317680" cy="268344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45pt;height:211.2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3155" cy="2981960"/>
                <wp:effectExtent l="0" t="0" r="0" b="0"/>
                <wp:wrapNone/>
                <wp:docPr id="8" name="Rahmen1"/>
                <a:graphic xmlns:a="http://schemas.openxmlformats.org/drawingml/2006/main">
                  <a:graphicData uri="http://schemas.microsoft.com/office/word/2010/wordprocessingShape">
                    <wps:wsp>
                      <wps:cNvSpPr/>
                      <wps:spPr>
                        <a:xfrm>
                          <a:off x="0" y="0"/>
                          <a:ext cx="2382480" cy="29811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55pt;height:234.7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5085" cy="2955290"/>
                <wp:effectExtent l="0" t="0" r="0" b="0"/>
                <wp:wrapTopAndBottom/>
                <wp:docPr id="12" name="Rahmen2"/>
                <a:graphic xmlns:a="http://schemas.openxmlformats.org/drawingml/2006/main">
                  <a:graphicData uri="http://schemas.microsoft.com/office/word/2010/wordprocessingShape">
                    <wps:wsp>
                      <wps:cNvSpPr/>
                      <wps:spPr>
                        <a:xfrm>
                          <a:off x="0" y="0"/>
                          <a:ext cx="2584440" cy="29545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45pt;height:232.6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799080" cy="4967605"/>
                <wp:effectExtent l="0" t="0" r="0" b="0"/>
                <wp:wrapSquare wrapText="largest"/>
                <wp:docPr id="16" name="Rahmen3"/>
                <a:graphic xmlns:a="http://schemas.openxmlformats.org/drawingml/2006/main">
                  <a:graphicData uri="http://schemas.microsoft.com/office/word/2010/wordprocessingShape">
                    <wps:wsp>
                      <wps:cNvSpPr/>
                      <wps:spPr>
                        <a:xfrm>
                          <a:off x="0" y="0"/>
                          <a:ext cx="2798280" cy="496692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3pt;height:391.05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4775" cy="3272155"/>
                <wp:effectExtent l="0" t="0" r="0" b="0"/>
                <wp:wrapSquare wrapText="largest"/>
                <wp:docPr id="20" name="Rahmen4"/>
                <a:graphic xmlns:a="http://schemas.openxmlformats.org/drawingml/2006/main">
                  <a:graphicData uri="http://schemas.microsoft.com/office/word/2010/wordprocessingShape">
                    <wps:wsp>
                      <wps:cNvSpPr/>
                      <wps:spPr>
                        <a:xfrm>
                          <a:off x="0" y="0"/>
                          <a:ext cx="2644200" cy="3271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15pt;height:257.5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5365" cy="4250690"/>
                <wp:effectExtent l="0" t="0" r="0" b="0"/>
                <wp:wrapSquare wrapText="largest"/>
                <wp:docPr id="24" name="Rahmen5"/>
                <a:graphic xmlns:a="http://schemas.openxmlformats.org/drawingml/2006/main">
                  <a:graphicData uri="http://schemas.microsoft.com/office/word/2010/wordprocessingShape">
                    <wps:wsp>
                      <wps:cNvSpPr/>
                      <wps:spPr>
                        <a:xfrm>
                          <a:off x="0" y="0"/>
                          <a:ext cx="2284560" cy="4250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85pt;height:334.6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4935" cy="2874010"/>
                <wp:effectExtent l="0" t="0" r="0" b="0"/>
                <wp:wrapSquare wrapText="largest"/>
                <wp:docPr id="28" name="Rahmen6"/>
                <a:graphic xmlns:a="http://schemas.openxmlformats.org/drawingml/2006/main">
                  <a:graphicData uri="http://schemas.microsoft.com/office/word/2010/wordprocessingShape">
                    <wps:wsp>
                      <wps:cNvSpPr/>
                      <wps:spPr>
                        <a:xfrm>
                          <a:off x="0" y="0"/>
                          <a:ext cx="2654280" cy="2873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95pt;height:226.2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097405" cy="3806190"/>
                <wp:effectExtent l="0" t="0" r="0" b="0"/>
                <wp:wrapTopAndBottom/>
                <wp:docPr id="32" name="Rahmen7"/>
                <a:graphic xmlns:a="http://schemas.openxmlformats.org/drawingml/2006/main">
                  <a:graphicData uri="http://schemas.microsoft.com/office/word/2010/wordprocessingShape">
                    <wps:wsp>
                      <wps:cNvSpPr/>
                      <wps:spPr>
                        <a:xfrm>
                          <a:off x="0" y="0"/>
                          <a:ext cx="2096640" cy="38055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05pt;height:299.6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5955" cy="3953510"/>
                <wp:effectExtent l="0" t="0" r="0" b="0"/>
                <wp:wrapSquare wrapText="largest"/>
                <wp:docPr id="36" name="Rahmen8"/>
                <a:graphic xmlns:a="http://schemas.openxmlformats.org/drawingml/2006/main">
                  <a:graphicData uri="http://schemas.microsoft.com/office/word/2010/wordprocessingShape">
                    <wps:wsp>
                      <wps:cNvSpPr/>
                      <wps:spPr>
                        <a:xfrm>
                          <a:off x="0" y="0"/>
                          <a:ext cx="1925280" cy="395280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55pt;height:311.2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6240" cy="1343660"/>
                <wp:effectExtent l="0" t="0" r="0" b="0"/>
                <wp:wrapSquare wrapText="largest"/>
                <wp:docPr id="40" name="Rahmen11"/>
                <a:graphic xmlns:a="http://schemas.openxmlformats.org/drawingml/2006/main">
                  <a:graphicData uri="http://schemas.microsoft.com/office/word/2010/wordprocessingShape">
                    <wps:wsp>
                      <wps:cNvSpPr/>
                      <wps:spPr>
                        <a:xfrm>
                          <a:off x="0" y="0"/>
                          <a:ext cx="2935440" cy="13431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1pt;height:105.7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49400" cy="1697990"/>
                <wp:effectExtent l="0" t="0" r="0" b="0"/>
                <wp:wrapSquare wrapText="largest"/>
                <wp:docPr id="44" name="Rahmen13"/>
                <a:graphic xmlns:a="http://schemas.openxmlformats.org/drawingml/2006/main">
                  <a:graphicData uri="http://schemas.microsoft.com/office/word/2010/wordprocessingShape">
                    <wps:wsp>
                      <wps:cNvSpPr/>
                      <wps:spPr>
                        <a:xfrm>
                          <a:off x="0" y="0"/>
                          <a:ext cx="1548720" cy="1697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9pt;height:133.6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49400" cy="1697990"/>
                <wp:effectExtent l="0" t="0" r="0" b="0"/>
                <wp:wrapSquare wrapText="largest"/>
                <wp:docPr id="48" name="Rahmen14"/>
                <a:graphic xmlns:a="http://schemas.openxmlformats.org/drawingml/2006/main">
                  <a:graphicData uri="http://schemas.microsoft.com/office/word/2010/wordprocessingShape">
                    <wps:wsp>
                      <wps:cNvSpPr/>
                      <wps:spPr>
                        <a:xfrm>
                          <a:off x="0" y="0"/>
                          <a:ext cx="1548720" cy="1697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9pt;height:133.6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2755" cy="981710"/>
                <wp:effectExtent l="0" t="0" r="0" b="0"/>
                <wp:wrapSquare wrapText="largest"/>
                <wp:docPr id="52" name="Rahmen9"/>
                <a:graphic xmlns:a="http://schemas.openxmlformats.org/drawingml/2006/main">
                  <a:graphicData uri="http://schemas.microsoft.com/office/word/2010/wordprocessingShape">
                    <wps:wsp>
                      <wps:cNvSpPr/>
                      <wps:spPr>
                        <a:xfrm>
                          <a:off x="0" y="0"/>
                          <a:ext cx="2991960" cy="981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55pt;height:77.2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06855" cy="1161415"/>
                <wp:effectExtent l="0" t="0" r="0" b="0"/>
                <wp:wrapSquare wrapText="largest"/>
                <wp:docPr id="56" name="Rahmen10"/>
                <a:graphic xmlns:a="http://schemas.openxmlformats.org/drawingml/2006/main">
                  <a:graphicData uri="http://schemas.microsoft.com/office/word/2010/wordprocessingShape">
                    <wps:wsp>
                      <wps:cNvSpPr/>
                      <wps:spPr>
                        <a:xfrm>
                          <a:off x="0" y="0"/>
                          <a:ext cx="1506240" cy="1160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55pt;height:91.35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p>
    <w:p>
      <w:pPr>
        <w:pStyle w:val="Normal"/>
        <w:rPr/>
      </w:pPr>
      <w:r>
        <w:rP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142875</wp:posOffset>
                </wp:positionV>
                <wp:extent cx="1505585" cy="1529080"/>
                <wp:effectExtent l="0" t="0" r="0" b="0"/>
                <wp:wrapSquare wrapText="largest"/>
                <wp:docPr id="60" name="Rahmen14"/>
                <a:graphic xmlns:a="http://schemas.openxmlformats.org/drawingml/2006/main">
                  <a:graphicData uri="http://schemas.microsoft.com/office/word/2010/wordprocessingShape">
                    <wps:wsp>
                      <wps:cNvSpPr/>
                      <wps:spPr>
                        <a:xfrm>
                          <a:off x="0" y="0"/>
                          <a:ext cx="1504800" cy="1528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3</w:t>
                            </w:r>
                            <w:r>
                              <w:rPr/>
                              <w:fldChar w:fldCharType="end"/>
                            </w:r>
                            <w:r>
                              <w:rPr/>
                              <w:t>: 2 Karten müssen  gezogen werden, wegen der +2-Karte</w:t>
                            </w:r>
                          </w:p>
                        </w:txbxContent>
                      </wps:txbx>
                      <wps:bodyPr lIns="0" rIns="0" tIns="0" bIns="0">
                        <a:noAutofit/>
                      </wps:bodyPr>
                    </wps:wsp>
                  </a:graphicData>
                </a:graphic>
              </wp:anchor>
            </w:drawing>
          </mc:Choice>
          <mc:Fallback>
            <w:pict>
              <v:rect id="shape_0" ID="Rahmen14" stroked="f" style="position:absolute;margin-left:0pt;margin-top:11.25pt;width:118.45pt;height:120.3pt">
                <w10:wrap type="square"/>
                <v:fill o:detectmouseclick="t" on="false"/>
                <v:stroke color="#3465a4" joinstyle="round" endcap="flat"/>
                <v:textbox>
                  <w:txbxContent>
                    <w:p>
                      <w:pPr>
                        <w:pStyle w:val="Abbildung"/>
                        <w:spacing w:before="120" w:after="120"/>
                        <w:rPr/>
                      </w:pPr>
                      <w:r>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3</w:t>
                      </w:r>
                      <w:r>
                        <w:rPr/>
                        <w:fldChar w:fldCharType="end"/>
                      </w:r>
                      <w:r>
                        <w:rPr/>
                        <w:t>: 2 Karten müssen  gezogen werden, wegen der +2-Karte</w:t>
                      </w:r>
                    </w:p>
                  </w:txbxContent>
                </v:textbox>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49675" cy="1062355"/>
                <wp:effectExtent l="0" t="0" r="0" b="0"/>
                <wp:wrapSquare wrapText="largest"/>
                <wp:docPr id="64" name="Rahmen18"/>
                <a:graphic xmlns:a="http://schemas.openxmlformats.org/drawingml/2006/main">
                  <a:graphicData uri="http://schemas.microsoft.com/office/word/2010/wordprocessingShape">
                    <wps:wsp>
                      <wps:cNvSpPr/>
                      <wps:spPr>
                        <a:xfrm>
                          <a:off x="0" y="0"/>
                          <a:ext cx="3749040" cy="1061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15pt;height:83.55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78885" cy="1068070"/>
                <wp:effectExtent l="0" t="0" r="0" b="0"/>
                <wp:wrapSquare wrapText="largest"/>
                <wp:docPr id="68" name="Rahmen19"/>
                <a:graphic xmlns:a="http://schemas.openxmlformats.org/drawingml/2006/main">
                  <a:graphicData uri="http://schemas.microsoft.com/office/word/2010/wordprocessingShape">
                    <wps:wsp>
                      <wps:cNvSpPr/>
                      <wps:spPr>
                        <a:xfrm>
                          <a:off x="0" y="0"/>
                          <a:ext cx="3778200" cy="1067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45pt;height:84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-93345</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6140" cy="633095"/>
                <wp:effectExtent l="0" t="0" r="0" b="0"/>
                <wp:wrapTopAndBottom/>
                <wp:docPr id="74" name="Rahmen24"/>
                <a:graphic xmlns:a="http://schemas.openxmlformats.org/drawingml/2006/main">
                  <a:graphicData uri="http://schemas.microsoft.com/office/word/2010/wordprocessingShape">
                    <wps:wsp>
                      <wps:cNvSpPr/>
                      <wps:spPr>
                        <a:xfrm>
                          <a:off x="0" y="0"/>
                          <a:ext cx="3405600" cy="632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1pt;height:49.7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58515" cy="627380"/>
                <wp:effectExtent l="0" t="0" r="0" b="0"/>
                <wp:wrapTopAndBottom/>
                <wp:docPr id="78" name="Rahmen25"/>
                <a:graphic xmlns:a="http://schemas.openxmlformats.org/drawingml/2006/main">
                  <a:graphicData uri="http://schemas.microsoft.com/office/word/2010/wordprocessingShape">
                    <wps:wsp>
                      <wps:cNvSpPr/>
                      <wps:spPr>
                        <a:xfrm>
                          <a:off x="0" y="0"/>
                          <a:ext cx="3357720" cy="626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35pt;height:49.3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1215" cy="628650"/>
                <wp:effectExtent l="0" t="0" r="0" b="0"/>
                <wp:wrapTopAndBottom/>
                <wp:docPr id="82" name="Rahmen26"/>
                <a:graphic xmlns:a="http://schemas.openxmlformats.org/drawingml/2006/main">
                  <a:graphicData uri="http://schemas.microsoft.com/office/word/2010/wordprocessingShape">
                    <wps:wsp>
                      <wps:cNvSpPr/>
                      <wps:spPr>
                        <a:xfrm>
                          <a:off x="0" y="0"/>
                          <a:ext cx="3370680" cy="627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35pt;height:49.4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0745" cy="4156710"/>
                <wp:effectExtent l="0" t="0" r="0" b="0"/>
                <wp:wrapSquare wrapText="largest"/>
                <wp:docPr id="86" name="Rahmen27"/>
                <a:graphic xmlns:a="http://schemas.openxmlformats.org/drawingml/2006/main">
                  <a:graphicData uri="http://schemas.microsoft.com/office/word/2010/wordprocessingShape">
                    <wps:wsp>
                      <wps:cNvSpPr/>
                      <wps:spPr>
                        <a:xfrm>
                          <a:off x="0" y="0"/>
                          <a:ext cx="2150280" cy="4156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25pt;height:327.2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6140" cy="633095"/>
                <wp:effectExtent l="0" t="0" r="0" b="0"/>
                <wp:wrapSquare wrapText="largest"/>
                <wp:docPr id="90" name="Rahmen28"/>
                <a:graphic xmlns:a="http://schemas.openxmlformats.org/drawingml/2006/main">
                  <a:graphicData uri="http://schemas.microsoft.com/office/word/2010/wordprocessingShape">
                    <wps:wsp>
                      <wps:cNvSpPr/>
                      <wps:spPr>
                        <a:xfrm>
                          <a:off x="0" y="0"/>
                          <a:ext cx="3405600" cy="6325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1pt;height:49.7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6140" cy="623570"/>
                <wp:effectExtent l="0" t="0" r="0" b="0"/>
                <wp:wrapSquare wrapText="largest"/>
                <wp:docPr id="94" name="Rahmen29"/>
                <a:graphic xmlns:a="http://schemas.openxmlformats.org/drawingml/2006/main">
                  <a:graphicData uri="http://schemas.microsoft.com/office/word/2010/wordprocessingShape">
                    <wps:wsp>
                      <wps:cNvSpPr/>
                      <wps:spPr>
                        <a:xfrm>
                          <a:off x="0" y="0"/>
                          <a:ext cx="3405600" cy="6228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1pt;height:49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66"/>
      <w:bookmarkStart w:id="34" w:name="_toc499"/>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4565" cy="1108075"/>
                <wp:effectExtent l="0" t="0" r="0" b="0"/>
                <wp:wrapSquare wrapText="largest"/>
                <wp:docPr id="98" name="Rahmen30"/>
                <a:graphic xmlns:a="http://schemas.openxmlformats.org/drawingml/2006/main">
                  <a:graphicData uri="http://schemas.microsoft.com/office/word/2010/wordprocessingShape">
                    <wps:wsp>
                      <wps:cNvSpPr/>
                      <wps:spPr>
                        <a:xfrm>
                          <a:off x="0" y="0"/>
                          <a:ext cx="2233800" cy="1107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85pt;height:87.1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5990" cy="1530350"/>
                <wp:effectExtent l="0" t="0" r="0" b="0"/>
                <wp:wrapSquare wrapText="largest"/>
                <wp:docPr id="102" name="Rahmen31"/>
                <a:graphic xmlns:a="http://schemas.openxmlformats.org/drawingml/2006/main">
                  <a:graphicData uri="http://schemas.microsoft.com/office/word/2010/wordprocessingShape">
                    <wps:wsp>
                      <wps:cNvSpPr/>
                      <wps:spPr>
                        <a:xfrm>
                          <a:off x="0" y="0"/>
                          <a:ext cx="2205360" cy="1529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6pt;height:120.4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9"/>
        </w:numPr>
        <w:rPr/>
      </w:pPr>
      <w:r>
        <w:rPr/>
        <w:t xml:space="preserve">QR-Code Scanner von </w:t>
      </w:r>
      <w:hyperlink r:id="rId37">
        <w:r>
          <w:rPr>
            <w:rStyle w:val="Internetverknpfung"/>
          </w:rPr>
          <w:t>nimiq</w:t>
        </w:r>
      </w:hyperlink>
    </w:p>
    <w:p>
      <w:pPr>
        <w:pStyle w:val="Normal"/>
        <w:numPr>
          <w:ilvl w:val="0"/>
          <w:numId w:val="9"/>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rPr/>
      </w:pPr>
      <w:r>
        <w:rPr/>
      </w:r>
    </w:p>
    <w:p>
      <w:pPr>
        <w:pStyle w:val="Normal"/>
        <w:rPr/>
      </w:pPr>
      <w:r>
        <w:rPr/>
      </w:r>
    </w:p>
    <w:p>
      <w:pPr>
        <w:pStyle w:val="Normal"/>
        <w:rPr/>
      </w:pPr>
      <w:r>
        <w:rPr/>
        <w:t>* Kollege in der Umschulung zum Fachinformatiker.</w:t>
        <w:br/>
        <w:t>Lediglich beteiligt an der älteren Single Player Desktop-Version als Teil eines Übungsprojektes während der Umschulung.</w:t>
        <w:br/>
      </w:r>
      <w:hyperlink r:id="rId39">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hyperlink" Target="http://software.markherrmann.de/downloads/JavaUno_0.8beta.jar"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Application>LibreOffice/6.4.7.2$Linux_X86_64 LibreOffice_project/40$Build-2</Application>
  <Pages>20</Pages>
  <Words>2656</Words>
  <Characters>15025</Characters>
  <CharactersWithSpaces>17454</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2021-05-23T15:00:55Z</dcterms:modified>
  <cp:revision>161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