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E9089" w14:textId="46ACEABB" w:rsidR="00BD1436" w:rsidRDefault="00F30ABB" w:rsidP="00F30ABB">
      <w:pPr>
        <w:spacing w:after="60"/>
        <w:jc w:val="center"/>
        <w:rPr>
          <w:b/>
          <w:sz w:val="32"/>
        </w:rPr>
      </w:pPr>
      <w:r>
        <w:rPr>
          <w:b/>
          <w:sz w:val="32"/>
        </w:rPr>
        <w:t>OVERWARE TECHNOLOGY S.A.C.</w:t>
      </w:r>
    </w:p>
    <w:p w14:paraId="4444B5E4" w14:textId="1B02B87B" w:rsidR="00F30ABB" w:rsidRDefault="00F30ABB" w:rsidP="00F30ABB">
      <w:pPr>
        <w:spacing w:after="240"/>
        <w:jc w:val="center"/>
        <w:rPr>
          <w:b/>
          <w:sz w:val="28"/>
        </w:rPr>
      </w:pPr>
      <w:r>
        <w:rPr>
          <w:b/>
          <w:sz w:val="28"/>
        </w:rPr>
        <w:t>Identificacion de variables de nivel para Sistemas Dinamicos</w:t>
      </w:r>
    </w:p>
    <w:p w14:paraId="181D3262" w14:textId="33228C41" w:rsidR="00F30ABB" w:rsidRDefault="00F30ABB" w:rsidP="00F30ABB">
      <w:pPr>
        <w:rPr>
          <w:b/>
          <w:sz w:val="26"/>
        </w:rPr>
      </w:pPr>
      <w:r>
        <w:rPr>
          <w:b/>
          <w:sz w:val="26"/>
        </w:rPr>
        <w:t>1. Cuadro listo para Word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00"/>
        <w:gridCol w:w="5000"/>
      </w:tblGrid>
      <w:tr w:rsidR="00F30ABB" w:rsidRPr="00F30ABB" w14:paraId="39A27E0B" w14:textId="77777777" w:rsidTr="00F30ABB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3F3F3"/>
          </w:tcPr>
          <w:p w14:paraId="6F26608C" w14:textId="6AC4E37D" w:rsidR="00F30ABB" w:rsidRPr="00F30ABB" w:rsidRDefault="00F30ABB" w:rsidP="00F30ABB">
            <w:pPr>
              <w:rPr>
                <w:b/>
                <w:sz w:val="26"/>
              </w:rPr>
            </w:pPr>
            <w:r w:rsidRPr="00F30ABB">
              <w:rPr>
                <w:b/>
                <w:sz w:val="26"/>
              </w:rPr>
              <w:t>Lugar de trabajo</w:t>
            </w:r>
          </w:p>
        </w:tc>
        <w:tc>
          <w:tcPr>
            <w:tcW w:w="5000" w:type="dxa"/>
            <w:shd w:val="clear" w:color="auto" w:fill="F3F3F3"/>
          </w:tcPr>
          <w:p w14:paraId="2E52CD80" w14:textId="1E5816AB" w:rsidR="00F30ABB" w:rsidRPr="00F30ABB" w:rsidRDefault="00F30ABB" w:rsidP="00F30ABB">
            <w:pPr>
              <w:rPr>
                <w:b/>
                <w:sz w:val="26"/>
              </w:rPr>
            </w:pPr>
            <w:r w:rsidRPr="00F30ABB">
              <w:rPr>
                <w:b/>
                <w:sz w:val="26"/>
              </w:rPr>
              <w:t>Variable de nivel principal</w:t>
            </w:r>
          </w:p>
        </w:tc>
      </w:tr>
      <w:tr w:rsidR="00F30ABB" w14:paraId="08FCF162" w14:textId="77777777" w:rsidTr="00F30ABB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auto"/>
          </w:tcPr>
          <w:p w14:paraId="29CA3DF8" w14:textId="346A5319" w:rsidR="00F30ABB" w:rsidRDefault="00F30ABB" w:rsidP="00F30ABB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>Overware Technology S.A.C.</w:t>
            </w:r>
          </w:p>
        </w:tc>
        <w:tc>
          <w:tcPr>
            <w:tcW w:w="5000" w:type="dxa"/>
            <w:shd w:val="clear" w:color="auto" w:fill="auto"/>
          </w:tcPr>
          <w:p w14:paraId="4EB821FE" w14:textId="6E02A9AA" w:rsidR="00F30ABB" w:rsidRDefault="00F30ABB" w:rsidP="00F30ABB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>Tickets en mesa de ayuda</w:t>
            </w:r>
          </w:p>
        </w:tc>
      </w:tr>
    </w:tbl>
    <w:p w14:paraId="670288C7" w14:textId="77777777" w:rsidR="00F30ABB" w:rsidRDefault="00F30ABB" w:rsidP="00F30ABB">
      <w:pPr>
        <w:rPr>
          <w:b/>
          <w:sz w:val="26"/>
        </w:rPr>
      </w:pPr>
    </w:p>
    <w:p w14:paraId="1B119FB9" w14:textId="0E292EF0" w:rsidR="00F30ABB" w:rsidRDefault="00F30ABB" w:rsidP="00F30ABB">
      <w:pPr>
        <w:rPr>
          <w:b/>
          <w:sz w:val="26"/>
        </w:rPr>
      </w:pPr>
      <w:r>
        <w:rPr>
          <w:b/>
          <w:sz w:val="26"/>
        </w:rPr>
        <w:t>2. Descripcion del negocio</w:t>
      </w:r>
    </w:p>
    <w:p w14:paraId="0C300D5F" w14:textId="353B3BE1" w:rsidR="00F30ABB" w:rsidRDefault="00F30ABB" w:rsidP="00F30ABB">
      <w:r>
        <w:t>Overware Technology S.A.C. es una empresa orientada a brindar servicios de soporte TI, ciberseguridad, redes y telecomunicaciones, infraestructura tecnologica, outsourcing TI e infraestructura cloud. Dentro de este contexto, el area de mesa de ayuda y soporte TI permite observar variables dinamicas relacionadas con la recepcion, atencion, escalamiento y cierre de tickets, incidentes y alertas.</w:t>
      </w:r>
    </w:p>
    <w:p w14:paraId="6FB25ECA" w14:textId="28EB5688" w:rsidR="00F30ABB" w:rsidRDefault="00F30ABB" w:rsidP="00F30ABB">
      <w:pPr>
        <w:rPr>
          <w:b/>
          <w:sz w:val="26"/>
        </w:rPr>
      </w:pPr>
      <w:r>
        <w:rPr>
          <w:b/>
          <w:sz w:val="26"/>
        </w:rPr>
        <w:t>3. Flujo del negocio en el contexto elegido</w:t>
      </w:r>
    </w:p>
    <w:p w14:paraId="6CBF481C" w14:textId="0CD5009D" w:rsidR="00F30ABB" w:rsidRPr="00F30ABB" w:rsidRDefault="00F30ABB" w:rsidP="00F30ABB">
      <w:pPr>
        <w:pStyle w:val="Prrafodelista"/>
        <w:numPr>
          <w:ilvl w:val="0"/>
          <w:numId w:val="1"/>
        </w:numPr>
        <w:rPr>
          <w:b/>
          <w:sz w:val="26"/>
        </w:rPr>
      </w:pPr>
      <w:r>
        <w:t>Inicio</w:t>
      </w:r>
    </w:p>
    <w:p w14:paraId="2DFCCFED" w14:textId="359E3574" w:rsidR="00F30ABB" w:rsidRDefault="00F30ABB" w:rsidP="00F30ABB">
      <w:pPr>
        <w:ind w:left="360"/>
      </w:pPr>
      <w:r>
        <w:t>Recepcion de incidente, alerta o requerimiento</w:t>
      </w:r>
    </w:p>
    <w:p w14:paraId="62B30194" w14:textId="1C91B7BB" w:rsidR="00F30ABB" w:rsidRDefault="00F30ABB" w:rsidP="00F30ABB">
      <w:pPr>
        <w:pStyle w:val="Prrafodelista"/>
        <w:numPr>
          <w:ilvl w:val="0"/>
          <w:numId w:val="1"/>
        </w:numPr>
      </w:pPr>
      <w:r>
        <w:t>Registro del ticket</w:t>
      </w:r>
    </w:p>
    <w:p w14:paraId="122057F4" w14:textId="0587ADCF" w:rsidR="00F30ABB" w:rsidRDefault="00F30ABB" w:rsidP="00F30ABB">
      <w:pPr>
        <w:ind w:left="360"/>
      </w:pPr>
      <w:r>
        <w:t>Clasificacion y priorizacion</w:t>
      </w:r>
    </w:p>
    <w:p w14:paraId="0F41ACDF" w14:textId="56345F23" w:rsidR="00F30ABB" w:rsidRDefault="00F30ABB" w:rsidP="00F30ABB">
      <w:pPr>
        <w:pStyle w:val="Prrafodelista"/>
        <w:numPr>
          <w:ilvl w:val="0"/>
          <w:numId w:val="1"/>
        </w:numPr>
      </w:pPr>
      <w:r>
        <w:t>Diagnostico tecnico</w:t>
      </w:r>
    </w:p>
    <w:p w14:paraId="5E889A16" w14:textId="7308DE8D" w:rsidR="00F30ABB" w:rsidRDefault="00F30ABB" w:rsidP="00F30ABB">
      <w:pPr>
        <w:ind w:left="360"/>
      </w:pPr>
      <w:r>
        <w:t>Escalamiento si corresponde</w:t>
      </w:r>
    </w:p>
    <w:p w14:paraId="05F8015A" w14:textId="019A9CE9" w:rsidR="00F30ABB" w:rsidRDefault="00F30ABB" w:rsidP="00F30ABB">
      <w:pPr>
        <w:pStyle w:val="Prrafodelista"/>
        <w:numPr>
          <w:ilvl w:val="0"/>
          <w:numId w:val="1"/>
        </w:numPr>
      </w:pPr>
      <w:r>
        <w:t>Resolucion o atencion</w:t>
      </w:r>
    </w:p>
    <w:p w14:paraId="55D024EC" w14:textId="2721A6BB" w:rsidR="00F30ABB" w:rsidRDefault="00F30ABB" w:rsidP="00F30ABB">
      <w:pPr>
        <w:ind w:left="360"/>
      </w:pPr>
      <w:r>
        <w:t>Validacion con el cliente</w:t>
      </w:r>
    </w:p>
    <w:p w14:paraId="7436A0B0" w14:textId="006D11E4" w:rsidR="00F30ABB" w:rsidRDefault="00F30ABB" w:rsidP="00F30ABB">
      <w:pPr>
        <w:pStyle w:val="Prrafodelista"/>
        <w:numPr>
          <w:ilvl w:val="0"/>
          <w:numId w:val="1"/>
        </w:numPr>
      </w:pPr>
      <w:r>
        <w:t>Cierre del ticket</w:t>
      </w:r>
    </w:p>
    <w:p w14:paraId="7BE62E20" w14:textId="776A99BA" w:rsidR="00F30ABB" w:rsidRDefault="00F30ABB" w:rsidP="00F30ABB">
      <w:pPr>
        <w:ind w:left="360"/>
      </w:pPr>
      <w:r>
        <w:t>Fin</w:t>
      </w:r>
    </w:p>
    <w:p w14:paraId="25A80E68" w14:textId="3B3D7729" w:rsidR="00F30ABB" w:rsidRDefault="00F30ABB" w:rsidP="00F30ABB">
      <w:pPr>
        <w:rPr>
          <w:b/>
          <w:sz w:val="26"/>
        </w:rPr>
      </w:pPr>
      <w:r>
        <w:rPr>
          <w:b/>
          <w:sz w:val="26"/>
        </w:rPr>
        <w:t>4. Esquema tipo diapositiva con 5 rectangulos</w:t>
      </w:r>
    </w:p>
    <w:p w14:paraId="6E5404D0" w14:textId="28499893" w:rsidR="00F30ABB" w:rsidRDefault="00F30ABB" w:rsidP="00F30ABB">
      <w:pPr>
        <w:spacing w:after="120"/>
      </w:pPr>
      <w:r>
        <w:t>Area elegida: Mesa de ayuda y soporte TI</w:t>
      </w:r>
    </w:p>
    <w:p w14:paraId="7F6DDC21" w14:textId="175AA23A" w:rsidR="00F30ABB" w:rsidRDefault="00F30ABB" w:rsidP="00F30ABB">
      <w:pPr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0E5028" wp14:editId="2F4566B6">
                <wp:simplePos x="0" y="0"/>
                <wp:positionH relativeFrom="column">
                  <wp:posOffset>7522210</wp:posOffset>
                </wp:positionH>
                <wp:positionV relativeFrom="paragraph">
                  <wp:posOffset>-3669030</wp:posOffset>
                </wp:positionV>
                <wp:extent cx="228600" cy="0"/>
                <wp:effectExtent l="0" t="76200" r="19050" b="114300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ln w="25400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64E30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9" o:spid="_x0000_s1026" type="#_x0000_t32" style="position:absolute;margin-left:592.3pt;margin-top:-288.9pt;width:18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" strokecolor="#4472c4 [3204]" strokeweight="2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0CCCA5" wp14:editId="7297B441">
                <wp:simplePos x="0" y="0"/>
                <wp:positionH relativeFrom="column">
                  <wp:posOffset>5579110</wp:posOffset>
                </wp:positionH>
                <wp:positionV relativeFrom="paragraph">
                  <wp:posOffset>-3669030</wp:posOffset>
                </wp:positionV>
                <wp:extent cx="228600" cy="0"/>
                <wp:effectExtent l="0" t="76200" r="19050" b="114300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ln w="25400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8AF9F8" id="Conector recto de flecha 8" o:spid="_x0000_s1026" type="#_x0000_t32" style="position:absolute;margin-left:439.3pt;margin-top:-288.9pt;width:18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" strokecolor="#4472c4 [3204]" strokeweight="2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A73CAF" wp14:editId="1619ED77">
                <wp:simplePos x="0" y="0"/>
                <wp:positionH relativeFrom="column">
                  <wp:posOffset>3636010</wp:posOffset>
                </wp:positionH>
                <wp:positionV relativeFrom="paragraph">
                  <wp:posOffset>-3669030</wp:posOffset>
                </wp:positionV>
                <wp:extent cx="228600" cy="0"/>
                <wp:effectExtent l="0" t="76200" r="19050" b="114300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ln w="25400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62B6AB" id="Conector recto de flecha 7" o:spid="_x0000_s1026" type="#_x0000_t32" style="position:absolute;margin-left:286.3pt;margin-top:-288.9pt;width:18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" strokecolor="#4472c4 [3204]" strokeweight="2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29B11F" wp14:editId="181E95D8">
                <wp:simplePos x="0" y="0"/>
                <wp:positionH relativeFrom="column">
                  <wp:posOffset>1692910</wp:posOffset>
                </wp:positionH>
                <wp:positionV relativeFrom="paragraph">
                  <wp:posOffset>-3669030</wp:posOffset>
                </wp:positionV>
                <wp:extent cx="228600" cy="0"/>
                <wp:effectExtent l="0" t="76200" r="19050" b="11430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ln w="25400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07E03D" id="Conector recto de flecha 6" o:spid="_x0000_s1026" type="#_x0000_t32" style="position:absolute;margin-left:133.3pt;margin-top:-288.9pt;width:18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" strokecolor="#4472c4 [3204]" strokeweight="2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C6A42F" wp14:editId="3359FC53">
                <wp:simplePos x="0" y="0"/>
                <wp:positionH relativeFrom="column">
                  <wp:posOffset>7750810</wp:posOffset>
                </wp:positionH>
                <wp:positionV relativeFrom="paragraph">
                  <wp:posOffset>-3999230</wp:posOffset>
                </wp:positionV>
                <wp:extent cx="1714500" cy="660400"/>
                <wp:effectExtent l="0" t="0" r="19050" b="2540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660400"/>
                        </a:xfrm>
                        <a:prstGeom prst="rect">
                          <a:avLst/>
                        </a:prstGeom>
                        <a:solidFill>
                          <a:srgbClr val="333399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632A48" w14:textId="1E31D2D9" w:rsidR="00F30ABB" w:rsidRPr="00F30ABB" w:rsidRDefault="00F30ABB" w:rsidP="00F30ABB">
                            <w:pPr>
                              <w:jc w:val="center"/>
                              <w:rPr>
                                <w:b/>
                                <w:color w:val="FFFFFF"/>
                                <w:sz w:val="20"/>
                              </w:rPr>
                            </w:pPr>
                            <w:r w:rsidRPr="00F30ABB">
                              <w:rPr>
                                <w:b/>
                                <w:color w:val="FFFFFF"/>
                                <w:sz w:val="20"/>
                              </w:rPr>
                              <w:t>Clientes con atencion 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C6A42F" id="Rectángulo 5" o:spid="_x0000_s1026" style="position:absolute;margin-left:610.3pt;margin-top:-314.9pt;width:135pt;height:5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" fillcolor="#339" strokeweight="1pt">
                <v:textbox>
                  <w:txbxContent>
                    <w:p w14:paraId="6C632A48" w14:textId="1E31D2D9" w:rsidR="00F30ABB" w:rsidRPr="00F30ABB" w:rsidRDefault="00F30ABB" w:rsidP="00F30ABB">
                      <w:pPr>
                        <w:jc w:val="center"/>
                        <w:rPr>
                          <w:b/>
                          <w:color w:val="FFFFFF"/>
                          <w:sz w:val="20"/>
                        </w:rPr>
                      </w:pPr>
                      <w:r w:rsidRPr="00F30ABB">
                        <w:rPr>
                          <w:b/>
                          <w:color w:val="FFFFFF"/>
                          <w:sz w:val="20"/>
                        </w:rPr>
                        <w:t>Clientes con atencion pendiente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574EE8" wp14:editId="60FF53A7">
                <wp:simplePos x="0" y="0"/>
                <wp:positionH relativeFrom="column">
                  <wp:posOffset>5807710</wp:posOffset>
                </wp:positionH>
                <wp:positionV relativeFrom="paragraph">
                  <wp:posOffset>-3999230</wp:posOffset>
                </wp:positionV>
                <wp:extent cx="1714500" cy="660400"/>
                <wp:effectExtent l="0" t="0" r="19050" b="254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660400"/>
                        </a:xfrm>
                        <a:prstGeom prst="rect">
                          <a:avLst/>
                        </a:prstGeom>
                        <a:solidFill>
                          <a:srgbClr val="CC66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57D7D1" w14:textId="3E3908A2" w:rsidR="00F30ABB" w:rsidRPr="00F30ABB" w:rsidRDefault="00F30ABB" w:rsidP="00F30ABB">
                            <w:pPr>
                              <w:jc w:val="center"/>
                              <w:rPr>
                                <w:b/>
                                <w:color w:val="FFFFFF"/>
                                <w:sz w:val="20"/>
                              </w:rPr>
                            </w:pPr>
                            <w:r w:rsidRPr="00F30ABB">
                              <w:rPr>
                                <w:b/>
                                <w:color w:val="FFFFFF"/>
                                <w:sz w:val="20"/>
                              </w:rPr>
                              <w:t>Casos escalados pendientes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574EE8" id="Rectángulo 4" o:spid="_x0000_s1027" style="position:absolute;margin-left:457.3pt;margin-top:-314.9pt;width:135pt;height:5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" fillcolor="#c60" strokeweight="1pt">
                <v:textbox>
                  <w:txbxContent>
                    <w:p w14:paraId="4C57D7D1" w14:textId="3E3908A2" w:rsidR="00F30ABB" w:rsidRPr="00F30ABB" w:rsidRDefault="00F30ABB" w:rsidP="00F30ABB">
                      <w:pPr>
                        <w:jc w:val="center"/>
                        <w:rPr>
                          <w:b/>
                          <w:color w:val="FFFFFF"/>
                          <w:sz w:val="20"/>
                        </w:rPr>
                      </w:pPr>
                      <w:r w:rsidRPr="00F30ABB">
                        <w:rPr>
                          <w:b/>
                          <w:color w:val="FFFFFF"/>
                          <w:sz w:val="20"/>
                        </w:rPr>
                        <w:t>Casos escalados pendientes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770BAA" wp14:editId="5FF9744E">
                <wp:simplePos x="0" y="0"/>
                <wp:positionH relativeFrom="column">
                  <wp:posOffset>3864610</wp:posOffset>
                </wp:positionH>
                <wp:positionV relativeFrom="paragraph">
                  <wp:posOffset>-3999230</wp:posOffset>
                </wp:positionV>
                <wp:extent cx="1714500" cy="660400"/>
                <wp:effectExtent l="0" t="0" r="19050" b="2540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6604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8C99EA" w14:textId="7FEFCD6B" w:rsidR="00F30ABB" w:rsidRPr="00F30ABB" w:rsidRDefault="00F30ABB" w:rsidP="00F30ABB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F30ABB">
                              <w:rPr>
                                <w:b/>
                                <w:sz w:val="20"/>
                              </w:rPr>
                              <w:t>Alertas pendientes de atencion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770BAA" id="Rectángulo 3" o:spid="_x0000_s1028" style="position:absolute;margin-left:304.3pt;margin-top:-314.9pt;width:135pt;height:5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" fillcolor="yellow" strokeweight="1pt">
                <v:textbox>
                  <w:txbxContent>
                    <w:p w14:paraId="4F8C99EA" w14:textId="7FEFCD6B" w:rsidR="00F30ABB" w:rsidRPr="00F30ABB" w:rsidRDefault="00F30ABB" w:rsidP="00F30ABB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 w:rsidRPr="00F30ABB">
                        <w:rPr>
                          <w:b/>
                          <w:sz w:val="20"/>
                        </w:rPr>
                        <w:t>Alertas pendientes de atencion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F70E60" wp14:editId="21D6FAE0">
                <wp:simplePos x="0" y="0"/>
                <wp:positionH relativeFrom="column">
                  <wp:posOffset>1921510</wp:posOffset>
                </wp:positionH>
                <wp:positionV relativeFrom="paragraph">
                  <wp:posOffset>-3999230</wp:posOffset>
                </wp:positionV>
                <wp:extent cx="1714500" cy="660400"/>
                <wp:effectExtent l="0" t="0" r="19050" b="254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6604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EE73A2" w14:textId="4F6321DD" w:rsidR="00F30ABB" w:rsidRPr="00F30ABB" w:rsidRDefault="00F30ABB" w:rsidP="00F30ABB">
                            <w:pPr>
                              <w:jc w:val="center"/>
                              <w:rPr>
                                <w:b/>
                                <w:color w:val="FFFFFF"/>
                                <w:sz w:val="20"/>
                              </w:rPr>
                            </w:pPr>
                            <w:r w:rsidRPr="00F30ABB">
                              <w:rPr>
                                <w:b/>
                                <w:color w:val="FFFFFF"/>
                                <w:sz w:val="20"/>
                              </w:rPr>
                              <w:t>Incidentes abiertos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F70E60" id="Rectángulo 2" o:spid="_x0000_s1029" style="position:absolute;margin-left:151.3pt;margin-top:-314.9pt;width:135pt;height:5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" fillcolor="#ffc000" strokeweight="1pt">
                <v:textbox>
                  <w:txbxContent>
                    <w:p w14:paraId="47EE73A2" w14:textId="4F6321DD" w:rsidR="00F30ABB" w:rsidRPr="00F30ABB" w:rsidRDefault="00F30ABB" w:rsidP="00F30ABB">
                      <w:pPr>
                        <w:jc w:val="center"/>
                        <w:rPr>
                          <w:b/>
                          <w:color w:val="FFFFFF"/>
                          <w:sz w:val="20"/>
                        </w:rPr>
                      </w:pPr>
                      <w:r w:rsidRPr="00F30ABB">
                        <w:rPr>
                          <w:b/>
                          <w:color w:val="FFFFFF"/>
                          <w:sz w:val="20"/>
                        </w:rPr>
                        <w:t>Incidentes abiertos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5B6DAD" wp14:editId="6AEF4835">
                <wp:simplePos x="0" y="0"/>
                <wp:positionH relativeFrom="column">
                  <wp:posOffset>-21590</wp:posOffset>
                </wp:positionH>
                <wp:positionV relativeFrom="paragraph">
                  <wp:posOffset>-3999230</wp:posOffset>
                </wp:positionV>
                <wp:extent cx="1714500" cy="660400"/>
                <wp:effectExtent l="0" t="0" r="19050" b="2540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66040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F48717" w14:textId="78B204B3" w:rsidR="00F30ABB" w:rsidRPr="00F30ABB" w:rsidRDefault="00F30ABB" w:rsidP="00F30ABB">
                            <w:pPr>
                              <w:jc w:val="center"/>
                              <w:rPr>
                                <w:b/>
                                <w:color w:val="FFFFFF"/>
                                <w:sz w:val="20"/>
                              </w:rPr>
                            </w:pPr>
                            <w:r w:rsidRPr="00F30ABB">
                              <w:rPr>
                                <w:b/>
                                <w:color w:val="FFFFFF"/>
                                <w:sz w:val="20"/>
                              </w:rPr>
                              <w:t>Tickets en mesa de ayuda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5B6DAD" id="Rectángulo 1" o:spid="_x0000_s1030" style="position:absolute;margin-left:-1.7pt;margin-top:-314.9pt;width:135pt;height:5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" fillcolor="#00b050" strokeweight="1pt">
                <v:textbox>
                  <w:txbxContent>
                    <w:p w14:paraId="27F48717" w14:textId="78B204B3" w:rsidR="00F30ABB" w:rsidRPr="00F30ABB" w:rsidRDefault="00F30ABB" w:rsidP="00F30ABB">
                      <w:pPr>
                        <w:jc w:val="center"/>
                        <w:rPr>
                          <w:b/>
                          <w:color w:val="FFFFFF"/>
                          <w:sz w:val="20"/>
                        </w:rPr>
                      </w:pPr>
                      <w:r w:rsidRPr="00F30ABB">
                        <w:rPr>
                          <w:b/>
                          <w:color w:val="FFFFFF"/>
                          <w:sz w:val="20"/>
                        </w:rPr>
                        <w:t>Tickets en mesa de ayuda</w:t>
                      </w:r>
                    </w:p>
                  </w:txbxContent>
                </v:textbox>
              </v:rect>
            </w:pict>
          </mc:Fallback>
        </mc:AlternateContent>
      </w:r>
    </w:p>
    <w:p w14:paraId="5DD14837" w14:textId="77777777" w:rsidR="00F30ABB" w:rsidRDefault="00F30ABB" w:rsidP="00F30ABB">
      <w:pPr>
        <w:spacing w:after="120"/>
      </w:pPr>
    </w:p>
    <w:p w14:paraId="76B92CF5" w14:textId="77777777" w:rsidR="00F30ABB" w:rsidRDefault="00F30ABB" w:rsidP="00F30ABB">
      <w:pPr>
        <w:spacing w:after="120"/>
      </w:pPr>
    </w:p>
    <w:p w14:paraId="1E1C8AC7" w14:textId="77777777" w:rsidR="00F30ABB" w:rsidRDefault="00F30ABB" w:rsidP="00F30ABB">
      <w:pPr>
        <w:spacing w:after="120"/>
      </w:pPr>
    </w:p>
    <w:p w14:paraId="7A53AC4E" w14:textId="77777777" w:rsidR="00F30ABB" w:rsidRDefault="00F30ABB" w:rsidP="00F30ABB">
      <w:pPr>
        <w:spacing w:after="120"/>
      </w:pPr>
    </w:p>
    <w:p w14:paraId="44040F27" w14:textId="77777777" w:rsidR="00F30ABB" w:rsidRDefault="00F30ABB" w:rsidP="00F30ABB">
      <w:pPr>
        <w:spacing w:after="120"/>
      </w:pPr>
    </w:p>
    <w:p w14:paraId="4CE8A205" w14:textId="77777777" w:rsidR="00F30ABB" w:rsidRDefault="00F30ABB" w:rsidP="00F30ABB">
      <w:pPr>
        <w:spacing w:after="120"/>
      </w:pPr>
    </w:p>
    <w:p w14:paraId="76B4272E" w14:textId="77777777" w:rsidR="00F30ABB" w:rsidRDefault="00F30ABB" w:rsidP="00F30ABB">
      <w:pPr>
        <w:spacing w:after="120"/>
      </w:pPr>
    </w:p>
    <w:p w14:paraId="3068ADCF" w14:textId="77777777" w:rsidR="00F30ABB" w:rsidRDefault="00F30ABB" w:rsidP="00F30ABB">
      <w:pPr>
        <w:spacing w:after="120"/>
      </w:pPr>
    </w:p>
    <w:p w14:paraId="5AE15F37" w14:textId="130EB233" w:rsidR="00F30ABB" w:rsidRDefault="00F30ABB" w:rsidP="00F30ABB">
      <w:pPr>
        <w:rPr>
          <w:b/>
          <w:sz w:val="26"/>
        </w:rPr>
      </w:pPr>
      <w:r>
        <w:rPr>
          <w:b/>
          <w:sz w:val="26"/>
        </w:rPr>
        <w:t>5. Variables de nivel con sus variables incrementadoras y decrementadoras</w:t>
      </w:r>
    </w:p>
    <w:p w14:paraId="171833A5" w14:textId="168210F8" w:rsidR="00F30ABB" w:rsidRDefault="00F30ABB" w:rsidP="00F30ABB">
      <w:pPr>
        <w:spacing w:after="80"/>
        <w:rPr>
          <w:b/>
          <w:sz w:val="24"/>
        </w:rPr>
      </w:pPr>
      <w:r>
        <w:rPr>
          <w:b/>
          <w:sz w:val="24"/>
        </w:rPr>
        <w:t>5.1 Tickets en mesa de ayuda</w:t>
      </w:r>
    </w:p>
    <w:p w14:paraId="04F10C3B" w14:textId="2E6EF6F2" w:rsidR="00F30ABB" w:rsidRDefault="00F30ABB" w:rsidP="00F30ABB">
      <w:pPr>
        <w:spacing w:after="40"/>
        <w:rPr>
          <w:b/>
        </w:rPr>
      </w:pPr>
      <w:r>
        <w:rPr>
          <w:b/>
        </w:rPr>
        <w:t>Variables incrementadoras:</w:t>
      </w:r>
    </w:p>
    <w:p w14:paraId="2F15636B" w14:textId="04977A90" w:rsidR="00F30ABB" w:rsidRPr="00F30ABB" w:rsidRDefault="00F30ABB" w:rsidP="00F30ABB">
      <w:pPr>
        <w:pStyle w:val="Prrafodelista"/>
        <w:numPr>
          <w:ilvl w:val="0"/>
          <w:numId w:val="1"/>
        </w:numPr>
        <w:spacing w:after="40"/>
        <w:rPr>
          <w:b/>
        </w:rPr>
      </w:pPr>
      <w:r>
        <w:t>Nuevos tickets</w:t>
      </w:r>
    </w:p>
    <w:p w14:paraId="04B93A15" w14:textId="7D3DB25C" w:rsidR="00F30ABB" w:rsidRDefault="00F30ABB" w:rsidP="00F30ABB">
      <w:pPr>
        <w:spacing w:after="40"/>
        <w:ind w:left="360"/>
      </w:pPr>
      <w:r>
        <w:t>Alertas convertidas en ticket</w:t>
      </w:r>
    </w:p>
    <w:p w14:paraId="1AFB709F" w14:textId="2539F279" w:rsidR="00F30ABB" w:rsidRDefault="00F30ABB" w:rsidP="00F30ABB">
      <w:pPr>
        <w:pStyle w:val="Prrafodelista"/>
        <w:numPr>
          <w:ilvl w:val="0"/>
          <w:numId w:val="1"/>
        </w:numPr>
        <w:spacing w:after="40"/>
      </w:pPr>
      <w:r>
        <w:t>Reapertura de casos</w:t>
      </w:r>
    </w:p>
    <w:p w14:paraId="1D1A08D4" w14:textId="19A3470F" w:rsidR="00F30ABB" w:rsidRDefault="00F30ABB" w:rsidP="00F30ABB">
      <w:pPr>
        <w:spacing w:after="40"/>
        <w:ind w:left="360"/>
      </w:pPr>
      <w:r>
        <w:t>Solicitudes de soporte</w:t>
      </w:r>
    </w:p>
    <w:p w14:paraId="519A4B8E" w14:textId="6589B308" w:rsidR="00F30ABB" w:rsidRDefault="00F30ABB" w:rsidP="00F30ABB">
      <w:pPr>
        <w:pStyle w:val="Prrafodelista"/>
        <w:numPr>
          <w:ilvl w:val="0"/>
          <w:numId w:val="1"/>
        </w:numPr>
        <w:spacing w:after="40"/>
      </w:pPr>
      <w:r>
        <w:t>Incidentes reportados por clientes</w:t>
      </w:r>
    </w:p>
    <w:p w14:paraId="77EB0E8B" w14:textId="73847FB5" w:rsidR="00F30ABB" w:rsidRDefault="00F30ABB" w:rsidP="00F30ABB">
      <w:pPr>
        <w:spacing w:after="40"/>
        <w:rPr>
          <w:b/>
        </w:rPr>
      </w:pPr>
      <w:r>
        <w:rPr>
          <w:b/>
        </w:rPr>
        <w:t>Variables decrementadoras:</w:t>
      </w:r>
    </w:p>
    <w:p w14:paraId="30B6DEF2" w14:textId="753E256D" w:rsidR="00F30ABB" w:rsidRPr="00F30ABB" w:rsidRDefault="00F30ABB" w:rsidP="00F30ABB">
      <w:pPr>
        <w:pStyle w:val="Prrafodelista"/>
        <w:numPr>
          <w:ilvl w:val="0"/>
          <w:numId w:val="1"/>
        </w:numPr>
        <w:spacing w:after="40"/>
        <w:rPr>
          <w:b/>
        </w:rPr>
      </w:pPr>
      <w:r>
        <w:t>Tickets resueltos</w:t>
      </w:r>
    </w:p>
    <w:p w14:paraId="59B8965A" w14:textId="5E1D5451" w:rsidR="00F30ABB" w:rsidRDefault="00F30ABB" w:rsidP="00F30ABB">
      <w:pPr>
        <w:spacing w:after="40"/>
        <w:ind w:left="360"/>
      </w:pPr>
      <w:r>
        <w:t>Tickets cerrados</w:t>
      </w:r>
    </w:p>
    <w:p w14:paraId="635621C2" w14:textId="645AF614" w:rsidR="00F30ABB" w:rsidRDefault="00F30ABB" w:rsidP="00F30ABB">
      <w:pPr>
        <w:pStyle w:val="Prrafodelista"/>
        <w:numPr>
          <w:ilvl w:val="0"/>
          <w:numId w:val="1"/>
        </w:numPr>
        <w:spacing w:after="40"/>
      </w:pPr>
      <w:r>
        <w:t>Casos cancelados</w:t>
      </w:r>
    </w:p>
    <w:p w14:paraId="48A7263F" w14:textId="1138C5E7" w:rsidR="00F30ABB" w:rsidRDefault="00F30ABB" w:rsidP="00F30ABB">
      <w:pPr>
        <w:spacing w:after="40"/>
        <w:ind w:left="360"/>
      </w:pPr>
      <w:r>
        <w:t>Resolucion automatica</w:t>
      </w:r>
    </w:p>
    <w:p w14:paraId="6B8F8BC6" w14:textId="5DEE1E79" w:rsidR="00F30ABB" w:rsidRDefault="00F30ABB" w:rsidP="00F30ABB">
      <w:pPr>
        <w:pStyle w:val="Prrafodelista"/>
        <w:numPr>
          <w:ilvl w:val="0"/>
          <w:numId w:val="1"/>
        </w:numPr>
        <w:spacing w:after="40"/>
      </w:pPr>
      <w:r>
        <w:t>Derivacion concluida</w:t>
      </w:r>
    </w:p>
    <w:p w14:paraId="7F98C072" w14:textId="77777777" w:rsidR="00F30ABB" w:rsidRDefault="00F30ABB" w:rsidP="00F30ABB">
      <w:pPr>
        <w:spacing w:after="40"/>
      </w:pPr>
    </w:p>
    <w:p w14:paraId="48AF7492" w14:textId="0E17DB36" w:rsidR="00F30ABB" w:rsidRDefault="00F30ABB" w:rsidP="00F30ABB">
      <w:pPr>
        <w:spacing w:after="80"/>
        <w:rPr>
          <w:b/>
          <w:sz w:val="24"/>
        </w:rPr>
      </w:pPr>
      <w:r>
        <w:rPr>
          <w:b/>
          <w:sz w:val="24"/>
        </w:rPr>
        <w:t>5.2 Incidentes abiertos</w:t>
      </w:r>
    </w:p>
    <w:p w14:paraId="198363E5" w14:textId="609C040F" w:rsidR="00F30ABB" w:rsidRDefault="00F30ABB" w:rsidP="00F30ABB">
      <w:pPr>
        <w:spacing w:after="40"/>
        <w:rPr>
          <w:b/>
        </w:rPr>
      </w:pPr>
      <w:r>
        <w:rPr>
          <w:b/>
        </w:rPr>
        <w:t>Variables incrementadoras:</w:t>
      </w:r>
    </w:p>
    <w:p w14:paraId="337DB8E4" w14:textId="6ECE06DC" w:rsidR="00F30ABB" w:rsidRPr="00F30ABB" w:rsidRDefault="00F30ABB" w:rsidP="00F30ABB">
      <w:pPr>
        <w:pStyle w:val="Prrafodelista"/>
        <w:numPr>
          <w:ilvl w:val="0"/>
          <w:numId w:val="1"/>
        </w:numPr>
        <w:spacing w:after="40"/>
        <w:rPr>
          <w:b/>
        </w:rPr>
      </w:pPr>
      <w:r>
        <w:t>Nuevos incidentes detectados</w:t>
      </w:r>
    </w:p>
    <w:p w14:paraId="5D30A023" w14:textId="14ADEE1E" w:rsidR="00F30ABB" w:rsidRDefault="00F30ABB" w:rsidP="00F30ABB">
      <w:pPr>
        <w:spacing w:after="40"/>
        <w:ind w:left="360"/>
      </w:pPr>
      <w:r>
        <w:t>Fallas de red</w:t>
      </w:r>
    </w:p>
    <w:p w14:paraId="344025BB" w14:textId="38C438D8" w:rsidR="00F30ABB" w:rsidRDefault="00F30ABB" w:rsidP="00F30ABB">
      <w:pPr>
        <w:pStyle w:val="Prrafodelista"/>
        <w:numPr>
          <w:ilvl w:val="0"/>
          <w:numId w:val="1"/>
        </w:numPr>
        <w:spacing w:after="40"/>
      </w:pPr>
      <w:r>
        <w:t>Errores de configuracion</w:t>
      </w:r>
    </w:p>
    <w:p w14:paraId="6829D946" w14:textId="066AE1F6" w:rsidR="00F30ABB" w:rsidRDefault="00F30ABB" w:rsidP="00F30ABB">
      <w:pPr>
        <w:spacing w:after="40"/>
        <w:ind w:left="360"/>
      </w:pPr>
      <w:r>
        <w:t>Incidentes de seguridad</w:t>
      </w:r>
    </w:p>
    <w:p w14:paraId="28094F7B" w14:textId="3F3FA504" w:rsidR="00F30ABB" w:rsidRDefault="00F30ABB" w:rsidP="00F30ABB">
      <w:pPr>
        <w:pStyle w:val="Prrafodelista"/>
        <w:numPr>
          <w:ilvl w:val="0"/>
          <w:numId w:val="1"/>
        </w:numPr>
        <w:spacing w:after="40"/>
      </w:pPr>
      <w:r>
        <w:t>Problemas reportados por usuarios</w:t>
      </w:r>
    </w:p>
    <w:p w14:paraId="30D04C28" w14:textId="37C41C03" w:rsidR="00F30ABB" w:rsidRDefault="00F30ABB" w:rsidP="00F30ABB">
      <w:pPr>
        <w:spacing w:after="40"/>
        <w:rPr>
          <w:b/>
        </w:rPr>
      </w:pPr>
      <w:r>
        <w:rPr>
          <w:b/>
        </w:rPr>
        <w:t>Variables decrementadoras:</w:t>
      </w:r>
    </w:p>
    <w:p w14:paraId="5B8ECFAE" w14:textId="1B516919" w:rsidR="00F30ABB" w:rsidRPr="00F30ABB" w:rsidRDefault="00F30ABB" w:rsidP="00F30ABB">
      <w:pPr>
        <w:pStyle w:val="Prrafodelista"/>
        <w:numPr>
          <w:ilvl w:val="0"/>
          <w:numId w:val="1"/>
        </w:numPr>
        <w:spacing w:after="40"/>
        <w:rPr>
          <w:b/>
        </w:rPr>
      </w:pPr>
      <w:r>
        <w:t>Incidentes resueltos</w:t>
      </w:r>
    </w:p>
    <w:p w14:paraId="47E7DE8F" w14:textId="0F99877D" w:rsidR="00F30ABB" w:rsidRDefault="00F30ABB" w:rsidP="00F30ABB">
      <w:pPr>
        <w:spacing w:after="40"/>
        <w:ind w:left="360"/>
      </w:pPr>
      <w:r>
        <w:t>Incidentes mitigados</w:t>
      </w:r>
    </w:p>
    <w:p w14:paraId="748DA3D2" w14:textId="0A11A9B1" w:rsidR="00F30ABB" w:rsidRDefault="00F30ABB" w:rsidP="00F30ABB">
      <w:pPr>
        <w:pStyle w:val="Prrafodelista"/>
        <w:numPr>
          <w:ilvl w:val="0"/>
          <w:numId w:val="1"/>
        </w:numPr>
        <w:spacing w:after="40"/>
      </w:pPr>
      <w:r>
        <w:t>Aplicacion de parches</w:t>
      </w:r>
    </w:p>
    <w:p w14:paraId="55BC305B" w14:textId="0EC293C1" w:rsidR="00F30ABB" w:rsidRDefault="00F30ABB" w:rsidP="00F30ABB">
      <w:pPr>
        <w:spacing w:after="40"/>
        <w:ind w:left="360"/>
      </w:pPr>
      <w:r>
        <w:t>Correcciones implementadas</w:t>
      </w:r>
    </w:p>
    <w:p w14:paraId="105F6995" w14:textId="2FC6473A" w:rsidR="00F30ABB" w:rsidRDefault="00F30ABB" w:rsidP="00F30ABB">
      <w:pPr>
        <w:pStyle w:val="Prrafodelista"/>
        <w:numPr>
          <w:ilvl w:val="0"/>
          <w:numId w:val="1"/>
        </w:numPr>
        <w:spacing w:after="40"/>
      </w:pPr>
      <w:r>
        <w:t>Cierre tecnico del incidente</w:t>
      </w:r>
    </w:p>
    <w:p w14:paraId="036C53C0" w14:textId="77777777" w:rsidR="00F30ABB" w:rsidRDefault="00F30ABB" w:rsidP="00F30ABB">
      <w:pPr>
        <w:spacing w:after="40"/>
      </w:pPr>
    </w:p>
    <w:p w14:paraId="1DEE4071" w14:textId="582AED2A" w:rsidR="00F30ABB" w:rsidRDefault="00F30ABB" w:rsidP="00F30ABB">
      <w:pPr>
        <w:spacing w:after="80"/>
        <w:rPr>
          <w:b/>
          <w:sz w:val="24"/>
        </w:rPr>
      </w:pPr>
      <w:r>
        <w:rPr>
          <w:b/>
          <w:sz w:val="24"/>
        </w:rPr>
        <w:t>5.3 Alertas pendientes de atencion</w:t>
      </w:r>
    </w:p>
    <w:p w14:paraId="0985D059" w14:textId="6D969D08" w:rsidR="00F30ABB" w:rsidRDefault="00F30ABB" w:rsidP="00F30ABB">
      <w:pPr>
        <w:spacing w:after="40"/>
        <w:rPr>
          <w:b/>
        </w:rPr>
      </w:pPr>
      <w:r>
        <w:rPr>
          <w:b/>
        </w:rPr>
        <w:t>Variables incrementadoras:</w:t>
      </w:r>
    </w:p>
    <w:p w14:paraId="66580922" w14:textId="6808591A" w:rsidR="00F30ABB" w:rsidRPr="00F30ABB" w:rsidRDefault="00F30ABB" w:rsidP="00F30ABB">
      <w:pPr>
        <w:pStyle w:val="Prrafodelista"/>
        <w:numPr>
          <w:ilvl w:val="0"/>
          <w:numId w:val="1"/>
        </w:numPr>
        <w:spacing w:after="40"/>
        <w:rPr>
          <w:b/>
        </w:rPr>
      </w:pPr>
      <w:r>
        <w:t>Alertas generadas por monitoreo</w:t>
      </w:r>
    </w:p>
    <w:p w14:paraId="2C5F7F78" w14:textId="3323CBD3" w:rsidR="00F30ABB" w:rsidRDefault="00F30ABB" w:rsidP="00F30ABB">
      <w:pPr>
        <w:spacing w:after="40"/>
        <w:ind w:left="360"/>
      </w:pPr>
      <w:r>
        <w:t>Eventos sospechosos</w:t>
      </w:r>
    </w:p>
    <w:p w14:paraId="1919FC1A" w14:textId="47B9A39A" w:rsidR="00F30ABB" w:rsidRDefault="00F30ABB" w:rsidP="00F30ABB">
      <w:pPr>
        <w:pStyle w:val="Prrafodelista"/>
        <w:numPr>
          <w:ilvl w:val="0"/>
          <w:numId w:val="1"/>
        </w:numPr>
        <w:spacing w:after="40"/>
      </w:pPr>
      <w:r>
        <w:t>Fallas detectadas por herramientas</w:t>
      </w:r>
    </w:p>
    <w:p w14:paraId="45789BF8" w14:textId="3040EB3A" w:rsidR="00F30ABB" w:rsidRDefault="00F30ABB" w:rsidP="00F30ABB">
      <w:pPr>
        <w:spacing w:after="40"/>
        <w:ind w:left="360"/>
      </w:pPr>
      <w:r>
        <w:t>Alarmas de seguridad</w:t>
      </w:r>
    </w:p>
    <w:p w14:paraId="4810972C" w14:textId="1EBF77D5" w:rsidR="00F30ABB" w:rsidRDefault="00F30ABB" w:rsidP="00F30ABB">
      <w:pPr>
        <w:pStyle w:val="Prrafodelista"/>
        <w:numPr>
          <w:ilvl w:val="0"/>
          <w:numId w:val="1"/>
        </w:numPr>
        <w:spacing w:after="40"/>
      </w:pPr>
      <w:r>
        <w:lastRenderedPageBreak/>
        <w:t>Alertas de disponibilidad</w:t>
      </w:r>
    </w:p>
    <w:p w14:paraId="61993D25" w14:textId="5EEDC31D" w:rsidR="00F30ABB" w:rsidRDefault="00F30ABB" w:rsidP="00F30ABB">
      <w:pPr>
        <w:spacing w:after="40"/>
        <w:rPr>
          <w:b/>
        </w:rPr>
      </w:pPr>
      <w:r>
        <w:rPr>
          <w:b/>
        </w:rPr>
        <w:t>Variables decrementadoras:</w:t>
      </w:r>
    </w:p>
    <w:p w14:paraId="0EE0FD3A" w14:textId="0BFF7AB8" w:rsidR="00F30ABB" w:rsidRPr="00F30ABB" w:rsidRDefault="00F30ABB" w:rsidP="00F30ABB">
      <w:pPr>
        <w:pStyle w:val="Prrafodelista"/>
        <w:numPr>
          <w:ilvl w:val="0"/>
          <w:numId w:val="1"/>
        </w:numPr>
        <w:spacing w:after="40"/>
        <w:rPr>
          <w:b/>
        </w:rPr>
      </w:pPr>
      <w:r>
        <w:t>Alertas analizadas</w:t>
      </w:r>
    </w:p>
    <w:p w14:paraId="04E38FA4" w14:textId="732FD008" w:rsidR="00F30ABB" w:rsidRDefault="00F30ABB" w:rsidP="00F30ABB">
      <w:pPr>
        <w:spacing w:after="40"/>
        <w:ind w:left="360"/>
      </w:pPr>
      <w:r>
        <w:t>Alertas descartadas</w:t>
      </w:r>
    </w:p>
    <w:p w14:paraId="75AF9478" w14:textId="3DCA32A7" w:rsidR="00F30ABB" w:rsidRDefault="00F30ABB" w:rsidP="00F30ABB">
      <w:pPr>
        <w:pStyle w:val="Prrafodelista"/>
        <w:numPr>
          <w:ilvl w:val="0"/>
          <w:numId w:val="1"/>
        </w:numPr>
        <w:spacing w:after="40"/>
      </w:pPr>
      <w:r>
        <w:t>Alertas convertidas en ticket</w:t>
      </w:r>
    </w:p>
    <w:p w14:paraId="2DA607BB" w14:textId="5B3AB6FF" w:rsidR="00F30ABB" w:rsidRDefault="00F30ABB" w:rsidP="00F30ABB">
      <w:pPr>
        <w:spacing w:after="40"/>
        <w:ind w:left="360"/>
      </w:pPr>
      <w:r>
        <w:t>Alertas resueltas</w:t>
      </w:r>
    </w:p>
    <w:p w14:paraId="58C43EFA" w14:textId="75C12006" w:rsidR="00F30ABB" w:rsidRDefault="00F30ABB" w:rsidP="00F30ABB">
      <w:pPr>
        <w:pStyle w:val="Prrafodelista"/>
        <w:numPr>
          <w:ilvl w:val="0"/>
          <w:numId w:val="1"/>
        </w:numPr>
        <w:spacing w:after="40"/>
      </w:pPr>
      <w:r>
        <w:t>Alertas cerradas</w:t>
      </w:r>
    </w:p>
    <w:p w14:paraId="652CF659" w14:textId="77777777" w:rsidR="00F30ABB" w:rsidRDefault="00F30ABB" w:rsidP="00F30ABB">
      <w:pPr>
        <w:spacing w:after="40"/>
      </w:pPr>
    </w:p>
    <w:p w14:paraId="4B4B62E5" w14:textId="261DCB07" w:rsidR="00F30ABB" w:rsidRDefault="00F30ABB" w:rsidP="00F30ABB">
      <w:pPr>
        <w:spacing w:after="80"/>
        <w:rPr>
          <w:b/>
          <w:sz w:val="24"/>
        </w:rPr>
      </w:pPr>
      <w:r>
        <w:rPr>
          <w:b/>
          <w:sz w:val="24"/>
        </w:rPr>
        <w:t>5.4 Casos escalados pendientes</w:t>
      </w:r>
    </w:p>
    <w:p w14:paraId="5CA43F68" w14:textId="242164FB" w:rsidR="00F30ABB" w:rsidRDefault="00F30ABB" w:rsidP="00F30ABB">
      <w:pPr>
        <w:spacing w:after="40"/>
        <w:rPr>
          <w:b/>
        </w:rPr>
      </w:pPr>
      <w:r>
        <w:rPr>
          <w:b/>
        </w:rPr>
        <w:t>Variables incrementadoras:</w:t>
      </w:r>
    </w:p>
    <w:p w14:paraId="170225EE" w14:textId="2D2CA67B" w:rsidR="00F30ABB" w:rsidRPr="00F30ABB" w:rsidRDefault="00F30ABB" w:rsidP="00F30ABB">
      <w:pPr>
        <w:pStyle w:val="Prrafodelista"/>
        <w:numPr>
          <w:ilvl w:val="0"/>
          <w:numId w:val="1"/>
        </w:numPr>
        <w:spacing w:after="40"/>
        <w:rPr>
          <w:b/>
        </w:rPr>
      </w:pPr>
      <w:r>
        <w:t>Tickets complejos escalados</w:t>
      </w:r>
    </w:p>
    <w:p w14:paraId="6193F251" w14:textId="3EAA8C88" w:rsidR="00F30ABB" w:rsidRDefault="00F30ABB" w:rsidP="00F30ABB">
      <w:pPr>
        <w:spacing w:after="40"/>
        <w:ind w:left="360"/>
      </w:pPr>
      <w:r>
        <w:t>Incidentes criticos</w:t>
      </w:r>
    </w:p>
    <w:p w14:paraId="779BAD22" w14:textId="5503AF05" w:rsidR="00F30ABB" w:rsidRDefault="00F30ABB" w:rsidP="00F30ABB">
      <w:pPr>
        <w:pStyle w:val="Prrafodelista"/>
        <w:numPr>
          <w:ilvl w:val="0"/>
          <w:numId w:val="1"/>
        </w:numPr>
        <w:spacing w:after="40"/>
      </w:pPr>
      <w:r>
        <w:t>Casos sin solucion en primer nivel</w:t>
      </w:r>
    </w:p>
    <w:p w14:paraId="7F6D9D79" w14:textId="70C3BB4B" w:rsidR="00F30ABB" w:rsidRDefault="00F30ABB" w:rsidP="00F30ABB">
      <w:pPr>
        <w:spacing w:after="40"/>
        <w:ind w:left="360"/>
      </w:pPr>
      <w:r>
        <w:t>Problemas recurrentes</w:t>
      </w:r>
    </w:p>
    <w:p w14:paraId="1ACB5422" w14:textId="677471B8" w:rsidR="00F30ABB" w:rsidRDefault="00F30ABB" w:rsidP="00F30ABB">
      <w:pPr>
        <w:pStyle w:val="Prrafodelista"/>
        <w:numPr>
          <w:ilvl w:val="0"/>
          <w:numId w:val="1"/>
        </w:numPr>
        <w:spacing w:after="40"/>
      </w:pPr>
      <w:r>
        <w:t>Solicitudes derivadas a especialistas</w:t>
      </w:r>
    </w:p>
    <w:p w14:paraId="7EA30799" w14:textId="514C61D6" w:rsidR="00F30ABB" w:rsidRDefault="00F30ABB" w:rsidP="00F30ABB">
      <w:pPr>
        <w:spacing w:after="40"/>
        <w:rPr>
          <w:b/>
        </w:rPr>
      </w:pPr>
      <w:r>
        <w:rPr>
          <w:b/>
        </w:rPr>
        <w:t>Variables decrementadoras:</w:t>
      </w:r>
    </w:p>
    <w:p w14:paraId="406105F8" w14:textId="06A5108E" w:rsidR="00F30ABB" w:rsidRPr="00F30ABB" w:rsidRDefault="00F30ABB" w:rsidP="00F30ABB">
      <w:pPr>
        <w:pStyle w:val="Prrafodelista"/>
        <w:numPr>
          <w:ilvl w:val="0"/>
          <w:numId w:val="1"/>
        </w:numPr>
        <w:spacing w:after="40"/>
        <w:rPr>
          <w:b/>
        </w:rPr>
      </w:pPr>
      <w:r>
        <w:t>Casos resueltos por especialistas</w:t>
      </w:r>
    </w:p>
    <w:p w14:paraId="05919C4F" w14:textId="78DCDE6B" w:rsidR="00F30ABB" w:rsidRDefault="00F30ABB" w:rsidP="00F30ABB">
      <w:pPr>
        <w:spacing w:after="40"/>
        <w:ind w:left="360"/>
      </w:pPr>
      <w:r>
        <w:t>Casos devueltos con solucion</w:t>
      </w:r>
    </w:p>
    <w:p w14:paraId="599E9088" w14:textId="3919F896" w:rsidR="00F30ABB" w:rsidRDefault="00F30ABB" w:rsidP="00F30ABB">
      <w:pPr>
        <w:pStyle w:val="Prrafodelista"/>
        <w:numPr>
          <w:ilvl w:val="0"/>
          <w:numId w:val="1"/>
        </w:numPr>
        <w:spacing w:after="40"/>
      </w:pPr>
      <w:r>
        <w:t>Casos cerrados</w:t>
      </w:r>
    </w:p>
    <w:p w14:paraId="3D225EBA" w14:textId="0749956D" w:rsidR="00F30ABB" w:rsidRDefault="00F30ABB" w:rsidP="00F30ABB">
      <w:pPr>
        <w:spacing w:after="40"/>
        <w:ind w:left="360"/>
      </w:pPr>
      <w:r>
        <w:t>Casos descartados</w:t>
      </w:r>
    </w:p>
    <w:p w14:paraId="78042BBD" w14:textId="125421D6" w:rsidR="00F30ABB" w:rsidRDefault="00F30ABB" w:rsidP="00F30ABB">
      <w:pPr>
        <w:pStyle w:val="Prrafodelista"/>
        <w:numPr>
          <w:ilvl w:val="0"/>
          <w:numId w:val="1"/>
        </w:numPr>
        <w:spacing w:after="40"/>
      </w:pPr>
      <w:r>
        <w:t>Casos transferidos completados</w:t>
      </w:r>
    </w:p>
    <w:p w14:paraId="3D7DA17A" w14:textId="77777777" w:rsidR="00F30ABB" w:rsidRDefault="00F30ABB" w:rsidP="00F30ABB">
      <w:pPr>
        <w:spacing w:after="40"/>
      </w:pPr>
    </w:p>
    <w:p w14:paraId="726795D6" w14:textId="0AEC2BFB" w:rsidR="00F30ABB" w:rsidRDefault="00F30ABB" w:rsidP="00F30ABB">
      <w:pPr>
        <w:spacing w:after="80"/>
        <w:rPr>
          <w:b/>
          <w:sz w:val="24"/>
        </w:rPr>
      </w:pPr>
      <w:r>
        <w:rPr>
          <w:b/>
          <w:sz w:val="24"/>
        </w:rPr>
        <w:t>5.5 Clientes con atencion pendiente</w:t>
      </w:r>
    </w:p>
    <w:p w14:paraId="77E47ECA" w14:textId="13E0FB41" w:rsidR="00F30ABB" w:rsidRDefault="00F30ABB" w:rsidP="00F30ABB">
      <w:pPr>
        <w:spacing w:after="40"/>
        <w:rPr>
          <w:b/>
        </w:rPr>
      </w:pPr>
      <w:r>
        <w:rPr>
          <w:b/>
        </w:rPr>
        <w:t>Variables incrementadoras:</w:t>
      </w:r>
    </w:p>
    <w:p w14:paraId="420B175B" w14:textId="61887762" w:rsidR="00F30ABB" w:rsidRPr="00F30ABB" w:rsidRDefault="00F30ABB" w:rsidP="00F30ABB">
      <w:pPr>
        <w:pStyle w:val="Prrafodelista"/>
        <w:numPr>
          <w:ilvl w:val="0"/>
          <w:numId w:val="1"/>
        </w:numPr>
        <w:spacing w:after="40"/>
        <w:rPr>
          <w:b/>
        </w:rPr>
      </w:pPr>
      <w:r>
        <w:t>Nuevos requerimientos de clientes</w:t>
      </w:r>
    </w:p>
    <w:p w14:paraId="28EAA3E9" w14:textId="10135936" w:rsidR="00F30ABB" w:rsidRDefault="00F30ABB" w:rsidP="00F30ABB">
      <w:pPr>
        <w:spacing w:after="40"/>
        <w:ind w:left="360"/>
      </w:pPr>
      <w:r>
        <w:t>Clientes con incidentes activos</w:t>
      </w:r>
    </w:p>
    <w:p w14:paraId="58AE52FB" w14:textId="79FEA902" w:rsidR="00F30ABB" w:rsidRDefault="00F30ABB" w:rsidP="00F30ABB">
      <w:pPr>
        <w:pStyle w:val="Prrafodelista"/>
        <w:numPr>
          <w:ilvl w:val="0"/>
          <w:numId w:val="1"/>
        </w:numPr>
        <w:spacing w:after="40"/>
      </w:pPr>
      <w:r>
        <w:t>Solicitudes sin atender</w:t>
      </w:r>
    </w:p>
    <w:p w14:paraId="49F0D59F" w14:textId="2BF8FB83" w:rsidR="00F30ABB" w:rsidRDefault="00F30ABB" w:rsidP="00F30ABB">
      <w:pPr>
        <w:spacing w:after="40"/>
        <w:ind w:left="360"/>
      </w:pPr>
      <w:r>
        <w:t>Casos reabiertos</w:t>
      </w:r>
    </w:p>
    <w:p w14:paraId="631AE519" w14:textId="3099D423" w:rsidR="00F30ABB" w:rsidRDefault="00F30ABB" w:rsidP="00F30ABB">
      <w:pPr>
        <w:pStyle w:val="Prrafodelista"/>
        <w:numPr>
          <w:ilvl w:val="0"/>
          <w:numId w:val="1"/>
        </w:numPr>
        <w:spacing w:after="40"/>
      </w:pPr>
      <w:r>
        <w:t>Demanda acumulada de soporte</w:t>
      </w:r>
    </w:p>
    <w:p w14:paraId="0582116B" w14:textId="2F6228BC" w:rsidR="00F30ABB" w:rsidRDefault="00F30ABB" w:rsidP="00F30ABB">
      <w:pPr>
        <w:spacing w:after="40"/>
        <w:rPr>
          <w:b/>
        </w:rPr>
      </w:pPr>
      <w:r>
        <w:rPr>
          <w:b/>
        </w:rPr>
        <w:t>Variables decrementadoras:</w:t>
      </w:r>
    </w:p>
    <w:p w14:paraId="118B1C81" w14:textId="42497D75" w:rsidR="00F30ABB" w:rsidRPr="00F30ABB" w:rsidRDefault="00F30ABB" w:rsidP="00F30ABB">
      <w:pPr>
        <w:pStyle w:val="Prrafodelista"/>
        <w:numPr>
          <w:ilvl w:val="0"/>
          <w:numId w:val="1"/>
        </w:numPr>
        <w:spacing w:after="40"/>
        <w:rPr>
          <w:b/>
        </w:rPr>
      </w:pPr>
      <w:r>
        <w:t>Clientes atendidos</w:t>
      </w:r>
    </w:p>
    <w:p w14:paraId="07894232" w14:textId="75C47165" w:rsidR="00F30ABB" w:rsidRDefault="00F30ABB" w:rsidP="00F30ABB">
      <w:pPr>
        <w:spacing w:after="40"/>
        <w:ind w:left="360"/>
      </w:pPr>
      <w:r>
        <w:t>Requerimientos solucionados</w:t>
      </w:r>
    </w:p>
    <w:p w14:paraId="6CC750D6" w14:textId="455CF384" w:rsidR="00F30ABB" w:rsidRDefault="00F30ABB" w:rsidP="00F30ABB">
      <w:pPr>
        <w:pStyle w:val="Prrafodelista"/>
        <w:numPr>
          <w:ilvl w:val="0"/>
          <w:numId w:val="1"/>
        </w:numPr>
        <w:spacing w:after="40"/>
      </w:pPr>
      <w:r>
        <w:t>Casos cerrados</w:t>
      </w:r>
    </w:p>
    <w:p w14:paraId="30B500C3" w14:textId="0761C4D1" w:rsidR="00F30ABB" w:rsidRDefault="00F30ABB" w:rsidP="00F30ABB">
      <w:pPr>
        <w:spacing w:after="40"/>
        <w:ind w:left="360"/>
      </w:pPr>
      <w:r>
        <w:t>Validaciones completadas</w:t>
      </w:r>
    </w:p>
    <w:p w14:paraId="3AA1FB52" w14:textId="209ABFE4" w:rsidR="00F30ABB" w:rsidRDefault="00F30ABB" w:rsidP="00F30ABB">
      <w:pPr>
        <w:pStyle w:val="Prrafodelista"/>
        <w:numPr>
          <w:ilvl w:val="0"/>
          <w:numId w:val="1"/>
        </w:numPr>
        <w:spacing w:after="40"/>
      </w:pPr>
      <w:r>
        <w:t>Baja de solicitudes</w:t>
      </w:r>
    </w:p>
    <w:p w14:paraId="4DB50F8B" w14:textId="77777777" w:rsidR="00F30ABB" w:rsidRDefault="00F30ABB" w:rsidP="00F30ABB">
      <w:pPr>
        <w:spacing w:after="40"/>
      </w:pPr>
    </w:p>
    <w:p w14:paraId="0A3C3378" w14:textId="428F352C" w:rsidR="00F30ABB" w:rsidRDefault="00F30ABB" w:rsidP="00F30ABB">
      <w:pPr>
        <w:rPr>
          <w:b/>
          <w:sz w:val="26"/>
        </w:rPr>
      </w:pPr>
      <w:r>
        <w:rPr>
          <w:b/>
          <w:sz w:val="26"/>
        </w:rPr>
        <w:t>6. Variables mas importantes para el estudio</w:t>
      </w:r>
    </w:p>
    <w:p w14:paraId="59525451" w14:textId="77B7BEF4" w:rsidR="00F30ABB" w:rsidRPr="00F30ABB" w:rsidRDefault="00F30ABB" w:rsidP="00F30ABB">
      <w:pPr>
        <w:pStyle w:val="Prrafodelista"/>
        <w:numPr>
          <w:ilvl w:val="0"/>
          <w:numId w:val="1"/>
        </w:numPr>
        <w:rPr>
          <w:b/>
          <w:sz w:val="26"/>
        </w:rPr>
      </w:pPr>
      <w:r>
        <w:t>Tickets en mesa de ayuda</w:t>
      </w:r>
    </w:p>
    <w:p w14:paraId="3FB132DF" w14:textId="730C3E8B" w:rsidR="00F30ABB" w:rsidRDefault="00F30ABB" w:rsidP="00F30ABB">
      <w:pPr>
        <w:ind w:left="360"/>
      </w:pPr>
      <w:r>
        <w:t>Incidentes abiertos</w:t>
      </w:r>
    </w:p>
    <w:p w14:paraId="1866E394" w14:textId="3E35625B" w:rsidR="00F30ABB" w:rsidRDefault="00F30ABB" w:rsidP="00F30ABB">
      <w:pPr>
        <w:rPr>
          <w:b/>
          <w:sz w:val="26"/>
        </w:rPr>
      </w:pPr>
      <w:r>
        <w:rPr>
          <w:b/>
          <w:sz w:val="26"/>
        </w:rPr>
        <w:lastRenderedPageBreak/>
        <w:t>7. Problema general</w:t>
      </w:r>
    </w:p>
    <w:p w14:paraId="434072CB" w14:textId="1A80B030" w:rsidR="00F30ABB" w:rsidRDefault="00F30ABB" w:rsidP="00F30ABB">
      <w:r>
        <w:t>Deficiente gestion de tickets e incidentes de soporte TI en Overware Technology S.A.C.</w:t>
      </w:r>
    </w:p>
    <w:p w14:paraId="079D76C7" w14:textId="3EE25B27" w:rsidR="00F30ABB" w:rsidRDefault="00F30ABB" w:rsidP="00F30ABB">
      <w:pPr>
        <w:rPr>
          <w:b/>
          <w:sz w:val="26"/>
        </w:rPr>
      </w:pPr>
      <w:r>
        <w:rPr>
          <w:b/>
          <w:sz w:val="26"/>
        </w:rPr>
        <w:t>8. Causas</w:t>
      </w:r>
    </w:p>
    <w:p w14:paraId="1896C220" w14:textId="5AEE69F1" w:rsidR="00F30ABB" w:rsidRPr="00F30ABB" w:rsidRDefault="00F30ABB" w:rsidP="00F30ABB">
      <w:pPr>
        <w:pStyle w:val="Prrafodelista"/>
        <w:numPr>
          <w:ilvl w:val="0"/>
          <w:numId w:val="1"/>
        </w:numPr>
        <w:rPr>
          <w:b/>
          <w:sz w:val="26"/>
        </w:rPr>
      </w:pPr>
      <w:r>
        <w:t>Alto ingreso de tickets de soporte</w:t>
      </w:r>
    </w:p>
    <w:p w14:paraId="02E59BBE" w14:textId="65E45249" w:rsidR="00F30ABB" w:rsidRDefault="00F30ABB" w:rsidP="00F30ABB">
      <w:pPr>
        <w:ind w:left="360"/>
      </w:pPr>
      <w:r>
        <w:t>Reapertura frecuente de casos</w:t>
      </w:r>
    </w:p>
    <w:p w14:paraId="3E6EA6B5" w14:textId="5C9A78E3" w:rsidR="00F30ABB" w:rsidRDefault="00F30ABB" w:rsidP="00F30ABB">
      <w:pPr>
        <w:pStyle w:val="Prrafodelista"/>
        <w:numPr>
          <w:ilvl w:val="0"/>
          <w:numId w:val="1"/>
        </w:numPr>
      </w:pPr>
      <w:r>
        <w:t>Retrasos en el diagnostico tecnico</w:t>
      </w:r>
    </w:p>
    <w:p w14:paraId="378904CB" w14:textId="5E73C4F5" w:rsidR="00F30ABB" w:rsidRDefault="00F30ABB" w:rsidP="00F30ABB">
      <w:pPr>
        <w:ind w:left="360"/>
      </w:pPr>
      <w:r>
        <w:t>Limitada disponibilidad de personal especializado</w:t>
      </w:r>
    </w:p>
    <w:p w14:paraId="377FFD9A" w14:textId="15818E99" w:rsidR="00F30ABB" w:rsidRDefault="00F30ABB" w:rsidP="00F30ABB">
      <w:pPr>
        <w:pStyle w:val="Prrafodelista"/>
        <w:numPr>
          <w:ilvl w:val="0"/>
          <w:numId w:val="1"/>
        </w:numPr>
      </w:pPr>
      <w:r>
        <w:t>Escaso uso de automatizacion en incidencias repetitivas</w:t>
      </w:r>
    </w:p>
    <w:p w14:paraId="3A4459D5" w14:textId="5F5E0D52" w:rsidR="00F30ABB" w:rsidRDefault="00F30ABB" w:rsidP="00F30ABB">
      <w:pPr>
        <w:rPr>
          <w:b/>
          <w:sz w:val="26"/>
        </w:rPr>
      </w:pPr>
      <w:r>
        <w:rPr>
          <w:b/>
          <w:sz w:val="26"/>
        </w:rPr>
        <w:t>9. Efectos</w:t>
      </w:r>
    </w:p>
    <w:p w14:paraId="35D7F0E6" w14:textId="261E10C2" w:rsidR="00F30ABB" w:rsidRPr="00F30ABB" w:rsidRDefault="00F30ABB" w:rsidP="00F30ABB">
      <w:pPr>
        <w:pStyle w:val="Prrafodelista"/>
        <w:numPr>
          <w:ilvl w:val="0"/>
          <w:numId w:val="1"/>
        </w:numPr>
        <w:rPr>
          <w:b/>
          <w:sz w:val="26"/>
        </w:rPr>
      </w:pPr>
      <w:r>
        <w:t>Incremento del tiempo de atencion</w:t>
      </w:r>
    </w:p>
    <w:p w14:paraId="3C3A40FC" w14:textId="7CE01B3C" w:rsidR="00F30ABB" w:rsidRDefault="00F30ABB" w:rsidP="00F30ABB">
      <w:pPr>
        <w:ind w:left="360"/>
      </w:pPr>
      <w:r>
        <w:t>Acumulacion de tickets pendientes</w:t>
      </w:r>
    </w:p>
    <w:p w14:paraId="5AB0AA06" w14:textId="6D84C544" w:rsidR="00F30ABB" w:rsidRDefault="00F30ABB" w:rsidP="00F30ABB">
      <w:pPr>
        <w:pStyle w:val="Prrafodelista"/>
        <w:numPr>
          <w:ilvl w:val="0"/>
          <w:numId w:val="1"/>
        </w:numPr>
      </w:pPr>
      <w:r>
        <w:t>Disminucion de la satisfaccion del cliente</w:t>
      </w:r>
    </w:p>
    <w:p w14:paraId="5D8BFFB8" w14:textId="684620EC" w:rsidR="00F30ABB" w:rsidRDefault="00F30ABB" w:rsidP="00F30ABB">
      <w:pPr>
        <w:ind w:left="360"/>
      </w:pPr>
      <w:r>
        <w:t>Incumplimiento de tiempos de servicio</w:t>
      </w:r>
    </w:p>
    <w:p w14:paraId="2E56B0D3" w14:textId="7D0E333A" w:rsidR="00F30ABB" w:rsidRDefault="00F30ABB" w:rsidP="00F30ABB">
      <w:pPr>
        <w:pStyle w:val="Prrafodelista"/>
        <w:numPr>
          <w:ilvl w:val="0"/>
          <w:numId w:val="1"/>
        </w:numPr>
      </w:pPr>
      <w:r>
        <w:t>Sobrecarga operativa del personal tecnico</w:t>
      </w:r>
    </w:p>
    <w:p w14:paraId="630E86F8" w14:textId="672C1E52" w:rsidR="00F30ABB" w:rsidRDefault="00F30ABB" w:rsidP="00F30ABB">
      <w:pPr>
        <w:rPr>
          <w:b/>
          <w:sz w:val="26"/>
        </w:rPr>
      </w:pPr>
      <w:r>
        <w:rPr>
          <w:b/>
          <w:sz w:val="26"/>
        </w:rPr>
        <w:t>10. Pronostico</w:t>
      </w:r>
    </w:p>
    <w:p w14:paraId="247E9472" w14:textId="2711A8FD" w:rsidR="00F30ABB" w:rsidRDefault="00F30ABB" w:rsidP="00F30ABB">
      <w:r>
        <w:t>Si no se toman medidas, aumentara la acumulacion de tickets e incidentes, se elevaran los tiempos de respuesta, se reducira la capacidad de atencion del equipo tecnico y se afectara la calidad del servicio brindado a los clientes.</w:t>
      </w:r>
    </w:p>
    <w:p w14:paraId="12E19CE4" w14:textId="744C9816" w:rsidR="00F30ABB" w:rsidRDefault="00F30ABB" w:rsidP="00F30ABB">
      <w:pPr>
        <w:rPr>
          <w:b/>
          <w:sz w:val="26"/>
        </w:rPr>
      </w:pPr>
      <w:r>
        <w:rPr>
          <w:b/>
          <w:sz w:val="26"/>
        </w:rPr>
        <w:t>11. Control del pronostico</w:t>
      </w:r>
    </w:p>
    <w:p w14:paraId="20D6D626" w14:textId="3F5E3A0E" w:rsidR="00F30ABB" w:rsidRDefault="00F30ABB" w:rsidP="00F30ABB">
      <w:r>
        <w:t>Se propone desarrollar un modelo de analisis y mejora de la gestion de tickets e incidentes de soporte TI en Overware Technology S.A.C., con el fin de identificar relaciones causales, medir el comportamiento de las variables principales, simular escenarios y apoyar decisiones para optimizar la atencion y la capacidad operativa.</w:t>
      </w:r>
    </w:p>
    <w:p w14:paraId="3E6094E4" w14:textId="1A3CD15D" w:rsidR="00F30ABB" w:rsidRDefault="00F30ABB" w:rsidP="00F30ABB">
      <w:pPr>
        <w:rPr>
          <w:b/>
          <w:sz w:val="26"/>
        </w:rPr>
      </w:pPr>
      <w:r>
        <w:rPr>
          <w:b/>
          <w:sz w:val="26"/>
        </w:rPr>
        <w:t>12. Entregables complementarios</w:t>
      </w:r>
    </w:p>
    <w:p w14:paraId="56315574" w14:textId="266E6078" w:rsidR="00F30ABB" w:rsidRPr="00F30ABB" w:rsidRDefault="00F30ABB" w:rsidP="00F30ABB">
      <w:pPr>
        <w:pStyle w:val="Prrafodelista"/>
        <w:numPr>
          <w:ilvl w:val="0"/>
          <w:numId w:val="1"/>
        </w:numPr>
        <w:rPr>
          <w:b/>
          <w:sz w:val="26"/>
        </w:rPr>
      </w:pPr>
      <w:r>
        <w:t>Nombre del grupo</w:t>
      </w:r>
    </w:p>
    <w:p w14:paraId="4F563914" w14:textId="7FD6D5CA" w:rsidR="00F30ABB" w:rsidRDefault="00F30ABB" w:rsidP="00F30ABB">
      <w:pPr>
        <w:ind w:left="360"/>
      </w:pPr>
      <w:r>
        <w:t>Integrantes</w:t>
      </w:r>
    </w:p>
    <w:p w14:paraId="4C43F773" w14:textId="0EBF8CCF" w:rsidR="00F30ABB" w:rsidRDefault="00F30ABB" w:rsidP="00F30ABB">
      <w:pPr>
        <w:pStyle w:val="Prrafodelista"/>
        <w:numPr>
          <w:ilvl w:val="0"/>
          <w:numId w:val="1"/>
        </w:numPr>
      </w:pPr>
      <w:r>
        <w:t>Lugar de trabajo</w:t>
      </w:r>
    </w:p>
    <w:p w14:paraId="6BF3D8AE" w14:textId="46456F74" w:rsidR="00F30ABB" w:rsidRDefault="00F30ABB" w:rsidP="00F30ABB">
      <w:pPr>
        <w:ind w:left="360"/>
      </w:pPr>
      <w:r>
        <w:t>Descripcion del negocio</w:t>
      </w:r>
    </w:p>
    <w:p w14:paraId="329AC287" w14:textId="5732F34C" w:rsidR="00F30ABB" w:rsidRDefault="00F30ABB" w:rsidP="00F30ABB">
      <w:pPr>
        <w:pStyle w:val="Prrafodelista"/>
        <w:numPr>
          <w:ilvl w:val="0"/>
          <w:numId w:val="1"/>
        </w:numPr>
      </w:pPr>
      <w:r>
        <w:t>Area o dominio elegido</w:t>
      </w:r>
    </w:p>
    <w:p w14:paraId="7130759B" w14:textId="04EB3D96" w:rsidR="00F30ABB" w:rsidRDefault="00F30ABB" w:rsidP="00F30ABB">
      <w:pPr>
        <w:ind w:left="360"/>
      </w:pPr>
      <w:r>
        <w:t>Flujo del proceso</w:t>
      </w:r>
    </w:p>
    <w:p w14:paraId="3A7A643E" w14:textId="049A5329" w:rsidR="00F30ABB" w:rsidRDefault="00F30ABB" w:rsidP="00F30ABB">
      <w:pPr>
        <w:pStyle w:val="Prrafodelista"/>
        <w:numPr>
          <w:ilvl w:val="0"/>
          <w:numId w:val="1"/>
        </w:numPr>
      </w:pPr>
      <w:r>
        <w:t>Cinco variables de nivel</w:t>
      </w:r>
    </w:p>
    <w:p w14:paraId="3467A8DA" w14:textId="5CB6422B" w:rsidR="00F30ABB" w:rsidRDefault="00F30ABB" w:rsidP="00F30ABB">
      <w:pPr>
        <w:ind w:left="360"/>
      </w:pPr>
      <w:r>
        <w:lastRenderedPageBreak/>
        <w:t>Variables incrementadoras y decrementadoras por cada variable</w:t>
      </w:r>
    </w:p>
    <w:p w14:paraId="65BA95AD" w14:textId="6C3DADAB" w:rsidR="00F30ABB" w:rsidRDefault="00F30ABB" w:rsidP="00F30ABB">
      <w:pPr>
        <w:pStyle w:val="Prrafodelista"/>
        <w:numPr>
          <w:ilvl w:val="0"/>
          <w:numId w:val="1"/>
        </w:numPr>
      </w:pPr>
      <w:r>
        <w:t>Una o dos variables mas importantes</w:t>
      </w:r>
    </w:p>
    <w:p w14:paraId="4BF317BB" w14:textId="5FC790C7" w:rsidR="00F30ABB" w:rsidRDefault="00F30ABB" w:rsidP="00F30ABB">
      <w:pPr>
        <w:ind w:left="360"/>
      </w:pPr>
      <w:r>
        <w:t>Problema general redactado correctamente</w:t>
      </w:r>
    </w:p>
    <w:p w14:paraId="4C14083E" w14:textId="1D10EC37" w:rsidR="00F30ABB" w:rsidRDefault="00F30ABB" w:rsidP="00F30ABB">
      <w:pPr>
        <w:pStyle w:val="Prrafodelista"/>
        <w:numPr>
          <w:ilvl w:val="0"/>
          <w:numId w:val="1"/>
        </w:numPr>
      </w:pPr>
      <w:r>
        <w:t>Causas del problema</w:t>
      </w:r>
    </w:p>
    <w:p w14:paraId="71501B52" w14:textId="388A2BF6" w:rsidR="00F30ABB" w:rsidRDefault="00F30ABB" w:rsidP="00F30ABB">
      <w:pPr>
        <w:ind w:left="360"/>
      </w:pPr>
      <w:r>
        <w:t>Efectos del problema</w:t>
      </w:r>
    </w:p>
    <w:p w14:paraId="59637719" w14:textId="4371F015" w:rsidR="00F30ABB" w:rsidRDefault="00F30ABB" w:rsidP="00F30ABB">
      <w:pPr>
        <w:pStyle w:val="Prrafodelista"/>
        <w:numPr>
          <w:ilvl w:val="0"/>
          <w:numId w:val="1"/>
        </w:numPr>
      </w:pPr>
      <w:r>
        <w:t>Justificacion del proyecto</w:t>
      </w:r>
    </w:p>
    <w:p w14:paraId="706597AC" w14:textId="76D3657C" w:rsidR="00F30ABB" w:rsidRDefault="00F30ABB" w:rsidP="00F30ABB">
      <w:pPr>
        <w:ind w:left="360"/>
      </w:pPr>
      <w:r>
        <w:t>Beneficios esperados</w:t>
      </w:r>
    </w:p>
    <w:p w14:paraId="5AEBBD04" w14:textId="1742C956" w:rsidR="00F30ABB" w:rsidRDefault="00F30ABB" w:rsidP="00F30ABB">
      <w:pPr>
        <w:pStyle w:val="Prrafodelista"/>
        <w:numPr>
          <w:ilvl w:val="0"/>
          <w:numId w:val="1"/>
        </w:numPr>
      </w:pPr>
      <w:r>
        <w:t>Riesgos</w:t>
      </w:r>
    </w:p>
    <w:p w14:paraId="482DD7C8" w14:textId="7B5513F7" w:rsidR="00F30ABB" w:rsidRDefault="00F30ABB" w:rsidP="00F30ABB">
      <w:pPr>
        <w:ind w:left="360"/>
      </w:pPr>
      <w:r>
        <w:t>Titulo del proyecto</w:t>
      </w:r>
    </w:p>
    <w:p w14:paraId="3B333E0D" w14:textId="77777777" w:rsidR="00F30ABB" w:rsidRPr="00F30ABB" w:rsidRDefault="00F30ABB" w:rsidP="00F30ABB"/>
    <w:sectPr w:rsidR="00F30ABB" w:rsidRPr="00F30ABB" w:rsidSect="00F30ABB">
      <w:pgSz w:w="12240" w:h="15840" w:code="1"/>
      <w:pgMar w:top="1134" w:right="1134" w:bottom="1134" w:left="113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6B24E2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833452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ABB"/>
    <w:rsid w:val="003764E3"/>
    <w:rsid w:val="00556C4F"/>
    <w:rsid w:val="005D3B76"/>
    <w:rsid w:val="00BD1436"/>
    <w:rsid w:val="00D4719A"/>
    <w:rsid w:val="00F30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F3A69"/>
  <w15:chartTrackingRefBased/>
  <w15:docId w15:val="{525940E2-F88A-456C-998C-BD6CE3ABF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0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0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0A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0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0A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0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0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0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0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0A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0A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0A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0A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0AB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0A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0A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0A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0A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0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0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0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0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0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0A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0A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0AB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0A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0AB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0A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672</Words>
  <Characters>3698</Characters>
  <Application>Microsoft Office Word</Application>
  <DocSecurity>0</DocSecurity>
  <Lines>30</Lines>
  <Paragraphs>8</Paragraphs>
  <ScaleCrop>false</ScaleCrop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pepesalomw@outlook.es</dc:creator>
  <cp:keywords/>
  <dc:description/>
  <cp:lastModifiedBy>pepesalomw@outlook.es</cp:lastModifiedBy>
  <cp:revision>1</cp:revision>
  <dcterms:created xsi:type="dcterms:W3CDTF">2026-04-23T08:36:00Z</dcterms:created>
  <dcterms:modified xsi:type="dcterms:W3CDTF">2026-04-23T08:36:00Z</dcterms:modified>
</cp:coreProperties>
</file>