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F8585" w14:textId="77777777" w:rsidR="00B76EF5" w:rsidRDefault="00EB148E">
      <w:pPr>
        <w:spacing w:line="240" w:lineRule="auto"/>
        <w:jc w:val="center"/>
        <w:rPr>
          <w:rFonts w:ascii="Times New Roman" w:hAnsi="Times New Roman" w:cs="Times New Roman"/>
          <w:b/>
          <w:sz w:val="28"/>
        </w:rPr>
      </w:pPr>
      <w:proofErr w:type="spellStart"/>
      <w:r>
        <w:rPr>
          <w:rFonts w:ascii="Times New Roman" w:hAnsi="Times New Roman" w:cs="Times New Roman"/>
          <w:b/>
          <w:sz w:val="28"/>
        </w:rPr>
        <w:t>Detección</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temprana</w:t>
      </w:r>
      <w:proofErr w:type="spellEnd"/>
      <w:r>
        <w:rPr>
          <w:rFonts w:ascii="Times New Roman" w:hAnsi="Times New Roman" w:cs="Times New Roman"/>
          <w:b/>
          <w:sz w:val="28"/>
        </w:rPr>
        <w:t xml:space="preserve"> de </w:t>
      </w:r>
      <w:proofErr w:type="spellStart"/>
      <w:r>
        <w:rPr>
          <w:rFonts w:ascii="Times New Roman" w:hAnsi="Times New Roman" w:cs="Times New Roman"/>
          <w:b/>
          <w:sz w:val="28"/>
        </w:rPr>
        <w:t>comportamientos</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anómalos</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en</w:t>
      </w:r>
      <w:proofErr w:type="spellEnd"/>
      <w:r>
        <w:rPr>
          <w:rFonts w:ascii="Times New Roman" w:hAnsi="Times New Roman" w:cs="Times New Roman"/>
          <w:b/>
          <w:sz w:val="28"/>
        </w:rPr>
        <w:t xml:space="preserve"> redes de </w:t>
      </w:r>
      <w:proofErr w:type="spellStart"/>
      <w:r>
        <w:rPr>
          <w:rFonts w:ascii="Times New Roman" w:hAnsi="Times New Roman" w:cs="Times New Roman"/>
          <w:b/>
          <w:sz w:val="28"/>
        </w:rPr>
        <w:t>datos</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mediante</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modelos</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predictivos</w:t>
      </w:r>
      <w:proofErr w:type="spellEnd"/>
      <w:r>
        <w:rPr>
          <w:rFonts w:ascii="Times New Roman" w:hAnsi="Times New Roman" w:cs="Times New Roman"/>
          <w:b/>
          <w:sz w:val="28"/>
        </w:rPr>
        <w:t xml:space="preserve"> y un </w:t>
      </w:r>
      <w:proofErr w:type="spellStart"/>
      <w:r>
        <w:rPr>
          <w:rFonts w:ascii="Times New Roman" w:hAnsi="Times New Roman" w:cs="Times New Roman"/>
          <w:b/>
          <w:sz w:val="28"/>
        </w:rPr>
        <w:t>mecanismo</w:t>
      </w:r>
      <w:proofErr w:type="spellEnd"/>
      <w:r>
        <w:rPr>
          <w:rFonts w:ascii="Times New Roman" w:hAnsi="Times New Roman" w:cs="Times New Roman"/>
          <w:b/>
          <w:sz w:val="28"/>
        </w:rPr>
        <w:t xml:space="preserve"> de control </w:t>
      </w:r>
      <w:proofErr w:type="spellStart"/>
      <w:r>
        <w:rPr>
          <w:rFonts w:ascii="Times New Roman" w:hAnsi="Times New Roman" w:cs="Times New Roman"/>
          <w:b/>
          <w:sz w:val="28"/>
        </w:rPr>
        <w:t>en</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línea</w:t>
      </w:r>
      <w:proofErr w:type="spellEnd"/>
    </w:p>
    <w:p w14:paraId="4FDF1F88" w14:textId="10294E34" w:rsidR="00264370" w:rsidRDefault="00264370">
      <w:pPr>
        <w:spacing w:line="240" w:lineRule="auto"/>
        <w:jc w:val="center"/>
      </w:pPr>
      <w:r w:rsidRPr="1B39B848">
        <w:rPr>
          <w:lang w:val="es-ES"/>
        </w:rPr>
        <w:t xml:space="preserve">“Detección temprana de comportamientos anómalos en redes de datos mediante aprendizaje </w:t>
      </w:r>
      <w:proofErr w:type="spellStart"/>
      <w:r w:rsidRPr="1B39B848">
        <w:rPr>
          <w:lang w:val="es-ES"/>
        </w:rPr>
        <w:t>automatico</w:t>
      </w:r>
      <w:proofErr w:type="spellEnd"/>
      <w:r w:rsidRPr="1B39B848">
        <w:rPr>
          <w:lang w:val="es-ES"/>
        </w:rPr>
        <w:t xml:space="preserve"> y</w:t>
      </w:r>
      <w:r w:rsidR="3A82FB47" w:rsidRPr="1B39B848">
        <w:rPr>
          <w:lang w:val="es-ES"/>
        </w:rPr>
        <w:t xml:space="preserve"> un</w:t>
      </w:r>
      <w:r w:rsidRPr="1B39B848">
        <w:rPr>
          <w:lang w:val="es-ES"/>
        </w:rPr>
        <w:t xml:space="preserve"> mecanismo de control en tiempo real”</w:t>
      </w:r>
    </w:p>
    <w:p w14:paraId="48275340" w14:textId="43562AFA" w:rsidR="67B35588" w:rsidRDefault="67B35588" w:rsidP="1B39B848">
      <w:pPr>
        <w:spacing w:line="240" w:lineRule="auto"/>
        <w:jc w:val="center"/>
      </w:pPr>
      <w:r w:rsidRPr="1B39B848">
        <w:rPr>
          <w:lang w:val="es-ES"/>
        </w:rPr>
        <w:t xml:space="preserve">“Detección temprana de comportamientos anómalos en redes de datos mediante aprendizaje </w:t>
      </w:r>
      <w:proofErr w:type="spellStart"/>
      <w:r w:rsidRPr="1B39B848">
        <w:rPr>
          <w:lang w:val="es-ES"/>
        </w:rPr>
        <w:t>automatico</w:t>
      </w:r>
      <w:proofErr w:type="spellEnd"/>
      <w:r w:rsidRPr="1B39B848">
        <w:rPr>
          <w:lang w:val="es-ES"/>
        </w:rPr>
        <w:t xml:space="preserve"> y un mecanismo de control </w:t>
      </w:r>
      <w:proofErr w:type="spellStart"/>
      <w:r w:rsidRPr="1B39B848">
        <w:rPr>
          <w:lang w:val="es-ES"/>
        </w:rPr>
        <w:t>inline</w:t>
      </w:r>
      <w:proofErr w:type="spellEnd"/>
      <w:r w:rsidRPr="1B39B848">
        <w:rPr>
          <w:lang w:val="es-ES"/>
        </w:rPr>
        <w:t>”</w:t>
      </w:r>
    </w:p>
    <w:p w14:paraId="7D5204FF" w14:textId="77777777" w:rsidR="00B76EF5" w:rsidRDefault="00EB148E">
      <w:pPr>
        <w:spacing w:after="40"/>
        <w:jc w:val="center"/>
      </w:pPr>
      <w:r>
        <w:rPr>
          <w:rFonts w:ascii="Times New Roman" w:hAnsi="Times New Roman" w:cs="Times New Roman"/>
          <w:b/>
        </w:rPr>
        <w:t>Rubén Mark Salazar Tocas</w:t>
      </w:r>
      <w:r>
        <w:rPr>
          <w:rFonts w:ascii="Times New Roman" w:hAnsi="Times New Roman" w:cs="Times New Roman"/>
          <w:b/>
          <w:sz w:val="16"/>
        </w:rPr>
        <w:t>1*</w:t>
      </w:r>
      <w:r>
        <w:rPr>
          <w:rFonts w:ascii="Times New Roman" w:hAnsi="Times New Roman" w:cs="Times New Roman"/>
        </w:rPr>
        <w:t xml:space="preserve">      </w:t>
      </w:r>
      <w:r>
        <w:rPr>
          <w:rFonts w:ascii="Times New Roman" w:hAnsi="Times New Roman" w:cs="Times New Roman"/>
          <w:b/>
        </w:rPr>
        <w:t>Uziel Elias Sauñe Fernandez</w:t>
      </w:r>
      <w:r>
        <w:rPr>
          <w:rFonts w:ascii="Times New Roman" w:hAnsi="Times New Roman" w:cs="Times New Roman"/>
          <w:b/>
          <w:sz w:val="16"/>
        </w:rPr>
        <w:t>1</w:t>
      </w:r>
    </w:p>
    <w:p w14:paraId="4E96A7FE" w14:textId="77777777" w:rsidR="00B76EF5" w:rsidRDefault="00EB148E">
      <w:pPr>
        <w:spacing w:after="20"/>
        <w:jc w:val="center"/>
      </w:pPr>
      <w:r>
        <w:rPr>
          <w:rFonts w:ascii="Times New Roman" w:hAnsi="Times New Roman" w:cs="Times New Roman"/>
          <w:sz w:val="17"/>
        </w:rPr>
        <w:t>ORCID 0009-0002-2386-9473 · ORCID 0009-0005-0223-0090</w:t>
      </w:r>
    </w:p>
    <w:p w14:paraId="04B790C5" w14:textId="77777777" w:rsidR="00B76EF5" w:rsidRDefault="00EB148E">
      <w:pPr>
        <w:spacing w:after="40"/>
        <w:jc w:val="center"/>
      </w:pPr>
      <w:r>
        <w:rPr>
          <w:rFonts w:ascii="Times New Roman" w:hAnsi="Times New Roman" w:cs="Times New Roman"/>
          <w:sz w:val="19"/>
        </w:rPr>
        <w:t xml:space="preserve">1 Escuela </w:t>
      </w:r>
      <w:proofErr w:type="spellStart"/>
      <w:r>
        <w:rPr>
          <w:rFonts w:ascii="Times New Roman" w:hAnsi="Times New Roman" w:cs="Times New Roman"/>
          <w:sz w:val="19"/>
        </w:rPr>
        <w:t>Profesional</w:t>
      </w:r>
      <w:proofErr w:type="spellEnd"/>
      <w:r>
        <w:rPr>
          <w:rFonts w:ascii="Times New Roman" w:hAnsi="Times New Roman" w:cs="Times New Roman"/>
          <w:sz w:val="19"/>
        </w:rPr>
        <w:t xml:space="preserve"> de Ingeniería de Sistemas, </w:t>
      </w:r>
      <w:proofErr w:type="spellStart"/>
      <w:r>
        <w:rPr>
          <w:rFonts w:ascii="Times New Roman" w:hAnsi="Times New Roman" w:cs="Times New Roman"/>
          <w:sz w:val="19"/>
        </w:rPr>
        <w:t>Facultad</w:t>
      </w:r>
      <w:proofErr w:type="spellEnd"/>
      <w:r>
        <w:rPr>
          <w:rFonts w:ascii="Times New Roman" w:hAnsi="Times New Roman" w:cs="Times New Roman"/>
          <w:sz w:val="19"/>
        </w:rPr>
        <w:t xml:space="preserve"> de Ingeniería y </w:t>
      </w:r>
      <w:proofErr w:type="spellStart"/>
      <w:r>
        <w:rPr>
          <w:rFonts w:ascii="Times New Roman" w:hAnsi="Times New Roman" w:cs="Times New Roman"/>
          <w:sz w:val="19"/>
        </w:rPr>
        <w:t>Arquitectura</w:t>
      </w:r>
      <w:proofErr w:type="spellEnd"/>
      <w:r>
        <w:rPr>
          <w:rFonts w:ascii="Times New Roman" w:hAnsi="Times New Roman" w:cs="Times New Roman"/>
          <w:sz w:val="19"/>
        </w:rPr>
        <w:t>, Universidad Peruana Unión, Lima, Perú</w:t>
      </w:r>
    </w:p>
    <w:p w14:paraId="113992B6" w14:textId="77777777" w:rsidR="00B76EF5" w:rsidRDefault="00EB148E">
      <w:pPr>
        <w:spacing w:after="40"/>
        <w:jc w:val="center"/>
      </w:pPr>
      <w:r>
        <w:rPr>
          <w:rFonts w:ascii="Times New Roman" w:hAnsi="Times New Roman" w:cs="Times New Roman"/>
          <w:sz w:val="19"/>
        </w:rPr>
        <w:t xml:space="preserve">* Correo del </w:t>
      </w:r>
      <w:proofErr w:type="spellStart"/>
      <w:r>
        <w:rPr>
          <w:rFonts w:ascii="Times New Roman" w:hAnsi="Times New Roman" w:cs="Times New Roman"/>
          <w:sz w:val="19"/>
        </w:rPr>
        <w:t>autor</w:t>
      </w:r>
      <w:proofErr w:type="spellEnd"/>
      <w:r>
        <w:rPr>
          <w:rFonts w:ascii="Times New Roman" w:hAnsi="Times New Roman" w:cs="Times New Roman"/>
          <w:sz w:val="19"/>
        </w:rPr>
        <w:t xml:space="preserve"> de </w:t>
      </w:r>
      <w:proofErr w:type="spellStart"/>
      <w:r>
        <w:rPr>
          <w:rFonts w:ascii="Times New Roman" w:hAnsi="Times New Roman" w:cs="Times New Roman"/>
          <w:sz w:val="19"/>
        </w:rPr>
        <w:t>correspondencia</w:t>
      </w:r>
      <w:proofErr w:type="spellEnd"/>
      <w:r>
        <w:rPr>
          <w:rFonts w:ascii="Times New Roman" w:hAnsi="Times New Roman" w:cs="Times New Roman"/>
          <w:sz w:val="19"/>
        </w:rPr>
        <w:t>: ruben.salazar@upeu.edu.pe</w:t>
      </w:r>
    </w:p>
    <w:p w14:paraId="68BE0BFC" w14:textId="77777777" w:rsidR="00B76EF5" w:rsidRDefault="00B76EF5"/>
    <w:p>
      <w:pPr>
        <w:spacing w:after="120"/>
        <w:jc w:val="both"/>
      </w:pPr>
      <w:r>
        <w:rPr>
          <w:rFonts w:ascii="Times New Roman" w:hAnsi="Times New Roman" w:cs="Times New Roman"/>
          <w:b/>
          <w:sz w:val="20"/>
        </w:rPr>
        <w:t>Resumen: Se presenta CyberFlow, un sistema de código abierto para detectar anomalías de red y aplicar respuestas graduadas. El sensor observa tráfico IPv4 mediante un espejo SPAN y extrae 28 variables de red, transporte y aplicación. Combina un Isolation Forest congelado con cuatro heurísticos; las decisiones se distribuyen mediante un feed firmado y las restricciones temporales se aplican con nftables en el host protegido. En una evaluación reutilizada de 65 421 ventanas normales y 84 etiquetadas como ataque, el IF detectó 54/84, con precisión de 1,79 %, FPR de 4,53 %, ROC-AUC de 0,9247 y precisión media de 0,1858. Estos resultados describen el IF fuera de línea, no el desempeño del híbrido completo en operación. Se declaran el desbalance de clases, la incertidumbre de las etiquetas proxy y la necesidad de una prueba independiente.</w:t>
      </w:r>
    </w:p>
    <w:p w14:paraId="40E2EAF9" w14:textId="77777777" w:rsidR="00B76EF5" w:rsidRDefault="00EB148E">
      <w:pPr>
        <w:spacing w:after="120"/>
        <w:jc w:val="both"/>
      </w:pPr>
      <w:r>
        <w:rPr>
          <w:rFonts w:ascii="Times New Roman" w:hAnsi="Times New Roman" w:cs="Times New Roman"/>
          <w:b/>
          <w:sz w:val="20"/>
        </w:rPr>
        <w:t xml:space="preserve">Palabras clave: </w:t>
      </w:r>
      <w:proofErr w:type="spellStart"/>
      <w:r>
        <w:rPr>
          <w:rFonts w:ascii="Times New Roman" w:hAnsi="Times New Roman" w:cs="Times New Roman"/>
          <w:sz w:val="20"/>
        </w:rPr>
        <w:t>detección</w:t>
      </w:r>
      <w:proofErr w:type="spellEnd"/>
      <w:r>
        <w:rPr>
          <w:rFonts w:ascii="Times New Roman" w:hAnsi="Times New Roman" w:cs="Times New Roman"/>
          <w:sz w:val="20"/>
        </w:rPr>
        <w:t xml:space="preserve"> de </w:t>
      </w:r>
      <w:proofErr w:type="spellStart"/>
      <w:r>
        <w:rPr>
          <w:rFonts w:ascii="Times New Roman" w:hAnsi="Times New Roman" w:cs="Times New Roman"/>
          <w:sz w:val="20"/>
        </w:rPr>
        <w:t>intrusiones</w:t>
      </w:r>
      <w:proofErr w:type="spellEnd"/>
      <w:r>
        <w:rPr>
          <w:rFonts w:ascii="Times New Roman" w:hAnsi="Times New Roman" w:cs="Times New Roman"/>
          <w:sz w:val="20"/>
        </w:rPr>
        <w:t xml:space="preserve">, </w:t>
      </w:r>
      <w:proofErr w:type="spellStart"/>
      <w:r>
        <w:rPr>
          <w:rFonts w:ascii="Times New Roman" w:hAnsi="Times New Roman" w:cs="Times New Roman"/>
          <w:sz w:val="20"/>
        </w:rPr>
        <w:t>detección</w:t>
      </w:r>
      <w:proofErr w:type="spellEnd"/>
      <w:r>
        <w:rPr>
          <w:rFonts w:ascii="Times New Roman" w:hAnsi="Times New Roman" w:cs="Times New Roman"/>
          <w:sz w:val="20"/>
        </w:rPr>
        <w:t xml:space="preserve"> de </w:t>
      </w:r>
      <w:proofErr w:type="spellStart"/>
      <w:r>
        <w:rPr>
          <w:rFonts w:ascii="Times New Roman" w:hAnsi="Times New Roman" w:cs="Times New Roman"/>
          <w:sz w:val="20"/>
        </w:rPr>
        <w:t>anomalías</w:t>
      </w:r>
      <w:proofErr w:type="spellEnd"/>
      <w:r>
        <w:rPr>
          <w:rFonts w:ascii="Times New Roman" w:hAnsi="Times New Roman" w:cs="Times New Roman"/>
          <w:sz w:val="20"/>
        </w:rPr>
        <w:t xml:space="preserve">, </w:t>
      </w:r>
      <w:proofErr w:type="spellStart"/>
      <w:r>
        <w:rPr>
          <w:rFonts w:ascii="Times New Roman" w:hAnsi="Times New Roman" w:cs="Times New Roman"/>
          <w:sz w:val="20"/>
        </w:rPr>
        <w:t>aprendizaje</w:t>
      </w:r>
      <w:proofErr w:type="spellEnd"/>
      <w:r>
        <w:rPr>
          <w:rFonts w:ascii="Times New Roman" w:hAnsi="Times New Roman" w:cs="Times New Roman"/>
          <w:sz w:val="20"/>
        </w:rPr>
        <w:t xml:space="preserve"> no </w:t>
      </w:r>
      <w:proofErr w:type="spellStart"/>
      <w:r>
        <w:rPr>
          <w:rFonts w:ascii="Times New Roman" w:hAnsi="Times New Roman" w:cs="Times New Roman"/>
          <w:sz w:val="20"/>
        </w:rPr>
        <w:t>supervisado</w:t>
      </w:r>
      <w:proofErr w:type="spellEnd"/>
      <w:r>
        <w:rPr>
          <w:rFonts w:ascii="Times New Roman" w:hAnsi="Times New Roman" w:cs="Times New Roman"/>
          <w:sz w:val="20"/>
        </w:rPr>
        <w:t xml:space="preserve">, Isolation Forest, control </w:t>
      </w:r>
      <w:proofErr w:type="spellStart"/>
      <w:r>
        <w:rPr>
          <w:rFonts w:ascii="Times New Roman" w:hAnsi="Times New Roman" w:cs="Times New Roman"/>
          <w:sz w:val="20"/>
        </w:rPr>
        <w:t>en</w:t>
      </w:r>
      <w:proofErr w:type="spellEnd"/>
      <w:r>
        <w:rPr>
          <w:rFonts w:ascii="Times New Roman" w:hAnsi="Times New Roman" w:cs="Times New Roman"/>
          <w:sz w:val="20"/>
        </w:rPr>
        <w:t xml:space="preserve"> </w:t>
      </w:r>
      <w:proofErr w:type="spellStart"/>
      <w:r>
        <w:rPr>
          <w:rFonts w:ascii="Times New Roman" w:hAnsi="Times New Roman" w:cs="Times New Roman"/>
          <w:sz w:val="20"/>
        </w:rPr>
        <w:t>línea</w:t>
      </w:r>
      <w:proofErr w:type="spellEnd"/>
      <w:r>
        <w:rPr>
          <w:rFonts w:ascii="Times New Roman" w:hAnsi="Times New Roman" w:cs="Times New Roman"/>
          <w:sz w:val="20"/>
        </w:rPr>
        <w:t xml:space="preserve">, </w:t>
      </w:r>
      <w:proofErr w:type="spellStart"/>
      <w:r>
        <w:rPr>
          <w:rFonts w:ascii="Times New Roman" w:hAnsi="Times New Roman" w:cs="Times New Roman"/>
          <w:sz w:val="20"/>
        </w:rPr>
        <w:t>nftables</w:t>
      </w:r>
      <w:proofErr w:type="spellEnd"/>
      <w:r>
        <w:rPr>
          <w:rFonts w:ascii="Times New Roman" w:hAnsi="Times New Roman" w:cs="Times New Roman"/>
          <w:sz w:val="20"/>
        </w:rPr>
        <w:t xml:space="preserve">, </w:t>
      </w:r>
      <w:proofErr w:type="spellStart"/>
      <w:r>
        <w:rPr>
          <w:rFonts w:ascii="Times New Roman" w:hAnsi="Times New Roman" w:cs="Times New Roman"/>
          <w:sz w:val="20"/>
        </w:rPr>
        <w:t>seguridad</w:t>
      </w:r>
      <w:proofErr w:type="spellEnd"/>
      <w:r>
        <w:rPr>
          <w:rFonts w:ascii="Times New Roman" w:hAnsi="Times New Roman" w:cs="Times New Roman"/>
          <w:sz w:val="20"/>
        </w:rPr>
        <w:t xml:space="preserve"> de redes</w:t>
      </w:r>
    </w:p>
    <w:p w14:paraId="5C5D2447" w14:textId="77777777" w:rsidR="00B76EF5" w:rsidRDefault="00B76EF5">
      <w:pPr>
        <w:pBdr>
          <w:bottom w:val="single" w:sz="6" w:space="1" w:color="000000"/>
        </w:pBdr>
        <w:spacing w:after="120"/>
      </w:pPr>
    </w:p>
    <w:p w14:paraId="7C459F1E" w14:textId="77777777" w:rsidR="00B76EF5" w:rsidRDefault="00B76EF5">
      <w:pPr>
        <w:sectPr w:rsidR="00B76EF5">
          <w:pgSz w:w="11909" w:h="16834"/>
          <w:pgMar w:top="1440" w:right="1080" w:bottom="1440" w:left="1080" w:header="720" w:footer="720" w:gutter="0"/>
          <w:cols w:space="432"/>
          <w:docGrid w:linePitch="360"/>
        </w:sectPr>
      </w:pPr>
    </w:p>
    <w:p w14:paraId="15F62E3F" w14:textId="77777777" w:rsidR="00B76EF5" w:rsidRDefault="00EB148E">
      <w:pPr>
        <w:spacing w:after="120" w:line="240" w:lineRule="auto"/>
      </w:pPr>
      <w:r w:rsidRPr="49FF5C12">
        <w:rPr>
          <w:rFonts w:ascii="Times New Roman" w:hAnsi="Times New Roman" w:cs="Times New Roman"/>
          <w:b/>
          <w:bCs/>
          <w:sz w:val="24"/>
          <w:szCs w:val="24"/>
        </w:rPr>
        <w:t xml:space="preserve">1. </w:t>
      </w:r>
      <w:proofErr w:type="spellStart"/>
      <w:r w:rsidRPr="49FF5C12">
        <w:rPr>
          <w:rFonts w:ascii="Times New Roman" w:hAnsi="Times New Roman" w:cs="Times New Roman"/>
          <w:b/>
          <w:bCs/>
          <w:sz w:val="24"/>
          <w:szCs w:val="24"/>
        </w:rPr>
        <w:t>Introducción</w:t>
      </w:r>
      <w:proofErr w:type="spellEnd"/>
    </w:p>
    <w:p w14:paraId="04192B34" w14:textId="7627F362" w:rsidR="7B9EECEF" w:rsidRDefault="71AC9A38" w:rsidP="49FF5C12">
      <w:pPr>
        <w:spacing w:after="120"/>
        <w:ind w:firstLine="288"/>
        <w:jc w:val="both"/>
      </w:pPr>
      <w:r w:rsidRPr="49FF5C12">
        <w:rPr>
          <w:rFonts w:ascii="Times New Roman" w:eastAsia="Times New Roman" w:hAnsi="Times New Roman" w:cs="Times New Roman"/>
          <w:highlight w:val="green"/>
        </w:rPr>
        <w:t xml:space="preserve">La </w:t>
      </w:r>
      <w:proofErr w:type="spellStart"/>
      <w:r w:rsidRPr="49FF5C12">
        <w:rPr>
          <w:rFonts w:ascii="Times New Roman" w:eastAsia="Times New Roman" w:hAnsi="Times New Roman" w:cs="Times New Roman"/>
          <w:highlight w:val="green"/>
        </w:rPr>
        <w:t>literatura</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reciente</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sobre</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sistemas</w:t>
      </w:r>
      <w:proofErr w:type="spellEnd"/>
      <w:r w:rsidRPr="49FF5C12">
        <w:rPr>
          <w:rFonts w:ascii="Times New Roman" w:eastAsia="Times New Roman" w:hAnsi="Times New Roman" w:cs="Times New Roman"/>
          <w:highlight w:val="green"/>
        </w:rPr>
        <w:t xml:space="preserve"> de </w:t>
      </w:r>
      <w:proofErr w:type="spellStart"/>
      <w:r w:rsidRPr="49FF5C12">
        <w:rPr>
          <w:rFonts w:ascii="Times New Roman" w:eastAsia="Times New Roman" w:hAnsi="Times New Roman" w:cs="Times New Roman"/>
          <w:highlight w:val="green"/>
        </w:rPr>
        <w:t>detección</w:t>
      </w:r>
      <w:proofErr w:type="spellEnd"/>
      <w:r w:rsidRPr="49FF5C12">
        <w:rPr>
          <w:rFonts w:ascii="Times New Roman" w:eastAsia="Times New Roman" w:hAnsi="Times New Roman" w:cs="Times New Roman"/>
          <w:highlight w:val="green"/>
        </w:rPr>
        <w:t xml:space="preserve"> de intrusions </w:t>
      </w:r>
      <w:proofErr w:type="spellStart"/>
      <w:r w:rsidRPr="49FF5C12">
        <w:rPr>
          <w:rFonts w:ascii="Times New Roman" w:eastAsia="Times New Roman" w:hAnsi="Times New Roman" w:cs="Times New Roman"/>
          <w:highlight w:val="green"/>
        </w:rPr>
        <w:t>en</w:t>
      </w:r>
      <w:proofErr w:type="spellEnd"/>
      <w:r w:rsidRPr="49FF5C12">
        <w:rPr>
          <w:rFonts w:ascii="Times New Roman" w:eastAsia="Times New Roman" w:hAnsi="Times New Roman" w:cs="Times New Roman"/>
          <w:highlight w:val="green"/>
        </w:rPr>
        <w:t xml:space="preserve"> redes (Network Intrusion Detection Systems, NIDS) </w:t>
      </w:r>
      <w:proofErr w:type="spellStart"/>
      <w:r w:rsidRPr="49FF5C12">
        <w:rPr>
          <w:rFonts w:ascii="Times New Roman" w:eastAsia="Times New Roman" w:hAnsi="Times New Roman" w:cs="Times New Roman"/>
          <w:highlight w:val="green"/>
        </w:rPr>
        <w:t>evolucionaron</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desde</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mecanismos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basados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en</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firmas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hacia</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enfoques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capaces</w:t>
      </w:r>
      <w:proofErr w:type="spellEnd"/>
      <w:r w:rsidRPr="49FF5C12">
        <w:rPr>
          <w:rFonts w:ascii="Times New Roman" w:eastAsia="Times New Roman" w:hAnsi="Times New Roman" w:cs="Times New Roman"/>
          <w:highlight w:val="green"/>
        </w:rPr>
        <w:t xml:space="preserve"> de </w:t>
      </w:r>
      <w:proofErr w:type="spellStart"/>
      <w:r w:rsidRPr="49FF5C12">
        <w:rPr>
          <w:rFonts w:ascii="Times New Roman" w:eastAsia="Times New Roman" w:hAnsi="Times New Roman" w:cs="Times New Roman"/>
          <w:highlight w:val="green"/>
        </w:rPr>
        <w:t>identificar</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comportamientos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que</w:t>
      </w:r>
      <w:proofErr w:type="spellEnd"/>
      <w:r w:rsidRPr="49FF5C12">
        <w:rPr>
          <w:rFonts w:ascii="Times New Roman" w:eastAsia="Times New Roman" w:hAnsi="Times New Roman" w:cs="Times New Roman"/>
          <w:highlight w:val="green"/>
        </w:rPr>
        <w:t xml:space="preserve"> son </w:t>
      </w:r>
      <w:proofErr w:type="spellStart"/>
      <w:r w:rsidRPr="49FF5C12">
        <w:rPr>
          <w:rFonts w:ascii="Times New Roman" w:eastAsia="Times New Roman" w:hAnsi="Times New Roman" w:cs="Times New Roman"/>
          <w:highlight w:val="green"/>
        </w:rPr>
        <w:t>diferentes</w:t>
      </w:r>
      <w:proofErr w:type="spellEnd"/>
      <w:r w:rsidRPr="49FF5C12">
        <w:rPr>
          <w:rFonts w:ascii="Times New Roman" w:eastAsia="Times New Roman" w:hAnsi="Times New Roman" w:cs="Times New Roman"/>
          <w:highlight w:val="green"/>
        </w:rPr>
        <w:t xml:space="preserve"> al </w:t>
      </w:r>
      <w:proofErr w:type="spellStart"/>
      <w:r w:rsidRPr="49FF5C12">
        <w:rPr>
          <w:rFonts w:ascii="Times New Roman" w:eastAsia="Times New Roman" w:hAnsi="Times New Roman" w:cs="Times New Roman"/>
          <w:highlight w:val="green"/>
        </w:rPr>
        <w:t>funcionamiento</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esperado</w:t>
      </w:r>
      <w:proofErr w:type="spellEnd"/>
      <w:r w:rsidRPr="49FF5C12">
        <w:rPr>
          <w:rFonts w:ascii="Times New Roman" w:eastAsia="Times New Roman" w:hAnsi="Times New Roman" w:cs="Times New Roman"/>
          <w:highlight w:val="green"/>
        </w:rPr>
        <w:t xml:space="preserve"> de </w:t>
      </w:r>
      <w:proofErr w:type="spellStart"/>
      <w:r w:rsidRPr="49FF5C12">
        <w:rPr>
          <w:rFonts w:ascii="Times New Roman" w:eastAsia="Times New Roman" w:hAnsi="Times New Roman" w:cs="Times New Roman"/>
          <w:highlight w:val="green"/>
        </w:rPr>
        <w:t>una</w:t>
      </w:r>
      <w:proofErr w:type="spellEnd"/>
      <w:r w:rsidRPr="49FF5C12">
        <w:rPr>
          <w:rFonts w:ascii="Times New Roman" w:eastAsia="Times New Roman" w:hAnsi="Times New Roman" w:cs="Times New Roman"/>
          <w:highlight w:val="green"/>
        </w:rPr>
        <w:t xml:space="preserve"> red. Los </w:t>
      </w:r>
      <w:proofErr w:type="spellStart"/>
      <w:r w:rsidRPr="49FF5C12">
        <w:rPr>
          <w:rFonts w:ascii="Times New Roman" w:eastAsia="Times New Roman" w:hAnsi="Times New Roman" w:cs="Times New Roman"/>
          <w:highlight w:val="green"/>
        </w:rPr>
        <w:t>sistemas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basados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en</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firmas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comparan</w:t>
      </w:r>
      <w:proofErr w:type="spellEnd"/>
      <w:r w:rsidRPr="49FF5C12">
        <w:rPr>
          <w:rFonts w:ascii="Times New Roman" w:eastAsia="Times New Roman" w:hAnsi="Times New Roman" w:cs="Times New Roman"/>
          <w:highlight w:val="green"/>
        </w:rPr>
        <w:t xml:space="preserve"> el </w:t>
      </w:r>
      <w:proofErr w:type="spellStart"/>
      <w:r w:rsidRPr="49FF5C12">
        <w:rPr>
          <w:rFonts w:ascii="Times New Roman" w:eastAsia="Times New Roman" w:hAnsi="Times New Roman" w:cs="Times New Roman"/>
          <w:highlight w:val="green"/>
        </w:rPr>
        <w:t>tráfico</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observado</w:t>
      </w:r>
      <w:proofErr w:type="spellEnd"/>
      <w:r w:rsidRPr="49FF5C12">
        <w:rPr>
          <w:rFonts w:ascii="Times New Roman" w:eastAsia="Times New Roman" w:hAnsi="Times New Roman" w:cs="Times New Roman"/>
          <w:highlight w:val="green"/>
        </w:rPr>
        <w:t xml:space="preserve"> con </w:t>
      </w:r>
      <w:proofErr w:type="spellStart"/>
      <w:r w:rsidRPr="49FF5C12">
        <w:rPr>
          <w:rFonts w:ascii="Times New Roman" w:eastAsia="Times New Roman" w:hAnsi="Times New Roman" w:cs="Times New Roman"/>
          <w:highlight w:val="green"/>
        </w:rPr>
        <w:t>patrones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conocidos</w:t>
      </w:r>
      <w:proofErr w:type="spellEnd"/>
      <w:r w:rsidRPr="49FF5C12">
        <w:rPr>
          <w:rFonts w:ascii="Times New Roman" w:eastAsia="Times New Roman" w:hAnsi="Times New Roman" w:cs="Times New Roman"/>
          <w:highlight w:val="green"/>
        </w:rPr>
        <w:t xml:space="preserve">, de </w:t>
      </w:r>
      <w:proofErr w:type="spellStart"/>
      <w:r w:rsidRPr="49FF5C12">
        <w:rPr>
          <w:rFonts w:ascii="Times New Roman" w:eastAsia="Times New Roman" w:hAnsi="Times New Roman" w:cs="Times New Roman"/>
          <w:highlight w:val="green"/>
        </w:rPr>
        <w:t>esta</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manera</w:t>
      </w:r>
      <w:proofErr w:type="spellEnd"/>
      <w:r w:rsidRPr="49FF5C12">
        <w:rPr>
          <w:rFonts w:ascii="Times New Roman" w:eastAsia="Times New Roman" w:hAnsi="Times New Roman" w:cs="Times New Roman"/>
          <w:highlight w:val="green"/>
        </w:rPr>
        <w:t xml:space="preserve"> se </w:t>
      </w:r>
      <w:proofErr w:type="spellStart"/>
      <w:r w:rsidRPr="49FF5C12">
        <w:rPr>
          <w:rFonts w:ascii="Times New Roman" w:eastAsia="Times New Roman" w:hAnsi="Times New Roman" w:cs="Times New Roman"/>
          <w:highlight w:val="green"/>
        </w:rPr>
        <w:t>logra</w:t>
      </w:r>
      <w:proofErr w:type="spellEnd"/>
      <w:r w:rsidRPr="49FF5C12">
        <w:rPr>
          <w:rFonts w:ascii="Times New Roman" w:eastAsia="Times New Roman" w:hAnsi="Times New Roman" w:cs="Times New Roman"/>
          <w:highlight w:val="green"/>
        </w:rPr>
        <w:t xml:space="preserve"> buenos </w:t>
      </w:r>
      <w:proofErr w:type="spellStart"/>
      <w:r w:rsidRPr="49FF5C12">
        <w:rPr>
          <w:rFonts w:ascii="Times New Roman" w:eastAsia="Times New Roman" w:hAnsi="Times New Roman" w:cs="Times New Roman"/>
          <w:highlight w:val="green"/>
        </w:rPr>
        <w:t>resultados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frente</w:t>
      </w:r>
      <w:proofErr w:type="spellEnd"/>
      <w:r w:rsidRPr="49FF5C12">
        <w:rPr>
          <w:rFonts w:ascii="Times New Roman" w:eastAsia="Times New Roman" w:hAnsi="Times New Roman" w:cs="Times New Roman"/>
          <w:highlight w:val="green"/>
        </w:rPr>
        <w:t xml:space="preserve"> a </w:t>
      </w:r>
      <w:proofErr w:type="spellStart"/>
      <w:r w:rsidRPr="49FF5C12">
        <w:rPr>
          <w:rFonts w:ascii="Times New Roman" w:eastAsia="Times New Roman" w:hAnsi="Times New Roman" w:cs="Times New Roman"/>
          <w:highlight w:val="green"/>
        </w:rPr>
        <w:t>amenazas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documentadas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pero</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presentan</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limitaciones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cuando</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aparecen</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nuevas</w:t>
      </w:r>
      <w:proofErr w:type="spellEnd"/>
      <w:r w:rsidRPr="49FF5C12">
        <w:rPr>
          <w:rFonts w:ascii="Times New Roman" w:eastAsia="Times New Roman" w:hAnsi="Times New Roman" w:cs="Times New Roman"/>
          <w:highlight w:val="green"/>
        </w:rPr>
        <w:t xml:space="preserve"> variants o </w:t>
      </w:r>
      <w:proofErr w:type="spellStart"/>
      <w:r w:rsidRPr="49FF5C12">
        <w:rPr>
          <w:rFonts w:ascii="Times New Roman" w:eastAsia="Times New Roman" w:hAnsi="Times New Roman" w:cs="Times New Roman"/>
          <w:highlight w:val="green"/>
        </w:rPr>
        <w:t>ataques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que</w:t>
      </w:r>
      <w:proofErr w:type="spellEnd"/>
      <w:r w:rsidRPr="49FF5C12">
        <w:rPr>
          <w:rFonts w:ascii="Times New Roman" w:eastAsia="Times New Roman" w:hAnsi="Times New Roman" w:cs="Times New Roman"/>
          <w:highlight w:val="green"/>
        </w:rPr>
        <w:t xml:space="preserve"> no </w:t>
      </w:r>
      <w:proofErr w:type="spellStart"/>
      <w:r w:rsidRPr="49FF5C12">
        <w:rPr>
          <w:rFonts w:ascii="Times New Roman" w:eastAsia="Times New Roman" w:hAnsi="Times New Roman" w:cs="Times New Roman"/>
          <w:highlight w:val="green"/>
        </w:rPr>
        <w:t>han</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sido</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registrados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color w:val="FF0000"/>
          <w:highlight w:val="green"/>
        </w:rPr>
        <w:t>Frente</w:t>
      </w:r>
      <w:proofErr w:type="spellEnd"/>
      <w:r w:rsidRPr="49FF5C12">
        <w:rPr>
          <w:rFonts w:ascii="Times New Roman" w:eastAsia="Times New Roman" w:hAnsi="Times New Roman" w:cs="Times New Roman"/>
          <w:color w:val="FF0000"/>
          <w:highlight w:val="green"/>
        </w:rPr>
        <w:t xml:space="preserve"> a </w:t>
      </w:r>
      <w:proofErr w:type="spellStart"/>
      <w:r w:rsidRPr="49FF5C12">
        <w:rPr>
          <w:rFonts w:ascii="Times New Roman" w:eastAsia="Times New Roman" w:hAnsi="Times New Roman" w:cs="Times New Roman"/>
          <w:color w:val="FF0000"/>
          <w:highlight w:val="green"/>
        </w:rPr>
        <w:t>todo</w:t>
      </w:r>
      <w:proofErr w:type="spellEnd"/>
      <w:r w:rsidRPr="49FF5C12">
        <w:rPr>
          <w:rFonts w:ascii="Times New Roman" w:eastAsia="Times New Roman" w:hAnsi="Times New Roman" w:cs="Times New Roman"/>
          <w:color w:val="FF0000"/>
          <w:highlight w:val="green"/>
        </w:rPr>
        <w:t xml:space="preserve"> </w:t>
      </w:r>
      <w:proofErr w:type="spellStart"/>
      <w:r w:rsidRPr="49FF5C12">
        <w:rPr>
          <w:rFonts w:ascii="Times New Roman" w:eastAsia="Times New Roman" w:hAnsi="Times New Roman" w:cs="Times New Roman"/>
          <w:color w:val="FF0000"/>
          <w:highlight w:val="green"/>
        </w:rPr>
        <w:t>esto</w:t>
      </w:r>
      <w:proofErr w:type="spellEnd"/>
      <w:r w:rsidRPr="49FF5C12">
        <w:rPr>
          <w:rFonts w:ascii="Times New Roman" w:eastAsia="Times New Roman" w:hAnsi="Times New Roman" w:cs="Times New Roman"/>
          <w:color w:val="FF0000"/>
          <w:highlight w:val="green"/>
        </w:rPr>
        <w:t xml:space="preserve"> </w:t>
      </w:r>
      <w:proofErr w:type="spellStart"/>
      <w:r w:rsidRPr="49FF5C12">
        <w:rPr>
          <w:rFonts w:ascii="Times New Roman" w:eastAsia="Times New Roman" w:hAnsi="Times New Roman" w:cs="Times New Roman"/>
          <w:color w:val="FF0000"/>
          <w:highlight w:val="green"/>
        </w:rPr>
        <w:t>varios</w:t>
      </w:r>
      <w:proofErr w:type="spellEnd"/>
      <w:r w:rsidRPr="49FF5C12">
        <w:rPr>
          <w:rFonts w:ascii="Times New Roman" w:eastAsia="Times New Roman" w:hAnsi="Times New Roman" w:cs="Times New Roman"/>
          <w:color w:val="FF0000"/>
          <w:highlight w:val="green"/>
        </w:rPr>
        <w:t xml:space="preserve"> </w:t>
      </w:r>
      <w:proofErr w:type="spellStart"/>
      <w:r w:rsidRPr="49FF5C12">
        <w:rPr>
          <w:rFonts w:ascii="Times New Roman" w:eastAsia="Times New Roman" w:hAnsi="Times New Roman" w:cs="Times New Roman"/>
          <w:color w:val="FF0000"/>
          <w:highlight w:val="green"/>
        </w:rPr>
        <w:t>enfoques</w:t>
      </w:r>
      <w:proofErr w:type="spellEnd"/>
      <w:r w:rsidRPr="49FF5C12">
        <w:rPr>
          <w:rFonts w:ascii="Times New Roman" w:eastAsia="Times New Roman" w:hAnsi="Times New Roman" w:cs="Times New Roman"/>
          <w:color w:val="FF0000"/>
          <w:highlight w:val="green"/>
        </w:rPr>
        <w:t xml:space="preserve"> </w:t>
      </w:r>
      <w:proofErr w:type="spellStart"/>
      <w:r w:rsidRPr="49FF5C12">
        <w:rPr>
          <w:rFonts w:ascii="Times New Roman" w:eastAsia="Times New Roman" w:hAnsi="Times New Roman" w:cs="Times New Roman"/>
          <w:color w:val="FF0000"/>
          <w:highlight w:val="green"/>
        </w:rPr>
        <w:t>buscan</w:t>
      </w:r>
      <w:proofErr w:type="spellEnd"/>
      <w:r w:rsidRPr="49FF5C12">
        <w:rPr>
          <w:rFonts w:ascii="Times New Roman" w:eastAsia="Times New Roman" w:hAnsi="Times New Roman" w:cs="Times New Roman"/>
          <w:color w:val="FF0000"/>
          <w:highlight w:val="green"/>
        </w:rPr>
        <w:t xml:space="preserve"> </w:t>
      </w:r>
      <w:proofErr w:type="spellStart"/>
      <w:r w:rsidRPr="49FF5C12">
        <w:rPr>
          <w:rFonts w:ascii="Times New Roman" w:eastAsia="Times New Roman" w:hAnsi="Times New Roman" w:cs="Times New Roman"/>
          <w:color w:val="FF0000"/>
          <w:highlight w:val="green"/>
        </w:rPr>
        <w:t>modelar</w:t>
      </w:r>
      <w:proofErr w:type="spellEnd"/>
      <w:r w:rsidRPr="49FF5C12">
        <w:rPr>
          <w:rFonts w:ascii="Times New Roman" w:eastAsia="Times New Roman" w:hAnsi="Times New Roman" w:cs="Times New Roman"/>
          <w:color w:val="FF0000"/>
          <w:highlight w:val="green"/>
        </w:rPr>
        <w:t xml:space="preserve"> </w:t>
      </w:r>
      <w:r w:rsidRPr="49FF5C12">
        <w:rPr>
          <w:rFonts w:ascii="Times New Roman" w:eastAsia="Times New Roman" w:hAnsi="Times New Roman" w:cs="Times New Roman"/>
          <w:highlight w:val="green"/>
        </w:rPr>
        <w:t xml:space="preserve">el </w:t>
      </w:r>
      <w:proofErr w:type="spellStart"/>
      <w:r w:rsidRPr="49FF5C12">
        <w:rPr>
          <w:rFonts w:ascii="Times New Roman" w:eastAsia="Times New Roman" w:hAnsi="Times New Roman" w:cs="Times New Roman"/>
          <w:highlight w:val="green"/>
        </w:rPr>
        <w:t>comportamiento</w:t>
      </w:r>
      <w:proofErr w:type="spellEnd"/>
      <w:r w:rsidRPr="49FF5C12">
        <w:rPr>
          <w:rFonts w:ascii="Times New Roman" w:eastAsia="Times New Roman" w:hAnsi="Times New Roman" w:cs="Times New Roman"/>
          <w:highlight w:val="green"/>
        </w:rPr>
        <w:t xml:space="preserve"> normal del </w:t>
      </w:r>
      <w:proofErr w:type="spellStart"/>
      <w:r w:rsidRPr="49FF5C12">
        <w:rPr>
          <w:rFonts w:ascii="Times New Roman" w:eastAsia="Times New Roman" w:hAnsi="Times New Roman" w:cs="Times New Roman"/>
          <w:highlight w:val="green"/>
        </w:rPr>
        <w:t>tráfico</w:t>
      </w:r>
      <w:proofErr w:type="spellEnd"/>
      <w:r w:rsidRPr="49FF5C12">
        <w:rPr>
          <w:rFonts w:ascii="Times New Roman" w:eastAsia="Times New Roman" w:hAnsi="Times New Roman" w:cs="Times New Roman"/>
          <w:highlight w:val="green"/>
        </w:rPr>
        <w:t xml:space="preserve"> para </w:t>
      </w:r>
      <w:proofErr w:type="spellStart"/>
      <w:r w:rsidRPr="49FF5C12">
        <w:rPr>
          <w:rFonts w:ascii="Times New Roman" w:eastAsia="Times New Roman" w:hAnsi="Times New Roman" w:cs="Times New Roman"/>
          <w:highlight w:val="green"/>
        </w:rPr>
        <w:t>identificar</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desviaciones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potencialmente</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maliciosas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siendo</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una</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alternativa</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relevante</w:t>
      </w:r>
      <w:proofErr w:type="spellEnd"/>
      <w:r w:rsidRPr="49FF5C12">
        <w:rPr>
          <w:rFonts w:ascii="Times New Roman" w:eastAsia="Times New Roman" w:hAnsi="Times New Roman" w:cs="Times New Roman"/>
          <w:highlight w:val="green"/>
        </w:rPr>
        <w:t xml:space="preserve"> para </w:t>
      </w:r>
      <w:proofErr w:type="spellStart"/>
      <w:r w:rsidRPr="49FF5C12">
        <w:rPr>
          <w:rFonts w:ascii="Times New Roman" w:eastAsia="Times New Roman" w:hAnsi="Times New Roman" w:cs="Times New Roman"/>
          <w:highlight w:val="green"/>
        </w:rPr>
        <w:t>escenarios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donde</w:t>
      </w:r>
      <w:proofErr w:type="spellEnd"/>
      <w:r w:rsidRPr="49FF5C12">
        <w:rPr>
          <w:rFonts w:ascii="Times New Roman" w:eastAsia="Times New Roman" w:hAnsi="Times New Roman" w:cs="Times New Roman"/>
          <w:highlight w:val="green"/>
        </w:rPr>
        <w:t xml:space="preserve"> la </w:t>
      </w:r>
      <w:proofErr w:type="spellStart"/>
      <w:r w:rsidRPr="49FF5C12">
        <w:rPr>
          <w:rFonts w:ascii="Times New Roman" w:eastAsia="Times New Roman" w:hAnsi="Times New Roman" w:cs="Times New Roman"/>
          <w:highlight w:val="green"/>
        </w:rPr>
        <w:t>información</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sobre</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ataques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conocidos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resulta</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insuficiente</w:t>
      </w:r>
      <w:proofErr w:type="spellEnd"/>
      <w:r w:rsidRPr="49FF5C12">
        <w:rPr>
          <w:rFonts w:ascii="Times New Roman" w:eastAsia="Times New Roman" w:hAnsi="Times New Roman" w:cs="Times New Roman"/>
          <w:highlight w:val="green"/>
        </w:rPr>
        <w:t xml:space="preserve">. Todo </w:t>
      </w:r>
      <w:proofErr w:type="spellStart"/>
      <w:r w:rsidRPr="49FF5C12">
        <w:rPr>
          <w:rFonts w:ascii="Times New Roman" w:eastAsia="Times New Roman" w:hAnsi="Times New Roman" w:cs="Times New Roman"/>
          <w:highlight w:val="green"/>
        </w:rPr>
        <w:t>esto</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impulsó</w:t>
      </w:r>
      <w:proofErr w:type="spellEnd"/>
      <w:r w:rsidRPr="49FF5C12">
        <w:rPr>
          <w:rFonts w:ascii="Times New Roman" w:eastAsia="Times New Roman" w:hAnsi="Times New Roman" w:cs="Times New Roman"/>
          <w:highlight w:val="green"/>
        </w:rPr>
        <w:t xml:space="preserve"> la </w:t>
      </w:r>
      <w:proofErr w:type="spellStart"/>
      <w:r w:rsidRPr="49FF5C12">
        <w:rPr>
          <w:rFonts w:ascii="Times New Roman" w:eastAsia="Times New Roman" w:hAnsi="Times New Roman" w:cs="Times New Roman"/>
          <w:highlight w:val="green"/>
        </w:rPr>
        <w:t>aplicación</w:t>
      </w:r>
      <w:proofErr w:type="spellEnd"/>
      <w:r w:rsidRPr="49FF5C12">
        <w:rPr>
          <w:rFonts w:ascii="Times New Roman" w:eastAsia="Times New Roman" w:hAnsi="Times New Roman" w:cs="Times New Roman"/>
          <w:highlight w:val="green"/>
        </w:rPr>
        <w:t xml:space="preserve"> de </w:t>
      </w:r>
      <w:proofErr w:type="spellStart"/>
      <w:r w:rsidRPr="49FF5C12">
        <w:rPr>
          <w:rFonts w:ascii="Times New Roman" w:eastAsia="Times New Roman" w:hAnsi="Times New Roman" w:cs="Times New Roman"/>
          <w:highlight w:val="green"/>
        </w:rPr>
        <w:t>técnicas</w:t>
      </w:r>
      <w:proofErr w:type="spellEnd"/>
      <w:r w:rsidRPr="49FF5C12">
        <w:rPr>
          <w:rFonts w:ascii="Times New Roman" w:eastAsia="Times New Roman" w:hAnsi="Times New Roman" w:cs="Times New Roman"/>
          <w:highlight w:val="green"/>
        </w:rPr>
        <w:t xml:space="preserve"> de </w:t>
      </w:r>
      <w:proofErr w:type="spellStart"/>
      <w:r w:rsidRPr="49FF5C12">
        <w:rPr>
          <w:rFonts w:ascii="Times New Roman" w:eastAsia="Times New Roman" w:hAnsi="Times New Roman" w:cs="Times New Roman"/>
          <w:highlight w:val="green"/>
        </w:rPr>
        <w:t>aprendizaje</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automático</w:t>
      </w:r>
      <w:proofErr w:type="spellEnd"/>
      <w:r w:rsidRPr="49FF5C12">
        <w:rPr>
          <w:rFonts w:ascii="Times New Roman" w:eastAsia="Times New Roman" w:hAnsi="Times New Roman" w:cs="Times New Roman"/>
          <w:highlight w:val="green"/>
        </w:rPr>
        <w:t xml:space="preserve"> y profundo </w:t>
      </w:r>
      <w:proofErr w:type="spellStart"/>
      <w:r w:rsidRPr="49FF5C12">
        <w:rPr>
          <w:rFonts w:ascii="Times New Roman" w:eastAsia="Times New Roman" w:hAnsi="Times New Roman" w:cs="Times New Roman"/>
          <w:highlight w:val="green"/>
        </w:rPr>
        <w:t>en</w:t>
      </w:r>
      <w:proofErr w:type="spellEnd"/>
      <w:r w:rsidRPr="49FF5C12">
        <w:rPr>
          <w:rFonts w:ascii="Times New Roman" w:eastAsia="Times New Roman" w:hAnsi="Times New Roman" w:cs="Times New Roman"/>
          <w:highlight w:val="green"/>
        </w:rPr>
        <w:t xml:space="preserve"> NIDS </w:t>
      </w:r>
      <w:proofErr w:type="spellStart"/>
      <w:r w:rsidRPr="49FF5C12">
        <w:rPr>
          <w:rFonts w:ascii="Times New Roman" w:eastAsia="Times New Roman" w:hAnsi="Times New Roman" w:cs="Times New Roman"/>
          <w:highlight w:val="green"/>
        </w:rPr>
        <w:t>por</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su</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capacidad</w:t>
      </w:r>
      <w:proofErr w:type="spellEnd"/>
      <w:r w:rsidRPr="49FF5C12">
        <w:rPr>
          <w:rFonts w:ascii="Times New Roman" w:eastAsia="Times New Roman" w:hAnsi="Times New Roman" w:cs="Times New Roman"/>
          <w:highlight w:val="green"/>
        </w:rPr>
        <w:t xml:space="preserve"> para </w:t>
      </w:r>
      <w:proofErr w:type="spellStart"/>
      <w:r w:rsidRPr="49FF5C12">
        <w:rPr>
          <w:rFonts w:ascii="Times New Roman" w:eastAsia="Times New Roman" w:hAnsi="Times New Roman" w:cs="Times New Roman"/>
          <w:highlight w:val="green"/>
        </w:rPr>
        <w:t>analizar</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características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complejas</w:t>
      </w:r>
      <w:proofErr w:type="spellEnd"/>
      <w:r w:rsidRPr="49FF5C12">
        <w:rPr>
          <w:rFonts w:ascii="Times New Roman" w:eastAsia="Times New Roman" w:hAnsi="Times New Roman" w:cs="Times New Roman"/>
          <w:highlight w:val="green"/>
        </w:rPr>
        <w:t xml:space="preserve"> del </w:t>
      </w:r>
      <w:proofErr w:type="spellStart"/>
      <w:r w:rsidRPr="49FF5C12">
        <w:rPr>
          <w:rFonts w:ascii="Times New Roman" w:eastAsia="Times New Roman" w:hAnsi="Times New Roman" w:cs="Times New Roman"/>
          <w:highlight w:val="green"/>
        </w:rPr>
        <w:t>tráfico</w:t>
      </w:r>
      <w:proofErr w:type="spellEnd"/>
      <w:r w:rsidRPr="49FF5C12">
        <w:rPr>
          <w:rFonts w:ascii="Times New Roman" w:eastAsia="Times New Roman" w:hAnsi="Times New Roman" w:cs="Times New Roman"/>
          <w:highlight w:val="green"/>
        </w:rPr>
        <w:t xml:space="preserve"> y </w:t>
      </w:r>
      <w:proofErr w:type="spellStart"/>
      <w:r w:rsidRPr="49FF5C12">
        <w:rPr>
          <w:rFonts w:ascii="Times New Roman" w:eastAsia="Times New Roman" w:hAnsi="Times New Roman" w:cs="Times New Roman"/>
          <w:highlight w:val="green"/>
        </w:rPr>
        <w:t>adaptarse</w:t>
      </w:r>
      <w:proofErr w:type="spellEnd"/>
      <w:r w:rsidRPr="49FF5C12">
        <w:rPr>
          <w:rFonts w:ascii="Times New Roman" w:eastAsia="Times New Roman" w:hAnsi="Times New Roman" w:cs="Times New Roman"/>
          <w:highlight w:val="green"/>
        </w:rPr>
        <w:t xml:space="preserve"> a </w:t>
      </w:r>
      <w:proofErr w:type="spellStart"/>
      <w:r w:rsidRPr="49FF5C12">
        <w:rPr>
          <w:rFonts w:ascii="Times New Roman" w:eastAsia="Times New Roman" w:hAnsi="Times New Roman" w:cs="Times New Roman"/>
          <w:highlight w:val="green"/>
        </w:rPr>
        <w:t>grandes</w:t>
      </w:r>
      <w:proofErr w:type="spellEnd"/>
      <w:r w:rsidRPr="49FF5C12">
        <w:rPr>
          <w:rFonts w:ascii="Times New Roman" w:eastAsia="Times New Roman" w:hAnsi="Times New Roman" w:cs="Times New Roman"/>
          <w:highlight w:val="green"/>
        </w:rPr>
        <w:t xml:space="preserve"> </w:t>
      </w:r>
      <w:proofErr w:type="spellStart"/>
      <w:r w:rsidRPr="49FF5C12">
        <w:rPr>
          <w:rFonts w:ascii="Times New Roman" w:eastAsia="Times New Roman" w:hAnsi="Times New Roman" w:cs="Times New Roman"/>
          <w:highlight w:val="green"/>
        </w:rPr>
        <w:t>volúmenes</w:t>
      </w:r>
      <w:proofErr w:type="spellEnd"/>
      <w:r w:rsidRPr="49FF5C12">
        <w:rPr>
          <w:rFonts w:ascii="Times New Roman" w:eastAsia="Times New Roman" w:hAnsi="Times New Roman" w:cs="Times New Roman"/>
          <w:highlight w:val="green"/>
        </w:rPr>
        <w:t xml:space="preserve"> de </w:t>
      </w:r>
      <w:proofErr w:type="spellStart"/>
      <w:r w:rsidRPr="49FF5C12">
        <w:rPr>
          <w:rFonts w:ascii="Times New Roman" w:eastAsia="Times New Roman" w:hAnsi="Times New Roman" w:cs="Times New Roman"/>
          <w:highlight w:val="green"/>
        </w:rPr>
        <w:t>datos</w:t>
      </w:r>
      <w:proofErr w:type="spellEnd"/>
      <w:r w:rsidRPr="49FF5C12">
        <w:rPr>
          <w:rFonts w:ascii="Times New Roman" w:eastAsia="Times New Roman" w:hAnsi="Times New Roman" w:cs="Times New Roman"/>
          <w:highlight w:val="green"/>
        </w:rPr>
        <w:t>. {1,2}</w:t>
      </w:r>
    </w:p>
    <w:p w14:paraId="2FEAE66C" w14:textId="4ABF958C" w:rsidR="7B9EECEF" w:rsidRDefault="71AC9A38" w:rsidP="49FF5C12">
      <w:pPr>
        <w:tabs>
          <w:tab w:val="left" w:pos="1701"/>
        </w:tabs>
        <w:spacing w:after="120"/>
        <w:ind w:firstLine="288"/>
        <w:jc w:val="both"/>
      </w:pPr>
      <w:r w:rsidRPr="49FF5C12">
        <w:rPr>
          <w:rFonts w:ascii="Times New Roman" w:eastAsia="Times New Roman" w:hAnsi="Times New Roman" w:cs="Times New Roman"/>
          <w:highlight w:val="green"/>
          <w:lang w:val="es-ES"/>
        </w:rPr>
        <w:t xml:space="preserve">En paralelo al desarrollo de técnicas supervisadas, la literatura ha explorado enfoques no supervisados para detectar anomalías cuando el tráfico no dispone de un etiquetado exhaustivo. Estos métodos analizan los patrones presentes en los datos e identifican observaciones que se apartan del comportamiento predominante sin requerir clases de ataque previamente definidas. Dentro de este grupo, </w:t>
      </w:r>
      <w:proofErr w:type="spellStart"/>
      <w:r w:rsidRPr="49FF5C12">
        <w:rPr>
          <w:rFonts w:ascii="Times New Roman" w:eastAsia="Times New Roman" w:hAnsi="Times New Roman" w:cs="Times New Roman"/>
          <w:highlight w:val="green"/>
          <w:lang w:val="es-ES"/>
        </w:rPr>
        <w:t>Isolation</w:t>
      </w:r>
      <w:proofErr w:type="spellEnd"/>
      <w:r w:rsidRPr="49FF5C12">
        <w:rPr>
          <w:rFonts w:ascii="Times New Roman" w:eastAsia="Times New Roman" w:hAnsi="Times New Roman" w:cs="Times New Roman"/>
          <w:highlight w:val="green"/>
          <w:lang w:val="es-ES"/>
        </w:rPr>
        <w:t xml:space="preserve"> Forest (IF) ha sido aplicado a la detección de anomalías en tráfico de red mediante el aislamiento de observaciones atípicas, constituyendo una alternativa para analizar comportamientos desconocidos o poco frecuentes.</w:t>
      </w:r>
      <w:r w:rsidRPr="49FF5C12">
        <w:rPr>
          <w:rFonts w:ascii="Times New Roman" w:eastAsia="Times New Roman" w:hAnsi="Times New Roman" w:cs="Times New Roman"/>
          <w:lang w:val="es-ES"/>
        </w:rPr>
        <w:t xml:space="preserve"> {3}</w:t>
      </w:r>
    </w:p>
    <w:p w14:paraId="2B160038" w14:textId="2C18AB11" w:rsidR="7B9EECEF" w:rsidRDefault="71AC9A38" w:rsidP="49FF5C12">
      <w:pPr>
        <w:spacing w:after="120"/>
        <w:ind w:firstLine="288"/>
        <w:jc w:val="both"/>
      </w:pPr>
      <w:r w:rsidRPr="49FF5C12">
        <w:rPr>
          <w:rFonts w:ascii="Times New Roman" w:eastAsia="Times New Roman" w:hAnsi="Times New Roman" w:cs="Times New Roman"/>
          <w:color w:val="000000" w:themeColor="text1"/>
          <w:highlight w:val="yellow"/>
          <w:lang w:val="es"/>
        </w:rPr>
        <w:t xml:space="preserve">Una limitación de los sistemas de detección basados en firmas es que su capacidad para reconocer una amenaza depende de que exista previamente un patrón o firma con el cual comparar el tráfico observado. Aunque este enfoque resulta efectivo frente a ataques conocidos, puede no identificar amenazas nuevas o variantes cuyo comportamiento aún no se encuentra registrado. Esta dependencia deja una brecha ante comportamientos desconocidos, por lo que los enfoques basados en anomalías resultan </w:t>
      </w:r>
      <w:r w:rsidRPr="49FF5C12">
        <w:rPr>
          <w:rFonts w:ascii="Times New Roman" w:eastAsia="Times New Roman" w:hAnsi="Times New Roman" w:cs="Times New Roman"/>
          <w:color w:val="000000" w:themeColor="text1"/>
          <w:highlight w:val="yellow"/>
          <w:lang w:val="es"/>
        </w:rPr>
        <w:lastRenderedPageBreak/>
        <w:t>relevantes al analizar desviaciones del comportamiento de la red sin requerir una firma específica para cada ataque. {4}</w:t>
      </w:r>
    </w:p>
    <w:p w14:paraId="60848CAA" w14:textId="7738276A" w:rsidR="7B9EECEF" w:rsidRDefault="71AC9A38" w:rsidP="49FF5C12">
      <w:pPr>
        <w:spacing w:after="120"/>
        <w:ind w:firstLine="288"/>
        <w:jc w:val="both"/>
        <w:rPr>
          <w:rFonts w:ascii="Times New Roman" w:eastAsia="Times New Roman" w:hAnsi="Times New Roman" w:cs="Times New Roman"/>
          <w:lang w:val="es-ES"/>
        </w:rPr>
      </w:pPr>
      <w:r w:rsidRPr="49FF5C12">
        <w:rPr>
          <w:rFonts w:ascii="Times New Roman" w:eastAsia="Times New Roman" w:hAnsi="Times New Roman" w:cs="Times New Roman"/>
          <w:highlight w:val="yellow"/>
          <w:lang w:val="es-ES"/>
        </w:rPr>
        <w:t xml:space="preserve">Además, los modelos de detección basados en anomalías enfrentan desafíos al trasladarse desde entornos simulados hacia redes operativas debido a que el tráfico real presenta variaciones constantes, comportamientos legítimos poco frecuentes y condiciones diferentes a las utilizadas durante el entrenamiento. Estas diferencias pueden incrementar la aparición de falsas alarmas y </w:t>
      </w:r>
      <w:proofErr w:type="spellStart"/>
      <w:r w:rsidRPr="49FF5C12">
        <w:rPr>
          <w:rFonts w:ascii="Times New Roman" w:eastAsia="Times New Roman" w:hAnsi="Times New Roman" w:cs="Times New Roman"/>
          <w:highlight w:val="yellow"/>
          <w:lang w:val="es-ES"/>
        </w:rPr>
        <w:t>reducer</w:t>
      </w:r>
      <w:proofErr w:type="spellEnd"/>
      <w:r w:rsidRPr="49FF5C12">
        <w:rPr>
          <w:rFonts w:ascii="Times New Roman" w:eastAsia="Times New Roman" w:hAnsi="Times New Roman" w:cs="Times New Roman"/>
          <w:highlight w:val="yellow"/>
          <w:lang w:val="es-ES"/>
        </w:rPr>
        <w:t xml:space="preserve"> la confiabilidad del Sistema cuando se enfrenta a datos no observados. Debido a esto el problema no se limita únicamente en mejorar la capacidad de clasificación, sino de desarrollar mecanismos que permitan detector desviaciones relevantes manteniendo un equilibrio entre sensibilidad, estabilidad operative y capacidad de respuesta. {5}</w:t>
      </w:r>
    </w:p>
    <w:p w14:paraId="469BD696" w14:textId="39318E33" w:rsidR="7B9EECEF" w:rsidRDefault="71AC9A38" w:rsidP="49FF5C12">
      <w:pPr>
        <w:spacing w:after="120"/>
        <w:ind w:firstLine="288"/>
        <w:jc w:val="both"/>
      </w:pPr>
      <w:r w:rsidRPr="49FF5C12">
        <w:rPr>
          <w:rFonts w:ascii="Times New Roman" w:eastAsia="Times New Roman" w:hAnsi="Times New Roman" w:cs="Times New Roman"/>
          <w:highlight w:val="darkYellow"/>
          <w:lang w:val="es-ES"/>
        </w:rPr>
        <w:t xml:space="preserve">Frente a las limitaciones metodológicas expuestas, resulta necesario evaluar los IDS no solo por su capacidad para distinguir tráfico normal y anómalo, sino también por su funcionamiento al procesar tráfico de manera continua y la capacidad de generar una alerta o </w:t>
      </w:r>
      <w:proofErr w:type="spellStart"/>
      <w:r w:rsidRPr="49FF5C12">
        <w:rPr>
          <w:rFonts w:ascii="Times New Roman" w:eastAsia="Times New Roman" w:hAnsi="Times New Roman" w:cs="Times New Roman"/>
          <w:highlight w:val="darkYellow"/>
          <w:lang w:val="es-ES"/>
        </w:rPr>
        <w:t>decision</w:t>
      </w:r>
      <w:proofErr w:type="spellEnd"/>
      <w:r w:rsidRPr="49FF5C12">
        <w:rPr>
          <w:rFonts w:ascii="Times New Roman" w:eastAsia="Times New Roman" w:hAnsi="Times New Roman" w:cs="Times New Roman"/>
          <w:highlight w:val="darkYellow"/>
          <w:lang w:val="es-ES"/>
        </w:rPr>
        <w:t xml:space="preserve">. Detectar amenazas desconocidas en tiempo real </w:t>
      </w:r>
      <w:proofErr w:type="gramStart"/>
      <w:r w:rsidRPr="49FF5C12">
        <w:rPr>
          <w:rFonts w:ascii="Times New Roman" w:eastAsia="Times New Roman" w:hAnsi="Times New Roman" w:cs="Times New Roman"/>
          <w:highlight w:val="darkYellow"/>
          <w:lang w:val="es-ES"/>
        </w:rPr>
        <w:t>continua</w:t>
      </w:r>
      <w:proofErr w:type="gramEnd"/>
      <w:r w:rsidRPr="49FF5C12">
        <w:rPr>
          <w:rFonts w:ascii="Times New Roman" w:eastAsia="Times New Roman" w:hAnsi="Times New Roman" w:cs="Times New Roman"/>
          <w:highlight w:val="darkYellow"/>
          <w:lang w:val="es-ES"/>
        </w:rPr>
        <w:t xml:space="preserve"> siendo un desafío debido a la evolución constante del tráfico y a la necesidad de mantener bajas tasas de falsas alarmas lo que motiva a generar </w:t>
      </w:r>
      <w:proofErr w:type="gramStart"/>
      <w:r w:rsidRPr="49FF5C12">
        <w:rPr>
          <w:rFonts w:ascii="Times New Roman" w:eastAsia="Times New Roman" w:hAnsi="Times New Roman" w:cs="Times New Roman"/>
          <w:highlight w:val="darkYellow"/>
          <w:lang w:val="es-ES"/>
        </w:rPr>
        <w:t>propuestas referente</w:t>
      </w:r>
      <w:proofErr w:type="gramEnd"/>
      <w:r w:rsidRPr="49FF5C12">
        <w:rPr>
          <w:rFonts w:ascii="Times New Roman" w:eastAsia="Times New Roman" w:hAnsi="Times New Roman" w:cs="Times New Roman"/>
          <w:highlight w:val="darkYellow"/>
          <w:lang w:val="es-ES"/>
        </w:rPr>
        <w:t xml:space="preserve"> al análisis continuo de datos de red {6}. También cuando la detección se asocia con mecanismos automáticos de respuesta, la </w:t>
      </w:r>
      <w:proofErr w:type="spellStart"/>
      <w:r w:rsidRPr="49FF5C12">
        <w:rPr>
          <w:rFonts w:ascii="Times New Roman" w:eastAsia="Times New Roman" w:hAnsi="Times New Roman" w:cs="Times New Roman"/>
          <w:highlight w:val="darkYellow"/>
          <w:lang w:val="es-ES"/>
        </w:rPr>
        <w:t>decision</w:t>
      </w:r>
      <w:proofErr w:type="spellEnd"/>
      <w:r w:rsidRPr="49FF5C12">
        <w:rPr>
          <w:rFonts w:ascii="Times New Roman" w:eastAsia="Times New Roman" w:hAnsi="Times New Roman" w:cs="Times New Roman"/>
          <w:highlight w:val="darkYellow"/>
          <w:lang w:val="es-ES"/>
        </w:rPr>
        <w:t xml:space="preserve"> debe ser controlada, ya que una </w:t>
      </w:r>
      <w:proofErr w:type="spellStart"/>
      <w:r w:rsidRPr="49FF5C12">
        <w:rPr>
          <w:rFonts w:ascii="Times New Roman" w:eastAsia="Times New Roman" w:hAnsi="Times New Roman" w:cs="Times New Roman"/>
          <w:highlight w:val="darkYellow"/>
          <w:lang w:val="es-ES"/>
        </w:rPr>
        <w:t>decision</w:t>
      </w:r>
      <w:proofErr w:type="spellEnd"/>
      <w:r w:rsidRPr="49FF5C12">
        <w:rPr>
          <w:rFonts w:ascii="Times New Roman" w:eastAsia="Times New Roman" w:hAnsi="Times New Roman" w:cs="Times New Roman"/>
          <w:highlight w:val="darkYellow"/>
          <w:lang w:val="es-ES"/>
        </w:rPr>
        <w:t xml:space="preserve"> incorrecta puede interrumpir procesos o comunicaciones legítimas. Investigaciones recientes sobre respuesta adaptative destacan precisamente la necesidad de integrar detección y mitigación depende del nivel de impacto operativo de las acciones </w:t>
      </w:r>
      <w:proofErr w:type="gramStart"/>
      <w:r w:rsidRPr="49FF5C12">
        <w:rPr>
          <w:rFonts w:ascii="Times New Roman" w:eastAsia="Times New Roman" w:hAnsi="Times New Roman" w:cs="Times New Roman"/>
          <w:highlight w:val="darkYellow"/>
          <w:lang w:val="es-ES"/>
        </w:rPr>
        <w:t>ejecutadas{</w:t>
      </w:r>
      <w:proofErr w:type="gramEnd"/>
      <w:r w:rsidRPr="49FF5C12">
        <w:rPr>
          <w:rFonts w:ascii="Times New Roman" w:eastAsia="Times New Roman" w:hAnsi="Times New Roman" w:cs="Times New Roman"/>
          <w:highlight w:val="darkYellow"/>
          <w:lang w:val="es-ES"/>
        </w:rPr>
        <w:t xml:space="preserve">7}. Dicho </w:t>
      </w:r>
      <w:proofErr w:type="gramStart"/>
      <w:r w:rsidRPr="49FF5C12">
        <w:rPr>
          <w:rFonts w:ascii="Times New Roman" w:eastAsia="Times New Roman" w:hAnsi="Times New Roman" w:cs="Times New Roman"/>
          <w:highlight w:val="darkYellow"/>
          <w:lang w:val="es-ES"/>
        </w:rPr>
        <w:t>esto</w:t>
      </w:r>
      <w:proofErr w:type="gramEnd"/>
      <w:r w:rsidRPr="49FF5C12">
        <w:rPr>
          <w:rFonts w:ascii="Times New Roman" w:eastAsia="Times New Roman" w:hAnsi="Times New Roman" w:cs="Times New Roman"/>
          <w:highlight w:val="darkYellow"/>
          <w:lang w:val="es-ES"/>
        </w:rPr>
        <w:t xml:space="preserve"> resulta oportuno estudiar una arquitectura que capture, análisis de anomalías, decisiones y control del tráfico.</w:t>
      </w:r>
    </w:p>
    <w:p w14:paraId="522F121D" w14:textId="46262389" w:rsidR="7B9EECEF" w:rsidRDefault="71AC9A38" w:rsidP="49FF5C12">
      <w:pPr>
        <w:spacing w:after="120"/>
        <w:ind w:firstLine="288"/>
        <w:jc w:val="both"/>
        <w:rPr>
          <w:rFonts w:ascii="Times New Roman" w:eastAsia="Times New Roman" w:hAnsi="Times New Roman" w:cs="Times New Roman"/>
          <w:highlight w:val="darkCyan"/>
          <w:lang w:val="es-ES"/>
        </w:rPr>
      </w:pPr>
      <w:r w:rsidRPr="49FF5C12">
        <w:rPr>
          <w:rFonts w:ascii="Times New Roman" w:eastAsia="Times New Roman" w:hAnsi="Times New Roman" w:cs="Times New Roman"/>
          <w:highlight w:val="darkCyan"/>
          <w:lang w:val="es"/>
        </w:rPr>
        <w:t xml:space="preserve">Este estudio tiene como objetivo diseñar, implementar y evaluar un sistema de detección temprana de comportamientos anómalos en redes de datos que integre un modelo </w:t>
      </w:r>
      <w:proofErr w:type="spellStart"/>
      <w:r w:rsidRPr="49FF5C12">
        <w:rPr>
          <w:rFonts w:ascii="Times New Roman" w:eastAsia="Times New Roman" w:hAnsi="Times New Roman" w:cs="Times New Roman"/>
          <w:highlight w:val="darkCyan"/>
          <w:lang w:val="es"/>
        </w:rPr>
        <w:t>Isolartion</w:t>
      </w:r>
      <w:proofErr w:type="spellEnd"/>
      <w:r w:rsidRPr="49FF5C12">
        <w:rPr>
          <w:rFonts w:ascii="Times New Roman" w:eastAsia="Times New Roman" w:hAnsi="Times New Roman" w:cs="Times New Roman"/>
          <w:highlight w:val="darkCyan"/>
          <w:lang w:val="es"/>
        </w:rPr>
        <w:t xml:space="preserve"> Forest (IF) para identificar desviaciones en el comportamiento del tráfico, junto con un mecanismo de decisión y </w:t>
      </w:r>
      <w:r w:rsidRPr="49FF5C12">
        <w:rPr>
          <w:rFonts w:ascii="Times New Roman" w:eastAsia="Times New Roman" w:hAnsi="Times New Roman" w:cs="Times New Roman"/>
          <w:highlight w:val="darkCyan"/>
          <w:lang w:val="es"/>
        </w:rPr>
        <w:t xml:space="preserve">control </w:t>
      </w:r>
      <w:proofErr w:type="spellStart"/>
      <w:r w:rsidRPr="49FF5C12">
        <w:rPr>
          <w:rFonts w:ascii="Times New Roman" w:eastAsia="Times New Roman" w:hAnsi="Times New Roman" w:cs="Times New Roman"/>
          <w:highlight w:val="darkCyan"/>
          <w:lang w:val="es"/>
        </w:rPr>
        <w:t>inline</w:t>
      </w:r>
      <w:proofErr w:type="spellEnd"/>
      <w:r w:rsidRPr="49FF5C12">
        <w:rPr>
          <w:rFonts w:ascii="Times New Roman" w:eastAsia="Times New Roman" w:hAnsi="Times New Roman" w:cs="Times New Roman"/>
          <w:highlight w:val="darkCyan"/>
          <w:lang w:val="es"/>
        </w:rPr>
        <w:t>. La propuesta busca determinar si esta integración permite detectar comportamientos anómalos sin depender exclusivamente de firmas predefinidas y convertir la detección en una respuesta operativa sobre el tráfico, evaluando de manera conjunta el desempeño de detección, el lead time, la latencia de decisión y el impacto de las acciones de control sobre el tráfico legítimo en un entorno experimental</w:t>
      </w:r>
      <w:r w:rsidRPr="49FF5C12">
        <w:rPr>
          <w:rFonts w:ascii="Times New Roman" w:eastAsia="Times New Roman" w:hAnsi="Times New Roman" w:cs="Times New Roman"/>
          <w:lang w:val="es"/>
        </w:rPr>
        <w:t>.</w:t>
      </w:r>
    </w:p>
    <w:p w14:paraId="264F2EC5" w14:textId="0720137D" w:rsidR="30056895" w:rsidRDefault="71AC9A38" w:rsidP="49FF5C12">
      <w:pPr>
        <w:spacing w:after="120"/>
        <w:ind w:firstLine="288"/>
        <w:jc w:val="both"/>
        <w:rPr>
          <w:rFonts w:ascii="Times New Roman" w:eastAsia="Times New Roman" w:hAnsi="Times New Roman" w:cs="Times New Roman"/>
          <w:highlight w:val="darkGray"/>
          <w:lang w:val="es-ES"/>
        </w:rPr>
      </w:pPr>
      <w:r w:rsidRPr="49FF5C12">
        <w:rPr>
          <w:rFonts w:ascii="Times New Roman" w:eastAsia="Times New Roman" w:hAnsi="Times New Roman" w:cs="Times New Roman"/>
          <w:highlight w:val="darkGray"/>
          <w:lang w:val="es-ES"/>
        </w:rPr>
        <w:t xml:space="preserve">En relación con esta brecha, los trabajos recientes muestran distintas aproximaciones para acercar la detección de intrusiones a escenarios operativos. Algunas de estas propuestas se centran en mejorar la selección de características y el desempeño del clasificador, pero mantienen su evaluación en esquemas de entrenamiento y prueba offline, dejando la detección en tiempo real como trabajo futuro {8}. Otras investigaciones vincularon la salida de un IDS con mecanismos defensivos activado por eventos, como la migración de máquinas virtuales, evidenciando que la respuesta automática también debe </w:t>
      </w:r>
      <w:proofErr w:type="spellStart"/>
      <w:r w:rsidRPr="49FF5C12">
        <w:rPr>
          <w:rFonts w:ascii="Times New Roman" w:eastAsia="Times New Roman" w:hAnsi="Times New Roman" w:cs="Times New Roman"/>
          <w:highlight w:val="darkGray"/>
          <w:lang w:val="es-ES"/>
        </w:rPr>
        <w:t>considerer</w:t>
      </w:r>
      <w:proofErr w:type="spellEnd"/>
      <w:r w:rsidRPr="49FF5C12">
        <w:rPr>
          <w:rFonts w:ascii="Times New Roman" w:eastAsia="Times New Roman" w:hAnsi="Times New Roman" w:cs="Times New Roman"/>
          <w:highlight w:val="darkGray"/>
          <w:lang w:val="es-ES"/>
        </w:rPr>
        <w:t xml:space="preserve"> su efecto sobre la disponibilidad y el desempeño del sistema {9}. También se desarrollaron arquitecturas que procesan alertas de Suricata provenientes de redes en producción y generan recomendaciones de respuesta para reducir el tiempo requerido para atender incidentes, </w:t>
      </w:r>
      <w:proofErr w:type="spellStart"/>
      <w:r w:rsidRPr="49FF5C12">
        <w:rPr>
          <w:rFonts w:ascii="Times New Roman" w:eastAsia="Times New Roman" w:hAnsi="Times New Roman" w:cs="Times New Roman"/>
          <w:highlight w:val="darkGray"/>
          <w:lang w:val="es-ES"/>
        </w:rPr>
        <w:t>auque</w:t>
      </w:r>
      <w:proofErr w:type="spellEnd"/>
      <w:r w:rsidRPr="49FF5C12">
        <w:rPr>
          <w:rFonts w:ascii="Times New Roman" w:eastAsia="Times New Roman" w:hAnsi="Times New Roman" w:cs="Times New Roman"/>
          <w:highlight w:val="darkGray"/>
          <w:lang w:val="es-ES"/>
        </w:rPr>
        <w:t xml:space="preserve"> la acción de ejecutar permanece como una etapa posterior {10}. Recientemente, se demostró la viabilidad de integrar extracción de características, inferencia mediante aprendizaje automático y bloqueo en tiempo real dentro de un </w:t>
      </w:r>
      <w:proofErr w:type="spellStart"/>
      <w:r w:rsidRPr="49FF5C12">
        <w:rPr>
          <w:rFonts w:ascii="Times New Roman" w:eastAsia="Times New Roman" w:hAnsi="Times New Roman" w:cs="Times New Roman"/>
          <w:highlight w:val="darkGray"/>
          <w:lang w:val="es-ES"/>
        </w:rPr>
        <w:t>gateway</w:t>
      </w:r>
      <w:proofErr w:type="spellEnd"/>
      <w:r w:rsidRPr="49FF5C12">
        <w:rPr>
          <w:rFonts w:ascii="Times New Roman" w:eastAsia="Times New Roman" w:hAnsi="Times New Roman" w:cs="Times New Roman"/>
          <w:highlight w:val="darkGray"/>
          <w:lang w:val="es-ES"/>
        </w:rPr>
        <w:t xml:space="preserve"> utilizando </w:t>
      </w:r>
      <w:proofErr w:type="spellStart"/>
      <w:r w:rsidRPr="49FF5C12">
        <w:rPr>
          <w:rFonts w:ascii="Times New Roman" w:eastAsia="Times New Roman" w:hAnsi="Times New Roman" w:cs="Times New Roman"/>
          <w:highlight w:val="darkGray"/>
          <w:lang w:val="es-ES"/>
        </w:rPr>
        <w:t>eBPF</w:t>
      </w:r>
      <w:proofErr w:type="spellEnd"/>
      <w:r w:rsidRPr="49FF5C12">
        <w:rPr>
          <w:rFonts w:ascii="Times New Roman" w:eastAsia="Times New Roman" w:hAnsi="Times New Roman" w:cs="Times New Roman"/>
          <w:highlight w:val="darkGray"/>
          <w:lang w:val="es-ES"/>
        </w:rPr>
        <w:t xml:space="preserve">/XDP e </w:t>
      </w:r>
      <w:proofErr w:type="spellStart"/>
      <w:r w:rsidRPr="49FF5C12">
        <w:rPr>
          <w:rFonts w:ascii="Times New Roman" w:eastAsia="Times New Roman" w:hAnsi="Times New Roman" w:cs="Times New Roman"/>
          <w:highlight w:val="darkGray"/>
          <w:lang w:val="es-ES"/>
        </w:rPr>
        <w:t>iptables</w:t>
      </w:r>
      <w:proofErr w:type="spellEnd"/>
      <w:r w:rsidRPr="49FF5C12">
        <w:rPr>
          <w:rFonts w:ascii="Times New Roman" w:eastAsia="Times New Roman" w:hAnsi="Times New Roman" w:cs="Times New Roman"/>
          <w:highlight w:val="darkGray"/>
          <w:lang w:val="es-ES"/>
        </w:rPr>
        <w:t xml:space="preserve"> para poder aislar tráfico identificado como malicioso. {11}</w:t>
      </w:r>
    </w:p>
    <w:p w14:paraId="422F506D" w14:textId="2F7D87C6" w:rsidR="30056895" w:rsidRDefault="71AC9A38" w:rsidP="49FF5C12">
      <w:pPr>
        <w:spacing w:after="120"/>
        <w:ind w:firstLine="288"/>
        <w:jc w:val="both"/>
        <w:rPr>
          <w:rFonts w:ascii="Times New Roman" w:eastAsia="Times New Roman" w:hAnsi="Times New Roman" w:cs="Times New Roman"/>
          <w:lang w:val="es-ES"/>
        </w:rPr>
      </w:pPr>
      <w:r w:rsidRPr="49FF5C12">
        <w:rPr>
          <w:rFonts w:ascii="Times New Roman" w:eastAsia="Times New Roman" w:hAnsi="Times New Roman" w:cs="Times New Roman"/>
          <w:highlight w:val="red"/>
          <w:lang w:val="es-ES"/>
        </w:rPr>
        <w:t xml:space="preserve">Las contribuciones de este estudio son: (i) una arquitectura experimental reproducible que integra captura de telemetría, extracción causal de características multicapa y detección de anomalías mediante un modelo </w:t>
      </w:r>
      <w:proofErr w:type="spellStart"/>
      <w:r w:rsidRPr="49FF5C12">
        <w:rPr>
          <w:rFonts w:ascii="Times New Roman" w:eastAsia="Times New Roman" w:hAnsi="Times New Roman" w:cs="Times New Roman"/>
          <w:highlight w:val="red"/>
          <w:lang w:val="es-ES"/>
        </w:rPr>
        <w:t>Isolation</w:t>
      </w:r>
      <w:proofErr w:type="spellEnd"/>
      <w:r w:rsidRPr="49FF5C12">
        <w:rPr>
          <w:rFonts w:ascii="Times New Roman" w:eastAsia="Times New Roman" w:hAnsi="Times New Roman" w:cs="Times New Roman"/>
          <w:highlight w:val="red"/>
          <w:lang w:val="es-ES"/>
        </w:rPr>
        <w:t xml:space="preserve"> Forest orientado a identificar desviaciones en el comportamiento del tráfico; (</w:t>
      </w:r>
      <w:proofErr w:type="spellStart"/>
      <w:r w:rsidRPr="49FF5C12">
        <w:rPr>
          <w:rFonts w:ascii="Times New Roman" w:eastAsia="Times New Roman" w:hAnsi="Times New Roman" w:cs="Times New Roman"/>
          <w:highlight w:val="red"/>
          <w:lang w:val="es-ES"/>
        </w:rPr>
        <w:t>ii</w:t>
      </w:r>
      <w:proofErr w:type="spellEnd"/>
      <w:r w:rsidRPr="49FF5C12">
        <w:rPr>
          <w:rFonts w:ascii="Times New Roman" w:eastAsia="Times New Roman" w:hAnsi="Times New Roman" w:cs="Times New Roman"/>
          <w:highlight w:val="red"/>
          <w:lang w:val="es-ES"/>
        </w:rPr>
        <w:t xml:space="preserve">) un mecanismo de </w:t>
      </w:r>
      <w:proofErr w:type="spellStart"/>
      <w:r w:rsidRPr="49FF5C12">
        <w:rPr>
          <w:rFonts w:ascii="Times New Roman" w:eastAsia="Times New Roman" w:hAnsi="Times New Roman" w:cs="Times New Roman"/>
          <w:highlight w:val="red"/>
          <w:lang w:val="es-ES"/>
        </w:rPr>
        <w:t>decision</w:t>
      </w:r>
      <w:proofErr w:type="spellEnd"/>
      <w:r w:rsidRPr="49FF5C12">
        <w:rPr>
          <w:rFonts w:ascii="Times New Roman" w:eastAsia="Times New Roman" w:hAnsi="Times New Roman" w:cs="Times New Roman"/>
          <w:highlight w:val="red"/>
          <w:lang w:val="es-ES"/>
        </w:rPr>
        <w:t xml:space="preserve"> y control que conecta la inferencia del modelo con acciones </w:t>
      </w:r>
      <w:proofErr w:type="spellStart"/>
      <w:r w:rsidRPr="49FF5C12">
        <w:rPr>
          <w:rFonts w:ascii="Times New Roman" w:eastAsia="Times New Roman" w:hAnsi="Times New Roman" w:cs="Times New Roman"/>
          <w:highlight w:val="red"/>
          <w:lang w:val="es-ES"/>
        </w:rPr>
        <w:t>inline</w:t>
      </w:r>
      <w:proofErr w:type="spellEnd"/>
      <w:r w:rsidRPr="49FF5C12">
        <w:rPr>
          <w:rFonts w:ascii="Times New Roman" w:eastAsia="Times New Roman" w:hAnsi="Times New Roman" w:cs="Times New Roman"/>
          <w:highlight w:val="red"/>
          <w:lang w:val="es-ES"/>
        </w:rPr>
        <w:t xml:space="preserve"> sobre el tráfico, reduciendo la separación entre detección y respuesta; y (</w:t>
      </w:r>
      <w:proofErr w:type="spellStart"/>
      <w:r w:rsidRPr="49FF5C12">
        <w:rPr>
          <w:rFonts w:ascii="Times New Roman" w:eastAsia="Times New Roman" w:hAnsi="Times New Roman" w:cs="Times New Roman"/>
          <w:highlight w:val="red"/>
          <w:lang w:val="es-ES"/>
        </w:rPr>
        <w:t>iii</w:t>
      </w:r>
      <w:proofErr w:type="spellEnd"/>
      <w:r w:rsidRPr="49FF5C12">
        <w:rPr>
          <w:rFonts w:ascii="Times New Roman" w:eastAsia="Times New Roman" w:hAnsi="Times New Roman" w:cs="Times New Roman"/>
          <w:highlight w:val="red"/>
          <w:lang w:val="es-ES"/>
        </w:rPr>
        <w:t xml:space="preserve">) una evaluación que combina métricas predictivas con indicadores operativos como </w:t>
      </w:r>
      <w:proofErr w:type="spellStart"/>
      <w:r w:rsidRPr="49FF5C12">
        <w:rPr>
          <w:rFonts w:ascii="Times New Roman" w:eastAsia="Times New Roman" w:hAnsi="Times New Roman" w:cs="Times New Roman"/>
          <w:highlight w:val="red"/>
          <w:lang w:val="es-ES"/>
        </w:rPr>
        <w:t>leadtime</w:t>
      </w:r>
      <w:proofErr w:type="spellEnd"/>
      <w:r w:rsidRPr="49FF5C12">
        <w:rPr>
          <w:rFonts w:ascii="Times New Roman" w:eastAsia="Times New Roman" w:hAnsi="Times New Roman" w:cs="Times New Roman"/>
          <w:highlight w:val="red"/>
          <w:lang w:val="es-ES"/>
        </w:rPr>
        <w:t xml:space="preserve">, latencia de </w:t>
      </w:r>
      <w:proofErr w:type="spellStart"/>
      <w:r w:rsidRPr="49FF5C12">
        <w:rPr>
          <w:rFonts w:ascii="Times New Roman" w:eastAsia="Times New Roman" w:hAnsi="Times New Roman" w:cs="Times New Roman"/>
          <w:highlight w:val="red"/>
          <w:lang w:val="es-ES"/>
        </w:rPr>
        <w:t>decision</w:t>
      </w:r>
      <w:proofErr w:type="spellEnd"/>
      <w:r w:rsidRPr="49FF5C12">
        <w:rPr>
          <w:rFonts w:ascii="Times New Roman" w:eastAsia="Times New Roman" w:hAnsi="Times New Roman" w:cs="Times New Roman"/>
          <w:highlight w:val="red"/>
          <w:lang w:val="es-ES"/>
        </w:rPr>
        <w:t xml:space="preserve"> y tasa de falsos positivos, permitiendo analizar no solo el </w:t>
      </w:r>
      <w:r w:rsidRPr="49FF5C12">
        <w:rPr>
          <w:rFonts w:ascii="Times New Roman" w:eastAsia="Times New Roman" w:hAnsi="Times New Roman" w:cs="Times New Roman"/>
          <w:highlight w:val="red"/>
          <w:lang w:val="es-ES"/>
        </w:rPr>
        <w:lastRenderedPageBreak/>
        <w:t>rendimiento del modelo en condiciones controladas, sino también su comportamiento al aproximarse a condiciones de operación.</w:t>
      </w:r>
    </w:p>
    <w:p w14:paraId="5A0A615D" w14:textId="3F24D120" w:rsidR="71AC9A38" w:rsidRDefault="71AC9A38" w:rsidP="49FF5C12">
      <w:pPr>
        <w:spacing w:after="120"/>
        <w:ind w:firstLine="288"/>
        <w:jc w:val="both"/>
      </w:pPr>
      <w:r w:rsidRPr="49FF5C12">
        <w:rPr>
          <w:rFonts w:ascii="Times New Roman" w:eastAsia="Times New Roman" w:hAnsi="Times New Roman" w:cs="Times New Roman"/>
          <w:highlight w:val="darkMagenta"/>
          <w:lang w:val="es-ES"/>
        </w:rPr>
        <w:t xml:space="preserve">El resto del presente artículo se organiza de la siguiente manera. La Sección 2 presenta los trabajos relacionados, examinando investigaciones recientes sobre detección de anomalías, enfoques no supervisados y mecanismos de respuesta aplicados a la seguridad de redes. La Sección 3 describe la metodología, incluyendo el entorno experimental, la captura y procesamiento del tráfico, la construcción de características, el modelo </w:t>
      </w:r>
      <w:proofErr w:type="spellStart"/>
      <w:r w:rsidRPr="49FF5C12">
        <w:rPr>
          <w:rFonts w:ascii="Times New Roman" w:eastAsia="Times New Roman" w:hAnsi="Times New Roman" w:cs="Times New Roman"/>
          <w:highlight w:val="darkMagenta"/>
          <w:lang w:val="es-ES"/>
        </w:rPr>
        <w:t>Isolation</w:t>
      </w:r>
      <w:proofErr w:type="spellEnd"/>
      <w:r w:rsidRPr="49FF5C12">
        <w:rPr>
          <w:rFonts w:ascii="Times New Roman" w:eastAsia="Times New Roman" w:hAnsi="Times New Roman" w:cs="Times New Roman"/>
          <w:highlight w:val="darkMagenta"/>
          <w:lang w:val="es-ES"/>
        </w:rPr>
        <w:t xml:space="preserve"> Forest (IF) y su integración con el mecanismo de decisión y control </w:t>
      </w:r>
      <w:proofErr w:type="spellStart"/>
      <w:r w:rsidRPr="49FF5C12">
        <w:rPr>
          <w:rFonts w:ascii="Times New Roman" w:eastAsia="Times New Roman" w:hAnsi="Times New Roman" w:cs="Times New Roman"/>
          <w:highlight w:val="darkMagenta"/>
          <w:lang w:val="es-ES"/>
        </w:rPr>
        <w:t>inline</w:t>
      </w:r>
      <w:proofErr w:type="spellEnd"/>
      <w:r w:rsidRPr="49FF5C12">
        <w:rPr>
          <w:rFonts w:ascii="Times New Roman" w:eastAsia="Times New Roman" w:hAnsi="Times New Roman" w:cs="Times New Roman"/>
          <w:highlight w:val="darkMagenta"/>
          <w:lang w:val="es-ES"/>
        </w:rPr>
        <w:t>. La sección 4 presenta y discute los resultados considerando tanto el desempeño predictivo como las métricas de anticipación y operación del sistema. Finalmente, la Sección 5 expone las conclusiones, las principales limitaciones identificadas y las líneas de trabajo futuro.</w:t>
      </w:r>
    </w:p>
    <w:p w14:paraId="228317D0" w14:textId="3F58AA0A" w:rsidR="00B76EF5" w:rsidRDefault="00EB148E" w:rsidP="01A2AB55">
      <w:pPr>
        <w:spacing w:before="240" w:after="120" w:line="240" w:lineRule="auto"/>
      </w:pPr>
      <w:r w:rsidRPr="1B08AB92">
        <w:rPr>
          <w:rFonts w:ascii="Times New Roman" w:hAnsi="Times New Roman"/>
          <w:b/>
          <w:bCs/>
          <w:sz w:val="24"/>
          <w:szCs w:val="24"/>
        </w:rPr>
        <w:t xml:space="preserve">2. </w:t>
      </w:r>
      <w:r w:rsidR="6607C866" w:rsidRPr="1B08AB92">
        <w:rPr>
          <w:rFonts w:ascii="Times New Roman" w:hAnsi="Times New Roman"/>
          <w:b/>
          <w:bCs/>
          <w:sz w:val="24"/>
          <w:szCs w:val="24"/>
        </w:rPr>
        <w:t>Related Works</w:t>
      </w:r>
    </w:p>
    <w:p w14:paraId="0B7C3E60" w14:textId="52B76173" w:rsidR="00B76EF5" w:rsidRDefault="13E63B53" w:rsidP="1B08AB92">
      <w:pPr>
        <w:spacing w:after="120" w:line="240" w:lineRule="auto"/>
        <w:ind w:firstLine="288"/>
        <w:jc w:val="both"/>
        <w:rPr>
          <w:rFonts w:ascii="Times New Roman" w:eastAsia="Times New Roman" w:hAnsi="Times New Roman" w:cs="Times New Roman"/>
          <w:color w:val="000000" w:themeColor="text1"/>
        </w:rPr>
      </w:pPr>
      <w:proofErr w:type="spellStart"/>
      <w:r w:rsidRPr="1B08AB92">
        <w:rPr>
          <w:rFonts w:ascii="Times New Roman" w:eastAsia="Times New Roman" w:hAnsi="Times New Roman" w:cs="Times New Roman"/>
          <w:color w:val="000000" w:themeColor="text1"/>
          <w:highlight w:val="cyan"/>
          <w:lang w:val="es-ES"/>
        </w:rPr>
        <w:t>Faizin</w:t>
      </w:r>
      <w:proofErr w:type="spellEnd"/>
      <w:r w:rsidRPr="1B08AB92">
        <w:rPr>
          <w:rFonts w:ascii="Times New Roman" w:eastAsia="Times New Roman" w:hAnsi="Times New Roman" w:cs="Times New Roman"/>
          <w:color w:val="000000" w:themeColor="text1"/>
          <w:highlight w:val="cyan"/>
          <w:lang w:val="es-ES"/>
        </w:rPr>
        <w:t xml:space="preserve"> et al. </w:t>
      </w:r>
      <w:r w:rsidR="00773CB6">
        <w:rPr>
          <w:rFonts w:ascii="Times New Roman" w:eastAsia="Times New Roman" w:hAnsi="Times New Roman" w:cs="Times New Roman"/>
          <w:color w:val="000000" w:themeColor="text1"/>
          <w:highlight w:val="cyan"/>
          <w:lang w:val="es-ES"/>
        </w:rPr>
        <w:t>c</w:t>
      </w:r>
      <w:r w:rsidR="00921595">
        <w:rPr>
          <w:rFonts w:ascii="Times New Roman" w:eastAsia="Times New Roman" w:hAnsi="Times New Roman" w:cs="Times New Roman"/>
          <w:color w:val="000000" w:themeColor="text1"/>
          <w:highlight w:val="cyan"/>
          <w:lang w:val="es-ES"/>
        </w:rPr>
        <w:t>ombinaron</w:t>
      </w:r>
      <w:r w:rsidR="00301977">
        <w:rPr>
          <w:rFonts w:ascii="Times New Roman" w:eastAsia="Times New Roman" w:hAnsi="Times New Roman" w:cs="Times New Roman"/>
          <w:color w:val="000000" w:themeColor="text1"/>
          <w:highlight w:val="cyan"/>
          <w:lang w:val="es-ES"/>
        </w:rPr>
        <w:t xml:space="preserve"> </w:t>
      </w:r>
      <w:proofErr w:type="spellStart"/>
      <w:r w:rsidR="00301977">
        <w:rPr>
          <w:rFonts w:ascii="Times New Roman" w:eastAsia="Times New Roman" w:hAnsi="Times New Roman" w:cs="Times New Roman"/>
          <w:color w:val="000000" w:themeColor="text1"/>
          <w:highlight w:val="cyan"/>
          <w:lang w:val="es-ES"/>
        </w:rPr>
        <w:t>XGBoost</w:t>
      </w:r>
      <w:proofErr w:type="spellEnd"/>
      <w:r w:rsidR="00301977">
        <w:rPr>
          <w:rFonts w:ascii="Times New Roman" w:eastAsia="Times New Roman" w:hAnsi="Times New Roman" w:cs="Times New Roman"/>
          <w:color w:val="000000" w:themeColor="text1"/>
          <w:highlight w:val="cyan"/>
          <w:lang w:val="es-ES"/>
        </w:rPr>
        <w:t xml:space="preserve"> con una selección de características</w:t>
      </w:r>
      <w:r w:rsidRPr="1B08AB92">
        <w:rPr>
          <w:rFonts w:ascii="Times New Roman" w:eastAsia="Times New Roman" w:hAnsi="Times New Roman" w:cs="Times New Roman"/>
          <w:color w:val="000000" w:themeColor="text1"/>
          <w:highlight w:val="cyan"/>
        </w:rPr>
        <w:t xml:space="preserve"> </w:t>
      </w:r>
      <w:proofErr w:type="spellStart"/>
      <w:r w:rsidR="0029476F">
        <w:rPr>
          <w:rFonts w:ascii="Times New Roman" w:eastAsia="Times New Roman" w:hAnsi="Times New Roman" w:cs="Times New Roman"/>
          <w:color w:val="000000" w:themeColor="text1"/>
          <w:highlight w:val="cyan"/>
        </w:rPr>
        <w:t>basada</w:t>
      </w:r>
      <w:proofErr w:type="spellEnd"/>
      <w:r w:rsidR="0029476F">
        <w:rPr>
          <w:rFonts w:ascii="Times New Roman" w:eastAsia="Times New Roman" w:hAnsi="Times New Roman" w:cs="Times New Roman"/>
          <w:color w:val="000000" w:themeColor="text1"/>
          <w:highlight w:val="cyan"/>
        </w:rPr>
        <w:t xml:space="preserve"> </w:t>
      </w:r>
      <w:proofErr w:type="spellStart"/>
      <w:r w:rsidR="0029476F">
        <w:rPr>
          <w:rFonts w:ascii="Times New Roman" w:eastAsia="Times New Roman" w:hAnsi="Times New Roman" w:cs="Times New Roman"/>
          <w:color w:val="000000" w:themeColor="text1"/>
          <w:highlight w:val="cyan"/>
        </w:rPr>
        <w:t>en</w:t>
      </w:r>
      <w:proofErr w:type="spellEnd"/>
      <w:r w:rsidR="0029476F">
        <w:rPr>
          <w:rFonts w:ascii="Times New Roman" w:eastAsia="Times New Roman" w:hAnsi="Times New Roman" w:cs="Times New Roman"/>
          <w:color w:val="000000" w:themeColor="text1"/>
          <w:highlight w:val="cyan"/>
        </w:rPr>
        <w:t xml:space="preserve"> </w:t>
      </w:r>
      <w:proofErr w:type="spellStart"/>
      <w:r w:rsidR="0029476F">
        <w:rPr>
          <w:rFonts w:ascii="Times New Roman" w:eastAsia="Times New Roman" w:hAnsi="Times New Roman" w:cs="Times New Roman"/>
          <w:color w:val="000000" w:themeColor="text1"/>
          <w:highlight w:val="cyan"/>
        </w:rPr>
        <w:t>información</w:t>
      </w:r>
      <w:proofErr w:type="spellEnd"/>
      <w:r w:rsidR="0029476F">
        <w:rPr>
          <w:rFonts w:ascii="Times New Roman" w:eastAsia="Times New Roman" w:hAnsi="Times New Roman" w:cs="Times New Roman"/>
          <w:color w:val="000000" w:themeColor="text1"/>
          <w:highlight w:val="cyan"/>
        </w:rPr>
        <w:t xml:space="preserve"> </w:t>
      </w:r>
      <w:proofErr w:type="spellStart"/>
      <w:r w:rsidR="0029476F">
        <w:rPr>
          <w:rFonts w:ascii="Times New Roman" w:eastAsia="Times New Roman" w:hAnsi="Times New Roman" w:cs="Times New Roman"/>
          <w:color w:val="000000" w:themeColor="text1"/>
          <w:highlight w:val="cyan"/>
        </w:rPr>
        <w:t>mutua</w:t>
      </w:r>
      <w:proofErr w:type="spellEnd"/>
      <w:r w:rsidR="0029476F">
        <w:rPr>
          <w:rFonts w:ascii="Times New Roman" w:eastAsia="Times New Roman" w:hAnsi="Times New Roman" w:cs="Times New Roman"/>
          <w:color w:val="000000" w:themeColor="text1"/>
          <w:highlight w:val="cyan"/>
        </w:rPr>
        <w:t xml:space="preserve"> y </w:t>
      </w:r>
      <w:proofErr w:type="spellStart"/>
      <w:r w:rsidR="0029476F">
        <w:rPr>
          <w:rFonts w:ascii="Times New Roman" w:eastAsia="Times New Roman" w:hAnsi="Times New Roman" w:cs="Times New Roman"/>
          <w:color w:val="000000" w:themeColor="text1"/>
          <w:highlight w:val="cyan"/>
        </w:rPr>
        <w:t>umbrales</w:t>
      </w:r>
      <w:proofErr w:type="spellEnd"/>
      <w:r w:rsidR="0029476F">
        <w:rPr>
          <w:rFonts w:ascii="Times New Roman" w:eastAsia="Times New Roman" w:hAnsi="Times New Roman" w:cs="Times New Roman"/>
          <w:color w:val="000000" w:themeColor="text1"/>
          <w:highlight w:val="cyan"/>
        </w:rPr>
        <w:t xml:space="preserve"> para </w:t>
      </w:r>
      <w:proofErr w:type="spellStart"/>
      <w:r w:rsidR="0029476F">
        <w:rPr>
          <w:rFonts w:ascii="Times New Roman" w:eastAsia="Times New Roman" w:hAnsi="Times New Roman" w:cs="Times New Roman"/>
          <w:color w:val="000000" w:themeColor="text1"/>
          <w:highlight w:val="cyan"/>
        </w:rPr>
        <w:t>distinguir</w:t>
      </w:r>
      <w:proofErr w:type="spellEnd"/>
      <w:r w:rsidR="00EB4BE3">
        <w:rPr>
          <w:rFonts w:ascii="Times New Roman" w:eastAsia="Times New Roman" w:hAnsi="Times New Roman" w:cs="Times New Roman"/>
          <w:color w:val="000000" w:themeColor="text1"/>
          <w:highlight w:val="cyan"/>
        </w:rPr>
        <w:t xml:space="preserve"> </w:t>
      </w:r>
      <w:proofErr w:type="spellStart"/>
      <w:r w:rsidR="00EB4BE3">
        <w:rPr>
          <w:rFonts w:ascii="Times New Roman" w:eastAsia="Times New Roman" w:hAnsi="Times New Roman" w:cs="Times New Roman"/>
          <w:color w:val="000000" w:themeColor="text1"/>
          <w:highlight w:val="cyan"/>
        </w:rPr>
        <w:t>tráfico</w:t>
      </w:r>
      <w:proofErr w:type="spellEnd"/>
      <w:r w:rsidR="00EB4BE3">
        <w:rPr>
          <w:rFonts w:ascii="Times New Roman" w:eastAsia="Times New Roman" w:hAnsi="Times New Roman" w:cs="Times New Roman"/>
          <w:color w:val="000000" w:themeColor="text1"/>
          <w:highlight w:val="cyan"/>
        </w:rPr>
        <w:t xml:space="preserve"> normal</w:t>
      </w:r>
      <w:r w:rsidR="008E4E3D">
        <w:rPr>
          <w:rFonts w:ascii="Times New Roman" w:eastAsia="Times New Roman" w:hAnsi="Times New Roman" w:cs="Times New Roman"/>
          <w:color w:val="000000" w:themeColor="text1"/>
          <w:highlight w:val="cyan"/>
        </w:rPr>
        <w:t xml:space="preserve"> y </w:t>
      </w:r>
      <w:proofErr w:type="spellStart"/>
      <w:r w:rsidR="008E4E3D">
        <w:rPr>
          <w:rFonts w:ascii="Times New Roman" w:eastAsia="Times New Roman" w:hAnsi="Times New Roman" w:cs="Times New Roman"/>
          <w:color w:val="000000" w:themeColor="text1"/>
          <w:highlight w:val="cyan"/>
        </w:rPr>
        <w:t>ataques</w:t>
      </w:r>
      <w:proofErr w:type="spellEnd"/>
      <w:r w:rsidR="008E4E3D">
        <w:rPr>
          <w:rFonts w:ascii="Times New Roman" w:eastAsia="Times New Roman" w:hAnsi="Times New Roman" w:cs="Times New Roman"/>
          <w:color w:val="000000" w:themeColor="text1"/>
          <w:highlight w:val="cyan"/>
        </w:rPr>
        <w:t xml:space="preserve"> </w:t>
      </w:r>
      <w:proofErr w:type="spellStart"/>
      <w:r w:rsidR="00D4424D">
        <w:rPr>
          <w:rFonts w:ascii="Times New Roman" w:eastAsia="Times New Roman" w:hAnsi="Times New Roman" w:cs="Times New Roman"/>
          <w:color w:val="000000" w:themeColor="text1"/>
          <w:highlight w:val="cyan"/>
        </w:rPr>
        <w:t>donde</w:t>
      </w:r>
      <w:proofErr w:type="spellEnd"/>
      <w:r w:rsidR="00D4424D">
        <w:rPr>
          <w:rFonts w:ascii="Times New Roman" w:eastAsia="Times New Roman" w:hAnsi="Times New Roman" w:cs="Times New Roman"/>
          <w:color w:val="000000" w:themeColor="text1"/>
          <w:highlight w:val="cyan"/>
        </w:rPr>
        <w:t xml:space="preserve"> </w:t>
      </w:r>
      <w:proofErr w:type="spellStart"/>
      <w:r w:rsidR="00D4424D">
        <w:rPr>
          <w:rFonts w:ascii="Times New Roman" w:eastAsia="Times New Roman" w:hAnsi="Times New Roman" w:cs="Times New Roman"/>
          <w:color w:val="000000" w:themeColor="text1"/>
          <w:highlight w:val="cyan"/>
        </w:rPr>
        <w:t>a</w:t>
      </w:r>
      <w:r w:rsidR="008E4E3D">
        <w:rPr>
          <w:rFonts w:ascii="Times New Roman" w:eastAsia="Times New Roman" w:hAnsi="Times New Roman" w:cs="Times New Roman"/>
          <w:color w:val="000000" w:themeColor="text1"/>
          <w:highlight w:val="cyan"/>
        </w:rPr>
        <w:t>nalizaron</w:t>
      </w:r>
      <w:proofErr w:type="spellEnd"/>
      <w:r w:rsidR="008E4E3D">
        <w:rPr>
          <w:rFonts w:ascii="Times New Roman" w:eastAsia="Times New Roman" w:hAnsi="Times New Roman" w:cs="Times New Roman"/>
          <w:color w:val="000000" w:themeColor="text1"/>
          <w:highlight w:val="cyan"/>
        </w:rPr>
        <w:t xml:space="preserve"> variables </w:t>
      </w:r>
      <w:proofErr w:type="spellStart"/>
      <w:r w:rsidR="008E4E3D">
        <w:rPr>
          <w:rFonts w:ascii="Times New Roman" w:eastAsia="Times New Roman" w:hAnsi="Times New Roman" w:cs="Times New Roman"/>
          <w:color w:val="000000" w:themeColor="text1"/>
          <w:highlight w:val="cyan"/>
        </w:rPr>
        <w:t>relacionadas</w:t>
      </w:r>
      <w:proofErr w:type="spellEnd"/>
      <w:r w:rsidR="00471C69">
        <w:rPr>
          <w:rFonts w:ascii="Times New Roman" w:eastAsia="Times New Roman" w:hAnsi="Times New Roman" w:cs="Times New Roman"/>
          <w:color w:val="000000" w:themeColor="text1"/>
          <w:highlight w:val="cyan"/>
        </w:rPr>
        <w:t xml:space="preserve"> con el </w:t>
      </w:r>
      <w:proofErr w:type="spellStart"/>
      <w:r w:rsidR="00471C69">
        <w:rPr>
          <w:rFonts w:ascii="Times New Roman" w:eastAsia="Times New Roman" w:hAnsi="Times New Roman" w:cs="Times New Roman"/>
          <w:color w:val="000000" w:themeColor="text1"/>
          <w:highlight w:val="cyan"/>
        </w:rPr>
        <w:t>volume</w:t>
      </w:r>
      <w:r w:rsidR="00D4424D">
        <w:rPr>
          <w:rFonts w:ascii="Times New Roman" w:eastAsia="Times New Roman" w:hAnsi="Times New Roman" w:cs="Times New Roman"/>
          <w:color w:val="000000" w:themeColor="text1"/>
          <w:highlight w:val="cyan"/>
        </w:rPr>
        <w:t>n</w:t>
      </w:r>
      <w:proofErr w:type="spellEnd"/>
      <w:r w:rsidR="00471C69">
        <w:rPr>
          <w:rFonts w:ascii="Times New Roman" w:eastAsia="Times New Roman" w:hAnsi="Times New Roman" w:cs="Times New Roman"/>
          <w:color w:val="000000" w:themeColor="text1"/>
          <w:highlight w:val="cyan"/>
        </w:rPr>
        <w:t xml:space="preserve"> de </w:t>
      </w:r>
      <w:proofErr w:type="spellStart"/>
      <w:r w:rsidR="00471C69">
        <w:rPr>
          <w:rFonts w:ascii="Times New Roman" w:eastAsia="Times New Roman" w:hAnsi="Times New Roman" w:cs="Times New Roman"/>
          <w:color w:val="000000" w:themeColor="text1"/>
          <w:highlight w:val="cyan"/>
        </w:rPr>
        <w:t>datos</w:t>
      </w:r>
      <w:proofErr w:type="spellEnd"/>
      <w:r w:rsidR="00471C69">
        <w:rPr>
          <w:rFonts w:ascii="Times New Roman" w:eastAsia="Times New Roman" w:hAnsi="Times New Roman" w:cs="Times New Roman"/>
          <w:color w:val="000000" w:themeColor="text1"/>
          <w:highlight w:val="cyan"/>
        </w:rPr>
        <w:t xml:space="preserve">, la </w:t>
      </w:r>
      <w:proofErr w:type="spellStart"/>
      <w:r w:rsidR="00471C69">
        <w:rPr>
          <w:rFonts w:ascii="Times New Roman" w:eastAsia="Times New Roman" w:hAnsi="Times New Roman" w:cs="Times New Roman"/>
          <w:color w:val="000000" w:themeColor="text1"/>
          <w:highlight w:val="cyan"/>
        </w:rPr>
        <w:t>duración</w:t>
      </w:r>
      <w:proofErr w:type="spellEnd"/>
      <w:r w:rsidR="005260A4">
        <w:rPr>
          <w:rFonts w:ascii="Times New Roman" w:eastAsia="Times New Roman" w:hAnsi="Times New Roman" w:cs="Times New Roman"/>
          <w:color w:val="000000" w:themeColor="text1"/>
          <w:highlight w:val="cyan"/>
        </w:rPr>
        <w:t xml:space="preserve"> de las </w:t>
      </w:r>
      <w:proofErr w:type="spellStart"/>
      <w:r w:rsidR="005260A4">
        <w:rPr>
          <w:rFonts w:ascii="Times New Roman" w:eastAsia="Times New Roman" w:hAnsi="Times New Roman" w:cs="Times New Roman"/>
          <w:color w:val="000000" w:themeColor="text1"/>
          <w:highlight w:val="cyan"/>
        </w:rPr>
        <w:t>conexiones</w:t>
      </w:r>
      <w:proofErr w:type="spellEnd"/>
      <w:r w:rsidR="005260A4">
        <w:rPr>
          <w:rFonts w:ascii="Times New Roman" w:eastAsia="Times New Roman" w:hAnsi="Times New Roman" w:cs="Times New Roman"/>
          <w:color w:val="000000" w:themeColor="text1"/>
          <w:highlight w:val="cyan"/>
        </w:rPr>
        <w:t xml:space="preserve"> y el </w:t>
      </w:r>
      <w:proofErr w:type="spellStart"/>
      <w:r w:rsidR="005260A4">
        <w:rPr>
          <w:rFonts w:ascii="Times New Roman" w:eastAsia="Times New Roman" w:hAnsi="Times New Roman" w:cs="Times New Roman"/>
          <w:color w:val="000000" w:themeColor="text1"/>
          <w:highlight w:val="cyan"/>
        </w:rPr>
        <w:t>comportamiento</w:t>
      </w:r>
      <w:proofErr w:type="spellEnd"/>
      <w:r w:rsidR="005260A4">
        <w:rPr>
          <w:rFonts w:ascii="Times New Roman" w:eastAsia="Times New Roman" w:hAnsi="Times New Roman" w:cs="Times New Roman"/>
          <w:color w:val="000000" w:themeColor="text1"/>
          <w:highlight w:val="cyan"/>
        </w:rPr>
        <w:t xml:space="preserve"> TCP. Al </w:t>
      </w:r>
      <w:proofErr w:type="spellStart"/>
      <w:r w:rsidR="005260A4">
        <w:rPr>
          <w:rFonts w:ascii="Times New Roman" w:eastAsia="Times New Roman" w:hAnsi="Times New Roman" w:cs="Times New Roman"/>
          <w:color w:val="000000" w:themeColor="text1"/>
          <w:highlight w:val="cyan"/>
        </w:rPr>
        <w:t>reducir</w:t>
      </w:r>
      <w:proofErr w:type="spellEnd"/>
      <w:r w:rsidR="005260A4">
        <w:rPr>
          <w:rFonts w:ascii="Times New Roman" w:eastAsia="Times New Roman" w:hAnsi="Times New Roman" w:cs="Times New Roman"/>
          <w:color w:val="000000" w:themeColor="text1"/>
          <w:highlight w:val="cyan"/>
        </w:rPr>
        <w:t xml:space="preserve"> las </w:t>
      </w:r>
      <w:proofErr w:type="spellStart"/>
      <w:r w:rsidR="005260A4">
        <w:rPr>
          <w:rFonts w:ascii="Times New Roman" w:eastAsia="Times New Roman" w:hAnsi="Times New Roman" w:cs="Times New Roman"/>
          <w:color w:val="000000" w:themeColor="text1"/>
          <w:highlight w:val="cyan"/>
        </w:rPr>
        <w:t>características</w:t>
      </w:r>
      <w:proofErr w:type="spellEnd"/>
      <w:r w:rsidR="005260A4">
        <w:rPr>
          <w:rFonts w:ascii="Times New Roman" w:eastAsia="Times New Roman" w:hAnsi="Times New Roman" w:cs="Times New Roman"/>
          <w:color w:val="000000" w:themeColor="text1"/>
          <w:highlight w:val="cyan"/>
        </w:rPr>
        <w:t xml:space="preserve"> de 42 a 19</w:t>
      </w:r>
      <w:r w:rsidR="000C04C4">
        <w:rPr>
          <w:rFonts w:ascii="Times New Roman" w:eastAsia="Times New Roman" w:hAnsi="Times New Roman" w:cs="Times New Roman"/>
          <w:color w:val="000000" w:themeColor="text1"/>
          <w:highlight w:val="cyan"/>
        </w:rPr>
        <w:t xml:space="preserve">, la </w:t>
      </w:r>
      <w:proofErr w:type="spellStart"/>
      <w:r w:rsidR="000C04C4">
        <w:rPr>
          <w:rFonts w:ascii="Times New Roman" w:eastAsia="Times New Roman" w:hAnsi="Times New Roman" w:cs="Times New Roman"/>
          <w:color w:val="000000" w:themeColor="text1"/>
          <w:highlight w:val="cyan"/>
        </w:rPr>
        <w:t>exactitud</w:t>
      </w:r>
      <w:proofErr w:type="spellEnd"/>
      <w:r w:rsidR="000C04C4">
        <w:rPr>
          <w:rFonts w:ascii="Times New Roman" w:eastAsia="Times New Roman" w:hAnsi="Times New Roman" w:cs="Times New Roman"/>
          <w:color w:val="000000" w:themeColor="text1"/>
          <w:highlight w:val="cyan"/>
        </w:rPr>
        <w:t xml:space="preserve"> </w:t>
      </w:r>
      <w:proofErr w:type="spellStart"/>
      <w:r w:rsidR="000C04C4">
        <w:rPr>
          <w:rFonts w:ascii="Times New Roman" w:eastAsia="Times New Roman" w:hAnsi="Times New Roman" w:cs="Times New Roman"/>
          <w:color w:val="000000" w:themeColor="text1"/>
          <w:highlight w:val="cyan"/>
        </w:rPr>
        <w:t>aumentó</w:t>
      </w:r>
      <w:proofErr w:type="spellEnd"/>
      <w:r w:rsidR="000C04C4">
        <w:rPr>
          <w:rFonts w:ascii="Times New Roman" w:eastAsia="Times New Roman" w:hAnsi="Times New Roman" w:cs="Times New Roman"/>
          <w:color w:val="000000" w:themeColor="text1"/>
          <w:highlight w:val="cyan"/>
        </w:rPr>
        <w:t xml:space="preserve"> del 80,29% al 87,63% y el F1 del 84,73%</w:t>
      </w:r>
      <w:r w:rsidR="00C90D7B">
        <w:rPr>
          <w:rFonts w:ascii="Times New Roman" w:eastAsia="Times New Roman" w:hAnsi="Times New Roman" w:cs="Times New Roman"/>
          <w:color w:val="000000" w:themeColor="text1"/>
          <w:highlight w:val="cyan"/>
        </w:rPr>
        <w:t xml:space="preserve"> al 89,56% </w:t>
      </w:r>
      <w:proofErr w:type="spellStart"/>
      <w:r w:rsidR="00C90D7B">
        <w:rPr>
          <w:rFonts w:ascii="Times New Roman" w:eastAsia="Times New Roman" w:hAnsi="Times New Roman" w:cs="Times New Roman"/>
          <w:color w:val="000000" w:themeColor="text1"/>
          <w:highlight w:val="cyan"/>
        </w:rPr>
        <w:t>mientras</w:t>
      </w:r>
      <w:proofErr w:type="spellEnd"/>
      <w:r w:rsidR="00C90D7B">
        <w:rPr>
          <w:rFonts w:ascii="Times New Roman" w:eastAsia="Times New Roman" w:hAnsi="Times New Roman" w:cs="Times New Roman"/>
          <w:color w:val="000000" w:themeColor="text1"/>
          <w:highlight w:val="cyan"/>
        </w:rPr>
        <w:t xml:space="preserve"> </w:t>
      </w:r>
      <w:proofErr w:type="spellStart"/>
      <w:r w:rsidR="00C90D7B">
        <w:rPr>
          <w:rFonts w:ascii="Times New Roman" w:eastAsia="Times New Roman" w:hAnsi="Times New Roman" w:cs="Times New Roman"/>
          <w:color w:val="000000" w:themeColor="text1"/>
          <w:highlight w:val="cyan"/>
        </w:rPr>
        <w:t>que</w:t>
      </w:r>
      <w:proofErr w:type="spellEnd"/>
      <w:r w:rsidR="00C90D7B">
        <w:rPr>
          <w:rFonts w:ascii="Times New Roman" w:eastAsia="Times New Roman" w:hAnsi="Times New Roman" w:cs="Times New Roman"/>
          <w:color w:val="000000" w:themeColor="text1"/>
          <w:highlight w:val="cyan"/>
        </w:rPr>
        <w:t xml:space="preserve"> el </w:t>
      </w:r>
      <w:proofErr w:type="spellStart"/>
      <w:r w:rsidR="00C90D7B">
        <w:rPr>
          <w:rFonts w:ascii="Times New Roman" w:eastAsia="Times New Roman" w:hAnsi="Times New Roman" w:cs="Times New Roman"/>
          <w:color w:val="000000" w:themeColor="text1"/>
          <w:highlight w:val="cyan"/>
        </w:rPr>
        <w:t>tiempo</w:t>
      </w:r>
      <w:proofErr w:type="spellEnd"/>
      <w:r w:rsidR="00C90D7B">
        <w:rPr>
          <w:rFonts w:ascii="Times New Roman" w:eastAsia="Times New Roman" w:hAnsi="Times New Roman" w:cs="Times New Roman"/>
          <w:color w:val="000000" w:themeColor="text1"/>
          <w:highlight w:val="cyan"/>
        </w:rPr>
        <w:t xml:space="preserve"> de </w:t>
      </w:r>
      <w:proofErr w:type="spellStart"/>
      <w:r w:rsidR="00C90D7B">
        <w:rPr>
          <w:rFonts w:ascii="Times New Roman" w:eastAsia="Times New Roman" w:hAnsi="Times New Roman" w:cs="Times New Roman"/>
          <w:color w:val="000000" w:themeColor="text1"/>
          <w:highlight w:val="cyan"/>
        </w:rPr>
        <w:t>entrenamiento</w:t>
      </w:r>
      <w:proofErr w:type="spellEnd"/>
      <w:r w:rsidR="00C90D7B">
        <w:rPr>
          <w:rFonts w:ascii="Times New Roman" w:eastAsia="Times New Roman" w:hAnsi="Times New Roman" w:cs="Times New Roman"/>
          <w:color w:val="000000" w:themeColor="text1"/>
          <w:highlight w:val="cyan"/>
        </w:rPr>
        <w:t xml:space="preserve"> </w:t>
      </w:r>
      <w:proofErr w:type="spellStart"/>
      <w:r w:rsidR="00C90D7B">
        <w:rPr>
          <w:rFonts w:ascii="Times New Roman" w:eastAsia="Times New Roman" w:hAnsi="Times New Roman" w:cs="Times New Roman"/>
          <w:color w:val="000000" w:themeColor="text1"/>
          <w:highlight w:val="cyan"/>
        </w:rPr>
        <w:t>disminuyó</w:t>
      </w:r>
      <w:proofErr w:type="spellEnd"/>
      <w:r w:rsidR="00C90D7B">
        <w:rPr>
          <w:rFonts w:ascii="Times New Roman" w:eastAsia="Times New Roman" w:hAnsi="Times New Roman" w:cs="Times New Roman"/>
          <w:color w:val="000000" w:themeColor="text1"/>
          <w:highlight w:val="cyan"/>
        </w:rPr>
        <w:t xml:space="preserve"> de 6,07 a 2,11 </w:t>
      </w:r>
      <w:proofErr w:type="spellStart"/>
      <w:r w:rsidR="00C90D7B">
        <w:rPr>
          <w:rFonts w:ascii="Times New Roman" w:eastAsia="Times New Roman" w:hAnsi="Times New Roman" w:cs="Times New Roman"/>
          <w:color w:val="000000" w:themeColor="text1"/>
          <w:highlight w:val="cyan"/>
        </w:rPr>
        <w:t>segundos</w:t>
      </w:r>
      <w:proofErr w:type="spellEnd"/>
      <w:r w:rsidR="00C90D7B">
        <w:rPr>
          <w:rFonts w:ascii="Times New Roman" w:eastAsia="Times New Roman" w:hAnsi="Times New Roman" w:cs="Times New Roman"/>
          <w:color w:val="000000" w:themeColor="text1"/>
          <w:highlight w:val="cyan"/>
        </w:rPr>
        <w:t xml:space="preserve"> </w:t>
      </w:r>
      <w:r w:rsidRPr="1B08AB92">
        <w:rPr>
          <w:rFonts w:ascii="Times New Roman" w:eastAsia="Times New Roman" w:hAnsi="Times New Roman" w:cs="Times New Roman"/>
          <w:color w:val="000000" w:themeColor="text1"/>
          <w:highlight w:val="cyan"/>
        </w:rPr>
        <w:t xml:space="preserve">{12}. </w:t>
      </w:r>
      <w:proofErr w:type="spellStart"/>
      <w:r w:rsidR="00973AD8">
        <w:rPr>
          <w:rFonts w:ascii="Times New Roman" w:eastAsia="Times New Roman" w:hAnsi="Times New Roman" w:cs="Times New Roman"/>
          <w:color w:val="000000" w:themeColor="text1"/>
          <w:highlight w:val="cyan"/>
        </w:rPr>
        <w:t>Alm</w:t>
      </w:r>
      <w:r w:rsidR="001F1865">
        <w:rPr>
          <w:rFonts w:ascii="Times New Roman" w:eastAsia="Times New Roman" w:hAnsi="Times New Roman" w:cs="Times New Roman"/>
          <w:color w:val="000000" w:themeColor="text1"/>
          <w:highlight w:val="cyan"/>
        </w:rPr>
        <w:t>ohaimeed</w:t>
      </w:r>
      <w:proofErr w:type="spellEnd"/>
      <w:r w:rsidR="001F1865">
        <w:rPr>
          <w:rFonts w:ascii="Times New Roman" w:eastAsia="Times New Roman" w:hAnsi="Times New Roman" w:cs="Times New Roman"/>
          <w:color w:val="000000" w:themeColor="text1"/>
          <w:highlight w:val="cyan"/>
        </w:rPr>
        <w:t xml:space="preserve"> y </w:t>
      </w:r>
      <w:proofErr w:type="spellStart"/>
      <w:r w:rsidR="001F1865">
        <w:rPr>
          <w:rFonts w:ascii="Times New Roman" w:eastAsia="Times New Roman" w:hAnsi="Times New Roman" w:cs="Times New Roman"/>
          <w:color w:val="000000" w:themeColor="text1"/>
          <w:highlight w:val="cyan"/>
        </w:rPr>
        <w:t>Albalwy</w:t>
      </w:r>
      <w:proofErr w:type="spellEnd"/>
      <w:r w:rsidR="001F1865">
        <w:rPr>
          <w:rFonts w:ascii="Times New Roman" w:eastAsia="Times New Roman" w:hAnsi="Times New Roman" w:cs="Times New Roman"/>
          <w:color w:val="000000" w:themeColor="text1"/>
          <w:highlight w:val="cyan"/>
        </w:rPr>
        <w:t xml:space="preserve"> </w:t>
      </w:r>
      <w:proofErr w:type="spellStart"/>
      <w:r w:rsidR="00B239E1">
        <w:rPr>
          <w:rFonts w:ascii="Times New Roman" w:eastAsia="Times New Roman" w:hAnsi="Times New Roman" w:cs="Times New Roman"/>
          <w:color w:val="000000" w:themeColor="text1"/>
          <w:highlight w:val="cyan"/>
        </w:rPr>
        <w:t>seleccionaron</w:t>
      </w:r>
      <w:proofErr w:type="spellEnd"/>
      <w:r w:rsidR="00B239E1">
        <w:rPr>
          <w:rFonts w:ascii="Times New Roman" w:eastAsia="Times New Roman" w:hAnsi="Times New Roman" w:cs="Times New Roman"/>
          <w:color w:val="000000" w:themeColor="text1"/>
          <w:highlight w:val="cyan"/>
        </w:rPr>
        <w:t xml:space="preserve"> 16 de las 83 </w:t>
      </w:r>
      <w:proofErr w:type="spellStart"/>
      <w:r w:rsidR="00B239E1">
        <w:rPr>
          <w:rFonts w:ascii="Times New Roman" w:eastAsia="Times New Roman" w:hAnsi="Times New Roman" w:cs="Times New Roman"/>
          <w:color w:val="000000" w:themeColor="text1"/>
          <w:highlight w:val="cyan"/>
        </w:rPr>
        <w:t>característ</w:t>
      </w:r>
      <w:r w:rsidR="008F5D22">
        <w:rPr>
          <w:rFonts w:ascii="Times New Roman" w:eastAsia="Times New Roman" w:hAnsi="Times New Roman" w:cs="Times New Roman"/>
          <w:color w:val="000000" w:themeColor="text1"/>
          <w:highlight w:val="cyan"/>
        </w:rPr>
        <w:t>icas</w:t>
      </w:r>
      <w:proofErr w:type="spellEnd"/>
      <w:r w:rsidR="008F5D22">
        <w:rPr>
          <w:rFonts w:ascii="Times New Roman" w:eastAsia="Times New Roman" w:hAnsi="Times New Roman" w:cs="Times New Roman"/>
          <w:color w:val="000000" w:themeColor="text1"/>
          <w:highlight w:val="cyan"/>
        </w:rPr>
        <w:t xml:space="preserve"> </w:t>
      </w:r>
      <w:proofErr w:type="spellStart"/>
      <w:r w:rsidR="008F5D22">
        <w:rPr>
          <w:rFonts w:ascii="Times New Roman" w:eastAsia="Times New Roman" w:hAnsi="Times New Roman" w:cs="Times New Roman"/>
          <w:color w:val="000000" w:themeColor="text1"/>
          <w:highlight w:val="cyan"/>
        </w:rPr>
        <w:t>mediante</w:t>
      </w:r>
      <w:proofErr w:type="spellEnd"/>
      <w:r w:rsidR="008F5D22">
        <w:rPr>
          <w:rFonts w:ascii="Times New Roman" w:eastAsia="Times New Roman" w:hAnsi="Times New Roman" w:cs="Times New Roman"/>
          <w:color w:val="000000" w:themeColor="text1"/>
          <w:highlight w:val="cyan"/>
        </w:rPr>
        <w:t xml:space="preserve"> la </w:t>
      </w:r>
      <w:proofErr w:type="spellStart"/>
      <w:r w:rsidR="008F5D22">
        <w:rPr>
          <w:rFonts w:ascii="Times New Roman" w:eastAsia="Times New Roman" w:hAnsi="Times New Roman" w:cs="Times New Roman"/>
          <w:color w:val="000000" w:themeColor="text1"/>
          <w:highlight w:val="cyan"/>
        </w:rPr>
        <w:t>combinación</w:t>
      </w:r>
      <w:proofErr w:type="spellEnd"/>
      <w:r w:rsidR="008F5D22">
        <w:rPr>
          <w:rFonts w:ascii="Times New Roman" w:eastAsia="Times New Roman" w:hAnsi="Times New Roman" w:cs="Times New Roman"/>
          <w:color w:val="000000" w:themeColor="text1"/>
          <w:highlight w:val="cyan"/>
        </w:rPr>
        <w:t xml:space="preserve"> de </w:t>
      </w:r>
      <w:proofErr w:type="spellStart"/>
      <w:r w:rsidR="008F5D22">
        <w:rPr>
          <w:rFonts w:ascii="Times New Roman" w:eastAsia="Times New Roman" w:hAnsi="Times New Roman" w:cs="Times New Roman"/>
          <w:color w:val="000000" w:themeColor="text1"/>
          <w:highlight w:val="cyan"/>
        </w:rPr>
        <w:t>cinco</w:t>
      </w:r>
      <w:proofErr w:type="spellEnd"/>
      <w:r w:rsidR="008F5D22">
        <w:rPr>
          <w:rFonts w:ascii="Times New Roman" w:eastAsia="Times New Roman" w:hAnsi="Times New Roman" w:cs="Times New Roman"/>
          <w:color w:val="000000" w:themeColor="text1"/>
          <w:highlight w:val="cyan"/>
        </w:rPr>
        <w:t xml:space="preserve"> </w:t>
      </w:r>
      <w:proofErr w:type="spellStart"/>
      <w:r w:rsidR="008F5D22">
        <w:rPr>
          <w:rFonts w:ascii="Times New Roman" w:eastAsia="Times New Roman" w:hAnsi="Times New Roman" w:cs="Times New Roman"/>
          <w:color w:val="000000" w:themeColor="text1"/>
          <w:highlight w:val="cyan"/>
        </w:rPr>
        <w:t>métodos</w:t>
      </w:r>
      <w:proofErr w:type="spellEnd"/>
      <w:r w:rsidR="008F5D22">
        <w:rPr>
          <w:rFonts w:ascii="Times New Roman" w:eastAsia="Times New Roman" w:hAnsi="Times New Roman" w:cs="Times New Roman"/>
          <w:color w:val="000000" w:themeColor="text1"/>
          <w:highlight w:val="cyan"/>
        </w:rPr>
        <w:t xml:space="preserve"> y </w:t>
      </w:r>
      <w:proofErr w:type="spellStart"/>
      <w:r w:rsidR="008F5D22">
        <w:rPr>
          <w:rFonts w:ascii="Times New Roman" w:eastAsia="Times New Roman" w:hAnsi="Times New Roman" w:cs="Times New Roman"/>
          <w:color w:val="000000" w:themeColor="text1"/>
          <w:highlight w:val="cyan"/>
        </w:rPr>
        <w:t>aumentaron</w:t>
      </w:r>
      <w:proofErr w:type="spellEnd"/>
      <w:r w:rsidR="008F5D22">
        <w:rPr>
          <w:rFonts w:ascii="Times New Roman" w:eastAsia="Times New Roman" w:hAnsi="Times New Roman" w:cs="Times New Roman"/>
          <w:color w:val="000000" w:themeColor="text1"/>
          <w:highlight w:val="cyan"/>
        </w:rPr>
        <w:t xml:space="preserve"> el F1 de un </w:t>
      </w:r>
      <w:proofErr w:type="spellStart"/>
      <w:r w:rsidR="008F5D22">
        <w:rPr>
          <w:rFonts w:ascii="Times New Roman" w:eastAsia="Times New Roman" w:hAnsi="Times New Roman" w:cs="Times New Roman"/>
          <w:color w:val="000000" w:themeColor="text1"/>
          <w:highlight w:val="cyan"/>
        </w:rPr>
        <w:t>perceptrón</w:t>
      </w:r>
      <w:proofErr w:type="spellEnd"/>
      <w:r w:rsidR="008F5D22">
        <w:rPr>
          <w:rFonts w:ascii="Times New Roman" w:eastAsia="Times New Roman" w:hAnsi="Times New Roman" w:cs="Times New Roman"/>
          <w:color w:val="000000" w:themeColor="text1"/>
          <w:highlight w:val="cyan"/>
        </w:rPr>
        <w:t xml:space="preserve"> </w:t>
      </w:r>
      <w:proofErr w:type="spellStart"/>
      <w:r w:rsidR="008F5D22">
        <w:rPr>
          <w:rFonts w:ascii="Times New Roman" w:eastAsia="Times New Roman" w:hAnsi="Times New Roman" w:cs="Times New Roman"/>
          <w:color w:val="000000" w:themeColor="text1"/>
          <w:highlight w:val="cyan"/>
        </w:rPr>
        <w:t>multicapa</w:t>
      </w:r>
      <w:proofErr w:type="spellEnd"/>
      <w:r w:rsidR="008F5D22">
        <w:rPr>
          <w:rFonts w:ascii="Times New Roman" w:eastAsia="Times New Roman" w:hAnsi="Times New Roman" w:cs="Times New Roman"/>
          <w:color w:val="000000" w:themeColor="text1"/>
          <w:highlight w:val="cyan"/>
        </w:rPr>
        <w:t xml:space="preserve"> del 72,2% al 91,9%. El conjunto </w:t>
      </w:r>
      <w:proofErr w:type="spellStart"/>
      <w:r w:rsidR="008F5D22">
        <w:rPr>
          <w:rFonts w:ascii="Times New Roman" w:eastAsia="Times New Roman" w:hAnsi="Times New Roman" w:cs="Times New Roman"/>
          <w:color w:val="000000" w:themeColor="text1"/>
          <w:highlight w:val="cyan"/>
        </w:rPr>
        <w:t>seleccionado</w:t>
      </w:r>
      <w:proofErr w:type="spellEnd"/>
      <w:r w:rsidR="008F5D22">
        <w:rPr>
          <w:rFonts w:ascii="Times New Roman" w:eastAsia="Times New Roman" w:hAnsi="Times New Roman" w:cs="Times New Roman"/>
          <w:color w:val="000000" w:themeColor="text1"/>
          <w:highlight w:val="cyan"/>
        </w:rPr>
        <w:t xml:space="preserve"> </w:t>
      </w:r>
      <w:proofErr w:type="spellStart"/>
      <w:r w:rsidR="008F5D22">
        <w:rPr>
          <w:rFonts w:ascii="Times New Roman" w:eastAsia="Times New Roman" w:hAnsi="Times New Roman" w:cs="Times New Roman"/>
          <w:color w:val="000000" w:themeColor="text1"/>
          <w:highlight w:val="cyan"/>
        </w:rPr>
        <w:t>incluyó</w:t>
      </w:r>
      <w:proofErr w:type="spellEnd"/>
      <w:r w:rsidR="008F5D22">
        <w:rPr>
          <w:rFonts w:ascii="Times New Roman" w:eastAsia="Times New Roman" w:hAnsi="Times New Roman" w:cs="Times New Roman"/>
          <w:color w:val="000000" w:themeColor="text1"/>
          <w:highlight w:val="cyan"/>
        </w:rPr>
        <w:t xml:space="preserve"> el </w:t>
      </w:r>
      <w:proofErr w:type="spellStart"/>
      <w:r w:rsidR="008F5D22">
        <w:rPr>
          <w:rFonts w:ascii="Times New Roman" w:eastAsia="Times New Roman" w:hAnsi="Times New Roman" w:cs="Times New Roman"/>
          <w:color w:val="000000" w:themeColor="text1"/>
          <w:highlight w:val="cyan"/>
        </w:rPr>
        <w:t>conteo</w:t>
      </w:r>
      <w:proofErr w:type="spellEnd"/>
      <w:r w:rsidR="008F5D22">
        <w:rPr>
          <w:rFonts w:ascii="Times New Roman" w:eastAsia="Times New Roman" w:hAnsi="Times New Roman" w:cs="Times New Roman"/>
          <w:color w:val="000000" w:themeColor="text1"/>
          <w:highlight w:val="cyan"/>
        </w:rPr>
        <w:t xml:space="preserve"> de </w:t>
      </w:r>
      <w:proofErr w:type="spellStart"/>
      <w:r w:rsidR="008F5D22">
        <w:rPr>
          <w:rFonts w:ascii="Times New Roman" w:eastAsia="Times New Roman" w:hAnsi="Times New Roman" w:cs="Times New Roman"/>
          <w:color w:val="000000" w:themeColor="text1"/>
          <w:highlight w:val="cyan"/>
        </w:rPr>
        <w:t>banderas</w:t>
      </w:r>
      <w:proofErr w:type="spellEnd"/>
      <w:r w:rsidR="008F5D22">
        <w:rPr>
          <w:rFonts w:ascii="Times New Roman" w:eastAsia="Times New Roman" w:hAnsi="Times New Roman" w:cs="Times New Roman"/>
          <w:color w:val="000000" w:themeColor="text1"/>
          <w:highlight w:val="cyan"/>
        </w:rPr>
        <w:t xml:space="preserve"> SYN y el </w:t>
      </w:r>
      <w:proofErr w:type="spellStart"/>
      <w:r w:rsidR="004E0F7E">
        <w:rPr>
          <w:rFonts w:ascii="Times New Roman" w:eastAsia="Times New Roman" w:hAnsi="Times New Roman" w:cs="Times New Roman"/>
          <w:color w:val="000000" w:themeColor="text1"/>
          <w:highlight w:val="cyan"/>
        </w:rPr>
        <w:t>p</w:t>
      </w:r>
      <w:r w:rsidR="008F5D22">
        <w:rPr>
          <w:rFonts w:ascii="Times New Roman" w:eastAsia="Times New Roman" w:hAnsi="Times New Roman" w:cs="Times New Roman"/>
          <w:color w:val="000000" w:themeColor="text1"/>
          <w:highlight w:val="cyan"/>
        </w:rPr>
        <w:t>uerto</w:t>
      </w:r>
      <w:proofErr w:type="spellEnd"/>
      <w:r w:rsidR="008F5D22">
        <w:rPr>
          <w:rFonts w:ascii="Times New Roman" w:eastAsia="Times New Roman" w:hAnsi="Times New Roman" w:cs="Times New Roman"/>
          <w:color w:val="000000" w:themeColor="text1"/>
          <w:highlight w:val="cyan"/>
        </w:rPr>
        <w:t xml:space="preserve"> de </w:t>
      </w:r>
      <w:proofErr w:type="spellStart"/>
      <w:r w:rsidR="008F5D22">
        <w:rPr>
          <w:rFonts w:ascii="Times New Roman" w:eastAsia="Times New Roman" w:hAnsi="Times New Roman" w:cs="Times New Roman"/>
          <w:color w:val="000000" w:themeColor="text1"/>
          <w:highlight w:val="cyan"/>
        </w:rPr>
        <w:t>destino</w:t>
      </w:r>
      <w:proofErr w:type="spellEnd"/>
      <w:r w:rsidR="008F5D22">
        <w:rPr>
          <w:rFonts w:ascii="Times New Roman" w:eastAsia="Times New Roman" w:hAnsi="Times New Roman" w:cs="Times New Roman"/>
          <w:color w:val="000000" w:themeColor="text1"/>
          <w:highlight w:val="cyan"/>
        </w:rPr>
        <w:t xml:space="preserve">, </w:t>
      </w:r>
      <w:proofErr w:type="spellStart"/>
      <w:r w:rsidR="008F5D22">
        <w:rPr>
          <w:rFonts w:ascii="Times New Roman" w:eastAsia="Times New Roman" w:hAnsi="Times New Roman" w:cs="Times New Roman"/>
          <w:color w:val="000000" w:themeColor="text1"/>
          <w:highlight w:val="cyan"/>
        </w:rPr>
        <w:t>relacionados</w:t>
      </w:r>
      <w:proofErr w:type="spellEnd"/>
      <w:r w:rsidR="008F5D22">
        <w:rPr>
          <w:rFonts w:ascii="Times New Roman" w:eastAsia="Times New Roman" w:hAnsi="Times New Roman" w:cs="Times New Roman"/>
          <w:color w:val="000000" w:themeColor="text1"/>
          <w:highlight w:val="cyan"/>
        </w:rPr>
        <w:t xml:space="preserve"> con </w:t>
      </w:r>
      <w:proofErr w:type="spellStart"/>
      <w:r w:rsidR="008F5D22">
        <w:rPr>
          <w:rFonts w:ascii="Times New Roman" w:eastAsia="Times New Roman" w:hAnsi="Times New Roman" w:cs="Times New Roman"/>
          <w:color w:val="000000" w:themeColor="text1"/>
          <w:highlight w:val="cyan"/>
        </w:rPr>
        <w:t>ataques</w:t>
      </w:r>
      <w:proofErr w:type="spellEnd"/>
      <w:r w:rsidR="008F5D22">
        <w:rPr>
          <w:rFonts w:ascii="Times New Roman" w:eastAsia="Times New Roman" w:hAnsi="Times New Roman" w:cs="Times New Roman"/>
          <w:color w:val="000000" w:themeColor="text1"/>
          <w:highlight w:val="cyan"/>
        </w:rPr>
        <w:t xml:space="preserve"> SYN </w:t>
      </w:r>
      <w:proofErr w:type="spellStart"/>
      <w:r w:rsidR="008F5D22">
        <w:rPr>
          <w:rFonts w:ascii="Times New Roman" w:eastAsia="Times New Roman" w:hAnsi="Times New Roman" w:cs="Times New Roman"/>
          <w:color w:val="000000" w:themeColor="text1"/>
          <w:highlight w:val="cyan"/>
        </w:rPr>
        <w:t>flod</w:t>
      </w:r>
      <w:proofErr w:type="spellEnd"/>
      <w:r w:rsidR="008F5D22">
        <w:rPr>
          <w:rFonts w:ascii="Times New Roman" w:eastAsia="Times New Roman" w:hAnsi="Times New Roman" w:cs="Times New Roman"/>
          <w:color w:val="000000" w:themeColor="text1"/>
          <w:highlight w:val="cyan"/>
        </w:rPr>
        <w:t xml:space="preserve"> y </w:t>
      </w:r>
      <w:proofErr w:type="spellStart"/>
      <w:r w:rsidR="008F5D22">
        <w:rPr>
          <w:rFonts w:ascii="Times New Roman" w:eastAsia="Times New Roman" w:hAnsi="Times New Roman" w:cs="Times New Roman"/>
          <w:color w:val="000000" w:themeColor="text1"/>
          <w:highlight w:val="cyan"/>
        </w:rPr>
        <w:t>escaneo</w:t>
      </w:r>
      <w:proofErr w:type="spellEnd"/>
      <w:r w:rsidR="008F5D22">
        <w:rPr>
          <w:rFonts w:ascii="Times New Roman" w:eastAsia="Times New Roman" w:hAnsi="Times New Roman" w:cs="Times New Roman"/>
          <w:color w:val="000000" w:themeColor="text1"/>
          <w:highlight w:val="cyan"/>
        </w:rPr>
        <w:t xml:space="preserve"> de </w:t>
      </w:r>
      <w:proofErr w:type="spellStart"/>
      <w:r w:rsidR="008F5D22">
        <w:rPr>
          <w:rFonts w:ascii="Times New Roman" w:eastAsia="Times New Roman" w:hAnsi="Times New Roman" w:cs="Times New Roman"/>
          <w:color w:val="000000" w:themeColor="text1"/>
          <w:highlight w:val="cyan"/>
        </w:rPr>
        <w:t>puertos</w:t>
      </w:r>
      <w:proofErr w:type="spellEnd"/>
      <w:r w:rsidR="00DC70F6">
        <w:rPr>
          <w:rFonts w:ascii="Times New Roman" w:eastAsia="Times New Roman" w:hAnsi="Times New Roman" w:cs="Times New Roman"/>
          <w:color w:val="000000" w:themeColor="text1"/>
          <w:highlight w:val="cyan"/>
        </w:rPr>
        <w:t xml:space="preserve">. Sin embargo, la </w:t>
      </w:r>
      <w:proofErr w:type="spellStart"/>
      <w:r w:rsidR="00DC70F6">
        <w:rPr>
          <w:rFonts w:ascii="Times New Roman" w:eastAsia="Times New Roman" w:hAnsi="Times New Roman" w:cs="Times New Roman"/>
          <w:color w:val="000000" w:themeColor="text1"/>
          <w:highlight w:val="cyan"/>
        </w:rPr>
        <w:t>sensi</w:t>
      </w:r>
      <w:r w:rsidR="00D62266">
        <w:rPr>
          <w:rFonts w:ascii="Times New Roman" w:eastAsia="Times New Roman" w:hAnsi="Times New Roman" w:cs="Times New Roman"/>
          <w:color w:val="000000" w:themeColor="text1"/>
          <w:highlight w:val="cyan"/>
        </w:rPr>
        <w:t>b</w:t>
      </w:r>
      <w:r w:rsidR="00DC70F6">
        <w:rPr>
          <w:rFonts w:ascii="Times New Roman" w:eastAsia="Times New Roman" w:hAnsi="Times New Roman" w:cs="Times New Roman"/>
          <w:color w:val="000000" w:themeColor="text1"/>
          <w:highlight w:val="cyan"/>
        </w:rPr>
        <w:t>ilidad</w:t>
      </w:r>
      <w:proofErr w:type="spellEnd"/>
      <w:r w:rsidR="00DC70F6">
        <w:rPr>
          <w:rFonts w:ascii="Times New Roman" w:eastAsia="Times New Roman" w:hAnsi="Times New Roman" w:cs="Times New Roman"/>
          <w:color w:val="000000" w:themeColor="text1"/>
          <w:highlight w:val="cyan"/>
        </w:rPr>
        <w:t xml:space="preserve"> </w:t>
      </w:r>
      <w:proofErr w:type="spellStart"/>
      <w:r w:rsidR="00DC70F6">
        <w:rPr>
          <w:rFonts w:ascii="Times New Roman" w:eastAsia="Times New Roman" w:hAnsi="Times New Roman" w:cs="Times New Roman"/>
          <w:color w:val="000000" w:themeColor="text1"/>
          <w:highlight w:val="cyan"/>
        </w:rPr>
        <w:t>disminuyó</w:t>
      </w:r>
      <w:proofErr w:type="spellEnd"/>
      <w:r w:rsidR="00DC70F6">
        <w:rPr>
          <w:rFonts w:ascii="Times New Roman" w:eastAsia="Times New Roman" w:hAnsi="Times New Roman" w:cs="Times New Roman"/>
          <w:color w:val="000000" w:themeColor="text1"/>
          <w:highlight w:val="cyan"/>
        </w:rPr>
        <w:t xml:space="preserve"> del 99,7% al 87,1% </w:t>
      </w:r>
      <w:proofErr w:type="spellStart"/>
      <w:r w:rsidR="00DC70F6">
        <w:rPr>
          <w:rFonts w:ascii="Times New Roman" w:eastAsia="Times New Roman" w:hAnsi="Times New Roman" w:cs="Times New Roman"/>
          <w:color w:val="000000" w:themeColor="text1"/>
          <w:highlight w:val="cyan"/>
        </w:rPr>
        <w:t>mostrando</w:t>
      </w:r>
      <w:proofErr w:type="spellEnd"/>
      <w:r w:rsidR="003357F2">
        <w:rPr>
          <w:rFonts w:ascii="Times New Roman" w:eastAsia="Times New Roman" w:hAnsi="Times New Roman" w:cs="Times New Roman"/>
          <w:color w:val="000000" w:themeColor="text1"/>
          <w:highlight w:val="cyan"/>
        </w:rPr>
        <w:t xml:space="preserve"> </w:t>
      </w:r>
      <w:proofErr w:type="spellStart"/>
      <w:r w:rsidR="003357F2">
        <w:rPr>
          <w:rFonts w:ascii="Times New Roman" w:eastAsia="Times New Roman" w:hAnsi="Times New Roman" w:cs="Times New Roman"/>
          <w:color w:val="000000" w:themeColor="text1"/>
          <w:highlight w:val="cyan"/>
        </w:rPr>
        <w:t>que</w:t>
      </w:r>
      <w:proofErr w:type="spellEnd"/>
      <w:r w:rsidR="003357F2">
        <w:rPr>
          <w:rFonts w:ascii="Times New Roman" w:eastAsia="Times New Roman" w:hAnsi="Times New Roman" w:cs="Times New Roman"/>
          <w:color w:val="000000" w:themeColor="text1"/>
          <w:highlight w:val="cyan"/>
        </w:rPr>
        <w:t xml:space="preserve"> la </w:t>
      </w:r>
      <w:proofErr w:type="spellStart"/>
      <w:r w:rsidR="003357F2">
        <w:rPr>
          <w:rFonts w:ascii="Times New Roman" w:eastAsia="Times New Roman" w:hAnsi="Times New Roman" w:cs="Times New Roman"/>
          <w:color w:val="000000" w:themeColor="text1"/>
          <w:highlight w:val="cyan"/>
        </w:rPr>
        <w:t>mejora</w:t>
      </w:r>
      <w:proofErr w:type="spellEnd"/>
      <w:r w:rsidR="003357F2">
        <w:rPr>
          <w:rFonts w:ascii="Times New Roman" w:eastAsia="Times New Roman" w:hAnsi="Times New Roman" w:cs="Times New Roman"/>
          <w:color w:val="000000" w:themeColor="text1"/>
          <w:highlight w:val="cyan"/>
        </w:rPr>
        <w:t xml:space="preserve"> del </w:t>
      </w:r>
      <w:proofErr w:type="spellStart"/>
      <w:r w:rsidR="003357F2">
        <w:rPr>
          <w:rFonts w:ascii="Times New Roman" w:eastAsia="Times New Roman" w:hAnsi="Times New Roman" w:cs="Times New Roman"/>
          <w:color w:val="000000" w:themeColor="text1"/>
          <w:highlight w:val="cyan"/>
        </w:rPr>
        <w:t>equilibrio</w:t>
      </w:r>
      <w:proofErr w:type="spellEnd"/>
      <w:r w:rsidR="003357F2">
        <w:rPr>
          <w:rFonts w:ascii="Times New Roman" w:eastAsia="Times New Roman" w:hAnsi="Times New Roman" w:cs="Times New Roman"/>
          <w:color w:val="000000" w:themeColor="text1"/>
          <w:highlight w:val="cyan"/>
        </w:rPr>
        <w:t xml:space="preserve"> entre precision y </w:t>
      </w:r>
      <w:proofErr w:type="spellStart"/>
      <w:r w:rsidR="003357F2">
        <w:rPr>
          <w:rFonts w:ascii="Times New Roman" w:eastAsia="Times New Roman" w:hAnsi="Times New Roman" w:cs="Times New Roman"/>
          <w:color w:val="000000" w:themeColor="text1"/>
          <w:highlight w:val="cyan"/>
        </w:rPr>
        <w:t>sensibilidad</w:t>
      </w:r>
      <w:proofErr w:type="spellEnd"/>
      <w:r w:rsidR="003357F2">
        <w:rPr>
          <w:rFonts w:ascii="Times New Roman" w:eastAsia="Times New Roman" w:hAnsi="Times New Roman" w:cs="Times New Roman"/>
          <w:color w:val="000000" w:themeColor="text1"/>
          <w:highlight w:val="cyan"/>
        </w:rPr>
        <w:t xml:space="preserve"> </w:t>
      </w:r>
      <w:proofErr w:type="spellStart"/>
      <w:r w:rsidR="003357F2">
        <w:rPr>
          <w:rFonts w:ascii="Times New Roman" w:eastAsia="Times New Roman" w:hAnsi="Times New Roman" w:cs="Times New Roman"/>
          <w:color w:val="000000" w:themeColor="text1"/>
          <w:highlight w:val="cyan"/>
        </w:rPr>
        <w:t>estuvo</w:t>
      </w:r>
      <w:proofErr w:type="spellEnd"/>
      <w:r w:rsidR="003357F2">
        <w:rPr>
          <w:rFonts w:ascii="Times New Roman" w:eastAsia="Times New Roman" w:hAnsi="Times New Roman" w:cs="Times New Roman"/>
          <w:color w:val="000000" w:themeColor="text1"/>
          <w:highlight w:val="cyan"/>
        </w:rPr>
        <w:t xml:space="preserve"> </w:t>
      </w:r>
      <w:proofErr w:type="spellStart"/>
      <w:r w:rsidR="003357F2">
        <w:rPr>
          <w:rFonts w:ascii="Times New Roman" w:eastAsia="Times New Roman" w:hAnsi="Times New Roman" w:cs="Times New Roman"/>
          <w:color w:val="000000" w:themeColor="text1"/>
          <w:highlight w:val="cyan"/>
        </w:rPr>
        <w:t>acompañada</w:t>
      </w:r>
      <w:proofErr w:type="spellEnd"/>
      <w:r w:rsidR="003357F2">
        <w:rPr>
          <w:rFonts w:ascii="Times New Roman" w:eastAsia="Times New Roman" w:hAnsi="Times New Roman" w:cs="Times New Roman"/>
          <w:color w:val="000000" w:themeColor="text1"/>
          <w:highlight w:val="cyan"/>
        </w:rPr>
        <w:t xml:space="preserve"> de </w:t>
      </w:r>
      <w:proofErr w:type="spellStart"/>
      <w:r w:rsidR="003357F2">
        <w:rPr>
          <w:rFonts w:ascii="Times New Roman" w:eastAsia="Times New Roman" w:hAnsi="Times New Roman" w:cs="Times New Roman"/>
          <w:color w:val="000000" w:themeColor="text1"/>
          <w:highlight w:val="cyan"/>
        </w:rPr>
        <w:t>una</w:t>
      </w:r>
      <w:proofErr w:type="spellEnd"/>
      <w:r w:rsidR="003357F2">
        <w:rPr>
          <w:rFonts w:ascii="Times New Roman" w:eastAsia="Times New Roman" w:hAnsi="Times New Roman" w:cs="Times New Roman"/>
          <w:color w:val="000000" w:themeColor="text1"/>
          <w:highlight w:val="cyan"/>
        </w:rPr>
        <w:t xml:space="preserve"> </w:t>
      </w:r>
      <w:proofErr w:type="spellStart"/>
      <w:r w:rsidR="003357F2">
        <w:rPr>
          <w:rFonts w:ascii="Times New Roman" w:eastAsia="Times New Roman" w:hAnsi="Times New Roman" w:cs="Times New Roman"/>
          <w:color w:val="000000" w:themeColor="text1"/>
          <w:highlight w:val="cyan"/>
        </w:rPr>
        <w:t>menor</w:t>
      </w:r>
      <w:proofErr w:type="spellEnd"/>
      <w:r w:rsidR="003357F2">
        <w:rPr>
          <w:rFonts w:ascii="Times New Roman" w:eastAsia="Times New Roman" w:hAnsi="Times New Roman" w:cs="Times New Roman"/>
          <w:color w:val="000000" w:themeColor="text1"/>
          <w:highlight w:val="cyan"/>
        </w:rPr>
        <w:t xml:space="preserve"> </w:t>
      </w:r>
      <w:proofErr w:type="spellStart"/>
      <w:r w:rsidR="003357F2">
        <w:rPr>
          <w:rFonts w:ascii="Times New Roman" w:eastAsia="Times New Roman" w:hAnsi="Times New Roman" w:cs="Times New Roman"/>
          <w:color w:val="000000" w:themeColor="text1"/>
          <w:highlight w:val="cyan"/>
        </w:rPr>
        <w:t>proporción</w:t>
      </w:r>
      <w:proofErr w:type="spellEnd"/>
      <w:r w:rsidR="003357F2">
        <w:rPr>
          <w:rFonts w:ascii="Times New Roman" w:eastAsia="Times New Roman" w:hAnsi="Times New Roman" w:cs="Times New Roman"/>
          <w:color w:val="000000" w:themeColor="text1"/>
          <w:highlight w:val="cyan"/>
        </w:rPr>
        <w:t xml:space="preserve"> de </w:t>
      </w:r>
      <w:proofErr w:type="spellStart"/>
      <w:r w:rsidR="003357F2">
        <w:rPr>
          <w:rFonts w:ascii="Times New Roman" w:eastAsia="Times New Roman" w:hAnsi="Times New Roman" w:cs="Times New Roman"/>
          <w:color w:val="000000" w:themeColor="text1"/>
          <w:highlight w:val="cyan"/>
        </w:rPr>
        <w:t>ataques</w:t>
      </w:r>
      <w:proofErr w:type="spellEnd"/>
      <w:r w:rsidR="003357F2">
        <w:rPr>
          <w:rFonts w:ascii="Times New Roman" w:eastAsia="Times New Roman" w:hAnsi="Times New Roman" w:cs="Times New Roman"/>
          <w:color w:val="000000" w:themeColor="text1"/>
          <w:highlight w:val="cyan"/>
        </w:rPr>
        <w:t xml:space="preserve"> </w:t>
      </w:r>
      <w:proofErr w:type="spellStart"/>
      <w:proofErr w:type="gramStart"/>
      <w:r w:rsidR="003357F2">
        <w:rPr>
          <w:rFonts w:ascii="Times New Roman" w:eastAsia="Times New Roman" w:hAnsi="Times New Roman" w:cs="Times New Roman"/>
          <w:color w:val="000000" w:themeColor="text1"/>
          <w:highlight w:val="cyan"/>
        </w:rPr>
        <w:t>detectados</w:t>
      </w:r>
      <w:proofErr w:type="spellEnd"/>
      <w:r w:rsidRPr="1B08AB92">
        <w:rPr>
          <w:rFonts w:ascii="Times New Roman" w:eastAsia="Times New Roman" w:hAnsi="Times New Roman" w:cs="Times New Roman"/>
          <w:color w:val="000000" w:themeColor="text1"/>
          <w:highlight w:val="cyan"/>
        </w:rPr>
        <w:t>{</w:t>
      </w:r>
      <w:proofErr w:type="gramEnd"/>
      <w:r w:rsidRPr="1B08AB92">
        <w:rPr>
          <w:rFonts w:ascii="Times New Roman" w:eastAsia="Times New Roman" w:hAnsi="Times New Roman" w:cs="Times New Roman"/>
          <w:color w:val="000000" w:themeColor="text1"/>
          <w:highlight w:val="cyan"/>
        </w:rPr>
        <w:t xml:space="preserve">13}. Ambos </w:t>
      </w:r>
      <w:proofErr w:type="spellStart"/>
      <w:r w:rsidR="00C00501">
        <w:rPr>
          <w:rFonts w:ascii="Times New Roman" w:eastAsia="Times New Roman" w:hAnsi="Times New Roman" w:cs="Times New Roman"/>
          <w:color w:val="000000" w:themeColor="text1"/>
          <w:highlight w:val="cyan"/>
        </w:rPr>
        <w:t>estudios</w:t>
      </w:r>
      <w:proofErr w:type="spellEnd"/>
      <w:r w:rsidR="00C00501">
        <w:rPr>
          <w:rFonts w:ascii="Times New Roman" w:eastAsia="Times New Roman" w:hAnsi="Times New Roman" w:cs="Times New Roman"/>
          <w:color w:val="000000" w:themeColor="text1"/>
          <w:highlight w:val="cyan"/>
        </w:rPr>
        <w:t xml:space="preserve"> </w:t>
      </w:r>
      <w:proofErr w:type="spellStart"/>
      <w:r w:rsidR="00C00501">
        <w:rPr>
          <w:rFonts w:ascii="Times New Roman" w:eastAsia="Times New Roman" w:hAnsi="Times New Roman" w:cs="Times New Roman"/>
          <w:color w:val="000000" w:themeColor="text1"/>
          <w:highlight w:val="cyan"/>
        </w:rPr>
        <w:t>muestran</w:t>
      </w:r>
      <w:proofErr w:type="spellEnd"/>
      <w:r w:rsidR="00C00501">
        <w:rPr>
          <w:rFonts w:ascii="Times New Roman" w:eastAsia="Times New Roman" w:hAnsi="Times New Roman" w:cs="Times New Roman"/>
          <w:color w:val="000000" w:themeColor="text1"/>
          <w:highlight w:val="cyan"/>
        </w:rPr>
        <w:t xml:space="preserve"> </w:t>
      </w:r>
      <w:proofErr w:type="spellStart"/>
      <w:r w:rsidR="00C00501">
        <w:rPr>
          <w:rFonts w:ascii="Times New Roman" w:eastAsia="Times New Roman" w:hAnsi="Times New Roman" w:cs="Times New Roman"/>
          <w:color w:val="000000" w:themeColor="text1"/>
          <w:highlight w:val="cyan"/>
        </w:rPr>
        <w:t>que</w:t>
      </w:r>
      <w:proofErr w:type="spellEnd"/>
      <w:r w:rsidR="00C00501">
        <w:rPr>
          <w:rFonts w:ascii="Times New Roman" w:eastAsia="Times New Roman" w:hAnsi="Times New Roman" w:cs="Times New Roman"/>
          <w:color w:val="000000" w:themeColor="text1"/>
          <w:highlight w:val="cyan"/>
        </w:rPr>
        <w:t xml:space="preserve"> la </w:t>
      </w:r>
      <w:proofErr w:type="spellStart"/>
      <w:r w:rsidR="00C00501">
        <w:rPr>
          <w:rFonts w:ascii="Times New Roman" w:eastAsia="Times New Roman" w:hAnsi="Times New Roman" w:cs="Times New Roman"/>
          <w:color w:val="000000" w:themeColor="text1"/>
          <w:highlight w:val="cyan"/>
        </w:rPr>
        <w:t>selección</w:t>
      </w:r>
      <w:proofErr w:type="spellEnd"/>
      <w:r w:rsidR="00C00501">
        <w:rPr>
          <w:rFonts w:ascii="Times New Roman" w:eastAsia="Times New Roman" w:hAnsi="Times New Roman" w:cs="Times New Roman"/>
          <w:color w:val="000000" w:themeColor="text1"/>
          <w:highlight w:val="cyan"/>
        </w:rPr>
        <w:t xml:space="preserve"> de </w:t>
      </w:r>
      <w:proofErr w:type="spellStart"/>
      <w:r w:rsidR="00C00501">
        <w:rPr>
          <w:rFonts w:ascii="Times New Roman" w:eastAsia="Times New Roman" w:hAnsi="Times New Roman" w:cs="Times New Roman"/>
          <w:color w:val="000000" w:themeColor="text1"/>
          <w:highlight w:val="cyan"/>
        </w:rPr>
        <w:t>características</w:t>
      </w:r>
      <w:proofErr w:type="spellEnd"/>
      <w:r w:rsidR="00C00501">
        <w:rPr>
          <w:rFonts w:ascii="Times New Roman" w:eastAsia="Times New Roman" w:hAnsi="Times New Roman" w:cs="Times New Roman"/>
          <w:color w:val="000000" w:themeColor="text1"/>
          <w:highlight w:val="cyan"/>
        </w:rPr>
        <w:t xml:space="preserve"> </w:t>
      </w:r>
      <w:proofErr w:type="spellStart"/>
      <w:r w:rsidR="00C00501">
        <w:rPr>
          <w:rFonts w:ascii="Times New Roman" w:eastAsia="Times New Roman" w:hAnsi="Times New Roman" w:cs="Times New Roman"/>
          <w:color w:val="000000" w:themeColor="text1"/>
          <w:highlight w:val="cyan"/>
        </w:rPr>
        <w:t>influye</w:t>
      </w:r>
      <w:proofErr w:type="spellEnd"/>
      <w:r w:rsidR="00C00501">
        <w:rPr>
          <w:rFonts w:ascii="Times New Roman" w:eastAsia="Times New Roman" w:hAnsi="Times New Roman" w:cs="Times New Roman"/>
          <w:color w:val="000000" w:themeColor="text1"/>
          <w:highlight w:val="cyan"/>
        </w:rPr>
        <w:t xml:space="preserve"> </w:t>
      </w:r>
      <w:proofErr w:type="spellStart"/>
      <w:r w:rsidR="00C00501">
        <w:rPr>
          <w:rFonts w:ascii="Times New Roman" w:eastAsia="Times New Roman" w:hAnsi="Times New Roman" w:cs="Times New Roman"/>
          <w:color w:val="000000" w:themeColor="text1"/>
          <w:highlight w:val="cyan"/>
        </w:rPr>
        <w:t>en</w:t>
      </w:r>
      <w:proofErr w:type="spellEnd"/>
      <w:r w:rsidR="00C00501">
        <w:rPr>
          <w:rFonts w:ascii="Times New Roman" w:eastAsia="Times New Roman" w:hAnsi="Times New Roman" w:cs="Times New Roman"/>
          <w:color w:val="000000" w:themeColor="text1"/>
          <w:highlight w:val="cyan"/>
        </w:rPr>
        <w:t xml:space="preserve"> la </w:t>
      </w:r>
      <w:proofErr w:type="spellStart"/>
      <w:r w:rsidR="00C00501">
        <w:rPr>
          <w:rFonts w:ascii="Times New Roman" w:eastAsia="Times New Roman" w:hAnsi="Times New Roman" w:cs="Times New Roman"/>
          <w:color w:val="000000" w:themeColor="text1"/>
          <w:highlight w:val="cyan"/>
        </w:rPr>
        <w:t>clasificación</w:t>
      </w:r>
      <w:proofErr w:type="spellEnd"/>
      <w:r w:rsidR="00C00501">
        <w:rPr>
          <w:rFonts w:ascii="Times New Roman" w:eastAsia="Times New Roman" w:hAnsi="Times New Roman" w:cs="Times New Roman"/>
          <w:color w:val="000000" w:themeColor="text1"/>
          <w:highlight w:val="cyan"/>
        </w:rPr>
        <w:t xml:space="preserve">, </w:t>
      </w:r>
      <w:proofErr w:type="spellStart"/>
      <w:r w:rsidR="00C00501">
        <w:rPr>
          <w:rFonts w:ascii="Times New Roman" w:eastAsia="Times New Roman" w:hAnsi="Times New Roman" w:cs="Times New Roman"/>
          <w:color w:val="000000" w:themeColor="text1"/>
          <w:highlight w:val="cyan"/>
        </w:rPr>
        <w:t>pero</w:t>
      </w:r>
      <w:proofErr w:type="spellEnd"/>
      <w:r w:rsidR="00C00501">
        <w:rPr>
          <w:rFonts w:ascii="Times New Roman" w:eastAsia="Times New Roman" w:hAnsi="Times New Roman" w:cs="Times New Roman"/>
          <w:color w:val="000000" w:themeColor="text1"/>
          <w:highlight w:val="cyan"/>
        </w:rPr>
        <w:t xml:space="preserve"> no </w:t>
      </w:r>
      <w:proofErr w:type="spellStart"/>
      <w:r w:rsidR="00C00501">
        <w:rPr>
          <w:rFonts w:ascii="Times New Roman" w:eastAsia="Times New Roman" w:hAnsi="Times New Roman" w:cs="Times New Roman"/>
          <w:color w:val="000000" w:themeColor="text1"/>
          <w:highlight w:val="cyan"/>
        </w:rPr>
        <w:t>evalúan</w:t>
      </w:r>
      <w:proofErr w:type="spellEnd"/>
      <w:r w:rsidR="00C00501">
        <w:rPr>
          <w:rFonts w:ascii="Times New Roman" w:eastAsia="Times New Roman" w:hAnsi="Times New Roman" w:cs="Times New Roman"/>
          <w:color w:val="000000" w:themeColor="text1"/>
          <w:highlight w:val="cyan"/>
        </w:rPr>
        <w:t xml:space="preserve"> el </w:t>
      </w:r>
      <w:proofErr w:type="spellStart"/>
      <w:r w:rsidR="00C00501">
        <w:rPr>
          <w:rFonts w:ascii="Times New Roman" w:eastAsia="Times New Roman" w:hAnsi="Times New Roman" w:cs="Times New Roman"/>
          <w:color w:val="000000" w:themeColor="text1"/>
          <w:highlight w:val="cyan"/>
        </w:rPr>
        <w:t>ciclo</w:t>
      </w:r>
      <w:proofErr w:type="spellEnd"/>
      <w:r w:rsidR="00C00501">
        <w:rPr>
          <w:rFonts w:ascii="Times New Roman" w:eastAsia="Times New Roman" w:hAnsi="Times New Roman" w:cs="Times New Roman"/>
          <w:color w:val="000000" w:themeColor="text1"/>
          <w:highlight w:val="cyan"/>
        </w:rPr>
        <w:t xml:space="preserve"> </w:t>
      </w:r>
      <w:proofErr w:type="spellStart"/>
      <w:r w:rsidR="00C00501">
        <w:rPr>
          <w:rFonts w:ascii="Times New Roman" w:eastAsia="Times New Roman" w:hAnsi="Times New Roman" w:cs="Times New Roman"/>
          <w:color w:val="000000" w:themeColor="text1"/>
          <w:highlight w:val="cyan"/>
        </w:rPr>
        <w:t>complet</w:t>
      </w:r>
      <w:r w:rsidR="00C43FFD">
        <w:rPr>
          <w:rFonts w:ascii="Times New Roman" w:eastAsia="Times New Roman" w:hAnsi="Times New Roman" w:cs="Times New Roman"/>
          <w:color w:val="000000" w:themeColor="text1"/>
          <w:highlight w:val="cyan"/>
        </w:rPr>
        <w:t>o</w:t>
      </w:r>
      <w:proofErr w:type="spellEnd"/>
      <w:r w:rsidR="00C00501">
        <w:rPr>
          <w:rFonts w:ascii="Times New Roman" w:eastAsia="Times New Roman" w:hAnsi="Times New Roman" w:cs="Times New Roman"/>
          <w:color w:val="000000" w:themeColor="text1"/>
          <w:highlight w:val="cyan"/>
        </w:rPr>
        <w:t xml:space="preserve"> de </w:t>
      </w:r>
      <w:proofErr w:type="spellStart"/>
      <w:r w:rsidR="00C00501">
        <w:rPr>
          <w:rFonts w:ascii="Times New Roman" w:eastAsia="Times New Roman" w:hAnsi="Times New Roman" w:cs="Times New Roman"/>
          <w:color w:val="000000" w:themeColor="text1"/>
          <w:highlight w:val="cyan"/>
        </w:rPr>
        <w:t>detección</w:t>
      </w:r>
      <w:proofErr w:type="spellEnd"/>
      <w:r w:rsidR="00C00501">
        <w:rPr>
          <w:rFonts w:ascii="Times New Roman" w:eastAsia="Times New Roman" w:hAnsi="Times New Roman" w:cs="Times New Roman"/>
          <w:color w:val="000000" w:themeColor="text1"/>
          <w:highlight w:val="cyan"/>
        </w:rPr>
        <w:t xml:space="preserve">, decision </w:t>
      </w:r>
      <w:proofErr w:type="spellStart"/>
      <w:r w:rsidR="00C00501">
        <w:rPr>
          <w:rFonts w:ascii="Times New Roman" w:eastAsia="Times New Roman" w:hAnsi="Times New Roman" w:cs="Times New Roman"/>
          <w:color w:val="000000" w:themeColor="text1"/>
          <w:highlight w:val="cyan"/>
        </w:rPr>
        <w:t>y</w:t>
      </w:r>
      <w:proofErr w:type="spellEnd"/>
      <w:r w:rsidR="00C00501">
        <w:rPr>
          <w:rFonts w:ascii="Times New Roman" w:eastAsia="Times New Roman" w:hAnsi="Times New Roman" w:cs="Times New Roman"/>
          <w:color w:val="000000" w:themeColor="text1"/>
          <w:highlight w:val="cyan"/>
        </w:rPr>
        <w:t xml:space="preserve"> </w:t>
      </w:r>
      <w:proofErr w:type="spellStart"/>
      <w:r w:rsidR="00C00501">
        <w:rPr>
          <w:rFonts w:ascii="Times New Roman" w:eastAsia="Times New Roman" w:hAnsi="Times New Roman" w:cs="Times New Roman"/>
          <w:color w:val="000000" w:themeColor="text1"/>
          <w:highlight w:val="cyan"/>
        </w:rPr>
        <w:t>respuesta</w:t>
      </w:r>
      <w:proofErr w:type="spellEnd"/>
      <w:r w:rsidR="00C00501">
        <w:rPr>
          <w:rFonts w:ascii="Times New Roman" w:eastAsia="Times New Roman" w:hAnsi="Times New Roman" w:cs="Times New Roman"/>
          <w:color w:val="000000" w:themeColor="text1"/>
          <w:highlight w:val="cyan"/>
        </w:rPr>
        <w:t xml:space="preserve"> </w:t>
      </w:r>
      <w:proofErr w:type="spellStart"/>
      <w:r w:rsidR="00C00501">
        <w:rPr>
          <w:rFonts w:ascii="Times New Roman" w:eastAsia="Times New Roman" w:hAnsi="Times New Roman" w:cs="Times New Roman"/>
          <w:color w:val="000000" w:themeColor="text1"/>
          <w:highlight w:val="cyan"/>
        </w:rPr>
        <w:t>sobre</w:t>
      </w:r>
      <w:proofErr w:type="spellEnd"/>
      <w:r w:rsidR="00C00501">
        <w:rPr>
          <w:rFonts w:ascii="Times New Roman" w:eastAsia="Times New Roman" w:hAnsi="Times New Roman" w:cs="Times New Roman"/>
          <w:color w:val="000000" w:themeColor="text1"/>
          <w:highlight w:val="cyan"/>
        </w:rPr>
        <w:t xml:space="preserve"> </w:t>
      </w:r>
      <w:proofErr w:type="spellStart"/>
      <w:r w:rsidR="00C00501">
        <w:rPr>
          <w:rFonts w:ascii="Times New Roman" w:eastAsia="Times New Roman" w:hAnsi="Times New Roman" w:cs="Times New Roman"/>
          <w:color w:val="000000" w:themeColor="text1"/>
          <w:highlight w:val="cyan"/>
        </w:rPr>
        <w:t>tráfico</w:t>
      </w:r>
      <w:proofErr w:type="spellEnd"/>
      <w:r w:rsidR="00C00501">
        <w:rPr>
          <w:rFonts w:ascii="Times New Roman" w:eastAsia="Times New Roman" w:hAnsi="Times New Roman" w:cs="Times New Roman"/>
          <w:color w:val="000000" w:themeColor="text1"/>
          <w:highlight w:val="cyan"/>
        </w:rPr>
        <w:t xml:space="preserve"> </w:t>
      </w:r>
      <w:proofErr w:type="spellStart"/>
      <w:r w:rsidR="00C00501">
        <w:rPr>
          <w:rFonts w:ascii="Times New Roman" w:eastAsia="Times New Roman" w:hAnsi="Times New Roman" w:cs="Times New Roman"/>
          <w:color w:val="000000" w:themeColor="text1"/>
          <w:highlight w:val="cyan"/>
        </w:rPr>
        <w:t>en</w:t>
      </w:r>
      <w:proofErr w:type="spellEnd"/>
      <w:r w:rsidR="00C00501">
        <w:rPr>
          <w:rFonts w:ascii="Times New Roman" w:eastAsia="Times New Roman" w:hAnsi="Times New Roman" w:cs="Times New Roman"/>
          <w:color w:val="000000" w:themeColor="text1"/>
          <w:highlight w:val="cyan"/>
        </w:rPr>
        <w:t xml:space="preserve"> </w:t>
      </w:r>
      <w:proofErr w:type="spellStart"/>
      <w:r w:rsidR="00C00501">
        <w:rPr>
          <w:rFonts w:ascii="Times New Roman" w:eastAsia="Times New Roman" w:hAnsi="Times New Roman" w:cs="Times New Roman"/>
          <w:color w:val="000000" w:themeColor="text1"/>
          <w:highlight w:val="cyan"/>
        </w:rPr>
        <w:t>tiempo</w:t>
      </w:r>
      <w:proofErr w:type="spellEnd"/>
      <w:r w:rsidR="00C00501">
        <w:rPr>
          <w:rFonts w:ascii="Times New Roman" w:eastAsia="Times New Roman" w:hAnsi="Times New Roman" w:cs="Times New Roman"/>
          <w:color w:val="000000" w:themeColor="text1"/>
          <w:highlight w:val="cyan"/>
        </w:rPr>
        <w:t xml:space="preserve"> real</w:t>
      </w:r>
      <w:r w:rsidRPr="1B08AB92">
        <w:rPr>
          <w:rFonts w:ascii="Times New Roman" w:eastAsia="Times New Roman" w:hAnsi="Times New Roman" w:cs="Times New Roman"/>
          <w:color w:val="000000" w:themeColor="text1"/>
          <w:highlight w:val="cyan"/>
        </w:rPr>
        <w:t>.</w:t>
      </w:r>
    </w:p>
    <w:p w14:paraId="340B0B6E" w14:textId="40025321" w:rsidR="00B76EF5" w:rsidRDefault="00D24292" w:rsidP="1B08AB92">
      <w:pPr>
        <w:spacing w:after="120" w:line="240" w:lineRule="auto"/>
        <w:ind w:firstLine="288"/>
        <w:jc w:val="both"/>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highlight w:val="cyan"/>
        </w:rPr>
        <w:t>Existen</w:t>
      </w:r>
      <w:proofErr w:type="spellEnd"/>
      <w:r>
        <w:rPr>
          <w:rFonts w:ascii="Times New Roman" w:eastAsia="Times New Roman" w:hAnsi="Times New Roman" w:cs="Times New Roman"/>
          <w:color w:val="000000" w:themeColor="text1"/>
          <w:highlight w:val="cyan"/>
        </w:rPr>
        <w:t xml:space="preserve"> </w:t>
      </w:r>
      <w:proofErr w:type="spellStart"/>
      <w:r>
        <w:rPr>
          <w:rFonts w:ascii="Times New Roman" w:eastAsia="Times New Roman" w:hAnsi="Times New Roman" w:cs="Times New Roman"/>
          <w:color w:val="000000" w:themeColor="text1"/>
          <w:highlight w:val="cyan"/>
        </w:rPr>
        <w:t>diversos</w:t>
      </w:r>
      <w:proofErr w:type="spellEnd"/>
      <w:r>
        <w:rPr>
          <w:rFonts w:ascii="Times New Roman" w:eastAsia="Times New Roman" w:hAnsi="Times New Roman" w:cs="Times New Roman"/>
          <w:color w:val="000000" w:themeColor="text1"/>
          <w:highlight w:val="cyan"/>
        </w:rPr>
        <w:t xml:space="preserve"> </w:t>
      </w:r>
      <w:proofErr w:type="spellStart"/>
      <w:r>
        <w:rPr>
          <w:rFonts w:ascii="Times New Roman" w:eastAsia="Times New Roman" w:hAnsi="Times New Roman" w:cs="Times New Roman"/>
          <w:color w:val="000000" w:themeColor="text1"/>
          <w:highlight w:val="cyan"/>
        </w:rPr>
        <w:t>modelos</w:t>
      </w:r>
      <w:proofErr w:type="spellEnd"/>
      <w:r>
        <w:rPr>
          <w:rFonts w:ascii="Times New Roman" w:eastAsia="Times New Roman" w:hAnsi="Times New Roman" w:cs="Times New Roman"/>
          <w:color w:val="000000" w:themeColor="text1"/>
          <w:highlight w:val="cyan"/>
        </w:rPr>
        <w:t xml:space="preserve"> </w:t>
      </w:r>
      <w:r w:rsidR="001F17A2">
        <w:rPr>
          <w:rFonts w:ascii="Times New Roman" w:eastAsia="Times New Roman" w:hAnsi="Times New Roman" w:cs="Times New Roman"/>
          <w:color w:val="000000" w:themeColor="text1"/>
          <w:highlight w:val="cyan"/>
        </w:rPr>
        <w:t xml:space="preserve">de </w:t>
      </w:r>
      <w:proofErr w:type="spellStart"/>
      <w:r w:rsidR="001F17A2">
        <w:rPr>
          <w:rFonts w:ascii="Times New Roman" w:eastAsia="Times New Roman" w:hAnsi="Times New Roman" w:cs="Times New Roman"/>
          <w:color w:val="000000" w:themeColor="text1"/>
          <w:highlight w:val="cyan"/>
        </w:rPr>
        <w:t>aprendizaje</w:t>
      </w:r>
      <w:proofErr w:type="spellEnd"/>
      <w:r w:rsidR="001F17A2">
        <w:rPr>
          <w:rFonts w:ascii="Times New Roman" w:eastAsia="Times New Roman" w:hAnsi="Times New Roman" w:cs="Times New Roman"/>
          <w:color w:val="000000" w:themeColor="text1"/>
          <w:highlight w:val="cyan"/>
        </w:rPr>
        <w:t xml:space="preserve"> no </w:t>
      </w:r>
      <w:proofErr w:type="spellStart"/>
      <w:r w:rsidR="001F17A2">
        <w:rPr>
          <w:rFonts w:ascii="Times New Roman" w:eastAsia="Times New Roman" w:hAnsi="Times New Roman" w:cs="Times New Roman"/>
          <w:color w:val="000000" w:themeColor="text1"/>
          <w:highlight w:val="cyan"/>
        </w:rPr>
        <w:t>supervisado</w:t>
      </w:r>
      <w:proofErr w:type="spellEnd"/>
      <w:r w:rsidR="001F17A2">
        <w:rPr>
          <w:rFonts w:ascii="Times New Roman" w:eastAsia="Times New Roman" w:hAnsi="Times New Roman" w:cs="Times New Roman"/>
          <w:color w:val="000000" w:themeColor="text1"/>
          <w:highlight w:val="cyan"/>
        </w:rPr>
        <w:t xml:space="preserve"> </w:t>
      </w:r>
      <w:r w:rsidR="00FE3725">
        <w:rPr>
          <w:rFonts w:ascii="Times New Roman" w:eastAsia="Times New Roman" w:hAnsi="Times New Roman" w:cs="Times New Roman"/>
          <w:color w:val="000000" w:themeColor="text1"/>
          <w:highlight w:val="cyan"/>
        </w:rPr>
        <w:t xml:space="preserve">para </w:t>
      </w:r>
      <w:proofErr w:type="spellStart"/>
      <w:r w:rsidR="00FE3725">
        <w:rPr>
          <w:rFonts w:ascii="Times New Roman" w:eastAsia="Times New Roman" w:hAnsi="Times New Roman" w:cs="Times New Roman"/>
          <w:color w:val="000000" w:themeColor="text1"/>
          <w:highlight w:val="cyan"/>
        </w:rPr>
        <w:t>detectar</w:t>
      </w:r>
      <w:proofErr w:type="spellEnd"/>
      <w:r w:rsidR="00FE3725">
        <w:rPr>
          <w:rFonts w:ascii="Times New Roman" w:eastAsia="Times New Roman" w:hAnsi="Times New Roman" w:cs="Times New Roman"/>
          <w:color w:val="000000" w:themeColor="text1"/>
          <w:highlight w:val="cyan"/>
        </w:rPr>
        <w:t xml:space="preserve"> </w:t>
      </w:r>
      <w:proofErr w:type="spellStart"/>
      <w:r w:rsidR="00FE3725">
        <w:rPr>
          <w:rFonts w:ascii="Times New Roman" w:eastAsia="Times New Roman" w:hAnsi="Times New Roman" w:cs="Times New Roman"/>
          <w:color w:val="000000" w:themeColor="text1"/>
          <w:highlight w:val="cyan"/>
        </w:rPr>
        <w:t>anomalías</w:t>
      </w:r>
      <w:proofErr w:type="spellEnd"/>
      <w:r w:rsidR="00FE3725">
        <w:rPr>
          <w:rFonts w:ascii="Times New Roman" w:eastAsia="Times New Roman" w:hAnsi="Times New Roman" w:cs="Times New Roman"/>
          <w:color w:val="000000" w:themeColor="text1"/>
          <w:highlight w:val="cyan"/>
        </w:rPr>
        <w:t xml:space="preserve"> </w:t>
      </w:r>
      <w:proofErr w:type="spellStart"/>
      <w:r w:rsidR="00FE3725">
        <w:rPr>
          <w:rFonts w:ascii="Times New Roman" w:eastAsia="Times New Roman" w:hAnsi="Times New Roman" w:cs="Times New Roman"/>
          <w:color w:val="000000" w:themeColor="text1"/>
          <w:highlight w:val="cyan"/>
        </w:rPr>
        <w:t>en</w:t>
      </w:r>
      <w:proofErr w:type="spellEnd"/>
      <w:r w:rsidR="00FE3725">
        <w:rPr>
          <w:rFonts w:ascii="Times New Roman" w:eastAsia="Times New Roman" w:hAnsi="Times New Roman" w:cs="Times New Roman"/>
          <w:color w:val="000000" w:themeColor="text1"/>
          <w:highlight w:val="cyan"/>
        </w:rPr>
        <w:t xml:space="preserve"> el </w:t>
      </w:r>
      <w:proofErr w:type="spellStart"/>
      <w:r w:rsidR="00FE3725">
        <w:rPr>
          <w:rFonts w:ascii="Times New Roman" w:eastAsia="Times New Roman" w:hAnsi="Times New Roman" w:cs="Times New Roman"/>
          <w:color w:val="000000" w:themeColor="text1"/>
          <w:highlight w:val="cyan"/>
        </w:rPr>
        <w:t>tráfico</w:t>
      </w:r>
      <w:proofErr w:type="spellEnd"/>
      <w:r w:rsidR="00FE3725">
        <w:rPr>
          <w:rFonts w:ascii="Times New Roman" w:eastAsia="Times New Roman" w:hAnsi="Times New Roman" w:cs="Times New Roman"/>
          <w:color w:val="000000" w:themeColor="text1"/>
          <w:highlight w:val="cyan"/>
        </w:rPr>
        <w:t xml:space="preserve"> de red. Entre </w:t>
      </w:r>
      <w:proofErr w:type="spellStart"/>
      <w:r w:rsidR="00FE3725">
        <w:rPr>
          <w:rFonts w:ascii="Times New Roman" w:eastAsia="Times New Roman" w:hAnsi="Times New Roman" w:cs="Times New Roman"/>
          <w:color w:val="000000" w:themeColor="text1"/>
          <w:highlight w:val="cyan"/>
        </w:rPr>
        <w:t>ellos</w:t>
      </w:r>
      <w:proofErr w:type="spellEnd"/>
      <w:r w:rsidR="00FE3725">
        <w:rPr>
          <w:rFonts w:ascii="Times New Roman" w:eastAsia="Times New Roman" w:hAnsi="Times New Roman" w:cs="Times New Roman"/>
          <w:color w:val="000000" w:themeColor="text1"/>
          <w:highlight w:val="cyan"/>
        </w:rPr>
        <w:t xml:space="preserve">, </w:t>
      </w:r>
      <w:r w:rsidR="13E63B53" w:rsidRPr="1B08AB92">
        <w:rPr>
          <w:rFonts w:ascii="Times New Roman" w:eastAsia="Times New Roman" w:hAnsi="Times New Roman" w:cs="Times New Roman"/>
          <w:color w:val="000000" w:themeColor="text1"/>
          <w:highlight w:val="cyan"/>
        </w:rPr>
        <w:t xml:space="preserve">OCSVM </w:t>
      </w:r>
      <w:proofErr w:type="spellStart"/>
      <w:r w:rsidR="00F90E04">
        <w:rPr>
          <w:rFonts w:ascii="Times New Roman" w:eastAsia="Times New Roman" w:hAnsi="Times New Roman" w:cs="Times New Roman"/>
          <w:color w:val="000000" w:themeColor="text1"/>
          <w:highlight w:val="cyan"/>
        </w:rPr>
        <w:t>permite</w:t>
      </w:r>
      <w:proofErr w:type="spellEnd"/>
      <w:r w:rsidR="00F90E04">
        <w:rPr>
          <w:rFonts w:ascii="Times New Roman" w:eastAsia="Times New Roman" w:hAnsi="Times New Roman" w:cs="Times New Roman"/>
          <w:color w:val="000000" w:themeColor="text1"/>
          <w:highlight w:val="cyan"/>
        </w:rPr>
        <w:t xml:space="preserve"> </w:t>
      </w:r>
      <w:proofErr w:type="spellStart"/>
      <w:r w:rsidR="00F90E04">
        <w:rPr>
          <w:rFonts w:ascii="Times New Roman" w:eastAsia="Times New Roman" w:hAnsi="Times New Roman" w:cs="Times New Roman"/>
          <w:color w:val="000000" w:themeColor="text1"/>
          <w:highlight w:val="cyan"/>
        </w:rPr>
        <w:t>aprender</w:t>
      </w:r>
      <w:proofErr w:type="spellEnd"/>
      <w:r w:rsidR="00F90E04">
        <w:rPr>
          <w:rFonts w:ascii="Times New Roman" w:eastAsia="Times New Roman" w:hAnsi="Times New Roman" w:cs="Times New Roman"/>
          <w:color w:val="000000" w:themeColor="text1"/>
          <w:highlight w:val="cyan"/>
        </w:rPr>
        <w:t xml:space="preserve"> </w:t>
      </w:r>
      <w:proofErr w:type="spellStart"/>
      <w:r w:rsidR="00F90E04">
        <w:rPr>
          <w:rFonts w:ascii="Times New Roman" w:eastAsia="Times New Roman" w:hAnsi="Times New Roman" w:cs="Times New Roman"/>
          <w:color w:val="000000" w:themeColor="text1"/>
          <w:highlight w:val="cyan"/>
        </w:rPr>
        <w:t>una</w:t>
      </w:r>
      <w:proofErr w:type="spellEnd"/>
      <w:r w:rsidR="00F90E04">
        <w:rPr>
          <w:rFonts w:ascii="Times New Roman" w:eastAsia="Times New Roman" w:hAnsi="Times New Roman" w:cs="Times New Roman"/>
          <w:color w:val="000000" w:themeColor="text1"/>
          <w:highlight w:val="cyan"/>
        </w:rPr>
        <w:t xml:space="preserve"> </w:t>
      </w:r>
      <w:proofErr w:type="spellStart"/>
      <w:r w:rsidR="00F90E04">
        <w:rPr>
          <w:rFonts w:ascii="Times New Roman" w:eastAsia="Times New Roman" w:hAnsi="Times New Roman" w:cs="Times New Roman"/>
          <w:color w:val="000000" w:themeColor="text1"/>
          <w:highlight w:val="cyan"/>
        </w:rPr>
        <w:t>frontera</w:t>
      </w:r>
      <w:proofErr w:type="spellEnd"/>
      <w:r w:rsidR="00F90E04">
        <w:rPr>
          <w:rFonts w:ascii="Times New Roman" w:eastAsia="Times New Roman" w:hAnsi="Times New Roman" w:cs="Times New Roman"/>
          <w:color w:val="000000" w:themeColor="text1"/>
          <w:highlight w:val="cyan"/>
        </w:rPr>
        <w:t xml:space="preserve"> a </w:t>
      </w:r>
      <w:proofErr w:type="spellStart"/>
      <w:r w:rsidR="00F90E04">
        <w:rPr>
          <w:rFonts w:ascii="Times New Roman" w:eastAsia="Times New Roman" w:hAnsi="Times New Roman" w:cs="Times New Roman"/>
          <w:color w:val="000000" w:themeColor="text1"/>
          <w:highlight w:val="cyan"/>
        </w:rPr>
        <w:t>partir</w:t>
      </w:r>
      <w:proofErr w:type="spellEnd"/>
      <w:r w:rsidR="00F90E04">
        <w:rPr>
          <w:rFonts w:ascii="Times New Roman" w:eastAsia="Times New Roman" w:hAnsi="Times New Roman" w:cs="Times New Roman"/>
          <w:color w:val="000000" w:themeColor="text1"/>
          <w:highlight w:val="cyan"/>
        </w:rPr>
        <w:t xml:space="preserve"> del </w:t>
      </w:r>
      <w:proofErr w:type="spellStart"/>
      <w:r w:rsidR="00F90E04">
        <w:rPr>
          <w:rFonts w:ascii="Times New Roman" w:eastAsia="Times New Roman" w:hAnsi="Times New Roman" w:cs="Times New Roman"/>
          <w:color w:val="000000" w:themeColor="text1"/>
          <w:highlight w:val="cyan"/>
        </w:rPr>
        <w:t>tráfico</w:t>
      </w:r>
      <w:proofErr w:type="spellEnd"/>
      <w:r w:rsidR="00F90E04">
        <w:rPr>
          <w:rFonts w:ascii="Times New Roman" w:eastAsia="Times New Roman" w:hAnsi="Times New Roman" w:cs="Times New Roman"/>
          <w:color w:val="000000" w:themeColor="text1"/>
          <w:highlight w:val="cyan"/>
        </w:rPr>
        <w:t xml:space="preserve"> normal e </w:t>
      </w:r>
      <w:proofErr w:type="spellStart"/>
      <w:r w:rsidR="00F90E04">
        <w:rPr>
          <w:rFonts w:ascii="Times New Roman" w:eastAsia="Times New Roman" w:hAnsi="Times New Roman" w:cs="Times New Roman"/>
          <w:color w:val="000000" w:themeColor="text1"/>
          <w:highlight w:val="cyan"/>
        </w:rPr>
        <w:t>identificar</w:t>
      </w:r>
      <w:proofErr w:type="spellEnd"/>
      <w:r w:rsidR="00F90E04">
        <w:rPr>
          <w:rFonts w:ascii="Times New Roman" w:eastAsia="Times New Roman" w:hAnsi="Times New Roman" w:cs="Times New Roman"/>
          <w:color w:val="000000" w:themeColor="text1"/>
          <w:highlight w:val="cyan"/>
        </w:rPr>
        <w:t xml:space="preserve"> </w:t>
      </w:r>
      <w:proofErr w:type="spellStart"/>
      <w:r w:rsidR="00F90E04">
        <w:rPr>
          <w:rFonts w:ascii="Times New Roman" w:eastAsia="Times New Roman" w:hAnsi="Times New Roman" w:cs="Times New Roman"/>
          <w:color w:val="000000" w:themeColor="text1"/>
          <w:highlight w:val="cyan"/>
        </w:rPr>
        <w:t>observaciones</w:t>
      </w:r>
      <w:proofErr w:type="spellEnd"/>
      <w:r w:rsidR="00F90E04">
        <w:rPr>
          <w:rFonts w:ascii="Times New Roman" w:eastAsia="Times New Roman" w:hAnsi="Times New Roman" w:cs="Times New Roman"/>
          <w:color w:val="000000" w:themeColor="text1"/>
          <w:highlight w:val="cyan"/>
        </w:rPr>
        <w:t xml:space="preserve"> </w:t>
      </w:r>
      <w:proofErr w:type="spellStart"/>
      <w:r w:rsidR="00F90E04">
        <w:rPr>
          <w:rFonts w:ascii="Times New Roman" w:eastAsia="Times New Roman" w:hAnsi="Times New Roman" w:cs="Times New Roman"/>
          <w:color w:val="000000" w:themeColor="text1"/>
          <w:highlight w:val="cyan"/>
        </w:rPr>
        <w:t>que</w:t>
      </w:r>
      <w:proofErr w:type="spellEnd"/>
      <w:r w:rsidR="00F90E04">
        <w:rPr>
          <w:rFonts w:ascii="Times New Roman" w:eastAsia="Times New Roman" w:hAnsi="Times New Roman" w:cs="Times New Roman"/>
          <w:color w:val="000000" w:themeColor="text1"/>
          <w:highlight w:val="cyan"/>
        </w:rPr>
        <w:t xml:space="preserve"> se </w:t>
      </w:r>
      <w:proofErr w:type="spellStart"/>
      <w:r w:rsidR="00F90E04">
        <w:rPr>
          <w:rFonts w:ascii="Times New Roman" w:eastAsia="Times New Roman" w:hAnsi="Times New Roman" w:cs="Times New Roman"/>
          <w:color w:val="000000" w:themeColor="text1"/>
          <w:highlight w:val="cyan"/>
        </w:rPr>
        <w:t>apartan</w:t>
      </w:r>
      <w:proofErr w:type="spellEnd"/>
      <w:r w:rsidR="00F90E04">
        <w:rPr>
          <w:rFonts w:ascii="Times New Roman" w:eastAsia="Times New Roman" w:hAnsi="Times New Roman" w:cs="Times New Roman"/>
          <w:color w:val="000000" w:themeColor="text1"/>
          <w:highlight w:val="cyan"/>
        </w:rPr>
        <w:t xml:space="preserve"> de ese </w:t>
      </w:r>
      <w:proofErr w:type="spellStart"/>
      <w:r w:rsidR="00F90E04">
        <w:rPr>
          <w:rFonts w:ascii="Times New Roman" w:eastAsia="Times New Roman" w:hAnsi="Times New Roman" w:cs="Times New Roman"/>
          <w:color w:val="000000" w:themeColor="text1"/>
          <w:highlight w:val="cyan"/>
        </w:rPr>
        <w:t>comporamiento</w:t>
      </w:r>
      <w:proofErr w:type="spellEnd"/>
      <w:r w:rsidR="13E63B53" w:rsidRPr="1B08AB92">
        <w:rPr>
          <w:rFonts w:ascii="Times New Roman" w:eastAsia="Times New Roman" w:hAnsi="Times New Roman" w:cs="Times New Roman"/>
          <w:color w:val="000000" w:themeColor="text1"/>
          <w:highlight w:val="cyan"/>
        </w:rPr>
        <w:t xml:space="preserve">. </w:t>
      </w:r>
      <w:proofErr w:type="spellStart"/>
      <w:r w:rsidR="13E63B53" w:rsidRPr="1B08AB92">
        <w:rPr>
          <w:rFonts w:ascii="Times New Roman" w:eastAsia="Times New Roman" w:hAnsi="Times New Roman" w:cs="Times New Roman"/>
          <w:color w:val="000000" w:themeColor="text1"/>
          <w:highlight w:val="cyan"/>
        </w:rPr>
        <w:t>Bountzis</w:t>
      </w:r>
      <w:proofErr w:type="spellEnd"/>
      <w:r w:rsidR="13E63B53" w:rsidRPr="1B08AB92">
        <w:rPr>
          <w:rFonts w:ascii="Times New Roman" w:eastAsia="Times New Roman" w:hAnsi="Times New Roman" w:cs="Times New Roman"/>
          <w:color w:val="000000" w:themeColor="text1"/>
          <w:highlight w:val="cyan"/>
        </w:rPr>
        <w:t xml:space="preserve"> et al. </w:t>
      </w:r>
      <w:proofErr w:type="spellStart"/>
      <w:r w:rsidR="13E63B53" w:rsidRPr="1B08AB92">
        <w:rPr>
          <w:rFonts w:ascii="Times New Roman" w:eastAsia="Times New Roman" w:hAnsi="Times New Roman" w:cs="Times New Roman"/>
          <w:color w:val="000000" w:themeColor="text1"/>
          <w:highlight w:val="cyan"/>
        </w:rPr>
        <w:t>combinaron</w:t>
      </w:r>
      <w:proofErr w:type="spellEnd"/>
      <w:r w:rsidR="13E63B53" w:rsidRPr="1B08AB92">
        <w:rPr>
          <w:rFonts w:ascii="Times New Roman" w:eastAsia="Times New Roman" w:hAnsi="Times New Roman" w:cs="Times New Roman"/>
          <w:color w:val="000000" w:themeColor="text1"/>
          <w:highlight w:val="cyan"/>
        </w:rPr>
        <w:t xml:space="preserve"> </w:t>
      </w:r>
      <w:proofErr w:type="spellStart"/>
      <w:r w:rsidR="00B34D24">
        <w:rPr>
          <w:rFonts w:ascii="Times New Roman" w:eastAsia="Times New Roman" w:hAnsi="Times New Roman" w:cs="Times New Roman"/>
          <w:color w:val="000000" w:themeColor="text1"/>
          <w:highlight w:val="cyan"/>
        </w:rPr>
        <w:t>este</w:t>
      </w:r>
      <w:proofErr w:type="spellEnd"/>
      <w:r w:rsidR="00B34D24">
        <w:rPr>
          <w:rFonts w:ascii="Times New Roman" w:eastAsia="Times New Roman" w:hAnsi="Times New Roman" w:cs="Times New Roman"/>
          <w:color w:val="000000" w:themeColor="text1"/>
          <w:highlight w:val="cyan"/>
        </w:rPr>
        <w:t xml:space="preserve"> </w:t>
      </w:r>
      <w:proofErr w:type="spellStart"/>
      <w:r w:rsidR="00B34D24">
        <w:rPr>
          <w:rFonts w:ascii="Times New Roman" w:eastAsia="Times New Roman" w:hAnsi="Times New Roman" w:cs="Times New Roman"/>
          <w:color w:val="000000" w:themeColor="text1"/>
          <w:highlight w:val="cyan"/>
        </w:rPr>
        <w:t>modelo</w:t>
      </w:r>
      <w:proofErr w:type="spellEnd"/>
      <w:r w:rsidR="00B34D24">
        <w:rPr>
          <w:rFonts w:ascii="Times New Roman" w:eastAsia="Times New Roman" w:hAnsi="Times New Roman" w:cs="Times New Roman"/>
          <w:color w:val="000000" w:themeColor="text1"/>
          <w:highlight w:val="cyan"/>
        </w:rPr>
        <w:t xml:space="preserve"> </w:t>
      </w:r>
      <w:r w:rsidR="13E63B53" w:rsidRPr="1B08AB92">
        <w:rPr>
          <w:rFonts w:ascii="Times New Roman" w:eastAsia="Times New Roman" w:hAnsi="Times New Roman" w:cs="Times New Roman"/>
          <w:color w:val="000000" w:themeColor="text1"/>
          <w:highlight w:val="cyan"/>
        </w:rPr>
        <w:t xml:space="preserve">con un autoencoder y </w:t>
      </w:r>
      <w:proofErr w:type="spellStart"/>
      <w:r w:rsidR="13E63B53" w:rsidRPr="1B08AB92">
        <w:rPr>
          <w:rFonts w:ascii="Times New Roman" w:eastAsia="Times New Roman" w:hAnsi="Times New Roman" w:cs="Times New Roman"/>
          <w:color w:val="000000" w:themeColor="text1"/>
          <w:highlight w:val="cyan"/>
        </w:rPr>
        <w:t>entrenaron</w:t>
      </w:r>
      <w:proofErr w:type="spellEnd"/>
      <w:r w:rsidR="13E63B53" w:rsidRPr="1B08AB92">
        <w:rPr>
          <w:rFonts w:ascii="Times New Roman" w:eastAsia="Times New Roman" w:hAnsi="Times New Roman" w:cs="Times New Roman"/>
          <w:color w:val="000000" w:themeColor="text1"/>
          <w:highlight w:val="cyan"/>
        </w:rPr>
        <w:t xml:space="preserve"> el </w:t>
      </w:r>
      <w:proofErr w:type="spellStart"/>
      <w:r w:rsidR="13E63B53" w:rsidRPr="1B08AB92">
        <w:rPr>
          <w:rFonts w:ascii="Times New Roman" w:eastAsia="Times New Roman" w:hAnsi="Times New Roman" w:cs="Times New Roman"/>
          <w:color w:val="000000" w:themeColor="text1"/>
          <w:highlight w:val="cyan"/>
        </w:rPr>
        <w:t>sistema</w:t>
      </w:r>
      <w:proofErr w:type="spellEnd"/>
      <w:r w:rsidR="13E63B53" w:rsidRPr="1B08AB92">
        <w:rPr>
          <w:rFonts w:ascii="Times New Roman" w:eastAsia="Times New Roman" w:hAnsi="Times New Roman" w:cs="Times New Roman"/>
          <w:color w:val="000000" w:themeColor="text1"/>
          <w:highlight w:val="cyan"/>
        </w:rPr>
        <w:t xml:space="preserve"> </w:t>
      </w:r>
      <w:proofErr w:type="spellStart"/>
      <w:r w:rsidR="13E63B53" w:rsidRPr="1B08AB92">
        <w:rPr>
          <w:rFonts w:ascii="Times New Roman" w:eastAsia="Times New Roman" w:hAnsi="Times New Roman" w:cs="Times New Roman"/>
          <w:color w:val="000000" w:themeColor="text1"/>
          <w:highlight w:val="cyan"/>
        </w:rPr>
        <w:t>únicamente</w:t>
      </w:r>
      <w:proofErr w:type="spellEnd"/>
      <w:r w:rsidR="13E63B53" w:rsidRPr="1B08AB92">
        <w:rPr>
          <w:rFonts w:ascii="Times New Roman" w:eastAsia="Times New Roman" w:hAnsi="Times New Roman" w:cs="Times New Roman"/>
          <w:color w:val="000000" w:themeColor="text1"/>
          <w:highlight w:val="cyan"/>
        </w:rPr>
        <w:t xml:space="preserve"> con </w:t>
      </w:r>
      <w:proofErr w:type="spellStart"/>
      <w:r w:rsidR="13E63B53" w:rsidRPr="1B08AB92">
        <w:rPr>
          <w:rFonts w:ascii="Times New Roman" w:eastAsia="Times New Roman" w:hAnsi="Times New Roman" w:cs="Times New Roman"/>
          <w:color w:val="000000" w:themeColor="text1"/>
          <w:highlight w:val="cyan"/>
        </w:rPr>
        <w:t>tráfico</w:t>
      </w:r>
      <w:proofErr w:type="spellEnd"/>
      <w:r w:rsidR="13E63B53" w:rsidRPr="1B08AB92">
        <w:rPr>
          <w:rFonts w:ascii="Times New Roman" w:eastAsia="Times New Roman" w:hAnsi="Times New Roman" w:cs="Times New Roman"/>
          <w:color w:val="000000" w:themeColor="text1"/>
          <w:highlight w:val="cyan"/>
        </w:rPr>
        <w:t xml:space="preserve"> </w:t>
      </w:r>
      <w:proofErr w:type="spellStart"/>
      <w:r w:rsidR="13E63B53" w:rsidRPr="1B08AB92">
        <w:rPr>
          <w:rFonts w:ascii="Times New Roman" w:eastAsia="Times New Roman" w:hAnsi="Times New Roman" w:cs="Times New Roman"/>
          <w:color w:val="000000" w:themeColor="text1"/>
          <w:highlight w:val="cyan"/>
        </w:rPr>
        <w:t>benigno</w:t>
      </w:r>
      <w:proofErr w:type="spellEnd"/>
      <w:r w:rsidR="13E63B53" w:rsidRPr="1B08AB92">
        <w:rPr>
          <w:rFonts w:ascii="Times New Roman" w:eastAsia="Times New Roman" w:hAnsi="Times New Roman" w:cs="Times New Roman"/>
          <w:color w:val="000000" w:themeColor="text1"/>
          <w:highlight w:val="cyan"/>
        </w:rPr>
        <w:t xml:space="preserve"> </w:t>
      </w:r>
      <w:proofErr w:type="spellStart"/>
      <w:r w:rsidR="13E63B53" w:rsidRPr="1B08AB92">
        <w:rPr>
          <w:rFonts w:ascii="Times New Roman" w:eastAsia="Times New Roman" w:hAnsi="Times New Roman" w:cs="Times New Roman"/>
          <w:color w:val="000000" w:themeColor="text1"/>
          <w:highlight w:val="cyan"/>
        </w:rPr>
        <w:t>donde</w:t>
      </w:r>
      <w:proofErr w:type="spellEnd"/>
      <w:r w:rsidR="13E63B53" w:rsidRPr="1B08AB92">
        <w:rPr>
          <w:rFonts w:ascii="Times New Roman" w:eastAsia="Times New Roman" w:hAnsi="Times New Roman" w:cs="Times New Roman"/>
          <w:color w:val="000000" w:themeColor="text1"/>
          <w:highlight w:val="cyan"/>
        </w:rPr>
        <w:t xml:space="preserve"> también </w:t>
      </w:r>
      <w:proofErr w:type="spellStart"/>
      <w:r w:rsidR="13E63B53" w:rsidRPr="1B08AB92">
        <w:rPr>
          <w:rFonts w:ascii="Times New Roman" w:eastAsia="Times New Roman" w:hAnsi="Times New Roman" w:cs="Times New Roman"/>
          <w:color w:val="000000" w:themeColor="text1"/>
          <w:highlight w:val="cyan"/>
        </w:rPr>
        <w:t>observaron</w:t>
      </w:r>
      <w:proofErr w:type="spellEnd"/>
      <w:r w:rsidR="13E63B53" w:rsidRPr="1B08AB92">
        <w:rPr>
          <w:rFonts w:ascii="Times New Roman" w:eastAsia="Times New Roman" w:hAnsi="Times New Roman" w:cs="Times New Roman"/>
          <w:color w:val="000000" w:themeColor="text1"/>
          <w:highlight w:val="cyan"/>
        </w:rPr>
        <w:t xml:space="preserve"> </w:t>
      </w:r>
      <w:proofErr w:type="spellStart"/>
      <w:r w:rsidR="13E63B53" w:rsidRPr="1B08AB92">
        <w:rPr>
          <w:rFonts w:ascii="Times New Roman" w:eastAsia="Times New Roman" w:hAnsi="Times New Roman" w:cs="Times New Roman"/>
          <w:color w:val="000000" w:themeColor="text1"/>
          <w:highlight w:val="cyan"/>
        </w:rPr>
        <w:t>que</w:t>
      </w:r>
      <w:proofErr w:type="spellEnd"/>
      <w:r w:rsidR="13E63B53" w:rsidRPr="1B08AB92">
        <w:rPr>
          <w:rFonts w:ascii="Times New Roman" w:eastAsia="Times New Roman" w:hAnsi="Times New Roman" w:cs="Times New Roman"/>
          <w:color w:val="000000" w:themeColor="text1"/>
          <w:highlight w:val="cyan"/>
        </w:rPr>
        <w:t xml:space="preserve"> el </w:t>
      </w:r>
      <w:proofErr w:type="spellStart"/>
      <w:r w:rsidR="13E63B53" w:rsidRPr="1B08AB92">
        <w:rPr>
          <w:rFonts w:ascii="Times New Roman" w:eastAsia="Times New Roman" w:hAnsi="Times New Roman" w:cs="Times New Roman"/>
          <w:color w:val="000000" w:themeColor="text1"/>
          <w:highlight w:val="cyan"/>
        </w:rPr>
        <w:t>ajuste</w:t>
      </w:r>
      <w:proofErr w:type="spellEnd"/>
      <w:r w:rsidR="13E63B53" w:rsidRPr="1B08AB92">
        <w:rPr>
          <w:rFonts w:ascii="Times New Roman" w:eastAsia="Times New Roman" w:hAnsi="Times New Roman" w:cs="Times New Roman"/>
          <w:color w:val="000000" w:themeColor="text1"/>
          <w:highlight w:val="cyan"/>
        </w:rPr>
        <w:t xml:space="preserve"> de sus </w:t>
      </w:r>
      <w:proofErr w:type="spellStart"/>
      <w:r w:rsidR="13E63B53" w:rsidRPr="1B08AB92">
        <w:rPr>
          <w:rFonts w:ascii="Times New Roman" w:eastAsia="Times New Roman" w:hAnsi="Times New Roman" w:cs="Times New Roman"/>
          <w:color w:val="000000" w:themeColor="text1"/>
          <w:highlight w:val="cyan"/>
        </w:rPr>
        <w:t>parámetros</w:t>
      </w:r>
      <w:proofErr w:type="spellEnd"/>
      <w:r w:rsidR="13E63B53" w:rsidRPr="1B08AB92">
        <w:rPr>
          <w:rFonts w:ascii="Times New Roman" w:eastAsia="Times New Roman" w:hAnsi="Times New Roman" w:cs="Times New Roman"/>
          <w:color w:val="000000" w:themeColor="text1"/>
          <w:highlight w:val="cyan"/>
        </w:rPr>
        <w:t xml:space="preserve"> </w:t>
      </w:r>
      <w:proofErr w:type="spellStart"/>
      <w:r w:rsidR="13E63B53" w:rsidRPr="1B08AB92">
        <w:rPr>
          <w:rFonts w:ascii="Times New Roman" w:eastAsia="Times New Roman" w:hAnsi="Times New Roman" w:cs="Times New Roman"/>
          <w:color w:val="000000" w:themeColor="text1"/>
          <w:highlight w:val="cyan"/>
        </w:rPr>
        <w:t>influye</w:t>
      </w:r>
      <w:proofErr w:type="spellEnd"/>
      <w:r w:rsidR="13E63B53" w:rsidRPr="1B08AB92">
        <w:rPr>
          <w:rFonts w:ascii="Times New Roman" w:eastAsia="Times New Roman" w:hAnsi="Times New Roman" w:cs="Times New Roman"/>
          <w:color w:val="000000" w:themeColor="text1"/>
          <w:highlight w:val="cyan"/>
        </w:rPr>
        <w:t xml:space="preserve"> </w:t>
      </w:r>
      <w:proofErr w:type="spellStart"/>
      <w:r w:rsidR="13E63B53" w:rsidRPr="1B08AB92">
        <w:rPr>
          <w:rFonts w:ascii="Times New Roman" w:eastAsia="Times New Roman" w:hAnsi="Times New Roman" w:cs="Times New Roman"/>
          <w:color w:val="000000" w:themeColor="text1"/>
          <w:highlight w:val="cyan"/>
        </w:rPr>
        <w:t>en</w:t>
      </w:r>
      <w:proofErr w:type="spellEnd"/>
      <w:r w:rsidR="13E63B53" w:rsidRPr="1B08AB92">
        <w:rPr>
          <w:rFonts w:ascii="Times New Roman" w:eastAsia="Times New Roman" w:hAnsi="Times New Roman" w:cs="Times New Roman"/>
          <w:color w:val="000000" w:themeColor="text1"/>
          <w:highlight w:val="cyan"/>
        </w:rPr>
        <w:t xml:space="preserve"> la </w:t>
      </w:r>
      <w:proofErr w:type="spellStart"/>
      <w:r w:rsidR="13E63B53" w:rsidRPr="1B08AB92">
        <w:rPr>
          <w:rFonts w:ascii="Times New Roman" w:eastAsia="Times New Roman" w:hAnsi="Times New Roman" w:cs="Times New Roman"/>
          <w:color w:val="000000" w:themeColor="text1"/>
          <w:highlight w:val="cyan"/>
        </w:rPr>
        <w:t>detección</w:t>
      </w:r>
      <w:proofErr w:type="spellEnd"/>
      <w:r w:rsidR="13E63B53" w:rsidRPr="1B08AB92">
        <w:rPr>
          <w:rFonts w:ascii="Times New Roman" w:eastAsia="Times New Roman" w:hAnsi="Times New Roman" w:cs="Times New Roman"/>
          <w:color w:val="000000" w:themeColor="text1"/>
          <w:highlight w:val="cyan"/>
        </w:rPr>
        <w:t xml:space="preserve"> {3}.</w:t>
      </w:r>
      <w:r w:rsidR="13E63B53" w:rsidRPr="1B08AB92">
        <w:rPr>
          <w:rFonts w:ascii="Times New Roman" w:eastAsia="Times New Roman" w:hAnsi="Times New Roman" w:cs="Times New Roman"/>
          <w:color w:val="000000" w:themeColor="text1"/>
        </w:rPr>
        <w:t xml:space="preserve"> Wang et al. </w:t>
      </w:r>
      <w:proofErr w:type="spellStart"/>
      <w:r w:rsidR="13E63B53" w:rsidRPr="1B08AB92">
        <w:rPr>
          <w:rFonts w:ascii="Times New Roman" w:eastAsia="Times New Roman" w:hAnsi="Times New Roman" w:cs="Times New Roman"/>
          <w:color w:val="000000" w:themeColor="text1"/>
        </w:rPr>
        <w:t>emplearon</w:t>
      </w:r>
      <w:proofErr w:type="spellEnd"/>
      <w:r w:rsidR="13E63B53" w:rsidRPr="1B08AB92">
        <w:rPr>
          <w:rFonts w:ascii="Times New Roman" w:eastAsia="Times New Roman" w:hAnsi="Times New Roman" w:cs="Times New Roman"/>
          <w:color w:val="000000" w:themeColor="text1"/>
        </w:rPr>
        <w:t xml:space="preserve"> un autoencoder para </w:t>
      </w:r>
      <w:proofErr w:type="spellStart"/>
      <w:r w:rsidR="13E63B53" w:rsidRPr="1B08AB92">
        <w:rPr>
          <w:rFonts w:ascii="Times New Roman" w:eastAsia="Times New Roman" w:hAnsi="Times New Roman" w:cs="Times New Roman"/>
          <w:color w:val="000000" w:themeColor="text1"/>
        </w:rPr>
        <w:t>extraer</w:t>
      </w:r>
      <w:proofErr w:type="spellEnd"/>
      <w:r w:rsidR="13E63B53" w:rsidRPr="1B08AB92">
        <w:rPr>
          <w:rFonts w:ascii="Times New Roman" w:eastAsia="Times New Roman" w:hAnsi="Times New Roman" w:cs="Times New Roman"/>
          <w:color w:val="000000" w:themeColor="text1"/>
        </w:rPr>
        <w:t xml:space="preserve"> </w:t>
      </w:r>
      <w:proofErr w:type="spellStart"/>
      <w:r w:rsidR="13E63B53" w:rsidRPr="1B08AB92">
        <w:rPr>
          <w:rFonts w:ascii="Times New Roman" w:eastAsia="Times New Roman" w:hAnsi="Times New Roman" w:cs="Times New Roman"/>
          <w:color w:val="000000" w:themeColor="text1"/>
        </w:rPr>
        <w:t>características</w:t>
      </w:r>
      <w:proofErr w:type="spellEnd"/>
      <w:r w:rsidR="13E63B53" w:rsidRPr="1B08AB92">
        <w:rPr>
          <w:rFonts w:ascii="Times New Roman" w:eastAsia="Times New Roman" w:hAnsi="Times New Roman" w:cs="Times New Roman"/>
          <w:color w:val="000000" w:themeColor="text1"/>
        </w:rPr>
        <w:t xml:space="preserve"> y </w:t>
      </w:r>
      <w:proofErr w:type="spellStart"/>
      <w:r w:rsidR="13E63B53" w:rsidRPr="1B08AB92">
        <w:rPr>
          <w:rFonts w:ascii="Times New Roman" w:eastAsia="Times New Roman" w:hAnsi="Times New Roman" w:cs="Times New Roman"/>
          <w:color w:val="000000" w:themeColor="text1"/>
        </w:rPr>
        <w:t>combinaron</w:t>
      </w:r>
      <w:proofErr w:type="spellEnd"/>
      <w:r w:rsidR="13E63B53" w:rsidRPr="1B08AB92">
        <w:rPr>
          <w:rFonts w:ascii="Times New Roman" w:eastAsia="Times New Roman" w:hAnsi="Times New Roman" w:cs="Times New Roman"/>
          <w:color w:val="000000" w:themeColor="text1"/>
        </w:rPr>
        <w:t xml:space="preserve"> OCSVM con un </w:t>
      </w:r>
      <w:proofErr w:type="spellStart"/>
      <w:r w:rsidR="13E63B53" w:rsidRPr="1B08AB92">
        <w:rPr>
          <w:rFonts w:ascii="Times New Roman" w:eastAsia="Times New Roman" w:hAnsi="Times New Roman" w:cs="Times New Roman"/>
          <w:color w:val="000000" w:themeColor="text1"/>
        </w:rPr>
        <w:t>modelo</w:t>
      </w:r>
      <w:proofErr w:type="spellEnd"/>
      <w:r w:rsidR="13E63B53" w:rsidRPr="1B08AB92">
        <w:rPr>
          <w:rFonts w:ascii="Times New Roman" w:eastAsia="Times New Roman" w:hAnsi="Times New Roman" w:cs="Times New Roman"/>
          <w:color w:val="000000" w:themeColor="text1"/>
        </w:rPr>
        <w:t xml:space="preserve"> de </w:t>
      </w:r>
      <w:proofErr w:type="spellStart"/>
      <w:r w:rsidR="13E63B53" w:rsidRPr="1B08AB92">
        <w:rPr>
          <w:rFonts w:ascii="Times New Roman" w:eastAsia="Times New Roman" w:hAnsi="Times New Roman" w:cs="Times New Roman"/>
          <w:color w:val="000000" w:themeColor="text1"/>
        </w:rPr>
        <w:t>mezcla</w:t>
      </w:r>
      <w:proofErr w:type="spellEnd"/>
      <w:r w:rsidR="13E63B53" w:rsidRPr="1B08AB92">
        <w:rPr>
          <w:rFonts w:ascii="Times New Roman" w:eastAsia="Times New Roman" w:hAnsi="Times New Roman" w:cs="Times New Roman"/>
          <w:color w:val="000000" w:themeColor="text1"/>
        </w:rPr>
        <w:t xml:space="preserve"> </w:t>
      </w:r>
      <w:proofErr w:type="spellStart"/>
      <w:r w:rsidR="13E63B53" w:rsidRPr="1B08AB92">
        <w:rPr>
          <w:rFonts w:ascii="Times New Roman" w:eastAsia="Times New Roman" w:hAnsi="Times New Roman" w:cs="Times New Roman"/>
          <w:color w:val="000000" w:themeColor="text1"/>
        </w:rPr>
        <w:t>gaussiana</w:t>
      </w:r>
      <w:proofErr w:type="spellEnd"/>
      <w:r w:rsidR="00872F88">
        <w:rPr>
          <w:rFonts w:ascii="Times New Roman" w:eastAsia="Times New Roman" w:hAnsi="Times New Roman" w:cs="Times New Roman"/>
          <w:color w:val="000000" w:themeColor="text1"/>
        </w:rPr>
        <w:t xml:space="preserve"> </w:t>
      </w:r>
      <w:proofErr w:type="spellStart"/>
      <w:r w:rsidR="00872F88">
        <w:rPr>
          <w:rFonts w:ascii="Times New Roman" w:eastAsia="Times New Roman" w:hAnsi="Times New Roman" w:cs="Times New Roman"/>
          <w:color w:val="000000" w:themeColor="text1"/>
        </w:rPr>
        <w:t>alcanzando</w:t>
      </w:r>
      <w:proofErr w:type="spellEnd"/>
      <w:r w:rsidR="00872F88">
        <w:rPr>
          <w:rFonts w:ascii="Times New Roman" w:eastAsia="Times New Roman" w:hAnsi="Times New Roman" w:cs="Times New Roman"/>
          <w:color w:val="000000" w:themeColor="text1"/>
        </w:rPr>
        <w:t xml:space="preserve"> </w:t>
      </w:r>
      <w:r w:rsidR="13E63B53" w:rsidRPr="1B08AB92">
        <w:rPr>
          <w:rFonts w:ascii="Times New Roman" w:eastAsia="Times New Roman" w:hAnsi="Times New Roman" w:cs="Times New Roman"/>
          <w:color w:val="000000" w:themeColor="text1"/>
        </w:rPr>
        <w:t xml:space="preserve">un F1 de 98,85% y </w:t>
      </w:r>
      <w:proofErr w:type="spellStart"/>
      <w:r w:rsidR="13E63B53" w:rsidRPr="1B08AB92">
        <w:rPr>
          <w:rFonts w:ascii="Times New Roman" w:eastAsia="Times New Roman" w:hAnsi="Times New Roman" w:cs="Times New Roman"/>
          <w:color w:val="000000" w:themeColor="text1"/>
        </w:rPr>
        <w:t>una</w:t>
      </w:r>
      <w:proofErr w:type="spellEnd"/>
      <w:r w:rsidR="13E63B53" w:rsidRPr="1B08AB92">
        <w:rPr>
          <w:rFonts w:ascii="Times New Roman" w:eastAsia="Times New Roman" w:hAnsi="Times New Roman" w:cs="Times New Roman"/>
          <w:color w:val="000000" w:themeColor="text1"/>
        </w:rPr>
        <w:t xml:space="preserve"> </w:t>
      </w:r>
      <w:proofErr w:type="spellStart"/>
      <w:r w:rsidR="13E63B53" w:rsidRPr="1B08AB92">
        <w:rPr>
          <w:rFonts w:ascii="Times New Roman" w:eastAsia="Times New Roman" w:hAnsi="Times New Roman" w:cs="Times New Roman"/>
          <w:color w:val="000000" w:themeColor="text1"/>
        </w:rPr>
        <w:t>tasa</w:t>
      </w:r>
      <w:proofErr w:type="spellEnd"/>
      <w:r w:rsidR="13E63B53" w:rsidRPr="1B08AB92">
        <w:rPr>
          <w:rFonts w:ascii="Times New Roman" w:eastAsia="Times New Roman" w:hAnsi="Times New Roman" w:cs="Times New Roman"/>
          <w:color w:val="000000" w:themeColor="text1"/>
        </w:rPr>
        <w:t xml:space="preserve"> de </w:t>
      </w:r>
      <w:proofErr w:type="spellStart"/>
      <w:r w:rsidR="13E63B53" w:rsidRPr="1B08AB92">
        <w:rPr>
          <w:rFonts w:ascii="Times New Roman" w:eastAsia="Times New Roman" w:hAnsi="Times New Roman" w:cs="Times New Roman"/>
          <w:color w:val="000000" w:themeColor="text1"/>
        </w:rPr>
        <w:t>falsos</w:t>
      </w:r>
      <w:proofErr w:type="spellEnd"/>
      <w:r w:rsidR="13E63B53" w:rsidRPr="1B08AB92">
        <w:rPr>
          <w:rFonts w:ascii="Times New Roman" w:eastAsia="Times New Roman" w:hAnsi="Times New Roman" w:cs="Times New Roman"/>
          <w:color w:val="000000" w:themeColor="text1"/>
        </w:rPr>
        <w:t xml:space="preserve"> </w:t>
      </w:r>
      <w:proofErr w:type="spellStart"/>
      <w:r w:rsidR="13E63B53" w:rsidRPr="1B08AB92">
        <w:rPr>
          <w:rFonts w:ascii="Times New Roman" w:eastAsia="Times New Roman" w:hAnsi="Times New Roman" w:cs="Times New Roman"/>
          <w:color w:val="000000" w:themeColor="text1"/>
        </w:rPr>
        <w:t>positivos</w:t>
      </w:r>
      <w:proofErr w:type="spellEnd"/>
      <w:r w:rsidR="13E63B53" w:rsidRPr="1B08AB92">
        <w:rPr>
          <w:rFonts w:ascii="Times New Roman" w:eastAsia="Times New Roman" w:hAnsi="Times New Roman" w:cs="Times New Roman"/>
          <w:color w:val="000000" w:themeColor="text1"/>
        </w:rPr>
        <w:t xml:space="preserve"> de 2,75% </w:t>
      </w:r>
      <w:proofErr w:type="spellStart"/>
      <w:r w:rsidR="005D376F">
        <w:rPr>
          <w:rFonts w:ascii="Times New Roman" w:eastAsia="Times New Roman" w:hAnsi="Times New Roman" w:cs="Times New Roman"/>
          <w:color w:val="000000" w:themeColor="text1"/>
        </w:rPr>
        <w:t>frente</w:t>
      </w:r>
      <w:proofErr w:type="spellEnd"/>
      <w:r w:rsidR="13E63B53" w:rsidRPr="1B08AB92">
        <w:rPr>
          <w:rFonts w:ascii="Times New Roman" w:eastAsia="Times New Roman" w:hAnsi="Times New Roman" w:cs="Times New Roman"/>
          <w:color w:val="000000" w:themeColor="text1"/>
        </w:rPr>
        <w:t xml:space="preserve"> al 90,84% y 25,02% </w:t>
      </w:r>
      <w:proofErr w:type="spellStart"/>
      <w:r w:rsidR="005D376F">
        <w:rPr>
          <w:rFonts w:ascii="Times New Roman" w:eastAsia="Times New Roman" w:hAnsi="Times New Roman" w:cs="Times New Roman"/>
          <w:color w:val="000000" w:themeColor="text1"/>
        </w:rPr>
        <w:t>cuando</w:t>
      </w:r>
      <w:proofErr w:type="spellEnd"/>
      <w:r w:rsidR="13E63B53" w:rsidRPr="1B08AB92">
        <w:rPr>
          <w:rFonts w:ascii="Times New Roman" w:eastAsia="Times New Roman" w:hAnsi="Times New Roman" w:cs="Times New Roman"/>
          <w:color w:val="000000" w:themeColor="text1"/>
        </w:rPr>
        <w:t xml:space="preserve"> solo </w:t>
      </w:r>
      <w:r w:rsidR="008C3805">
        <w:rPr>
          <w:rFonts w:ascii="Times New Roman" w:eastAsia="Times New Roman" w:hAnsi="Times New Roman" w:cs="Times New Roman"/>
          <w:color w:val="000000" w:themeColor="text1"/>
        </w:rPr>
        <w:t xml:space="preserve">se </w:t>
      </w:r>
      <w:proofErr w:type="spellStart"/>
      <w:r w:rsidR="008C3805">
        <w:rPr>
          <w:rFonts w:ascii="Times New Roman" w:eastAsia="Times New Roman" w:hAnsi="Times New Roman" w:cs="Times New Roman"/>
          <w:color w:val="000000" w:themeColor="text1"/>
        </w:rPr>
        <w:t>usa</w:t>
      </w:r>
      <w:proofErr w:type="spellEnd"/>
      <w:r w:rsidR="008C3805">
        <w:rPr>
          <w:rFonts w:ascii="Times New Roman" w:eastAsia="Times New Roman" w:hAnsi="Times New Roman" w:cs="Times New Roman"/>
          <w:color w:val="000000" w:themeColor="text1"/>
        </w:rPr>
        <w:t xml:space="preserve"> </w:t>
      </w:r>
      <w:r w:rsidR="13E63B53" w:rsidRPr="1B08AB92">
        <w:rPr>
          <w:rFonts w:ascii="Times New Roman" w:eastAsia="Times New Roman" w:hAnsi="Times New Roman" w:cs="Times New Roman"/>
          <w:color w:val="000000" w:themeColor="text1"/>
        </w:rPr>
        <w:t>OCSVM</w:t>
      </w:r>
      <w:r w:rsidR="008C3805">
        <w:rPr>
          <w:rFonts w:ascii="Times New Roman" w:eastAsia="Times New Roman" w:hAnsi="Times New Roman" w:cs="Times New Roman"/>
          <w:color w:val="000000" w:themeColor="text1"/>
        </w:rPr>
        <w:t xml:space="preserve"> </w:t>
      </w:r>
      <w:proofErr w:type="spellStart"/>
      <w:r w:rsidR="13E63B53" w:rsidRPr="1B08AB92">
        <w:rPr>
          <w:rFonts w:ascii="Times New Roman" w:eastAsia="Times New Roman" w:hAnsi="Times New Roman" w:cs="Times New Roman"/>
          <w:color w:val="000000" w:themeColor="text1"/>
        </w:rPr>
        <w:t>por</w:t>
      </w:r>
      <w:proofErr w:type="spellEnd"/>
      <w:r w:rsidR="13E63B53" w:rsidRPr="1B08AB92">
        <w:rPr>
          <w:rFonts w:ascii="Times New Roman" w:eastAsia="Times New Roman" w:hAnsi="Times New Roman" w:cs="Times New Roman"/>
          <w:color w:val="000000" w:themeColor="text1"/>
        </w:rPr>
        <w:t xml:space="preserve"> </w:t>
      </w:r>
      <w:proofErr w:type="spellStart"/>
      <w:r w:rsidR="13E63B53" w:rsidRPr="1B08AB92">
        <w:rPr>
          <w:rFonts w:ascii="Times New Roman" w:eastAsia="Times New Roman" w:hAnsi="Times New Roman" w:cs="Times New Roman"/>
          <w:color w:val="000000" w:themeColor="text1"/>
        </w:rPr>
        <w:t>separado</w:t>
      </w:r>
      <w:proofErr w:type="spellEnd"/>
      <w:r w:rsidR="13E63B53" w:rsidRPr="1B08AB92">
        <w:rPr>
          <w:rFonts w:ascii="Times New Roman" w:eastAsia="Times New Roman" w:hAnsi="Times New Roman" w:cs="Times New Roman"/>
          <w:color w:val="000000" w:themeColor="text1"/>
        </w:rPr>
        <w:t xml:space="preserve"> bajo las </w:t>
      </w:r>
      <w:proofErr w:type="spellStart"/>
      <w:r w:rsidR="13E63B53" w:rsidRPr="1B08AB92">
        <w:rPr>
          <w:rFonts w:ascii="Times New Roman" w:eastAsia="Times New Roman" w:hAnsi="Times New Roman" w:cs="Times New Roman"/>
          <w:color w:val="000000" w:themeColor="text1"/>
        </w:rPr>
        <w:t>mismas</w:t>
      </w:r>
      <w:proofErr w:type="spellEnd"/>
      <w:r w:rsidR="13E63B53" w:rsidRPr="1B08AB92">
        <w:rPr>
          <w:rFonts w:ascii="Times New Roman" w:eastAsia="Times New Roman" w:hAnsi="Times New Roman" w:cs="Times New Roman"/>
          <w:color w:val="000000" w:themeColor="text1"/>
        </w:rPr>
        <w:t xml:space="preserve"> </w:t>
      </w:r>
      <w:proofErr w:type="spellStart"/>
      <w:r w:rsidR="13E63B53" w:rsidRPr="1B08AB92">
        <w:rPr>
          <w:rFonts w:ascii="Times New Roman" w:eastAsia="Times New Roman" w:hAnsi="Times New Roman" w:cs="Times New Roman"/>
          <w:color w:val="000000" w:themeColor="text1"/>
        </w:rPr>
        <w:t>características</w:t>
      </w:r>
      <w:proofErr w:type="spellEnd"/>
      <w:r w:rsidR="13E63B53" w:rsidRPr="1B08AB92">
        <w:rPr>
          <w:rFonts w:ascii="Times New Roman" w:eastAsia="Times New Roman" w:hAnsi="Times New Roman" w:cs="Times New Roman"/>
          <w:color w:val="000000" w:themeColor="text1"/>
        </w:rPr>
        <w:t xml:space="preserve"> </w:t>
      </w:r>
      <w:proofErr w:type="spellStart"/>
      <w:r w:rsidR="13E63B53" w:rsidRPr="1B08AB92">
        <w:rPr>
          <w:rFonts w:ascii="Times New Roman" w:eastAsia="Times New Roman" w:hAnsi="Times New Roman" w:cs="Times New Roman"/>
          <w:color w:val="000000" w:themeColor="text1"/>
        </w:rPr>
        <w:t>extraídas</w:t>
      </w:r>
      <w:proofErr w:type="spellEnd"/>
      <w:r w:rsidR="13E63B53" w:rsidRPr="1B08AB92">
        <w:rPr>
          <w:rFonts w:ascii="Times New Roman" w:eastAsia="Times New Roman" w:hAnsi="Times New Roman" w:cs="Times New Roman"/>
          <w:color w:val="000000" w:themeColor="text1"/>
        </w:rPr>
        <w:t xml:space="preserve"> {14}. </w:t>
      </w:r>
      <w:r w:rsidR="000807A2">
        <w:rPr>
          <w:rFonts w:ascii="Times New Roman" w:eastAsia="Times New Roman" w:hAnsi="Times New Roman" w:cs="Times New Roman"/>
          <w:color w:val="000000" w:themeColor="text1"/>
        </w:rPr>
        <w:t xml:space="preserve">En </w:t>
      </w:r>
      <w:proofErr w:type="spellStart"/>
      <w:r w:rsidR="000807A2">
        <w:rPr>
          <w:rFonts w:ascii="Times New Roman" w:eastAsia="Times New Roman" w:hAnsi="Times New Roman" w:cs="Times New Roman"/>
          <w:color w:val="000000" w:themeColor="text1"/>
        </w:rPr>
        <w:t>otro</w:t>
      </w:r>
      <w:proofErr w:type="spellEnd"/>
      <w:r w:rsidR="000807A2">
        <w:rPr>
          <w:rFonts w:ascii="Times New Roman" w:eastAsia="Times New Roman" w:hAnsi="Times New Roman" w:cs="Times New Roman"/>
          <w:color w:val="000000" w:themeColor="text1"/>
        </w:rPr>
        <w:t xml:space="preserve"> </w:t>
      </w:r>
      <w:proofErr w:type="spellStart"/>
      <w:r w:rsidR="00BE3714">
        <w:rPr>
          <w:rFonts w:ascii="Times New Roman" w:eastAsia="Times New Roman" w:hAnsi="Times New Roman" w:cs="Times New Roman"/>
          <w:color w:val="000000" w:themeColor="text1"/>
        </w:rPr>
        <w:t>e</w:t>
      </w:r>
      <w:r w:rsidR="000807A2">
        <w:rPr>
          <w:rFonts w:ascii="Times New Roman" w:eastAsia="Times New Roman" w:hAnsi="Times New Roman" w:cs="Times New Roman"/>
          <w:color w:val="000000" w:themeColor="text1"/>
        </w:rPr>
        <w:t>studio</w:t>
      </w:r>
      <w:proofErr w:type="spellEnd"/>
      <w:r w:rsidR="000807A2">
        <w:rPr>
          <w:rFonts w:ascii="Times New Roman" w:eastAsia="Times New Roman" w:hAnsi="Times New Roman" w:cs="Times New Roman"/>
          <w:color w:val="000000" w:themeColor="text1"/>
        </w:rPr>
        <w:t xml:space="preserve">, Wang et al. </w:t>
      </w:r>
      <w:proofErr w:type="spellStart"/>
      <w:r w:rsidR="000807A2">
        <w:rPr>
          <w:rFonts w:ascii="Times New Roman" w:eastAsia="Times New Roman" w:hAnsi="Times New Roman" w:cs="Times New Roman"/>
          <w:color w:val="000000" w:themeColor="text1"/>
        </w:rPr>
        <w:t>combinaron</w:t>
      </w:r>
      <w:proofErr w:type="spellEnd"/>
      <w:r w:rsidR="000807A2">
        <w:rPr>
          <w:rFonts w:ascii="Times New Roman" w:eastAsia="Times New Roman" w:hAnsi="Times New Roman" w:cs="Times New Roman"/>
          <w:color w:val="000000" w:themeColor="text1"/>
        </w:rPr>
        <w:t xml:space="preserve"> Random Forest con un autoencoder </w:t>
      </w:r>
      <w:proofErr w:type="spellStart"/>
      <w:r w:rsidR="00960A80">
        <w:rPr>
          <w:rFonts w:ascii="Times New Roman" w:eastAsia="Times New Roman" w:hAnsi="Times New Roman" w:cs="Times New Roman"/>
          <w:color w:val="000000" w:themeColor="text1"/>
        </w:rPr>
        <w:t>entrenado</w:t>
      </w:r>
      <w:proofErr w:type="spellEnd"/>
      <w:r w:rsidR="00960A80">
        <w:rPr>
          <w:rFonts w:ascii="Times New Roman" w:eastAsia="Times New Roman" w:hAnsi="Times New Roman" w:cs="Times New Roman"/>
          <w:color w:val="000000" w:themeColor="text1"/>
        </w:rPr>
        <w:t xml:space="preserve"> </w:t>
      </w:r>
      <w:proofErr w:type="spellStart"/>
      <w:r w:rsidR="00960A80">
        <w:rPr>
          <w:rFonts w:ascii="Times New Roman" w:eastAsia="Times New Roman" w:hAnsi="Times New Roman" w:cs="Times New Roman"/>
          <w:color w:val="000000" w:themeColor="text1"/>
        </w:rPr>
        <w:t>únicamente</w:t>
      </w:r>
      <w:proofErr w:type="spellEnd"/>
      <w:r w:rsidR="00960A80">
        <w:rPr>
          <w:rFonts w:ascii="Times New Roman" w:eastAsia="Times New Roman" w:hAnsi="Times New Roman" w:cs="Times New Roman"/>
          <w:color w:val="000000" w:themeColor="text1"/>
        </w:rPr>
        <w:t xml:space="preserve"> con </w:t>
      </w:r>
      <w:proofErr w:type="spellStart"/>
      <w:r w:rsidR="00960A80">
        <w:rPr>
          <w:rFonts w:ascii="Times New Roman" w:eastAsia="Times New Roman" w:hAnsi="Times New Roman" w:cs="Times New Roman"/>
          <w:color w:val="000000" w:themeColor="text1"/>
        </w:rPr>
        <w:t>tráfico</w:t>
      </w:r>
      <w:proofErr w:type="spellEnd"/>
      <w:r w:rsidR="00960A80">
        <w:rPr>
          <w:rFonts w:ascii="Times New Roman" w:eastAsia="Times New Roman" w:hAnsi="Times New Roman" w:cs="Times New Roman"/>
          <w:color w:val="000000" w:themeColor="text1"/>
        </w:rPr>
        <w:t xml:space="preserve"> normal, </w:t>
      </w:r>
      <w:proofErr w:type="spellStart"/>
      <w:r w:rsidR="00960A80">
        <w:rPr>
          <w:rFonts w:ascii="Times New Roman" w:eastAsia="Times New Roman" w:hAnsi="Times New Roman" w:cs="Times New Roman"/>
          <w:color w:val="000000" w:themeColor="text1"/>
        </w:rPr>
        <w:t>reduciendo</w:t>
      </w:r>
      <w:proofErr w:type="spellEnd"/>
      <w:r w:rsidR="00960A80">
        <w:rPr>
          <w:rFonts w:ascii="Times New Roman" w:eastAsia="Times New Roman" w:hAnsi="Times New Roman" w:cs="Times New Roman"/>
          <w:color w:val="000000" w:themeColor="text1"/>
        </w:rPr>
        <w:t xml:space="preserve"> la </w:t>
      </w:r>
      <w:proofErr w:type="spellStart"/>
      <w:r w:rsidR="00960A80">
        <w:rPr>
          <w:rFonts w:ascii="Times New Roman" w:eastAsia="Times New Roman" w:hAnsi="Times New Roman" w:cs="Times New Roman"/>
          <w:color w:val="000000" w:themeColor="text1"/>
        </w:rPr>
        <w:t>tasa</w:t>
      </w:r>
      <w:proofErr w:type="spellEnd"/>
      <w:r w:rsidR="00960A80">
        <w:rPr>
          <w:rFonts w:ascii="Times New Roman" w:eastAsia="Times New Roman" w:hAnsi="Times New Roman" w:cs="Times New Roman"/>
          <w:color w:val="000000" w:themeColor="text1"/>
        </w:rPr>
        <w:t xml:space="preserve"> media de </w:t>
      </w:r>
      <w:proofErr w:type="spellStart"/>
      <w:r w:rsidR="00960A80">
        <w:rPr>
          <w:rFonts w:ascii="Times New Roman" w:eastAsia="Times New Roman" w:hAnsi="Times New Roman" w:cs="Times New Roman"/>
          <w:color w:val="000000" w:themeColor="text1"/>
        </w:rPr>
        <w:t>falsos</w:t>
      </w:r>
      <w:proofErr w:type="spellEnd"/>
      <w:r w:rsidR="00960A80">
        <w:rPr>
          <w:rFonts w:ascii="Times New Roman" w:eastAsia="Times New Roman" w:hAnsi="Times New Roman" w:cs="Times New Roman"/>
          <w:color w:val="000000" w:themeColor="text1"/>
        </w:rPr>
        <w:t xml:space="preserve"> </w:t>
      </w:r>
      <w:proofErr w:type="spellStart"/>
      <w:r w:rsidR="00960A80">
        <w:rPr>
          <w:rFonts w:ascii="Times New Roman" w:eastAsia="Times New Roman" w:hAnsi="Times New Roman" w:cs="Times New Roman"/>
          <w:color w:val="000000" w:themeColor="text1"/>
        </w:rPr>
        <w:t>positivos</w:t>
      </w:r>
      <w:proofErr w:type="spellEnd"/>
      <w:r w:rsidR="00960A80">
        <w:rPr>
          <w:rFonts w:ascii="Times New Roman" w:eastAsia="Times New Roman" w:hAnsi="Times New Roman" w:cs="Times New Roman"/>
          <w:color w:val="000000" w:themeColor="text1"/>
        </w:rPr>
        <w:t xml:space="preserve"> del 8,31% al 1,81% </w:t>
      </w:r>
      <w:proofErr w:type="spellStart"/>
      <w:r w:rsidR="00960A80">
        <w:rPr>
          <w:rFonts w:ascii="Times New Roman" w:eastAsia="Times New Roman" w:hAnsi="Times New Roman" w:cs="Times New Roman"/>
          <w:color w:val="000000" w:themeColor="text1"/>
        </w:rPr>
        <w:t>en</w:t>
      </w:r>
      <w:proofErr w:type="spellEnd"/>
      <w:r w:rsidR="00960A80">
        <w:rPr>
          <w:rFonts w:ascii="Times New Roman" w:eastAsia="Times New Roman" w:hAnsi="Times New Roman" w:cs="Times New Roman"/>
          <w:color w:val="000000" w:themeColor="text1"/>
        </w:rPr>
        <w:t xml:space="preserve"> </w:t>
      </w:r>
      <w:proofErr w:type="spellStart"/>
      <w:r w:rsidR="00960A80">
        <w:rPr>
          <w:rFonts w:ascii="Times New Roman" w:eastAsia="Times New Roman" w:hAnsi="Times New Roman" w:cs="Times New Roman"/>
          <w:color w:val="000000" w:themeColor="text1"/>
        </w:rPr>
        <w:t>una</w:t>
      </w:r>
      <w:proofErr w:type="spellEnd"/>
      <w:r w:rsidR="00960A80">
        <w:rPr>
          <w:rFonts w:ascii="Times New Roman" w:eastAsia="Times New Roman" w:hAnsi="Times New Roman" w:cs="Times New Roman"/>
          <w:color w:val="000000" w:themeColor="text1"/>
        </w:rPr>
        <w:t xml:space="preserve"> de sus </w:t>
      </w:r>
      <w:proofErr w:type="spellStart"/>
      <w:r w:rsidR="00960A80">
        <w:rPr>
          <w:rFonts w:ascii="Times New Roman" w:eastAsia="Times New Roman" w:hAnsi="Times New Roman" w:cs="Times New Roman"/>
          <w:color w:val="000000" w:themeColor="text1"/>
        </w:rPr>
        <w:t>evaluaciones</w:t>
      </w:r>
      <w:proofErr w:type="spellEnd"/>
      <w:r w:rsidR="00960A80">
        <w:rPr>
          <w:rFonts w:ascii="Times New Roman" w:eastAsia="Times New Roman" w:hAnsi="Times New Roman" w:cs="Times New Roman"/>
          <w:color w:val="000000" w:themeColor="text1"/>
        </w:rPr>
        <w:t xml:space="preserve"> con </w:t>
      </w:r>
      <w:proofErr w:type="spellStart"/>
      <w:r w:rsidR="00960A80">
        <w:rPr>
          <w:rFonts w:ascii="Times New Roman" w:eastAsia="Times New Roman" w:hAnsi="Times New Roman" w:cs="Times New Roman"/>
          <w:color w:val="000000" w:themeColor="text1"/>
        </w:rPr>
        <w:t>ataques</w:t>
      </w:r>
      <w:proofErr w:type="spellEnd"/>
      <w:r w:rsidR="00960A80">
        <w:rPr>
          <w:rFonts w:ascii="Times New Roman" w:eastAsia="Times New Roman" w:hAnsi="Times New Roman" w:cs="Times New Roman"/>
          <w:color w:val="000000" w:themeColor="text1"/>
        </w:rPr>
        <w:t xml:space="preserve"> </w:t>
      </w:r>
      <w:proofErr w:type="spellStart"/>
      <w:r w:rsidR="00960A80">
        <w:rPr>
          <w:rFonts w:ascii="Times New Roman" w:eastAsia="Times New Roman" w:hAnsi="Times New Roman" w:cs="Times New Roman"/>
          <w:color w:val="000000" w:themeColor="text1"/>
        </w:rPr>
        <w:t>excluidos</w:t>
      </w:r>
      <w:proofErr w:type="spellEnd"/>
      <w:r w:rsidR="00960A80">
        <w:rPr>
          <w:rFonts w:ascii="Times New Roman" w:eastAsia="Times New Roman" w:hAnsi="Times New Roman" w:cs="Times New Roman"/>
          <w:color w:val="000000" w:themeColor="text1"/>
        </w:rPr>
        <w:t xml:space="preserve"> del </w:t>
      </w:r>
      <w:proofErr w:type="spellStart"/>
      <w:r w:rsidR="00960A80">
        <w:rPr>
          <w:rFonts w:ascii="Times New Roman" w:eastAsia="Times New Roman" w:hAnsi="Times New Roman" w:cs="Times New Roman"/>
          <w:color w:val="000000" w:themeColor="text1"/>
        </w:rPr>
        <w:t>entrenamiento</w:t>
      </w:r>
      <w:proofErr w:type="spellEnd"/>
      <w:r w:rsidR="00960A80">
        <w:rPr>
          <w:rFonts w:ascii="Times New Roman" w:eastAsia="Times New Roman" w:hAnsi="Times New Roman" w:cs="Times New Roman"/>
          <w:color w:val="000000" w:themeColor="text1"/>
        </w:rPr>
        <w:t xml:space="preserve">. Random Forest </w:t>
      </w:r>
      <w:proofErr w:type="spellStart"/>
      <w:r w:rsidR="00960A80">
        <w:rPr>
          <w:rFonts w:ascii="Times New Roman" w:eastAsia="Times New Roman" w:hAnsi="Times New Roman" w:cs="Times New Roman"/>
          <w:color w:val="000000" w:themeColor="text1"/>
        </w:rPr>
        <w:t>identificaba</w:t>
      </w:r>
      <w:proofErr w:type="spellEnd"/>
      <w:r w:rsidR="00960A80">
        <w:rPr>
          <w:rFonts w:ascii="Times New Roman" w:eastAsia="Times New Roman" w:hAnsi="Times New Roman" w:cs="Times New Roman"/>
          <w:color w:val="000000" w:themeColor="text1"/>
        </w:rPr>
        <w:t xml:space="preserve"> las </w:t>
      </w:r>
      <w:proofErr w:type="spellStart"/>
      <w:r w:rsidR="00960A80">
        <w:rPr>
          <w:rFonts w:ascii="Times New Roman" w:eastAsia="Times New Roman" w:hAnsi="Times New Roman" w:cs="Times New Roman"/>
          <w:color w:val="000000" w:themeColor="text1"/>
        </w:rPr>
        <w:t>posibes</w:t>
      </w:r>
      <w:proofErr w:type="spellEnd"/>
      <w:r w:rsidR="00960A80">
        <w:rPr>
          <w:rFonts w:ascii="Times New Roman" w:eastAsia="Times New Roman" w:hAnsi="Times New Roman" w:cs="Times New Roman"/>
          <w:color w:val="000000" w:themeColor="text1"/>
        </w:rPr>
        <w:t xml:space="preserve"> </w:t>
      </w:r>
      <w:proofErr w:type="spellStart"/>
      <w:r w:rsidR="00960A80">
        <w:rPr>
          <w:rFonts w:ascii="Times New Roman" w:eastAsia="Times New Roman" w:hAnsi="Times New Roman" w:cs="Times New Roman"/>
          <w:color w:val="000000" w:themeColor="text1"/>
        </w:rPr>
        <w:t>amenazas</w:t>
      </w:r>
      <w:proofErr w:type="spellEnd"/>
      <w:r w:rsidR="00960A80">
        <w:rPr>
          <w:rFonts w:ascii="Times New Roman" w:eastAsia="Times New Roman" w:hAnsi="Times New Roman" w:cs="Times New Roman"/>
          <w:color w:val="000000" w:themeColor="text1"/>
        </w:rPr>
        <w:t xml:space="preserve"> </w:t>
      </w:r>
      <w:proofErr w:type="spellStart"/>
      <w:r w:rsidR="00960A80">
        <w:rPr>
          <w:rFonts w:ascii="Times New Roman" w:eastAsia="Times New Roman" w:hAnsi="Times New Roman" w:cs="Times New Roman"/>
          <w:color w:val="000000" w:themeColor="text1"/>
        </w:rPr>
        <w:t>mediante</w:t>
      </w:r>
      <w:proofErr w:type="spellEnd"/>
      <w:r w:rsidR="00960A80">
        <w:rPr>
          <w:rFonts w:ascii="Times New Roman" w:eastAsia="Times New Roman" w:hAnsi="Times New Roman" w:cs="Times New Roman"/>
          <w:color w:val="000000" w:themeColor="text1"/>
        </w:rPr>
        <w:t xml:space="preserve"> sus </w:t>
      </w:r>
      <w:proofErr w:type="spellStart"/>
      <w:r w:rsidR="00960A80">
        <w:rPr>
          <w:rFonts w:ascii="Times New Roman" w:eastAsia="Times New Roman" w:hAnsi="Times New Roman" w:cs="Times New Roman"/>
          <w:color w:val="000000" w:themeColor="text1"/>
        </w:rPr>
        <w:t>probabilidades</w:t>
      </w:r>
      <w:proofErr w:type="spellEnd"/>
      <w:r w:rsidR="00960A80">
        <w:rPr>
          <w:rFonts w:ascii="Times New Roman" w:eastAsia="Times New Roman" w:hAnsi="Times New Roman" w:cs="Times New Roman"/>
          <w:color w:val="000000" w:themeColor="text1"/>
        </w:rPr>
        <w:t xml:space="preserve"> de </w:t>
      </w:r>
      <w:proofErr w:type="spellStart"/>
      <w:r w:rsidR="00960A80">
        <w:rPr>
          <w:rFonts w:ascii="Times New Roman" w:eastAsia="Times New Roman" w:hAnsi="Times New Roman" w:cs="Times New Roman"/>
          <w:color w:val="000000" w:themeColor="text1"/>
        </w:rPr>
        <w:t>clasificación</w:t>
      </w:r>
      <w:proofErr w:type="spellEnd"/>
      <w:r w:rsidR="00960A80">
        <w:rPr>
          <w:rFonts w:ascii="Times New Roman" w:eastAsia="Times New Roman" w:hAnsi="Times New Roman" w:cs="Times New Roman"/>
          <w:color w:val="000000" w:themeColor="text1"/>
        </w:rPr>
        <w:t xml:space="preserve"> y el autoencoder </w:t>
      </w:r>
      <w:proofErr w:type="spellStart"/>
      <w:r w:rsidR="00960A80">
        <w:rPr>
          <w:rFonts w:ascii="Times New Roman" w:eastAsia="Times New Roman" w:hAnsi="Times New Roman" w:cs="Times New Roman"/>
          <w:color w:val="000000" w:themeColor="text1"/>
        </w:rPr>
        <w:t>rev</w:t>
      </w:r>
      <w:r w:rsidR="006306A3">
        <w:rPr>
          <w:rFonts w:ascii="Times New Roman" w:eastAsia="Times New Roman" w:hAnsi="Times New Roman" w:cs="Times New Roman"/>
          <w:color w:val="000000" w:themeColor="text1"/>
        </w:rPr>
        <w:t>i</w:t>
      </w:r>
      <w:r w:rsidR="00960A80">
        <w:rPr>
          <w:rFonts w:ascii="Times New Roman" w:eastAsia="Times New Roman" w:hAnsi="Times New Roman" w:cs="Times New Roman"/>
          <w:color w:val="000000" w:themeColor="text1"/>
        </w:rPr>
        <w:t>saba</w:t>
      </w:r>
      <w:proofErr w:type="spellEnd"/>
      <w:r w:rsidR="00960A80">
        <w:rPr>
          <w:rFonts w:ascii="Times New Roman" w:eastAsia="Times New Roman" w:hAnsi="Times New Roman" w:cs="Times New Roman"/>
          <w:color w:val="000000" w:themeColor="text1"/>
        </w:rPr>
        <w:t xml:space="preserve"> las </w:t>
      </w:r>
      <w:proofErr w:type="spellStart"/>
      <w:r w:rsidR="00960A80">
        <w:rPr>
          <w:rFonts w:ascii="Times New Roman" w:eastAsia="Times New Roman" w:hAnsi="Times New Roman" w:cs="Times New Roman"/>
          <w:color w:val="000000" w:themeColor="text1"/>
        </w:rPr>
        <w:t>muestras</w:t>
      </w:r>
      <w:proofErr w:type="spellEnd"/>
      <w:r w:rsidR="00960A80">
        <w:rPr>
          <w:rFonts w:ascii="Times New Roman" w:eastAsia="Times New Roman" w:hAnsi="Times New Roman" w:cs="Times New Roman"/>
          <w:color w:val="000000" w:themeColor="text1"/>
        </w:rPr>
        <w:t xml:space="preserve"> </w:t>
      </w:r>
      <w:proofErr w:type="spellStart"/>
      <w:r w:rsidR="00960A80">
        <w:rPr>
          <w:rFonts w:ascii="Times New Roman" w:eastAsia="Times New Roman" w:hAnsi="Times New Roman" w:cs="Times New Roman"/>
          <w:color w:val="000000" w:themeColor="text1"/>
        </w:rPr>
        <w:t>señaladas</w:t>
      </w:r>
      <w:proofErr w:type="spellEnd"/>
      <w:r w:rsidR="00960A80">
        <w:rPr>
          <w:rFonts w:ascii="Times New Roman" w:eastAsia="Times New Roman" w:hAnsi="Times New Roman" w:cs="Times New Roman"/>
          <w:color w:val="000000" w:themeColor="text1"/>
        </w:rPr>
        <w:t xml:space="preserve"> para </w:t>
      </w:r>
      <w:proofErr w:type="spellStart"/>
      <w:r w:rsidR="00960A80">
        <w:rPr>
          <w:rFonts w:ascii="Times New Roman" w:eastAsia="Times New Roman" w:hAnsi="Times New Roman" w:cs="Times New Roman"/>
          <w:color w:val="000000" w:themeColor="text1"/>
        </w:rPr>
        <w:t>reclasificar</w:t>
      </w:r>
      <w:proofErr w:type="spellEnd"/>
      <w:r w:rsidR="00960A80">
        <w:rPr>
          <w:rFonts w:ascii="Times New Roman" w:eastAsia="Times New Roman" w:hAnsi="Times New Roman" w:cs="Times New Roman"/>
          <w:color w:val="000000" w:themeColor="text1"/>
        </w:rPr>
        <w:t xml:space="preserve"> </w:t>
      </w:r>
      <w:proofErr w:type="spellStart"/>
      <w:r w:rsidR="00960A80">
        <w:rPr>
          <w:rFonts w:ascii="Times New Roman" w:eastAsia="Times New Roman" w:hAnsi="Times New Roman" w:cs="Times New Roman"/>
          <w:color w:val="000000" w:themeColor="text1"/>
        </w:rPr>
        <w:t>como</w:t>
      </w:r>
      <w:proofErr w:type="spellEnd"/>
      <w:r w:rsidR="00960A80">
        <w:rPr>
          <w:rFonts w:ascii="Times New Roman" w:eastAsia="Times New Roman" w:hAnsi="Times New Roman" w:cs="Times New Roman"/>
          <w:color w:val="000000" w:themeColor="text1"/>
        </w:rPr>
        <w:t xml:space="preserve"> </w:t>
      </w:r>
      <w:proofErr w:type="spellStart"/>
      <w:r w:rsidR="00960A80">
        <w:rPr>
          <w:rFonts w:ascii="Times New Roman" w:eastAsia="Times New Roman" w:hAnsi="Times New Roman" w:cs="Times New Roman"/>
          <w:color w:val="000000" w:themeColor="text1"/>
        </w:rPr>
        <w:t>normales</w:t>
      </w:r>
      <w:proofErr w:type="spellEnd"/>
      <w:r w:rsidR="00960A80">
        <w:rPr>
          <w:rFonts w:ascii="Times New Roman" w:eastAsia="Times New Roman" w:hAnsi="Times New Roman" w:cs="Times New Roman"/>
          <w:color w:val="000000" w:themeColor="text1"/>
        </w:rPr>
        <w:t xml:space="preserve"> </w:t>
      </w:r>
      <w:proofErr w:type="spellStart"/>
      <w:r w:rsidR="00960A80">
        <w:rPr>
          <w:rFonts w:ascii="Times New Roman" w:eastAsia="Times New Roman" w:hAnsi="Times New Roman" w:cs="Times New Roman"/>
          <w:color w:val="000000" w:themeColor="text1"/>
        </w:rPr>
        <w:t>aquellas</w:t>
      </w:r>
      <w:proofErr w:type="spellEnd"/>
      <w:r w:rsidR="00960A80">
        <w:rPr>
          <w:rFonts w:ascii="Times New Roman" w:eastAsia="Times New Roman" w:hAnsi="Times New Roman" w:cs="Times New Roman"/>
          <w:color w:val="000000" w:themeColor="text1"/>
        </w:rPr>
        <w:t xml:space="preserve"> compatibles con el </w:t>
      </w:r>
      <w:proofErr w:type="spellStart"/>
      <w:r w:rsidR="00960A80">
        <w:rPr>
          <w:rFonts w:ascii="Times New Roman" w:eastAsia="Times New Roman" w:hAnsi="Times New Roman" w:cs="Times New Roman"/>
          <w:color w:val="000000" w:themeColor="text1"/>
        </w:rPr>
        <w:t>comportamiento</w:t>
      </w:r>
      <w:proofErr w:type="spellEnd"/>
      <w:r w:rsidR="00960A80">
        <w:rPr>
          <w:rFonts w:ascii="Times New Roman" w:eastAsia="Times New Roman" w:hAnsi="Times New Roman" w:cs="Times New Roman"/>
          <w:color w:val="000000" w:themeColor="text1"/>
        </w:rPr>
        <w:t xml:space="preserve"> </w:t>
      </w:r>
      <w:proofErr w:type="spellStart"/>
      <w:r w:rsidR="00960A80">
        <w:rPr>
          <w:rFonts w:ascii="Times New Roman" w:eastAsia="Times New Roman" w:hAnsi="Times New Roman" w:cs="Times New Roman"/>
          <w:color w:val="000000" w:themeColor="text1"/>
        </w:rPr>
        <w:t>benigno</w:t>
      </w:r>
      <w:proofErr w:type="spellEnd"/>
      <w:r w:rsidR="13E63B53" w:rsidRPr="1B08AB92">
        <w:rPr>
          <w:rFonts w:ascii="Times New Roman" w:eastAsia="Times New Roman" w:hAnsi="Times New Roman" w:cs="Times New Roman"/>
          <w:color w:val="000000" w:themeColor="text1"/>
        </w:rPr>
        <w:t xml:space="preserve"> {15}.</w:t>
      </w:r>
    </w:p>
    <w:p w14:paraId="71584171" w14:textId="7B697E51" w:rsidR="00B76EF5" w:rsidRPr="009D71A0" w:rsidRDefault="002C7825" w:rsidP="009D71A0">
      <w:pPr>
        <w:spacing w:after="120" w:line="240" w:lineRule="auto"/>
        <w:ind w:firstLine="288"/>
        <w:jc w:val="both"/>
        <w:rPr>
          <w:rFonts w:eastAsia="Times New Roman"/>
          <w:color w:val="000000" w:themeColor="text1"/>
          <w:lang w:val="es-PE"/>
        </w:rPr>
      </w:pPr>
      <w:r>
        <w:rPr>
          <w:rFonts w:ascii="Times New Roman" w:eastAsia="Times New Roman" w:hAnsi="Times New Roman" w:cs="Times New Roman"/>
          <w:color w:val="000000" w:themeColor="text1"/>
        </w:rPr>
        <w:t>Iturbe-Araya y Rif</w:t>
      </w:r>
      <w:r w:rsidR="009D71A0" w:rsidRPr="009D71A0">
        <w:rPr>
          <w:rFonts w:eastAsia="Times New Roman"/>
          <w:color w:val="000000" w:themeColor="text1"/>
          <w:lang w:val="es-PE"/>
        </w:rPr>
        <w:t>à-</w:t>
      </w:r>
      <w:r w:rsidR="009D71A0">
        <w:rPr>
          <w:rFonts w:eastAsia="Times New Roman"/>
          <w:color w:val="000000" w:themeColor="text1"/>
          <w:lang w:val="es-PE"/>
        </w:rPr>
        <w:t xml:space="preserve">Pous compararon cuatro detectores de anomalías en escenarios de redes domésticas con dispositivos </w:t>
      </w:r>
      <w:proofErr w:type="spellStart"/>
      <w:r w:rsidR="009D71A0">
        <w:rPr>
          <w:rFonts w:eastAsia="Times New Roman"/>
          <w:color w:val="000000" w:themeColor="text1"/>
          <w:lang w:val="es-PE"/>
        </w:rPr>
        <w:t>IoT</w:t>
      </w:r>
      <w:proofErr w:type="spellEnd"/>
      <w:r w:rsidR="003725F9">
        <w:rPr>
          <w:rFonts w:eastAsia="Times New Roman"/>
          <w:color w:val="000000" w:themeColor="text1"/>
          <w:lang w:val="es-PE"/>
        </w:rPr>
        <w:t xml:space="preserve"> en la que </w:t>
      </w:r>
      <w:r w:rsidR="00EE2329">
        <w:rPr>
          <w:rFonts w:eastAsia="Times New Roman"/>
          <w:color w:val="000000" w:themeColor="text1"/>
          <w:lang w:val="es-PE"/>
        </w:rPr>
        <w:t xml:space="preserve">OCSVM obtuvo un F1 promedio de 92,97% frente al 93,86% de Local </w:t>
      </w:r>
      <w:proofErr w:type="spellStart"/>
      <w:r w:rsidR="00EE2329">
        <w:rPr>
          <w:rFonts w:eastAsia="Times New Roman"/>
          <w:color w:val="000000" w:themeColor="text1"/>
          <w:lang w:val="es-PE"/>
        </w:rPr>
        <w:t>Outlier</w:t>
      </w:r>
      <w:proofErr w:type="spellEnd"/>
      <w:r w:rsidR="00EE2329">
        <w:rPr>
          <w:rFonts w:eastAsia="Times New Roman"/>
          <w:color w:val="000000" w:themeColor="text1"/>
          <w:lang w:val="es-PE"/>
        </w:rPr>
        <w:t xml:space="preserve"> Factor (LOF)</w:t>
      </w:r>
      <w:r w:rsidR="13E63B53" w:rsidRPr="1B08AB92">
        <w:rPr>
          <w:rFonts w:ascii="Times New Roman" w:eastAsia="Times New Roman" w:hAnsi="Times New Roman" w:cs="Times New Roman"/>
          <w:color w:val="000000" w:themeColor="text1"/>
        </w:rPr>
        <w:t xml:space="preserve"> </w:t>
      </w:r>
      <w:r w:rsidR="00EE2329">
        <w:rPr>
          <w:rFonts w:ascii="Times New Roman" w:eastAsia="Times New Roman" w:hAnsi="Times New Roman" w:cs="Times New Roman"/>
          <w:color w:val="000000" w:themeColor="text1"/>
        </w:rPr>
        <w:t>y al 83,07%</w:t>
      </w:r>
      <w:r w:rsidR="007B5A85">
        <w:rPr>
          <w:rFonts w:ascii="Times New Roman" w:eastAsia="Times New Roman" w:hAnsi="Times New Roman" w:cs="Times New Roman"/>
          <w:color w:val="000000" w:themeColor="text1"/>
        </w:rPr>
        <w:t xml:space="preserve"> de Isolation Forest (IF), </w:t>
      </w:r>
      <w:proofErr w:type="spellStart"/>
      <w:r w:rsidR="007B5A85">
        <w:rPr>
          <w:rFonts w:ascii="Times New Roman" w:eastAsia="Times New Roman" w:hAnsi="Times New Roman" w:cs="Times New Roman"/>
          <w:color w:val="000000" w:themeColor="text1"/>
        </w:rPr>
        <w:t>considerando</w:t>
      </w:r>
      <w:proofErr w:type="spellEnd"/>
      <w:r w:rsidR="007B5A85">
        <w:rPr>
          <w:rFonts w:ascii="Times New Roman" w:eastAsia="Times New Roman" w:hAnsi="Times New Roman" w:cs="Times New Roman"/>
          <w:color w:val="000000" w:themeColor="text1"/>
        </w:rPr>
        <w:t xml:space="preserve"> cuatro conjuntos de </w:t>
      </w:r>
      <w:proofErr w:type="spellStart"/>
      <w:r w:rsidR="007B5A85">
        <w:rPr>
          <w:rFonts w:ascii="Times New Roman" w:eastAsia="Times New Roman" w:hAnsi="Times New Roman" w:cs="Times New Roman"/>
          <w:color w:val="000000" w:themeColor="text1"/>
        </w:rPr>
        <w:t>datos</w:t>
      </w:r>
      <w:proofErr w:type="spellEnd"/>
      <w:r w:rsidR="007B5A85">
        <w:rPr>
          <w:rFonts w:ascii="Times New Roman" w:eastAsia="Times New Roman" w:hAnsi="Times New Roman" w:cs="Times New Roman"/>
          <w:color w:val="000000" w:themeColor="text1"/>
        </w:rPr>
        <w:t xml:space="preserve">. </w:t>
      </w:r>
      <w:proofErr w:type="spellStart"/>
      <w:r w:rsidR="007B5A85">
        <w:rPr>
          <w:rFonts w:ascii="Times New Roman" w:eastAsia="Times New Roman" w:hAnsi="Times New Roman" w:cs="Times New Roman"/>
          <w:color w:val="000000" w:themeColor="text1"/>
        </w:rPr>
        <w:t>Estos</w:t>
      </w:r>
      <w:proofErr w:type="spellEnd"/>
      <w:r w:rsidR="007B5A85">
        <w:rPr>
          <w:rFonts w:ascii="Times New Roman" w:eastAsia="Times New Roman" w:hAnsi="Times New Roman" w:cs="Times New Roman"/>
          <w:color w:val="000000" w:themeColor="text1"/>
        </w:rPr>
        <w:t xml:space="preserve"> </w:t>
      </w:r>
      <w:proofErr w:type="spellStart"/>
      <w:r w:rsidR="007B5A85">
        <w:rPr>
          <w:rFonts w:ascii="Times New Roman" w:eastAsia="Times New Roman" w:hAnsi="Times New Roman" w:cs="Times New Roman"/>
          <w:color w:val="000000" w:themeColor="text1"/>
        </w:rPr>
        <w:t>resultados</w:t>
      </w:r>
      <w:proofErr w:type="spellEnd"/>
      <w:r w:rsidR="007B5A85">
        <w:rPr>
          <w:rFonts w:ascii="Times New Roman" w:eastAsia="Times New Roman" w:hAnsi="Times New Roman" w:cs="Times New Roman"/>
          <w:color w:val="000000" w:themeColor="text1"/>
        </w:rPr>
        <w:t xml:space="preserve"> </w:t>
      </w:r>
      <w:proofErr w:type="spellStart"/>
      <w:r w:rsidR="007B5A85">
        <w:rPr>
          <w:rFonts w:ascii="Times New Roman" w:eastAsia="Times New Roman" w:hAnsi="Times New Roman" w:cs="Times New Roman"/>
          <w:color w:val="000000" w:themeColor="text1"/>
        </w:rPr>
        <w:t>situaron</w:t>
      </w:r>
      <w:proofErr w:type="spellEnd"/>
      <w:r w:rsidR="007B5A85">
        <w:rPr>
          <w:rFonts w:ascii="Times New Roman" w:eastAsia="Times New Roman" w:hAnsi="Times New Roman" w:cs="Times New Roman"/>
          <w:color w:val="000000" w:themeColor="text1"/>
        </w:rPr>
        <w:t xml:space="preserve"> </w:t>
      </w:r>
      <w:r w:rsidR="008B0C62">
        <w:rPr>
          <w:rFonts w:ascii="Times New Roman" w:eastAsia="Times New Roman" w:hAnsi="Times New Roman" w:cs="Times New Roman"/>
          <w:color w:val="000000" w:themeColor="text1"/>
        </w:rPr>
        <w:t xml:space="preserve">a OCSVM </w:t>
      </w:r>
      <w:proofErr w:type="spellStart"/>
      <w:r w:rsidR="008B0C62">
        <w:rPr>
          <w:rFonts w:ascii="Times New Roman" w:eastAsia="Times New Roman" w:hAnsi="Times New Roman" w:cs="Times New Roman"/>
          <w:color w:val="000000" w:themeColor="text1"/>
        </w:rPr>
        <w:t>por</w:t>
      </w:r>
      <w:proofErr w:type="spellEnd"/>
      <w:r w:rsidR="008B0C62">
        <w:rPr>
          <w:rFonts w:ascii="Times New Roman" w:eastAsia="Times New Roman" w:hAnsi="Times New Roman" w:cs="Times New Roman"/>
          <w:color w:val="000000" w:themeColor="text1"/>
        </w:rPr>
        <w:t xml:space="preserve"> </w:t>
      </w:r>
      <w:proofErr w:type="spellStart"/>
      <w:r w:rsidR="008B0C62">
        <w:rPr>
          <w:rFonts w:ascii="Times New Roman" w:eastAsia="Times New Roman" w:hAnsi="Times New Roman" w:cs="Times New Roman"/>
          <w:color w:val="000000" w:themeColor="text1"/>
        </w:rPr>
        <w:t>encima</w:t>
      </w:r>
      <w:proofErr w:type="spellEnd"/>
      <w:r w:rsidR="008B0C62">
        <w:rPr>
          <w:rFonts w:ascii="Times New Roman" w:eastAsia="Times New Roman" w:hAnsi="Times New Roman" w:cs="Times New Roman"/>
          <w:color w:val="000000" w:themeColor="text1"/>
        </w:rPr>
        <w:t xml:space="preserve"> de IF y </w:t>
      </w:r>
      <w:proofErr w:type="spellStart"/>
      <w:r w:rsidR="008B0C62">
        <w:rPr>
          <w:rFonts w:ascii="Times New Roman" w:eastAsia="Times New Roman" w:hAnsi="Times New Roman" w:cs="Times New Roman"/>
          <w:color w:val="000000" w:themeColor="text1"/>
        </w:rPr>
        <w:t>ligeramente</w:t>
      </w:r>
      <w:proofErr w:type="spellEnd"/>
      <w:r w:rsidR="008B0C62">
        <w:rPr>
          <w:rFonts w:ascii="Times New Roman" w:eastAsia="Times New Roman" w:hAnsi="Times New Roman" w:cs="Times New Roman"/>
          <w:color w:val="000000" w:themeColor="text1"/>
        </w:rPr>
        <w:t xml:space="preserve"> </w:t>
      </w:r>
      <w:proofErr w:type="spellStart"/>
      <w:r w:rsidR="008B0C62">
        <w:rPr>
          <w:rFonts w:ascii="Times New Roman" w:eastAsia="Times New Roman" w:hAnsi="Times New Roman" w:cs="Times New Roman"/>
          <w:color w:val="000000" w:themeColor="text1"/>
        </w:rPr>
        <w:t>por</w:t>
      </w:r>
      <w:proofErr w:type="spellEnd"/>
      <w:r w:rsidR="008B0C62">
        <w:rPr>
          <w:rFonts w:ascii="Times New Roman" w:eastAsia="Times New Roman" w:hAnsi="Times New Roman" w:cs="Times New Roman"/>
          <w:color w:val="000000" w:themeColor="text1"/>
        </w:rPr>
        <w:t xml:space="preserve"> </w:t>
      </w:r>
      <w:proofErr w:type="spellStart"/>
      <w:r w:rsidR="008B0C62">
        <w:rPr>
          <w:rFonts w:ascii="Times New Roman" w:eastAsia="Times New Roman" w:hAnsi="Times New Roman" w:cs="Times New Roman"/>
          <w:color w:val="000000" w:themeColor="text1"/>
        </w:rPr>
        <w:t>debajo</w:t>
      </w:r>
      <w:proofErr w:type="spellEnd"/>
      <w:r w:rsidR="008B0C62">
        <w:rPr>
          <w:rFonts w:ascii="Times New Roman" w:eastAsia="Times New Roman" w:hAnsi="Times New Roman" w:cs="Times New Roman"/>
          <w:color w:val="000000" w:themeColor="text1"/>
        </w:rPr>
        <w:t xml:space="preserve"> de LOF </w:t>
      </w:r>
      <w:proofErr w:type="spellStart"/>
      <w:r w:rsidR="008B0C62">
        <w:rPr>
          <w:rFonts w:ascii="Times New Roman" w:eastAsia="Times New Roman" w:hAnsi="Times New Roman" w:cs="Times New Roman"/>
          <w:color w:val="000000" w:themeColor="text1"/>
        </w:rPr>
        <w:t>en</w:t>
      </w:r>
      <w:proofErr w:type="spellEnd"/>
      <w:r w:rsidR="008B0C62">
        <w:rPr>
          <w:rFonts w:ascii="Times New Roman" w:eastAsia="Times New Roman" w:hAnsi="Times New Roman" w:cs="Times New Roman"/>
          <w:color w:val="000000" w:themeColor="text1"/>
        </w:rPr>
        <w:t xml:space="preserve"> la </w:t>
      </w:r>
      <w:proofErr w:type="spellStart"/>
      <w:r w:rsidR="008B0C62">
        <w:rPr>
          <w:rFonts w:ascii="Times New Roman" w:eastAsia="Times New Roman" w:hAnsi="Times New Roman" w:cs="Times New Roman"/>
          <w:color w:val="000000" w:themeColor="text1"/>
        </w:rPr>
        <w:t>evaluación</w:t>
      </w:r>
      <w:proofErr w:type="spellEnd"/>
      <w:r w:rsidR="008B0C62">
        <w:rPr>
          <w:rFonts w:ascii="Times New Roman" w:eastAsia="Times New Roman" w:hAnsi="Times New Roman" w:cs="Times New Roman"/>
          <w:color w:val="000000" w:themeColor="text1"/>
        </w:rPr>
        <w:t xml:space="preserve"> </w:t>
      </w:r>
      <w:proofErr w:type="spellStart"/>
      <w:r w:rsidR="008B0C62">
        <w:rPr>
          <w:rFonts w:ascii="Times New Roman" w:eastAsia="Times New Roman" w:hAnsi="Times New Roman" w:cs="Times New Roman"/>
          <w:color w:val="000000" w:themeColor="text1"/>
        </w:rPr>
        <w:t>conjunta</w:t>
      </w:r>
      <w:proofErr w:type="spellEnd"/>
      <w:r w:rsidR="008B0C62">
        <w:rPr>
          <w:rFonts w:ascii="Times New Roman" w:eastAsia="Times New Roman" w:hAnsi="Times New Roman" w:cs="Times New Roman"/>
          <w:color w:val="000000" w:themeColor="text1"/>
        </w:rPr>
        <w:t xml:space="preserve">, sin </w:t>
      </w:r>
      <w:proofErr w:type="spellStart"/>
      <w:r w:rsidR="008B0C62">
        <w:rPr>
          <w:rFonts w:ascii="Times New Roman" w:eastAsia="Times New Roman" w:hAnsi="Times New Roman" w:cs="Times New Roman"/>
          <w:color w:val="000000" w:themeColor="text1"/>
        </w:rPr>
        <w:t>demostrar</w:t>
      </w:r>
      <w:proofErr w:type="spellEnd"/>
      <w:r w:rsidR="008B0C62">
        <w:rPr>
          <w:rFonts w:ascii="Times New Roman" w:eastAsia="Times New Roman" w:hAnsi="Times New Roman" w:cs="Times New Roman"/>
          <w:color w:val="000000" w:themeColor="text1"/>
        </w:rPr>
        <w:t xml:space="preserve"> </w:t>
      </w:r>
      <w:proofErr w:type="spellStart"/>
      <w:r w:rsidR="008B0C62">
        <w:rPr>
          <w:rFonts w:ascii="Times New Roman" w:eastAsia="Times New Roman" w:hAnsi="Times New Roman" w:cs="Times New Roman"/>
          <w:color w:val="000000" w:themeColor="text1"/>
        </w:rPr>
        <w:t>una</w:t>
      </w:r>
      <w:proofErr w:type="spellEnd"/>
      <w:r w:rsidR="008B0C62">
        <w:rPr>
          <w:rFonts w:ascii="Times New Roman" w:eastAsia="Times New Roman" w:hAnsi="Times New Roman" w:cs="Times New Roman"/>
          <w:color w:val="000000" w:themeColor="text1"/>
        </w:rPr>
        <w:t xml:space="preserve"> </w:t>
      </w:r>
      <w:proofErr w:type="spellStart"/>
      <w:r w:rsidR="008B0C62">
        <w:rPr>
          <w:rFonts w:ascii="Times New Roman" w:eastAsia="Times New Roman" w:hAnsi="Times New Roman" w:cs="Times New Roman"/>
          <w:color w:val="000000" w:themeColor="text1"/>
        </w:rPr>
        <w:t>superioridad</w:t>
      </w:r>
      <w:proofErr w:type="spellEnd"/>
      <w:r w:rsidR="008B0C62">
        <w:rPr>
          <w:rFonts w:ascii="Times New Roman" w:eastAsia="Times New Roman" w:hAnsi="Times New Roman" w:cs="Times New Roman"/>
          <w:color w:val="000000" w:themeColor="text1"/>
        </w:rPr>
        <w:t xml:space="preserve"> </w:t>
      </w:r>
      <w:proofErr w:type="spellStart"/>
      <w:r w:rsidR="008B0C62">
        <w:rPr>
          <w:rFonts w:ascii="Times New Roman" w:eastAsia="Times New Roman" w:hAnsi="Times New Roman" w:cs="Times New Roman"/>
          <w:color w:val="000000" w:themeColor="text1"/>
        </w:rPr>
        <w:t>en</w:t>
      </w:r>
      <w:proofErr w:type="spellEnd"/>
      <w:r w:rsidR="008B0C62">
        <w:rPr>
          <w:rFonts w:ascii="Times New Roman" w:eastAsia="Times New Roman" w:hAnsi="Times New Roman" w:cs="Times New Roman"/>
          <w:color w:val="000000" w:themeColor="text1"/>
        </w:rPr>
        <w:t xml:space="preserve"> </w:t>
      </w:r>
      <w:proofErr w:type="spellStart"/>
      <w:r w:rsidR="008B0C62">
        <w:rPr>
          <w:rFonts w:ascii="Times New Roman" w:eastAsia="Times New Roman" w:hAnsi="Times New Roman" w:cs="Times New Roman"/>
          <w:color w:val="000000" w:themeColor="text1"/>
        </w:rPr>
        <w:t>todos</w:t>
      </w:r>
      <w:proofErr w:type="spellEnd"/>
      <w:r w:rsidR="008B0C62">
        <w:rPr>
          <w:rFonts w:ascii="Times New Roman" w:eastAsia="Times New Roman" w:hAnsi="Times New Roman" w:cs="Times New Roman"/>
          <w:color w:val="000000" w:themeColor="text1"/>
        </w:rPr>
        <w:t xml:space="preserve"> </w:t>
      </w:r>
      <w:proofErr w:type="spellStart"/>
      <w:r w:rsidR="008B0C62">
        <w:rPr>
          <w:rFonts w:ascii="Times New Roman" w:eastAsia="Times New Roman" w:hAnsi="Times New Roman" w:cs="Times New Roman"/>
          <w:color w:val="000000" w:themeColor="text1"/>
        </w:rPr>
        <w:t>los</w:t>
      </w:r>
      <w:proofErr w:type="spellEnd"/>
      <w:r w:rsidR="00CF3C12">
        <w:rPr>
          <w:rFonts w:ascii="Times New Roman" w:eastAsia="Times New Roman" w:hAnsi="Times New Roman" w:cs="Times New Roman"/>
          <w:color w:val="000000" w:themeColor="text1"/>
        </w:rPr>
        <w:t xml:space="preserve"> </w:t>
      </w:r>
      <w:proofErr w:type="spellStart"/>
      <w:r w:rsidR="008B0C62">
        <w:rPr>
          <w:rFonts w:ascii="Times New Roman" w:eastAsia="Times New Roman" w:hAnsi="Times New Roman" w:cs="Times New Roman"/>
          <w:color w:val="000000" w:themeColor="text1"/>
        </w:rPr>
        <w:t>escenarios</w:t>
      </w:r>
      <w:proofErr w:type="spellEnd"/>
      <w:r w:rsidR="008B0C62">
        <w:rPr>
          <w:rFonts w:ascii="Times New Roman" w:eastAsia="Times New Roman" w:hAnsi="Times New Roman" w:cs="Times New Roman"/>
          <w:color w:val="000000" w:themeColor="text1"/>
        </w:rPr>
        <w:t xml:space="preserve"> </w:t>
      </w:r>
      <w:r w:rsidR="13E63B53" w:rsidRPr="1B08AB92">
        <w:rPr>
          <w:rFonts w:ascii="Times New Roman" w:eastAsia="Times New Roman" w:hAnsi="Times New Roman" w:cs="Times New Roman"/>
          <w:color w:val="000000" w:themeColor="text1"/>
        </w:rPr>
        <w:t xml:space="preserve">{16}. Pinto et al. </w:t>
      </w:r>
      <w:proofErr w:type="spellStart"/>
      <w:r w:rsidR="13E63B53" w:rsidRPr="1B08AB92">
        <w:rPr>
          <w:rFonts w:ascii="Times New Roman" w:eastAsia="Times New Roman" w:hAnsi="Times New Roman" w:cs="Times New Roman"/>
          <w:color w:val="000000" w:themeColor="text1"/>
        </w:rPr>
        <w:t>compararon</w:t>
      </w:r>
      <w:proofErr w:type="spellEnd"/>
      <w:r w:rsidR="13E63B53" w:rsidRPr="1B08AB92">
        <w:rPr>
          <w:rFonts w:ascii="Times New Roman" w:eastAsia="Times New Roman" w:hAnsi="Times New Roman" w:cs="Times New Roman"/>
          <w:color w:val="000000" w:themeColor="text1"/>
        </w:rPr>
        <w:t xml:space="preserve"> IF y OCSVM</w:t>
      </w:r>
      <w:r w:rsidR="00182F25">
        <w:rPr>
          <w:rFonts w:ascii="Times New Roman" w:eastAsia="Times New Roman" w:hAnsi="Times New Roman" w:cs="Times New Roman"/>
          <w:color w:val="000000" w:themeColor="text1"/>
        </w:rPr>
        <w:t xml:space="preserve"> </w:t>
      </w:r>
      <w:proofErr w:type="spellStart"/>
      <w:r w:rsidR="13E63B53" w:rsidRPr="1B08AB92">
        <w:rPr>
          <w:rFonts w:ascii="Times New Roman" w:eastAsia="Times New Roman" w:hAnsi="Times New Roman" w:cs="Times New Roman"/>
          <w:color w:val="000000" w:themeColor="text1"/>
        </w:rPr>
        <w:t>entrenados</w:t>
      </w:r>
      <w:proofErr w:type="spellEnd"/>
      <w:r w:rsidR="13E63B53" w:rsidRPr="1B08AB92">
        <w:rPr>
          <w:rFonts w:ascii="Times New Roman" w:eastAsia="Times New Roman" w:hAnsi="Times New Roman" w:cs="Times New Roman"/>
          <w:color w:val="000000" w:themeColor="text1"/>
        </w:rPr>
        <w:t xml:space="preserve"> </w:t>
      </w:r>
      <w:proofErr w:type="spellStart"/>
      <w:r w:rsidR="13E63B53" w:rsidRPr="1B08AB92">
        <w:rPr>
          <w:rFonts w:ascii="Times New Roman" w:eastAsia="Times New Roman" w:hAnsi="Times New Roman" w:cs="Times New Roman"/>
          <w:color w:val="000000" w:themeColor="text1"/>
        </w:rPr>
        <w:t>únicamente</w:t>
      </w:r>
      <w:proofErr w:type="spellEnd"/>
      <w:r w:rsidR="13E63B53" w:rsidRPr="1B08AB92">
        <w:rPr>
          <w:rFonts w:ascii="Times New Roman" w:eastAsia="Times New Roman" w:hAnsi="Times New Roman" w:cs="Times New Roman"/>
          <w:color w:val="000000" w:themeColor="text1"/>
        </w:rPr>
        <w:t xml:space="preserve"> con </w:t>
      </w:r>
      <w:proofErr w:type="spellStart"/>
      <w:r w:rsidR="13E63B53" w:rsidRPr="1B08AB92">
        <w:rPr>
          <w:rFonts w:ascii="Times New Roman" w:eastAsia="Times New Roman" w:hAnsi="Times New Roman" w:cs="Times New Roman"/>
          <w:color w:val="000000" w:themeColor="text1"/>
        </w:rPr>
        <w:t>datos</w:t>
      </w:r>
      <w:proofErr w:type="spellEnd"/>
      <w:r w:rsidR="13E63B53" w:rsidRPr="1B08AB92">
        <w:rPr>
          <w:rFonts w:ascii="Times New Roman" w:eastAsia="Times New Roman" w:hAnsi="Times New Roman" w:cs="Times New Roman"/>
          <w:color w:val="000000" w:themeColor="text1"/>
        </w:rPr>
        <w:t xml:space="preserve"> </w:t>
      </w:r>
      <w:proofErr w:type="spellStart"/>
      <w:r w:rsidR="13E63B53" w:rsidRPr="1B08AB92">
        <w:rPr>
          <w:rFonts w:ascii="Times New Roman" w:eastAsia="Times New Roman" w:hAnsi="Times New Roman" w:cs="Times New Roman"/>
          <w:color w:val="000000" w:themeColor="text1"/>
        </w:rPr>
        <w:t>normales</w:t>
      </w:r>
      <w:proofErr w:type="spellEnd"/>
      <w:r w:rsidR="00741597">
        <w:rPr>
          <w:rFonts w:ascii="Times New Roman" w:eastAsia="Times New Roman" w:hAnsi="Times New Roman" w:cs="Times New Roman"/>
          <w:color w:val="000000" w:themeColor="text1"/>
        </w:rPr>
        <w:t xml:space="preserve"> </w:t>
      </w:r>
      <w:proofErr w:type="spellStart"/>
      <w:r w:rsidR="00741597">
        <w:rPr>
          <w:rFonts w:ascii="Times New Roman" w:eastAsia="Times New Roman" w:hAnsi="Times New Roman" w:cs="Times New Roman"/>
          <w:color w:val="000000" w:themeColor="text1"/>
        </w:rPr>
        <w:t>en</w:t>
      </w:r>
      <w:proofErr w:type="spellEnd"/>
      <w:r w:rsidR="00741597">
        <w:rPr>
          <w:rFonts w:ascii="Times New Roman" w:eastAsia="Times New Roman" w:hAnsi="Times New Roman" w:cs="Times New Roman"/>
          <w:color w:val="000000" w:themeColor="text1"/>
        </w:rPr>
        <w:t xml:space="preserve"> un </w:t>
      </w:r>
      <w:proofErr w:type="spellStart"/>
      <w:r w:rsidR="00741597">
        <w:rPr>
          <w:rFonts w:ascii="Times New Roman" w:eastAsia="Times New Roman" w:hAnsi="Times New Roman" w:cs="Times New Roman"/>
          <w:color w:val="000000" w:themeColor="text1"/>
        </w:rPr>
        <w:t>sistema</w:t>
      </w:r>
      <w:proofErr w:type="spellEnd"/>
      <w:r w:rsidR="00741597">
        <w:rPr>
          <w:rFonts w:ascii="Times New Roman" w:eastAsia="Times New Roman" w:hAnsi="Times New Roman" w:cs="Times New Roman"/>
          <w:color w:val="000000" w:themeColor="text1"/>
        </w:rPr>
        <w:t xml:space="preserve"> industrial de </w:t>
      </w:r>
      <w:proofErr w:type="spellStart"/>
      <w:r w:rsidR="00741597">
        <w:rPr>
          <w:rFonts w:ascii="Times New Roman" w:eastAsia="Times New Roman" w:hAnsi="Times New Roman" w:cs="Times New Roman"/>
          <w:color w:val="000000" w:themeColor="text1"/>
        </w:rPr>
        <w:t>tratamiento</w:t>
      </w:r>
      <w:proofErr w:type="spellEnd"/>
      <w:r w:rsidR="00741597">
        <w:rPr>
          <w:rFonts w:ascii="Times New Roman" w:eastAsia="Times New Roman" w:hAnsi="Times New Roman" w:cs="Times New Roman"/>
          <w:color w:val="000000" w:themeColor="text1"/>
        </w:rPr>
        <w:t xml:space="preserve"> de </w:t>
      </w:r>
      <w:proofErr w:type="spellStart"/>
      <w:r w:rsidR="00741597">
        <w:rPr>
          <w:rFonts w:ascii="Times New Roman" w:eastAsia="Times New Roman" w:hAnsi="Times New Roman" w:cs="Times New Roman"/>
          <w:color w:val="000000" w:themeColor="text1"/>
        </w:rPr>
        <w:t>agua</w:t>
      </w:r>
      <w:proofErr w:type="spellEnd"/>
      <w:r w:rsidR="13E63B53" w:rsidRPr="1B08AB92">
        <w:rPr>
          <w:rFonts w:ascii="Times New Roman" w:eastAsia="Times New Roman" w:hAnsi="Times New Roman" w:cs="Times New Roman"/>
          <w:color w:val="000000" w:themeColor="text1"/>
        </w:rPr>
        <w:t xml:space="preserve">. IF </w:t>
      </w:r>
      <w:proofErr w:type="spellStart"/>
      <w:r w:rsidR="13E63B53" w:rsidRPr="1B08AB92">
        <w:rPr>
          <w:rFonts w:ascii="Times New Roman" w:eastAsia="Times New Roman" w:hAnsi="Times New Roman" w:cs="Times New Roman"/>
          <w:color w:val="000000" w:themeColor="text1"/>
        </w:rPr>
        <w:t>destacó</w:t>
      </w:r>
      <w:proofErr w:type="spellEnd"/>
      <w:r w:rsidR="13E63B53" w:rsidRPr="1B08AB92">
        <w:rPr>
          <w:rFonts w:ascii="Times New Roman" w:eastAsia="Times New Roman" w:hAnsi="Times New Roman" w:cs="Times New Roman"/>
          <w:color w:val="000000" w:themeColor="text1"/>
        </w:rPr>
        <w:t xml:space="preserve"> 19 de 26 </w:t>
      </w:r>
      <w:proofErr w:type="spellStart"/>
      <w:r w:rsidR="13E63B53" w:rsidRPr="1B08AB92">
        <w:rPr>
          <w:rFonts w:ascii="Times New Roman" w:eastAsia="Times New Roman" w:hAnsi="Times New Roman" w:cs="Times New Roman"/>
          <w:color w:val="000000" w:themeColor="text1"/>
        </w:rPr>
        <w:t>escenarios</w:t>
      </w:r>
      <w:proofErr w:type="spellEnd"/>
      <w:r w:rsidR="13E63B53" w:rsidRPr="1B08AB92">
        <w:rPr>
          <w:rFonts w:ascii="Times New Roman" w:eastAsia="Times New Roman" w:hAnsi="Times New Roman" w:cs="Times New Roman"/>
          <w:color w:val="000000" w:themeColor="text1"/>
        </w:rPr>
        <w:t xml:space="preserve"> de </w:t>
      </w:r>
      <w:proofErr w:type="spellStart"/>
      <w:r w:rsidR="13E63B53" w:rsidRPr="1B08AB92">
        <w:rPr>
          <w:rFonts w:ascii="Times New Roman" w:eastAsia="Times New Roman" w:hAnsi="Times New Roman" w:cs="Times New Roman"/>
          <w:color w:val="000000" w:themeColor="text1"/>
        </w:rPr>
        <w:t>ataque</w:t>
      </w:r>
      <w:proofErr w:type="spellEnd"/>
      <w:r w:rsidR="13E63B53" w:rsidRPr="1B08AB92">
        <w:rPr>
          <w:rFonts w:ascii="Times New Roman" w:eastAsia="Times New Roman" w:hAnsi="Times New Roman" w:cs="Times New Roman"/>
          <w:color w:val="000000" w:themeColor="text1"/>
        </w:rPr>
        <w:t xml:space="preserve"> y OCSVM 16</w:t>
      </w:r>
      <w:r w:rsidR="00DE67FE">
        <w:rPr>
          <w:rFonts w:ascii="Times New Roman" w:eastAsia="Times New Roman" w:hAnsi="Times New Roman" w:cs="Times New Roman"/>
          <w:color w:val="000000" w:themeColor="text1"/>
        </w:rPr>
        <w:t xml:space="preserve">, </w:t>
      </w:r>
      <w:proofErr w:type="spellStart"/>
      <w:r w:rsidR="00DE67FE">
        <w:rPr>
          <w:rFonts w:ascii="Times New Roman" w:eastAsia="Times New Roman" w:hAnsi="Times New Roman" w:cs="Times New Roman"/>
          <w:color w:val="000000" w:themeColor="text1"/>
        </w:rPr>
        <w:t>aunque</w:t>
      </w:r>
      <w:proofErr w:type="spellEnd"/>
      <w:r w:rsidR="00DE67FE">
        <w:rPr>
          <w:rFonts w:ascii="Times New Roman" w:eastAsia="Times New Roman" w:hAnsi="Times New Roman" w:cs="Times New Roman"/>
          <w:color w:val="000000" w:themeColor="text1"/>
        </w:rPr>
        <w:t xml:space="preserve"> </w:t>
      </w:r>
      <w:proofErr w:type="spellStart"/>
      <w:r w:rsidR="00DE67FE">
        <w:rPr>
          <w:rFonts w:ascii="Times New Roman" w:eastAsia="Times New Roman" w:hAnsi="Times New Roman" w:cs="Times New Roman"/>
          <w:color w:val="000000" w:themeColor="text1"/>
        </w:rPr>
        <w:t>varias</w:t>
      </w:r>
      <w:proofErr w:type="spellEnd"/>
      <w:r w:rsidR="00DE67FE">
        <w:rPr>
          <w:rFonts w:ascii="Times New Roman" w:eastAsia="Times New Roman" w:hAnsi="Times New Roman" w:cs="Times New Roman"/>
          <w:color w:val="000000" w:themeColor="text1"/>
        </w:rPr>
        <w:t xml:space="preserve"> </w:t>
      </w:r>
      <w:proofErr w:type="spellStart"/>
      <w:r w:rsidR="00DE67FE">
        <w:rPr>
          <w:rFonts w:ascii="Times New Roman" w:eastAsia="Times New Roman" w:hAnsi="Times New Roman" w:cs="Times New Roman"/>
          <w:color w:val="000000" w:themeColor="text1"/>
        </w:rPr>
        <w:t>detecciones</w:t>
      </w:r>
      <w:proofErr w:type="spellEnd"/>
      <w:r w:rsidR="00DE67FE">
        <w:rPr>
          <w:rFonts w:ascii="Times New Roman" w:eastAsia="Times New Roman" w:hAnsi="Times New Roman" w:cs="Times New Roman"/>
          <w:color w:val="000000" w:themeColor="text1"/>
        </w:rPr>
        <w:t xml:space="preserve"> </w:t>
      </w:r>
      <w:proofErr w:type="spellStart"/>
      <w:r w:rsidR="00DE67FE">
        <w:rPr>
          <w:rFonts w:ascii="Times New Roman" w:eastAsia="Times New Roman" w:hAnsi="Times New Roman" w:cs="Times New Roman"/>
          <w:color w:val="000000" w:themeColor="text1"/>
        </w:rPr>
        <w:t>fueron</w:t>
      </w:r>
      <w:proofErr w:type="spellEnd"/>
      <w:r w:rsidR="00DE67FE">
        <w:rPr>
          <w:rFonts w:ascii="Times New Roman" w:eastAsia="Times New Roman" w:hAnsi="Times New Roman" w:cs="Times New Roman"/>
          <w:color w:val="000000" w:themeColor="text1"/>
        </w:rPr>
        <w:t xml:space="preserve"> </w:t>
      </w:r>
      <w:proofErr w:type="spellStart"/>
      <w:r w:rsidR="00DE67FE">
        <w:rPr>
          <w:rFonts w:ascii="Times New Roman" w:eastAsia="Times New Roman" w:hAnsi="Times New Roman" w:cs="Times New Roman"/>
          <w:color w:val="000000" w:themeColor="text1"/>
        </w:rPr>
        <w:t>parciales</w:t>
      </w:r>
      <w:proofErr w:type="spellEnd"/>
      <w:r w:rsidR="00DE67FE">
        <w:rPr>
          <w:rFonts w:ascii="Times New Roman" w:eastAsia="Times New Roman" w:hAnsi="Times New Roman" w:cs="Times New Roman"/>
          <w:color w:val="000000" w:themeColor="text1"/>
        </w:rPr>
        <w:t xml:space="preserve"> </w:t>
      </w:r>
      <w:r w:rsidR="13E63B53" w:rsidRPr="1B08AB92">
        <w:rPr>
          <w:rFonts w:ascii="Times New Roman" w:eastAsia="Times New Roman" w:hAnsi="Times New Roman" w:cs="Times New Roman"/>
          <w:color w:val="000000" w:themeColor="text1"/>
        </w:rPr>
        <w:t>{17}.</w:t>
      </w:r>
      <w:r w:rsidR="00DE67FE">
        <w:rPr>
          <w:rFonts w:ascii="Times New Roman" w:eastAsia="Times New Roman" w:hAnsi="Times New Roman" w:cs="Times New Roman"/>
          <w:color w:val="000000" w:themeColor="text1"/>
        </w:rPr>
        <w:t xml:space="preserve"> </w:t>
      </w:r>
      <w:proofErr w:type="spellStart"/>
      <w:r w:rsidR="13E63B53" w:rsidRPr="1B08AB92">
        <w:rPr>
          <w:rFonts w:ascii="Times New Roman" w:eastAsia="Times New Roman" w:hAnsi="Times New Roman" w:cs="Times New Roman"/>
          <w:color w:val="000000" w:themeColor="text1"/>
        </w:rPr>
        <w:t>Estas</w:t>
      </w:r>
      <w:proofErr w:type="spellEnd"/>
      <w:r w:rsidR="13E63B53" w:rsidRPr="1B08AB92">
        <w:rPr>
          <w:rFonts w:ascii="Times New Roman" w:eastAsia="Times New Roman" w:hAnsi="Times New Roman" w:cs="Times New Roman"/>
          <w:color w:val="000000" w:themeColor="text1"/>
        </w:rPr>
        <w:t xml:space="preserve"> </w:t>
      </w:r>
      <w:proofErr w:type="spellStart"/>
      <w:r w:rsidR="13E63B53" w:rsidRPr="1B08AB92">
        <w:rPr>
          <w:rFonts w:ascii="Times New Roman" w:eastAsia="Times New Roman" w:hAnsi="Times New Roman" w:cs="Times New Roman"/>
          <w:color w:val="000000" w:themeColor="text1"/>
        </w:rPr>
        <w:t>comparaciones</w:t>
      </w:r>
      <w:proofErr w:type="spellEnd"/>
      <w:r w:rsidR="13E63B53" w:rsidRPr="1B08AB92">
        <w:rPr>
          <w:rFonts w:ascii="Times New Roman" w:eastAsia="Times New Roman" w:hAnsi="Times New Roman" w:cs="Times New Roman"/>
          <w:color w:val="000000" w:themeColor="text1"/>
        </w:rPr>
        <w:t xml:space="preserve"> </w:t>
      </w:r>
      <w:proofErr w:type="spellStart"/>
      <w:r w:rsidR="13E63B53" w:rsidRPr="1B08AB92">
        <w:rPr>
          <w:rFonts w:ascii="Times New Roman" w:eastAsia="Times New Roman" w:hAnsi="Times New Roman" w:cs="Times New Roman"/>
          <w:color w:val="000000" w:themeColor="text1"/>
        </w:rPr>
        <w:t>muestran</w:t>
      </w:r>
      <w:proofErr w:type="spellEnd"/>
      <w:r w:rsidR="13E63B53" w:rsidRPr="1B08AB92">
        <w:rPr>
          <w:rFonts w:ascii="Times New Roman" w:eastAsia="Times New Roman" w:hAnsi="Times New Roman" w:cs="Times New Roman"/>
          <w:color w:val="000000" w:themeColor="text1"/>
        </w:rPr>
        <w:t xml:space="preserve"> </w:t>
      </w:r>
      <w:proofErr w:type="spellStart"/>
      <w:r w:rsidR="00401EBE">
        <w:rPr>
          <w:rFonts w:ascii="Times New Roman" w:eastAsia="Times New Roman" w:hAnsi="Times New Roman" w:cs="Times New Roman"/>
          <w:color w:val="000000" w:themeColor="text1"/>
        </w:rPr>
        <w:t>que</w:t>
      </w:r>
      <w:proofErr w:type="spellEnd"/>
      <w:r w:rsidR="00401EBE">
        <w:rPr>
          <w:rFonts w:ascii="Times New Roman" w:eastAsia="Times New Roman" w:hAnsi="Times New Roman" w:cs="Times New Roman"/>
          <w:color w:val="000000" w:themeColor="text1"/>
        </w:rPr>
        <w:t xml:space="preserve"> el </w:t>
      </w:r>
      <w:proofErr w:type="spellStart"/>
      <w:r w:rsidR="00401EBE">
        <w:rPr>
          <w:rFonts w:ascii="Times New Roman" w:eastAsia="Times New Roman" w:hAnsi="Times New Roman" w:cs="Times New Roman"/>
          <w:color w:val="000000" w:themeColor="text1"/>
        </w:rPr>
        <w:t>rendimiento</w:t>
      </w:r>
      <w:proofErr w:type="spellEnd"/>
      <w:r w:rsidR="00401EBE">
        <w:rPr>
          <w:rFonts w:ascii="Times New Roman" w:eastAsia="Times New Roman" w:hAnsi="Times New Roman" w:cs="Times New Roman"/>
          <w:color w:val="000000" w:themeColor="text1"/>
        </w:rPr>
        <w:t xml:space="preserve"> de OCSVM </w:t>
      </w:r>
      <w:proofErr w:type="spellStart"/>
      <w:r w:rsidR="00401EBE">
        <w:rPr>
          <w:rFonts w:ascii="Times New Roman" w:eastAsia="Times New Roman" w:hAnsi="Times New Roman" w:cs="Times New Roman"/>
          <w:color w:val="000000" w:themeColor="text1"/>
        </w:rPr>
        <w:t>frente</w:t>
      </w:r>
      <w:proofErr w:type="spellEnd"/>
      <w:r w:rsidR="00401EBE">
        <w:rPr>
          <w:rFonts w:ascii="Times New Roman" w:eastAsia="Times New Roman" w:hAnsi="Times New Roman" w:cs="Times New Roman"/>
          <w:color w:val="000000" w:themeColor="text1"/>
        </w:rPr>
        <w:t xml:space="preserve"> </w:t>
      </w:r>
      <w:proofErr w:type="gramStart"/>
      <w:r w:rsidR="00401EBE">
        <w:rPr>
          <w:rFonts w:ascii="Times New Roman" w:eastAsia="Times New Roman" w:hAnsi="Times New Roman" w:cs="Times New Roman"/>
          <w:color w:val="000000" w:themeColor="text1"/>
        </w:rPr>
        <w:t>a</w:t>
      </w:r>
      <w:proofErr w:type="gramEnd"/>
      <w:r w:rsidR="00401EBE">
        <w:rPr>
          <w:rFonts w:ascii="Times New Roman" w:eastAsia="Times New Roman" w:hAnsi="Times New Roman" w:cs="Times New Roman"/>
          <w:color w:val="000000" w:themeColor="text1"/>
        </w:rPr>
        <w:t xml:space="preserve"> </w:t>
      </w:r>
      <w:proofErr w:type="spellStart"/>
      <w:r w:rsidR="00401EBE">
        <w:rPr>
          <w:rFonts w:ascii="Times New Roman" w:eastAsia="Times New Roman" w:hAnsi="Times New Roman" w:cs="Times New Roman"/>
          <w:color w:val="000000" w:themeColor="text1"/>
        </w:rPr>
        <w:t>otros</w:t>
      </w:r>
      <w:proofErr w:type="spellEnd"/>
      <w:r w:rsidR="00401EBE">
        <w:rPr>
          <w:rFonts w:ascii="Times New Roman" w:eastAsia="Times New Roman" w:hAnsi="Times New Roman" w:cs="Times New Roman"/>
          <w:color w:val="000000" w:themeColor="text1"/>
        </w:rPr>
        <w:t xml:space="preserve"> </w:t>
      </w:r>
      <w:proofErr w:type="spellStart"/>
      <w:r w:rsidR="00401EBE">
        <w:rPr>
          <w:rFonts w:ascii="Times New Roman" w:eastAsia="Times New Roman" w:hAnsi="Times New Roman" w:cs="Times New Roman"/>
          <w:color w:val="000000" w:themeColor="text1"/>
        </w:rPr>
        <w:t>detectores</w:t>
      </w:r>
      <w:proofErr w:type="spellEnd"/>
      <w:r w:rsidR="00401EBE">
        <w:rPr>
          <w:rFonts w:ascii="Times New Roman" w:eastAsia="Times New Roman" w:hAnsi="Times New Roman" w:cs="Times New Roman"/>
          <w:color w:val="000000" w:themeColor="text1"/>
        </w:rPr>
        <w:t xml:space="preserve"> varia </w:t>
      </w:r>
      <w:proofErr w:type="spellStart"/>
      <w:r w:rsidR="00401EBE">
        <w:rPr>
          <w:rFonts w:ascii="Times New Roman" w:eastAsia="Times New Roman" w:hAnsi="Times New Roman" w:cs="Times New Roman"/>
          <w:color w:val="000000" w:themeColor="text1"/>
        </w:rPr>
        <w:t>según</w:t>
      </w:r>
      <w:proofErr w:type="spellEnd"/>
      <w:r w:rsidR="00401EBE">
        <w:rPr>
          <w:rFonts w:ascii="Times New Roman" w:eastAsia="Times New Roman" w:hAnsi="Times New Roman" w:cs="Times New Roman"/>
          <w:color w:val="000000" w:themeColor="text1"/>
        </w:rPr>
        <w:t xml:space="preserve"> </w:t>
      </w:r>
      <w:proofErr w:type="spellStart"/>
      <w:r w:rsidR="00401EBE">
        <w:rPr>
          <w:rFonts w:ascii="Times New Roman" w:eastAsia="Times New Roman" w:hAnsi="Times New Roman" w:cs="Times New Roman"/>
          <w:color w:val="000000" w:themeColor="text1"/>
        </w:rPr>
        <w:t>los</w:t>
      </w:r>
      <w:proofErr w:type="spellEnd"/>
      <w:r w:rsidR="00401EBE">
        <w:rPr>
          <w:rFonts w:ascii="Times New Roman" w:eastAsia="Times New Roman" w:hAnsi="Times New Roman" w:cs="Times New Roman"/>
          <w:color w:val="000000" w:themeColor="text1"/>
        </w:rPr>
        <w:t xml:space="preserve"> </w:t>
      </w:r>
      <w:proofErr w:type="spellStart"/>
      <w:r w:rsidR="00401EBE">
        <w:rPr>
          <w:rFonts w:ascii="Times New Roman" w:eastAsia="Times New Roman" w:hAnsi="Times New Roman" w:cs="Times New Roman"/>
          <w:color w:val="000000" w:themeColor="text1"/>
        </w:rPr>
        <w:t>datos</w:t>
      </w:r>
      <w:proofErr w:type="spellEnd"/>
      <w:r w:rsidR="00401EBE">
        <w:rPr>
          <w:rFonts w:ascii="Times New Roman" w:eastAsia="Times New Roman" w:hAnsi="Times New Roman" w:cs="Times New Roman"/>
          <w:color w:val="000000" w:themeColor="text1"/>
        </w:rPr>
        <w:t xml:space="preserve"> y el </w:t>
      </w:r>
      <w:proofErr w:type="spellStart"/>
      <w:r w:rsidR="00401EBE">
        <w:rPr>
          <w:rFonts w:ascii="Times New Roman" w:eastAsia="Times New Roman" w:hAnsi="Times New Roman" w:cs="Times New Roman"/>
          <w:color w:val="000000" w:themeColor="text1"/>
        </w:rPr>
        <w:t>escenario</w:t>
      </w:r>
      <w:proofErr w:type="spellEnd"/>
      <w:r w:rsidR="00401EBE">
        <w:rPr>
          <w:rFonts w:ascii="Times New Roman" w:eastAsia="Times New Roman" w:hAnsi="Times New Roman" w:cs="Times New Roman"/>
          <w:color w:val="000000" w:themeColor="text1"/>
        </w:rPr>
        <w:t xml:space="preserve"> </w:t>
      </w:r>
      <w:proofErr w:type="spellStart"/>
      <w:r w:rsidR="00401EBE">
        <w:rPr>
          <w:rFonts w:ascii="Times New Roman" w:eastAsia="Times New Roman" w:hAnsi="Times New Roman" w:cs="Times New Roman"/>
          <w:color w:val="000000" w:themeColor="text1"/>
        </w:rPr>
        <w:t>evaluado</w:t>
      </w:r>
      <w:proofErr w:type="spellEnd"/>
      <w:r w:rsidR="13E63B53" w:rsidRPr="1B08AB92">
        <w:rPr>
          <w:rFonts w:ascii="Times New Roman" w:eastAsia="Times New Roman" w:hAnsi="Times New Roman" w:cs="Times New Roman"/>
          <w:color w:val="000000" w:themeColor="text1"/>
        </w:rPr>
        <w:t>.</w:t>
      </w:r>
    </w:p>
    <w:p w14:paraId="1AB6BC38" w14:textId="193209D8" w:rsidR="00B76EF5" w:rsidRDefault="00DE14F0" w:rsidP="1B08AB92">
      <w:pPr>
        <w:spacing w:after="120" w:line="240" w:lineRule="auto"/>
        <w:ind w:firstLine="28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La </w:t>
      </w:r>
      <w:proofErr w:type="spellStart"/>
      <w:r>
        <w:rPr>
          <w:rFonts w:ascii="Times New Roman" w:eastAsia="Times New Roman" w:hAnsi="Times New Roman" w:cs="Times New Roman"/>
          <w:color w:val="000000" w:themeColor="text1"/>
        </w:rPr>
        <w:t>evaluación</w:t>
      </w:r>
      <w:proofErr w:type="spellEnd"/>
      <w:r>
        <w:rPr>
          <w:rFonts w:ascii="Times New Roman" w:eastAsia="Times New Roman" w:hAnsi="Times New Roman" w:cs="Times New Roman"/>
          <w:color w:val="000000" w:themeColor="text1"/>
        </w:rPr>
        <w:t xml:space="preserve"> de la </w:t>
      </w:r>
      <w:proofErr w:type="spellStart"/>
      <w:r>
        <w:rPr>
          <w:rFonts w:ascii="Times New Roman" w:eastAsia="Times New Roman" w:hAnsi="Times New Roman" w:cs="Times New Roman"/>
          <w:color w:val="000000" w:themeColor="text1"/>
        </w:rPr>
        <w:t>detección</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debe</w:t>
      </w:r>
      <w:proofErr w:type="spellEnd"/>
      <w:r>
        <w:rPr>
          <w:rFonts w:ascii="Times New Roman" w:eastAsia="Times New Roman" w:hAnsi="Times New Roman" w:cs="Times New Roman"/>
          <w:color w:val="000000" w:themeColor="text1"/>
        </w:rPr>
        <w:t xml:space="preserve"> considerer tanto </w:t>
      </w:r>
      <w:proofErr w:type="spellStart"/>
      <w:r>
        <w:rPr>
          <w:rFonts w:ascii="Times New Roman" w:eastAsia="Times New Roman" w:hAnsi="Times New Roman" w:cs="Times New Roman"/>
          <w:color w:val="000000" w:themeColor="text1"/>
        </w:rPr>
        <w:t>los</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ataques</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identificados</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como</w:t>
      </w:r>
      <w:proofErr w:type="spellEnd"/>
      <w:r>
        <w:rPr>
          <w:rFonts w:ascii="Times New Roman" w:eastAsia="Times New Roman" w:hAnsi="Times New Roman" w:cs="Times New Roman"/>
          <w:color w:val="000000" w:themeColor="text1"/>
        </w:rPr>
        <w:t xml:space="preserve"> el </w:t>
      </w:r>
      <w:proofErr w:type="spellStart"/>
      <w:r>
        <w:rPr>
          <w:rFonts w:ascii="Times New Roman" w:eastAsia="Times New Roman" w:hAnsi="Times New Roman" w:cs="Times New Roman"/>
          <w:color w:val="000000" w:themeColor="text1"/>
        </w:rPr>
        <w:t>tráfico</w:t>
      </w:r>
      <w:proofErr w:type="spellEnd"/>
      <w:r>
        <w:rPr>
          <w:rFonts w:ascii="Times New Roman" w:eastAsia="Times New Roman" w:hAnsi="Times New Roman" w:cs="Times New Roman"/>
          <w:color w:val="000000" w:themeColor="text1"/>
        </w:rPr>
        <w:t xml:space="preserve"> normal </w:t>
      </w:r>
      <w:proofErr w:type="spellStart"/>
      <w:r>
        <w:rPr>
          <w:rFonts w:ascii="Times New Roman" w:eastAsia="Times New Roman" w:hAnsi="Times New Roman" w:cs="Times New Roman"/>
          <w:color w:val="000000" w:themeColor="text1"/>
        </w:rPr>
        <w:t>reconocido</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correctamente</w:t>
      </w:r>
      <w:proofErr w:type="spellEnd"/>
      <w:r>
        <w:rPr>
          <w:rFonts w:ascii="Times New Roman" w:eastAsia="Times New Roman" w:hAnsi="Times New Roman" w:cs="Times New Roman"/>
          <w:color w:val="000000" w:themeColor="text1"/>
        </w:rPr>
        <w:t xml:space="preserve">. Patel et al. </w:t>
      </w:r>
      <w:proofErr w:type="spellStart"/>
      <w:r>
        <w:rPr>
          <w:rFonts w:ascii="Times New Roman" w:eastAsia="Times New Roman" w:hAnsi="Times New Roman" w:cs="Times New Roman"/>
          <w:color w:val="000000" w:themeColor="text1"/>
        </w:rPr>
        <w:t>compararon</w:t>
      </w:r>
      <w:proofErr w:type="spellEnd"/>
      <w:r w:rsidR="006558EB">
        <w:rPr>
          <w:rFonts w:ascii="Times New Roman" w:eastAsia="Times New Roman" w:hAnsi="Times New Roman" w:cs="Times New Roman"/>
          <w:color w:val="000000" w:themeColor="text1"/>
        </w:rPr>
        <w:t xml:space="preserve"> OCSVM e IF </w:t>
      </w:r>
      <w:proofErr w:type="spellStart"/>
      <w:r w:rsidR="006558EB">
        <w:rPr>
          <w:rFonts w:ascii="Times New Roman" w:eastAsia="Times New Roman" w:hAnsi="Times New Roman" w:cs="Times New Roman"/>
          <w:color w:val="000000" w:themeColor="text1"/>
        </w:rPr>
        <w:t>en</w:t>
      </w:r>
      <w:proofErr w:type="spellEnd"/>
      <w:r w:rsidR="006558EB">
        <w:rPr>
          <w:rFonts w:ascii="Times New Roman" w:eastAsia="Times New Roman" w:hAnsi="Times New Roman" w:cs="Times New Roman"/>
          <w:color w:val="000000" w:themeColor="text1"/>
        </w:rPr>
        <w:t xml:space="preserve"> redes </w:t>
      </w:r>
      <w:proofErr w:type="spellStart"/>
      <w:r w:rsidR="006558EB">
        <w:rPr>
          <w:rFonts w:ascii="Times New Roman" w:eastAsia="Times New Roman" w:hAnsi="Times New Roman" w:cs="Times New Roman"/>
          <w:color w:val="000000" w:themeColor="text1"/>
        </w:rPr>
        <w:t>domésticas</w:t>
      </w:r>
      <w:proofErr w:type="spellEnd"/>
      <w:r w:rsidR="00346B66">
        <w:rPr>
          <w:rFonts w:ascii="Times New Roman" w:eastAsia="Times New Roman" w:hAnsi="Times New Roman" w:cs="Times New Roman"/>
          <w:color w:val="000000" w:themeColor="text1"/>
        </w:rPr>
        <w:t xml:space="preserve"> y </w:t>
      </w:r>
      <w:proofErr w:type="spellStart"/>
      <w:r w:rsidR="00346B66">
        <w:rPr>
          <w:rFonts w:ascii="Times New Roman" w:eastAsia="Times New Roman" w:hAnsi="Times New Roman" w:cs="Times New Roman"/>
          <w:color w:val="000000" w:themeColor="text1"/>
        </w:rPr>
        <w:t>reportaron</w:t>
      </w:r>
      <w:proofErr w:type="spellEnd"/>
      <w:r w:rsidR="00346B66">
        <w:rPr>
          <w:rFonts w:ascii="Times New Roman" w:eastAsia="Times New Roman" w:hAnsi="Times New Roman" w:cs="Times New Roman"/>
          <w:color w:val="000000" w:themeColor="text1"/>
        </w:rPr>
        <w:t xml:space="preserve"> </w:t>
      </w:r>
      <w:proofErr w:type="spellStart"/>
      <w:r w:rsidR="00346B66">
        <w:rPr>
          <w:rFonts w:ascii="Times New Roman" w:eastAsia="Times New Roman" w:hAnsi="Times New Roman" w:cs="Times New Roman"/>
          <w:color w:val="000000" w:themeColor="text1"/>
        </w:rPr>
        <w:t>una</w:t>
      </w:r>
      <w:proofErr w:type="spellEnd"/>
      <w:r w:rsidR="00346B66">
        <w:rPr>
          <w:rFonts w:ascii="Times New Roman" w:eastAsia="Times New Roman" w:hAnsi="Times New Roman" w:cs="Times New Roman"/>
          <w:color w:val="000000" w:themeColor="text1"/>
        </w:rPr>
        <w:t xml:space="preserve"> </w:t>
      </w:r>
      <w:proofErr w:type="spellStart"/>
      <w:r w:rsidR="00346B66">
        <w:rPr>
          <w:rFonts w:ascii="Times New Roman" w:eastAsia="Times New Roman" w:hAnsi="Times New Roman" w:cs="Times New Roman"/>
          <w:color w:val="000000" w:themeColor="text1"/>
        </w:rPr>
        <w:t>identifi</w:t>
      </w:r>
      <w:r w:rsidR="00AA2274">
        <w:rPr>
          <w:rFonts w:ascii="Times New Roman" w:eastAsia="Times New Roman" w:hAnsi="Times New Roman" w:cs="Times New Roman"/>
          <w:color w:val="000000" w:themeColor="text1"/>
        </w:rPr>
        <w:t>cación</w:t>
      </w:r>
      <w:proofErr w:type="spellEnd"/>
      <w:r w:rsidR="00AA2274">
        <w:rPr>
          <w:rFonts w:ascii="Times New Roman" w:eastAsia="Times New Roman" w:hAnsi="Times New Roman" w:cs="Times New Roman"/>
          <w:color w:val="000000" w:themeColor="text1"/>
        </w:rPr>
        <w:t xml:space="preserve"> media de </w:t>
      </w:r>
      <w:proofErr w:type="spellStart"/>
      <w:r w:rsidR="00AA2274">
        <w:rPr>
          <w:rFonts w:ascii="Times New Roman" w:eastAsia="Times New Roman" w:hAnsi="Times New Roman" w:cs="Times New Roman"/>
          <w:color w:val="000000" w:themeColor="text1"/>
        </w:rPr>
        <w:t>ataques</w:t>
      </w:r>
      <w:proofErr w:type="spellEnd"/>
      <w:r w:rsidR="00AA2274">
        <w:rPr>
          <w:rFonts w:ascii="Times New Roman" w:eastAsia="Times New Roman" w:hAnsi="Times New Roman" w:cs="Times New Roman"/>
          <w:color w:val="000000" w:themeColor="text1"/>
        </w:rPr>
        <w:t xml:space="preserve"> del 91,75% para OCSVM, </w:t>
      </w:r>
      <w:proofErr w:type="spellStart"/>
      <w:r w:rsidR="00AA2274">
        <w:rPr>
          <w:rFonts w:ascii="Times New Roman" w:eastAsia="Times New Roman" w:hAnsi="Times New Roman" w:cs="Times New Roman"/>
          <w:color w:val="000000" w:themeColor="text1"/>
        </w:rPr>
        <w:t>frente</w:t>
      </w:r>
      <w:proofErr w:type="spellEnd"/>
      <w:r w:rsidR="00AA2274">
        <w:rPr>
          <w:rFonts w:ascii="Times New Roman" w:eastAsia="Times New Roman" w:hAnsi="Times New Roman" w:cs="Times New Roman"/>
          <w:color w:val="000000" w:themeColor="text1"/>
        </w:rPr>
        <w:t xml:space="preserve"> al 80,40% de IF. Sin embargo, IF </w:t>
      </w:r>
      <w:proofErr w:type="spellStart"/>
      <w:r w:rsidR="00AA2274">
        <w:rPr>
          <w:rFonts w:ascii="Times New Roman" w:eastAsia="Times New Roman" w:hAnsi="Times New Roman" w:cs="Times New Roman"/>
          <w:color w:val="000000" w:themeColor="text1"/>
        </w:rPr>
        <w:t>reconoció</w:t>
      </w:r>
      <w:proofErr w:type="spellEnd"/>
      <w:r w:rsidR="00AA2274">
        <w:rPr>
          <w:rFonts w:ascii="Times New Roman" w:eastAsia="Times New Roman" w:hAnsi="Times New Roman" w:cs="Times New Roman"/>
          <w:color w:val="000000" w:themeColor="text1"/>
        </w:rPr>
        <w:t xml:space="preserve"> </w:t>
      </w:r>
      <w:proofErr w:type="spellStart"/>
      <w:r w:rsidR="00AA2274">
        <w:rPr>
          <w:rFonts w:ascii="Times New Roman" w:eastAsia="Times New Roman" w:hAnsi="Times New Roman" w:cs="Times New Roman"/>
          <w:color w:val="000000" w:themeColor="text1"/>
        </w:rPr>
        <w:t>correctamente</w:t>
      </w:r>
      <w:proofErr w:type="spellEnd"/>
      <w:r w:rsidR="00AA2274">
        <w:rPr>
          <w:rFonts w:ascii="Times New Roman" w:eastAsia="Times New Roman" w:hAnsi="Times New Roman" w:cs="Times New Roman"/>
          <w:color w:val="000000" w:themeColor="text1"/>
        </w:rPr>
        <w:t xml:space="preserve"> </w:t>
      </w:r>
      <w:proofErr w:type="spellStart"/>
      <w:r w:rsidR="00AA2274">
        <w:rPr>
          <w:rFonts w:ascii="Times New Roman" w:eastAsia="Times New Roman" w:hAnsi="Times New Roman" w:cs="Times New Roman"/>
          <w:color w:val="000000" w:themeColor="text1"/>
        </w:rPr>
        <w:t>una</w:t>
      </w:r>
      <w:proofErr w:type="spellEnd"/>
      <w:r w:rsidR="00AA2274">
        <w:rPr>
          <w:rFonts w:ascii="Times New Roman" w:eastAsia="Times New Roman" w:hAnsi="Times New Roman" w:cs="Times New Roman"/>
          <w:color w:val="000000" w:themeColor="text1"/>
        </w:rPr>
        <w:t xml:space="preserve"> mayor </w:t>
      </w:r>
      <w:proofErr w:type="spellStart"/>
      <w:r w:rsidR="00AA2274">
        <w:rPr>
          <w:rFonts w:ascii="Times New Roman" w:eastAsia="Times New Roman" w:hAnsi="Times New Roman" w:cs="Times New Roman"/>
          <w:color w:val="000000" w:themeColor="text1"/>
        </w:rPr>
        <w:t>proporción</w:t>
      </w:r>
      <w:proofErr w:type="spellEnd"/>
      <w:r w:rsidR="00F654C8">
        <w:rPr>
          <w:rFonts w:ascii="Times New Roman" w:eastAsia="Times New Roman" w:hAnsi="Times New Roman" w:cs="Times New Roman"/>
          <w:color w:val="000000" w:themeColor="text1"/>
        </w:rPr>
        <w:t xml:space="preserve"> de </w:t>
      </w:r>
      <w:proofErr w:type="spellStart"/>
      <w:r w:rsidR="00F654C8">
        <w:rPr>
          <w:rFonts w:ascii="Times New Roman" w:eastAsia="Times New Roman" w:hAnsi="Times New Roman" w:cs="Times New Roman"/>
          <w:color w:val="000000" w:themeColor="text1"/>
        </w:rPr>
        <w:t>tráfico</w:t>
      </w:r>
      <w:proofErr w:type="spellEnd"/>
      <w:r w:rsidR="00F654C8">
        <w:rPr>
          <w:rFonts w:ascii="Times New Roman" w:eastAsia="Times New Roman" w:hAnsi="Times New Roman" w:cs="Times New Roman"/>
          <w:color w:val="000000" w:themeColor="text1"/>
        </w:rPr>
        <w:t xml:space="preserve"> normal: 86,75% </w:t>
      </w:r>
      <w:proofErr w:type="spellStart"/>
      <w:r w:rsidR="00F654C8">
        <w:rPr>
          <w:rFonts w:ascii="Times New Roman" w:eastAsia="Times New Roman" w:hAnsi="Times New Roman" w:cs="Times New Roman"/>
          <w:color w:val="000000" w:themeColor="text1"/>
        </w:rPr>
        <w:t>frente</w:t>
      </w:r>
      <w:proofErr w:type="spellEnd"/>
      <w:r w:rsidR="00F654C8">
        <w:rPr>
          <w:rFonts w:ascii="Times New Roman" w:eastAsia="Times New Roman" w:hAnsi="Times New Roman" w:cs="Times New Roman"/>
          <w:color w:val="000000" w:themeColor="text1"/>
        </w:rPr>
        <w:t xml:space="preserve"> al 84,87% de OCSVM</w:t>
      </w:r>
      <w:r w:rsidR="004624D0">
        <w:rPr>
          <w:rFonts w:ascii="Times New Roman" w:eastAsia="Times New Roman" w:hAnsi="Times New Roman" w:cs="Times New Roman"/>
          <w:color w:val="000000" w:themeColor="text1"/>
        </w:rPr>
        <w:t xml:space="preserve">, </w:t>
      </w:r>
      <w:proofErr w:type="spellStart"/>
      <w:r w:rsidR="004624D0">
        <w:rPr>
          <w:rFonts w:ascii="Times New Roman" w:eastAsia="Times New Roman" w:hAnsi="Times New Roman" w:cs="Times New Roman"/>
          <w:color w:val="000000" w:themeColor="text1"/>
        </w:rPr>
        <w:t>según</w:t>
      </w:r>
      <w:proofErr w:type="spellEnd"/>
      <w:r w:rsidR="004624D0">
        <w:rPr>
          <w:rFonts w:ascii="Times New Roman" w:eastAsia="Times New Roman" w:hAnsi="Times New Roman" w:cs="Times New Roman"/>
          <w:color w:val="000000" w:themeColor="text1"/>
        </w:rPr>
        <w:t xml:space="preserve"> </w:t>
      </w:r>
      <w:proofErr w:type="spellStart"/>
      <w:r w:rsidR="004624D0">
        <w:rPr>
          <w:rFonts w:ascii="Times New Roman" w:eastAsia="Times New Roman" w:hAnsi="Times New Roman" w:cs="Times New Roman"/>
          <w:color w:val="000000" w:themeColor="text1"/>
        </w:rPr>
        <w:t>los</w:t>
      </w:r>
      <w:proofErr w:type="spellEnd"/>
      <w:r w:rsidR="004624D0">
        <w:rPr>
          <w:rFonts w:ascii="Times New Roman" w:eastAsia="Times New Roman" w:hAnsi="Times New Roman" w:cs="Times New Roman"/>
          <w:color w:val="000000" w:themeColor="text1"/>
        </w:rPr>
        <w:t xml:space="preserve"> </w:t>
      </w:r>
      <w:proofErr w:type="spellStart"/>
      <w:r w:rsidR="004624D0">
        <w:rPr>
          <w:rFonts w:ascii="Times New Roman" w:eastAsia="Times New Roman" w:hAnsi="Times New Roman" w:cs="Times New Roman"/>
          <w:color w:val="000000" w:themeColor="text1"/>
        </w:rPr>
        <w:t>promedios</w:t>
      </w:r>
      <w:proofErr w:type="spellEnd"/>
      <w:r w:rsidR="004624D0">
        <w:rPr>
          <w:rFonts w:ascii="Times New Roman" w:eastAsia="Times New Roman" w:hAnsi="Times New Roman" w:cs="Times New Roman"/>
          <w:color w:val="000000" w:themeColor="text1"/>
        </w:rPr>
        <w:t xml:space="preserve"> de sus </w:t>
      </w:r>
      <w:proofErr w:type="spellStart"/>
      <w:r w:rsidR="004624D0">
        <w:rPr>
          <w:rFonts w:ascii="Times New Roman" w:eastAsia="Times New Roman" w:hAnsi="Times New Roman" w:cs="Times New Roman"/>
          <w:color w:val="000000" w:themeColor="text1"/>
        </w:rPr>
        <w:t>evaluaciones</w:t>
      </w:r>
      <w:proofErr w:type="spellEnd"/>
      <w:r w:rsidR="004624D0">
        <w:rPr>
          <w:rFonts w:ascii="Times New Roman" w:eastAsia="Times New Roman" w:hAnsi="Times New Roman" w:cs="Times New Roman"/>
          <w:color w:val="000000" w:themeColor="text1"/>
        </w:rPr>
        <w:t xml:space="preserve"> </w:t>
      </w:r>
      <w:proofErr w:type="spellStart"/>
      <w:r w:rsidR="004624D0">
        <w:rPr>
          <w:rFonts w:ascii="Times New Roman" w:eastAsia="Times New Roman" w:hAnsi="Times New Roman" w:cs="Times New Roman"/>
          <w:color w:val="000000" w:themeColor="text1"/>
        </w:rPr>
        <w:t>por</w:t>
      </w:r>
      <w:proofErr w:type="spellEnd"/>
      <w:r w:rsidR="004624D0">
        <w:rPr>
          <w:rFonts w:ascii="Times New Roman" w:eastAsia="Times New Roman" w:hAnsi="Times New Roman" w:cs="Times New Roman"/>
          <w:color w:val="000000" w:themeColor="text1"/>
        </w:rPr>
        <w:t xml:space="preserve"> </w:t>
      </w:r>
      <w:proofErr w:type="spellStart"/>
      <w:r w:rsidR="004624D0">
        <w:rPr>
          <w:rFonts w:ascii="Times New Roman" w:eastAsia="Times New Roman" w:hAnsi="Times New Roman" w:cs="Times New Roman"/>
          <w:color w:val="000000" w:themeColor="text1"/>
        </w:rPr>
        <w:t>característica</w:t>
      </w:r>
      <w:proofErr w:type="spellEnd"/>
      <w:r w:rsidR="004624D0">
        <w:rPr>
          <w:rFonts w:ascii="Times New Roman" w:eastAsia="Times New Roman" w:hAnsi="Times New Roman" w:cs="Times New Roman"/>
          <w:color w:val="000000" w:themeColor="text1"/>
        </w:rPr>
        <w:t xml:space="preserve"> </w:t>
      </w:r>
      <w:r w:rsidR="13E63B53" w:rsidRPr="1B08AB92">
        <w:rPr>
          <w:rFonts w:ascii="Times New Roman" w:eastAsia="Times New Roman" w:hAnsi="Times New Roman" w:cs="Times New Roman"/>
          <w:color w:val="000000" w:themeColor="text1"/>
        </w:rPr>
        <w:t xml:space="preserve">{18}. </w:t>
      </w:r>
      <w:r w:rsidR="0071018A">
        <w:rPr>
          <w:rFonts w:ascii="Times New Roman" w:eastAsia="Times New Roman" w:hAnsi="Times New Roman" w:cs="Times New Roman"/>
          <w:color w:val="000000" w:themeColor="text1"/>
        </w:rPr>
        <w:t>T</w:t>
      </w:r>
      <w:r w:rsidR="00F164CE">
        <w:rPr>
          <w:rFonts w:ascii="Times New Roman" w:eastAsia="Times New Roman" w:hAnsi="Times New Roman" w:cs="Times New Roman"/>
          <w:color w:val="000000" w:themeColor="text1"/>
        </w:rPr>
        <w:t>a</w:t>
      </w:r>
      <w:r w:rsidR="0071018A">
        <w:rPr>
          <w:rFonts w:ascii="Times New Roman" w:eastAsia="Times New Roman" w:hAnsi="Times New Roman" w:cs="Times New Roman"/>
          <w:color w:val="000000" w:themeColor="text1"/>
        </w:rPr>
        <w:t xml:space="preserve">mbién </w:t>
      </w:r>
      <w:proofErr w:type="spellStart"/>
      <w:r w:rsidR="0071018A">
        <w:rPr>
          <w:rFonts w:ascii="Times New Roman" w:eastAsia="Times New Roman" w:hAnsi="Times New Roman" w:cs="Times New Roman"/>
          <w:color w:val="000000" w:themeColor="text1"/>
        </w:rPr>
        <w:t>importa</w:t>
      </w:r>
      <w:proofErr w:type="spellEnd"/>
      <w:r w:rsidR="0071018A">
        <w:rPr>
          <w:rFonts w:ascii="Times New Roman" w:eastAsia="Times New Roman" w:hAnsi="Times New Roman" w:cs="Times New Roman"/>
          <w:color w:val="000000" w:themeColor="text1"/>
        </w:rPr>
        <w:t xml:space="preserve"> </w:t>
      </w:r>
      <w:proofErr w:type="spellStart"/>
      <w:r w:rsidR="0071018A">
        <w:rPr>
          <w:rFonts w:ascii="Times New Roman" w:eastAsia="Times New Roman" w:hAnsi="Times New Roman" w:cs="Times New Roman"/>
          <w:color w:val="000000" w:themeColor="text1"/>
        </w:rPr>
        <w:t>cómo</w:t>
      </w:r>
      <w:proofErr w:type="spellEnd"/>
      <w:r w:rsidR="0071018A">
        <w:rPr>
          <w:rFonts w:ascii="Times New Roman" w:eastAsia="Times New Roman" w:hAnsi="Times New Roman" w:cs="Times New Roman"/>
          <w:color w:val="000000" w:themeColor="text1"/>
        </w:rPr>
        <w:t xml:space="preserve"> se </w:t>
      </w:r>
      <w:proofErr w:type="spellStart"/>
      <w:r w:rsidR="0071018A">
        <w:rPr>
          <w:rFonts w:ascii="Times New Roman" w:eastAsia="Times New Roman" w:hAnsi="Times New Roman" w:cs="Times New Roman"/>
          <w:color w:val="000000" w:themeColor="text1"/>
        </w:rPr>
        <w:t>agrupan</w:t>
      </w:r>
      <w:proofErr w:type="spellEnd"/>
      <w:r w:rsidR="0071018A">
        <w:rPr>
          <w:rFonts w:ascii="Times New Roman" w:eastAsia="Times New Roman" w:hAnsi="Times New Roman" w:cs="Times New Roman"/>
          <w:color w:val="000000" w:themeColor="text1"/>
        </w:rPr>
        <w:t xml:space="preserve"> </w:t>
      </w:r>
      <w:proofErr w:type="spellStart"/>
      <w:r w:rsidR="0071018A">
        <w:rPr>
          <w:rFonts w:ascii="Times New Roman" w:eastAsia="Times New Roman" w:hAnsi="Times New Roman" w:cs="Times New Roman"/>
          <w:color w:val="000000" w:themeColor="text1"/>
        </w:rPr>
        <w:t>los</w:t>
      </w:r>
      <w:proofErr w:type="spellEnd"/>
      <w:r w:rsidR="0071018A">
        <w:rPr>
          <w:rFonts w:ascii="Times New Roman" w:eastAsia="Times New Roman" w:hAnsi="Times New Roman" w:cs="Times New Roman"/>
          <w:color w:val="000000" w:themeColor="text1"/>
        </w:rPr>
        <w:t xml:space="preserve"> </w:t>
      </w:r>
      <w:proofErr w:type="spellStart"/>
      <w:r w:rsidR="0071018A">
        <w:rPr>
          <w:rFonts w:ascii="Times New Roman" w:eastAsia="Times New Roman" w:hAnsi="Times New Roman" w:cs="Times New Roman"/>
          <w:color w:val="000000" w:themeColor="text1"/>
        </w:rPr>
        <w:t>eventos</w:t>
      </w:r>
      <w:proofErr w:type="spellEnd"/>
      <w:r w:rsidR="13E63B53" w:rsidRPr="1B08AB92">
        <w:rPr>
          <w:rFonts w:ascii="Times New Roman" w:eastAsia="Times New Roman" w:hAnsi="Times New Roman" w:cs="Times New Roman"/>
          <w:color w:val="000000" w:themeColor="text1"/>
        </w:rPr>
        <w:t xml:space="preserve"> </w:t>
      </w:r>
      <w:r w:rsidR="00FF7659">
        <w:rPr>
          <w:rFonts w:ascii="Times New Roman" w:eastAsia="Times New Roman" w:hAnsi="Times New Roman" w:cs="Times New Roman"/>
          <w:color w:val="000000" w:themeColor="text1"/>
        </w:rPr>
        <w:t xml:space="preserve">para </w:t>
      </w:r>
      <w:proofErr w:type="spellStart"/>
      <w:r w:rsidR="00FF7659">
        <w:rPr>
          <w:rFonts w:ascii="Times New Roman" w:eastAsia="Times New Roman" w:hAnsi="Times New Roman" w:cs="Times New Roman"/>
          <w:color w:val="000000" w:themeColor="text1"/>
        </w:rPr>
        <w:t>analizarlos</w:t>
      </w:r>
      <w:proofErr w:type="spellEnd"/>
      <w:r w:rsidR="00FF7659">
        <w:rPr>
          <w:rFonts w:ascii="Times New Roman" w:eastAsia="Times New Roman" w:hAnsi="Times New Roman" w:cs="Times New Roman"/>
          <w:color w:val="000000" w:themeColor="text1"/>
        </w:rPr>
        <w:t xml:space="preserve">. Landauer et al. </w:t>
      </w:r>
      <w:proofErr w:type="spellStart"/>
      <w:r w:rsidR="00FF7659">
        <w:rPr>
          <w:rFonts w:ascii="Times New Roman" w:eastAsia="Times New Roman" w:hAnsi="Times New Roman" w:cs="Times New Roman"/>
          <w:color w:val="000000" w:themeColor="text1"/>
        </w:rPr>
        <w:t>revisaron</w:t>
      </w:r>
      <w:proofErr w:type="spellEnd"/>
      <w:r w:rsidR="00FF7659">
        <w:rPr>
          <w:rFonts w:ascii="Times New Roman" w:eastAsia="Times New Roman" w:hAnsi="Times New Roman" w:cs="Times New Roman"/>
          <w:color w:val="000000" w:themeColor="text1"/>
        </w:rPr>
        <w:t xml:space="preserve"> </w:t>
      </w:r>
      <w:proofErr w:type="spellStart"/>
      <w:r w:rsidR="00FF7659">
        <w:rPr>
          <w:rFonts w:ascii="Times New Roman" w:eastAsia="Times New Roman" w:hAnsi="Times New Roman" w:cs="Times New Roman"/>
          <w:color w:val="000000" w:themeColor="text1"/>
        </w:rPr>
        <w:t>métodos</w:t>
      </w:r>
      <w:proofErr w:type="spellEnd"/>
      <w:r w:rsidR="00FF7659">
        <w:rPr>
          <w:rFonts w:ascii="Times New Roman" w:eastAsia="Times New Roman" w:hAnsi="Times New Roman" w:cs="Times New Roman"/>
          <w:color w:val="000000" w:themeColor="text1"/>
        </w:rPr>
        <w:t xml:space="preserve"> </w:t>
      </w:r>
      <w:proofErr w:type="spellStart"/>
      <w:r w:rsidR="00FF7659">
        <w:rPr>
          <w:rFonts w:ascii="Times New Roman" w:eastAsia="Times New Roman" w:hAnsi="Times New Roman" w:cs="Times New Roman"/>
          <w:color w:val="000000" w:themeColor="text1"/>
        </w:rPr>
        <w:t>que</w:t>
      </w:r>
      <w:proofErr w:type="spellEnd"/>
      <w:r w:rsidR="00FF7659">
        <w:rPr>
          <w:rFonts w:ascii="Times New Roman" w:eastAsia="Times New Roman" w:hAnsi="Times New Roman" w:cs="Times New Roman"/>
          <w:color w:val="000000" w:themeColor="text1"/>
        </w:rPr>
        <w:t xml:space="preserve"> </w:t>
      </w:r>
      <w:proofErr w:type="spellStart"/>
      <w:r w:rsidR="00FF7659">
        <w:rPr>
          <w:rFonts w:ascii="Times New Roman" w:eastAsia="Times New Roman" w:hAnsi="Times New Roman" w:cs="Times New Roman"/>
          <w:color w:val="000000" w:themeColor="text1"/>
        </w:rPr>
        <w:t>cuentan</w:t>
      </w:r>
      <w:proofErr w:type="spellEnd"/>
      <w:r w:rsidR="00FF7659">
        <w:rPr>
          <w:rFonts w:ascii="Times New Roman" w:eastAsia="Times New Roman" w:hAnsi="Times New Roman" w:cs="Times New Roman"/>
          <w:color w:val="000000" w:themeColor="text1"/>
        </w:rPr>
        <w:t xml:space="preserve"> </w:t>
      </w:r>
      <w:proofErr w:type="spellStart"/>
      <w:r w:rsidR="00FF7659">
        <w:rPr>
          <w:rFonts w:ascii="Times New Roman" w:eastAsia="Times New Roman" w:hAnsi="Times New Roman" w:cs="Times New Roman"/>
          <w:color w:val="000000" w:themeColor="text1"/>
        </w:rPr>
        <w:t>eventos</w:t>
      </w:r>
      <w:proofErr w:type="spellEnd"/>
      <w:r w:rsidR="00FF7659">
        <w:rPr>
          <w:rFonts w:ascii="Times New Roman" w:eastAsia="Times New Roman" w:hAnsi="Times New Roman" w:cs="Times New Roman"/>
          <w:color w:val="000000" w:themeColor="text1"/>
        </w:rPr>
        <w:t xml:space="preserve"> </w:t>
      </w:r>
      <w:proofErr w:type="spellStart"/>
      <w:r w:rsidR="00FF7659">
        <w:rPr>
          <w:rFonts w:ascii="Times New Roman" w:eastAsia="Times New Roman" w:hAnsi="Times New Roman" w:cs="Times New Roman"/>
          <w:color w:val="000000" w:themeColor="text1"/>
        </w:rPr>
        <w:t>en</w:t>
      </w:r>
      <w:proofErr w:type="spellEnd"/>
      <w:r w:rsidR="00FF7659">
        <w:rPr>
          <w:rFonts w:ascii="Times New Roman" w:eastAsia="Times New Roman" w:hAnsi="Times New Roman" w:cs="Times New Roman"/>
          <w:color w:val="000000" w:themeColor="text1"/>
        </w:rPr>
        <w:t xml:space="preserve"> </w:t>
      </w:r>
      <w:proofErr w:type="spellStart"/>
      <w:r w:rsidR="00FF7659">
        <w:rPr>
          <w:rFonts w:ascii="Times New Roman" w:eastAsia="Times New Roman" w:hAnsi="Times New Roman" w:cs="Times New Roman"/>
          <w:color w:val="000000" w:themeColor="text1"/>
        </w:rPr>
        <w:t>ventanas</w:t>
      </w:r>
      <w:proofErr w:type="spellEnd"/>
      <w:r w:rsidR="00FF7659">
        <w:rPr>
          <w:rFonts w:ascii="Times New Roman" w:eastAsia="Times New Roman" w:hAnsi="Times New Roman" w:cs="Times New Roman"/>
          <w:color w:val="000000" w:themeColor="text1"/>
        </w:rPr>
        <w:t xml:space="preserve"> </w:t>
      </w:r>
      <w:proofErr w:type="spellStart"/>
      <w:r w:rsidR="00FF7659">
        <w:rPr>
          <w:rFonts w:ascii="Times New Roman" w:eastAsia="Times New Roman" w:hAnsi="Times New Roman" w:cs="Times New Roman"/>
          <w:color w:val="000000" w:themeColor="text1"/>
        </w:rPr>
        <w:t>temporales</w:t>
      </w:r>
      <w:proofErr w:type="spellEnd"/>
      <w:r w:rsidR="00FF7659">
        <w:rPr>
          <w:rFonts w:ascii="Times New Roman" w:eastAsia="Times New Roman" w:hAnsi="Times New Roman" w:cs="Times New Roman"/>
          <w:color w:val="000000" w:themeColor="text1"/>
        </w:rPr>
        <w:t xml:space="preserve"> y </w:t>
      </w:r>
      <w:proofErr w:type="spellStart"/>
      <w:r w:rsidR="00FF7659">
        <w:rPr>
          <w:rFonts w:ascii="Times New Roman" w:eastAsia="Times New Roman" w:hAnsi="Times New Roman" w:cs="Times New Roman"/>
          <w:color w:val="000000" w:themeColor="text1"/>
        </w:rPr>
        <w:t>señalaron</w:t>
      </w:r>
      <w:proofErr w:type="spellEnd"/>
      <w:r w:rsidR="00FF7659">
        <w:rPr>
          <w:rFonts w:ascii="Times New Roman" w:eastAsia="Times New Roman" w:hAnsi="Times New Roman" w:cs="Times New Roman"/>
          <w:color w:val="000000" w:themeColor="text1"/>
        </w:rPr>
        <w:t xml:space="preserve"> </w:t>
      </w:r>
      <w:proofErr w:type="spellStart"/>
      <w:r w:rsidR="00FF7659">
        <w:rPr>
          <w:rFonts w:ascii="Times New Roman" w:eastAsia="Times New Roman" w:hAnsi="Times New Roman" w:cs="Times New Roman"/>
          <w:color w:val="000000" w:themeColor="text1"/>
        </w:rPr>
        <w:t>que</w:t>
      </w:r>
      <w:proofErr w:type="spellEnd"/>
      <w:r w:rsidR="00FF7659">
        <w:rPr>
          <w:rFonts w:ascii="Times New Roman" w:eastAsia="Times New Roman" w:hAnsi="Times New Roman" w:cs="Times New Roman"/>
          <w:color w:val="000000" w:themeColor="text1"/>
        </w:rPr>
        <w:t xml:space="preserve"> </w:t>
      </w:r>
      <w:proofErr w:type="spellStart"/>
      <w:r w:rsidR="00FF7659">
        <w:rPr>
          <w:rFonts w:ascii="Times New Roman" w:eastAsia="Times New Roman" w:hAnsi="Times New Roman" w:cs="Times New Roman"/>
          <w:color w:val="000000" w:themeColor="text1"/>
        </w:rPr>
        <w:t>estas</w:t>
      </w:r>
      <w:proofErr w:type="spellEnd"/>
      <w:r w:rsidR="00FF7659">
        <w:rPr>
          <w:rFonts w:ascii="Times New Roman" w:eastAsia="Times New Roman" w:hAnsi="Times New Roman" w:cs="Times New Roman"/>
          <w:color w:val="000000" w:themeColor="text1"/>
        </w:rPr>
        <w:t xml:space="preserve"> </w:t>
      </w:r>
      <w:proofErr w:type="spellStart"/>
      <w:r w:rsidR="00FF7659">
        <w:rPr>
          <w:rFonts w:ascii="Times New Roman" w:eastAsia="Times New Roman" w:hAnsi="Times New Roman" w:cs="Times New Roman"/>
          <w:color w:val="000000" w:themeColor="text1"/>
        </w:rPr>
        <w:t>deben</w:t>
      </w:r>
      <w:proofErr w:type="spellEnd"/>
      <w:r w:rsidR="00FF7659">
        <w:rPr>
          <w:rFonts w:ascii="Times New Roman" w:eastAsia="Times New Roman" w:hAnsi="Times New Roman" w:cs="Times New Roman"/>
          <w:color w:val="000000" w:themeColor="text1"/>
        </w:rPr>
        <w:t xml:space="preserve"> ser </w:t>
      </w:r>
      <w:proofErr w:type="spellStart"/>
      <w:r w:rsidR="00FF7659">
        <w:rPr>
          <w:rFonts w:ascii="Times New Roman" w:eastAsia="Times New Roman" w:hAnsi="Times New Roman" w:cs="Times New Roman"/>
          <w:color w:val="000000" w:themeColor="text1"/>
        </w:rPr>
        <w:t>suficientemente</w:t>
      </w:r>
      <w:proofErr w:type="spellEnd"/>
      <w:r w:rsidR="00FF7659">
        <w:rPr>
          <w:rFonts w:ascii="Times New Roman" w:eastAsia="Times New Roman" w:hAnsi="Times New Roman" w:cs="Times New Roman"/>
          <w:color w:val="000000" w:themeColor="text1"/>
        </w:rPr>
        <w:t xml:space="preserve"> </w:t>
      </w:r>
      <w:proofErr w:type="spellStart"/>
      <w:r w:rsidR="00A61D44">
        <w:rPr>
          <w:rFonts w:ascii="Times New Roman" w:eastAsia="Times New Roman" w:hAnsi="Times New Roman" w:cs="Times New Roman"/>
          <w:color w:val="000000" w:themeColor="text1"/>
        </w:rPr>
        <w:t>cortas</w:t>
      </w:r>
      <w:proofErr w:type="spellEnd"/>
      <w:r w:rsidR="00A61D44">
        <w:rPr>
          <w:rFonts w:ascii="Times New Roman" w:eastAsia="Times New Roman" w:hAnsi="Times New Roman" w:cs="Times New Roman"/>
          <w:color w:val="000000" w:themeColor="text1"/>
        </w:rPr>
        <w:t xml:space="preserve"> para </w:t>
      </w:r>
      <w:proofErr w:type="spellStart"/>
      <w:r w:rsidR="00A61D44">
        <w:rPr>
          <w:rFonts w:ascii="Times New Roman" w:eastAsia="Times New Roman" w:hAnsi="Times New Roman" w:cs="Times New Roman"/>
          <w:color w:val="000000" w:themeColor="text1"/>
        </w:rPr>
        <w:t>captar</w:t>
      </w:r>
      <w:proofErr w:type="spellEnd"/>
      <w:r w:rsidR="00A61D44">
        <w:rPr>
          <w:rFonts w:ascii="Times New Roman" w:eastAsia="Times New Roman" w:hAnsi="Times New Roman" w:cs="Times New Roman"/>
          <w:color w:val="000000" w:themeColor="text1"/>
        </w:rPr>
        <w:t xml:space="preserve"> </w:t>
      </w:r>
      <w:proofErr w:type="spellStart"/>
      <w:r w:rsidR="00A61D44">
        <w:rPr>
          <w:rFonts w:ascii="Times New Roman" w:eastAsia="Times New Roman" w:hAnsi="Times New Roman" w:cs="Times New Roman"/>
          <w:color w:val="000000" w:themeColor="text1"/>
        </w:rPr>
        <w:t>cambios</w:t>
      </w:r>
      <w:proofErr w:type="spellEnd"/>
      <w:r w:rsidR="00A61D44">
        <w:rPr>
          <w:rFonts w:ascii="Times New Roman" w:eastAsia="Times New Roman" w:hAnsi="Times New Roman" w:cs="Times New Roman"/>
          <w:color w:val="000000" w:themeColor="text1"/>
        </w:rPr>
        <w:t xml:space="preserve"> y </w:t>
      </w:r>
      <w:proofErr w:type="spellStart"/>
      <w:r w:rsidR="00A61D44">
        <w:rPr>
          <w:rFonts w:ascii="Times New Roman" w:eastAsia="Times New Roman" w:hAnsi="Times New Roman" w:cs="Times New Roman"/>
          <w:color w:val="000000" w:themeColor="text1"/>
        </w:rPr>
        <w:t>permitir</w:t>
      </w:r>
      <w:proofErr w:type="spellEnd"/>
      <w:r w:rsidR="00A61D44">
        <w:rPr>
          <w:rFonts w:ascii="Times New Roman" w:eastAsia="Times New Roman" w:hAnsi="Times New Roman" w:cs="Times New Roman"/>
          <w:color w:val="000000" w:themeColor="text1"/>
        </w:rPr>
        <w:t xml:space="preserve"> </w:t>
      </w:r>
      <w:proofErr w:type="spellStart"/>
      <w:r w:rsidR="00A61D44">
        <w:rPr>
          <w:rFonts w:ascii="Times New Roman" w:eastAsia="Times New Roman" w:hAnsi="Times New Roman" w:cs="Times New Roman"/>
          <w:color w:val="000000" w:themeColor="text1"/>
        </w:rPr>
        <w:t>una</w:t>
      </w:r>
      <w:proofErr w:type="spellEnd"/>
      <w:r w:rsidR="00A61D44">
        <w:rPr>
          <w:rFonts w:ascii="Times New Roman" w:eastAsia="Times New Roman" w:hAnsi="Times New Roman" w:cs="Times New Roman"/>
          <w:color w:val="000000" w:themeColor="text1"/>
        </w:rPr>
        <w:t xml:space="preserve"> </w:t>
      </w:r>
      <w:proofErr w:type="spellStart"/>
      <w:r w:rsidR="00A61D44">
        <w:rPr>
          <w:rFonts w:ascii="Times New Roman" w:eastAsia="Times New Roman" w:hAnsi="Times New Roman" w:cs="Times New Roman"/>
          <w:color w:val="000000" w:themeColor="text1"/>
        </w:rPr>
        <w:t>detección</w:t>
      </w:r>
      <w:proofErr w:type="spellEnd"/>
      <w:r w:rsidR="00A61D44">
        <w:rPr>
          <w:rFonts w:ascii="Times New Roman" w:eastAsia="Times New Roman" w:hAnsi="Times New Roman" w:cs="Times New Roman"/>
          <w:color w:val="000000" w:themeColor="text1"/>
        </w:rPr>
        <w:t xml:space="preserve"> </w:t>
      </w:r>
      <w:proofErr w:type="spellStart"/>
      <w:r w:rsidR="00A61D44">
        <w:rPr>
          <w:rFonts w:ascii="Times New Roman" w:eastAsia="Times New Roman" w:hAnsi="Times New Roman" w:cs="Times New Roman"/>
          <w:color w:val="000000" w:themeColor="text1"/>
        </w:rPr>
        <w:t>oportuna</w:t>
      </w:r>
      <w:proofErr w:type="spellEnd"/>
      <w:r w:rsidR="00A61D44">
        <w:rPr>
          <w:rFonts w:ascii="Times New Roman" w:eastAsia="Times New Roman" w:hAnsi="Times New Roman" w:cs="Times New Roman"/>
          <w:color w:val="000000" w:themeColor="text1"/>
        </w:rPr>
        <w:t xml:space="preserve">, </w:t>
      </w:r>
      <w:proofErr w:type="spellStart"/>
      <w:r w:rsidR="00A61D44">
        <w:rPr>
          <w:rFonts w:ascii="Times New Roman" w:eastAsia="Times New Roman" w:hAnsi="Times New Roman" w:cs="Times New Roman"/>
          <w:color w:val="000000" w:themeColor="text1"/>
        </w:rPr>
        <w:t>pero</w:t>
      </w:r>
      <w:proofErr w:type="spellEnd"/>
      <w:r w:rsidR="00A61D44">
        <w:rPr>
          <w:rFonts w:ascii="Times New Roman" w:eastAsia="Times New Roman" w:hAnsi="Times New Roman" w:cs="Times New Roman"/>
          <w:color w:val="000000" w:themeColor="text1"/>
        </w:rPr>
        <w:t xml:space="preserve"> </w:t>
      </w:r>
      <w:proofErr w:type="spellStart"/>
      <w:r w:rsidR="00A61D44">
        <w:rPr>
          <w:rFonts w:ascii="Times New Roman" w:eastAsia="Times New Roman" w:hAnsi="Times New Roman" w:cs="Times New Roman"/>
          <w:color w:val="000000" w:themeColor="text1"/>
        </w:rPr>
        <w:t>suficientemente</w:t>
      </w:r>
      <w:proofErr w:type="spellEnd"/>
      <w:r w:rsidR="00A61D44">
        <w:rPr>
          <w:rFonts w:ascii="Times New Roman" w:eastAsia="Times New Roman" w:hAnsi="Times New Roman" w:cs="Times New Roman"/>
          <w:color w:val="000000" w:themeColor="text1"/>
        </w:rPr>
        <w:t xml:space="preserve"> </w:t>
      </w:r>
      <w:proofErr w:type="spellStart"/>
      <w:r w:rsidR="00A61D44">
        <w:rPr>
          <w:rFonts w:ascii="Times New Roman" w:eastAsia="Times New Roman" w:hAnsi="Times New Roman" w:cs="Times New Roman"/>
          <w:color w:val="000000" w:themeColor="text1"/>
        </w:rPr>
        <w:lastRenderedPageBreak/>
        <w:t>amplias</w:t>
      </w:r>
      <w:proofErr w:type="spellEnd"/>
      <w:r w:rsidR="00A61D44">
        <w:rPr>
          <w:rFonts w:ascii="Times New Roman" w:eastAsia="Times New Roman" w:hAnsi="Times New Roman" w:cs="Times New Roman"/>
          <w:color w:val="000000" w:themeColor="text1"/>
        </w:rPr>
        <w:t xml:space="preserve"> para </w:t>
      </w:r>
      <w:proofErr w:type="spellStart"/>
      <w:r w:rsidR="00A61D44">
        <w:rPr>
          <w:rFonts w:ascii="Times New Roman" w:eastAsia="Times New Roman" w:hAnsi="Times New Roman" w:cs="Times New Roman"/>
          <w:color w:val="000000" w:themeColor="text1"/>
        </w:rPr>
        <w:t>evitar</w:t>
      </w:r>
      <w:proofErr w:type="spellEnd"/>
      <w:r w:rsidR="00A61D44">
        <w:rPr>
          <w:rFonts w:ascii="Times New Roman" w:eastAsia="Times New Roman" w:hAnsi="Times New Roman" w:cs="Times New Roman"/>
          <w:color w:val="000000" w:themeColor="text1"/>
        </w:rPr>
        <w:t xml:space="preserve"> series con </w:t>
      </w:r>
      <w:proofErr w:type="spellStart"/>
      <w:r w:rsidR="00A61D44">
        <w:rPr>
          <w:rFonts w:ascii="Times New Roman" w:eastAsia="Times New Roman" w:hAnsi="Times New Roman" w:cs="Times New Roman"/>
          <w:color w:val="000000" w:themeColor="text1"/>
        </w:rPr>
        <w:t>numerosos</w:t>
      </w:r>
      <w:proofErr w:type="spellEnd"/>
      <w:r w:rsidR="00A61D44">
        <w:rPr>
          <w:rFonts w:ascii="Times New Roman" w:eastAsia="Times New Roman" w:hAnsi="Times New Roman" w:cs="Times New Roman"/>
          <w:color w:val="000000" w:themeColor="text1"/>
        </w:rPr>
        <w:t xml:space="preserve"> </w:t>
      </w:r>
      <w:proofErr w:type="spellStart"/>
      <w:r w:rsidR="00A61D44">
        <w:rPr>
          <w:rFonts w:ascii="Times New Roman" w:eastAsia="Times New Roman" w:hAnsi="Times New Roman" w:cs="Times New Roman"/>
          <w:color w:val="000000" w:themeColor="text1"/>
        </w:rPr>
        <w:t>intervalos</w:t>
      </w:r>
      <w:proofErr w:type="spellEnd"/>
      <w:r w:rsidR="00A61D44">
        <w:rPr>
          <w:rFonts w:ascii="Times New Roman" w:eastAsia="Times New Roman" w:hAnsi="Times New Roman" w:cs="Times New Roman"/>
          <w:color w:val="000000" w:themeColor="text1"/>
        </w:rPr>
        <w:t xml:space="preserve"> sin </w:t>
      </w:r>
      <w:proofErr w:type="spellStart"/>
      <w:r w:rsidR="00A61D44">
        <w:rPr>
          <w:rFonts w:ascii="Times New Roman" w:eastAsia="Times New Roman" w:hAnsi="Times New Roman" w:cs="Times New Roman"/>
          <w:color w:val="000000" w:themeColor="text1"/>
        </w:rPr>
        <w:t>eventos</w:t>
      </w:r>
      <w:proofErr w:type="spellEnd"/>
      <w:r w:rsidR="00C25B88">
        <w:rPr>
          <w:rFonts w:ascii="Times New Roman" w:eastAsia="Times New Roman" w:hAnsi="Times New Roman" w:cs="Times New Roman"/>
          <w:color w:val="000000" w:themeColor="text1"/>
        </w:rPr>
        <w:t xml:space="preserve"> </w:t>
      </w:r>
      <w:r w:rsidR="13E63B53" w:rsidRPr="1B08AB92">
        <w:rPr>
          <w:rFonts w:ascii="Times New Roman" w:eastAsia="Times New Roman" w:hAnsi="Times New Roman" w:cs="Times New Roman"/>
          <w:color w:val="000000" w:themeColor="text1"/>
        </w:rPr>
        <w:t>{19}.</w:t>
      </w:r>
    </w:p>
    <w:p w14:paraId="0D897A83" w14:textId="28BF4AFC" w:rsidR="00B76EF5" w:rsidRDefault="13E63B53" w:rsidP="1B08AB92">
      <w:pPr>
        <w:spacing w:after="120" w:line="240" w:lineRule="auto"/>
        <w:ind w:firstLine="288"/>
        <w:jc w:val="both"/>
        <w:rPr>
          <w:rFonts w:ascii="Times New Roman" w:eastAsia="Times New Roman" w:hAnsi="Times New Roman" w:cs="Times New Roman"/>
          <w:color w:val="000000" w:themeColor="text1"/>
        </w:rPr>
      </w:pPr>
      <w:r w:rsidRPr="1B08AB92">
        <w:rPr>
          <w:rFonts w:ascii="Times New Roman" w:eastAsia="Times New Roman" w:hAnsi="Times New Roman" w:cs="Times New Roman"/>
          <w:color w:val="000000" w:themeColor="text1"/>
          <w:highlight w:val="darkCyan"/>
        </w:rPr>
        <w:t xml:space="preserve">La </w:t>
      </w:r>
      <w:proofErr w:type="spellStart"/>
      <w:r w:rsidRPr="1B08AB92">
        <w:rPr>
          <w:rFonts w:ascii="Times New Roman" w:eastAsia="Times New Roman" w:hAnsi="Times New Roman" w:cs="Times New Roman"/>
          <w:color w:val="000000" w:themeColor="text1"/>
          <w:highlight w:val="darkCyan"/>
        </w:rPr>
        <w:t>utilidad</w:t>
      </w:r>
      <w:proofErr w:type="spellEnd"/>
      <w:r w:rsidRPr="1B08AB92">
        <w:rPr>
          <w:rFonts w:ascii="Times New Roman" w:eastAsia="Times New Roman" w:hAnsi="Times New Roman" w:cs="Times New Roman"/>
          <w:color w:val="000000" w:themeColor="text1"/>
          <w:highlight w:val="darkCyan"/>
        </w:rPr>
        <w:t xml:space="preserve"> </w:t>
      </w:r>
      <w:proofErr w:type="spellStart"/>
      <w:r w:rsidRPr="1B08AB92">
        <w:rPr>
          <w:rFonts w:ascii="Times New Roman" w:eastAsia="Times New Roman" w:hAnsi="Times New Roman" w:cs="Times New Roman"/>
          <w:color w:val="000000" w:themeColor="text1"/>
          <w:highlight w:val="darkCyan"/>
        </w:rPr>
        <w:t>operativ</w:t>
      </w:r>
      <w:r w:rsidR="00015848">
        <w:rPr>
          <w:rFonts w:ascii="Times New Roman" w:eastAsia="Times New Roman" w:hAnsi="Times New Roman" w:cs="Times New Roman"/>
          <w:color w:val="000000" w:themeColor="text1"/>
          <w:highlight w:val="darkCyan"/>
        </w:rPr>
        <w:t>a</w:t>
      </w:r>
      <w:proofErr w:type="spellEnd"/>
      <w:r w:rsidRPr="1B08AB92">
        <w:rPr>
          <w:rFonts w:ascii="Times New Roman" w:eastAsia="Times New Roman" w:hAnsi="Times New Roman" w:cs="Times New Roman"/>
          <w:color w:val="000000" w:themeColor="text1"/>
          <w:highlight w:val="darkCyan"/>
        </w:rPr>
        <w:t xml:space="preserve"> de la </w:t>
      </w:r>
      <w:proofErr w:type="spellStart"/>
      <w:r w:rsidRPr="1B08AB92">
        <w:rPr>
          <w:rFonts w:ascii="Times New Roman" w:eastAsia="Times New Roman" w:hAnsi="Times New Roman" w:cs="Times New Roman"/>
          <w:color w:val="000000" w:themeColor="text1"/>
          <w:highlight w:val="darkCyan"/>
        </w:rPr>
        <w:t>detección</w:t>
      </w:r>
      <w:proofErr w:type="spellEnd"/>
      <w:r w:rsidRPr="1B08AB92">
        <w:rPr>
          <w:rFonts w:ascii="Times New Roman" w:eastAsia="Times New Roman" w:hAnsi="Times New Roman" w:cs="Times New Roman"/>
          <w:color w:val="000000" w:themeColor="text1"/>
          <w:highlight w:val="darkCyan"/>
        </w:rPr>
        <w:t xml:space="preserve"> también </w:t>
      </w:r>
      <w:proofErr w:type="spellStart"/>
      <w:r w:rsidRPr="1B08AB92">
        <w:rPr>
          <w:rFonts w:ascii="Times New Roman" w:eastAsia="Times New Roman" w:hAnsi="Times New Roman" w:cs="Times New Roman"/>
          <w:color w:val="000000" w:themeColor="text1"/>
          <w:highlight w:val="darkCyan"/>
        </w:rPr>
        <w:t>depende</w:t>
      </w:r>
      <w:proofErr w:type="spellEnd"/>
      <w:r w:rsidRPr="1B08AB92">
        <w:rPr>
          <w:rFonts w:ascii="Times New Roman" w:eastAsia="Times New Roman" w:hAnsi="Times New Roman" w:cs="Times New Roman"/>
          <w:color w:val="000000" w:themeColor="text1"/>
          <w:highlight w:val="darkCyan"/>
        </w:rPr>
        <w:t xml:space="preserve"> de </w:t>
      </w:r>
      <w:proofErr w:type="spellStart"/>
      <w:r w:rsidRPr="1B08AB92">
        <w:rPr>
          <w:rFonts w:ascii="Times New Roman" w:eastAsia="Times New Roman" w:hAnsi="Times New Roman" w:cs="Times New Roman"/>
          <w:color w:val="000000" w:themeColor="text1"/>
          <w:highlight w:val="darkCyan"/>
        </w:rPr>
        <w:t>que</w:t>
      </w:r>
      <w:proofErr w:type="spellEnd"/>
      <w:r w:rsidRPr="1B08AB92">
        <w:rPr>
          <w:rFonts w:ascii="Times New Roman" w:eastAsia="Times New Roman" w:hAnsi="Times New Roman" w:cs="Times New Roman"/>
          <w:color w:val="000000" w:themeColor="text1"/>
          <w:highlight w:val="darkCyan"/>
        </w:rPr>
        <w:t xml:space="preserve"> sus </w:t>
      </w:r>
      <w:proofErr w:type="spellStart"/>
      <w:r w:rsidRPr="1B08AB92">
        <w:rPr>
          <w:rFonts w:ascii="Times New Roman" w:eastAsia="Times New Roman" w:hAnsi="Times New Roman" w:cs="Times New Roman"/>
          <w:color w:val="000000" w:themeColor="text1"/>
          <w:highlight w:val="darkCyan"/>
        </w:rPr>
        <w:t>resultados</w:t>
      </w:r>
      <w:proofErr w:type="spellEnd"/>
      <w:r w:rsidRPr="1B08AB92">
        <w:rPr>
          <w:rFonts w:ascii="Times New Roman" w:eastAsia="Times New Roman" w:hAnsi="Times New Roman" w:cs="Times New Roman"/>
          <w:color w:val="000000" w:themeColor="text1"/>
          <w:highlight w:val="darkCyan"/>
        </w:rPr>
        <w:t xml:space="preserve"> </w:t>
      </w:r>
      <w:proofErr w:type="spellStart"/>
      <w:r w:rsidRPr="1B08AB92">
        <w:rPr>
          <w:rFonts w:ascii="Times New Roman" w:eastAsia="Times New Roman" w:hAnsi="Times New Roman" w:cs="Times New Roman"/>
          <w:color w:val="000000" w:themeColor="text1"/>
          <w:highlight w:val="darkCyan"/>
        </w:rPr>
        <w:t>puedan</w:t>
      </w:r>
      <w:proofErr w:type="spellEnd"/>
      <w:r w:rsidRPr="1B08AB92">
        <w:rPr>
          <w:rFonts w:ascii="Times New Roman" w:eastAsia="Times New Roman" w:hAnsi="Times New Roman" w:cs="Times New Roman"/>
          <w:color w:val="000000" w:themeColor="text1"/>
          <w:highlight w:val="darkCyan"/>
        </w:rPr>
        <w:t xml:space="preserve"> </w:t>
      </w:r>
      <w:proofErr w:type="spellStart"/>
      <w:r w:rsidRPr="1B08AB92">
        <w:rPr>
          <w:rFonts w:ascii="Times New Roman" w:eastAsia="Times New Roman" w:hAnsi="Times New Roman" w:cs="Times New Roman"/>
          <w:color w:val="000000" w:themeColor="text1"/>
          <w:highlight w:val="darkCyan"/>
        </w:rPr>
        <w:t>traducirse</w:t>
      </w:r>
      <w:proofErr w:type="spellEnd"/>
      <w:r w:rsidRPr="1B08AB92">
        <w:rPr>
          <w:rFonts w:ascii="Times New Roman" w:eastAsia="Times New Roman" w:hAnsi="Times New Roman" w:cs="Times New Roman"/>
          <w:color w:val="000000" w:themeColor="text1"/>
          <w:highlight w:val="darkCyan"/>
        </w:rPr>
        <w:t xml:space="preserve"> </w:t>
      </w:r>
      <w:proofErr w:type="spellStart"/>
      <w:r w:rsidRPr="1B08AB92">
        <w:rPr>
          <w:rFonts w:ascii="Times New Roman" w:eastAsia="Times New Roman" w:hAnsi="Times New Roman" w:cs="Times New Roman"/>
          <w:color w:val="000000" w:themeColor="text1"/>
          <w:highlight w:val="darkCyan"/>
        </w:rPr>
        <w:t>en</w:t>
      </w:r>
      <w:proofErr w:type="spellEnd"/>
      <w:r w:rsidRPr="1B08AB92">
        <w:rPr>
          <w:rFonts w:ascii="Times New Roman" w:eastAsia="Times New Roman" w:hAnsi="Times New Roman" w:cs="Times New Roman"/>
          <w:color w:val="000000" w:themeColor="text1"/>
          <w:highlight w:val="darkCyan"/>
        </w:rPr>
        <w:t xml:space="preserve"> </w:t>
      </w:r>
      <w:proofErr w:type="spellStart"/>
      <w:r w:rsidRPr="1B08AB92">
        <w:rPr>
          <w:rFonts w:ascii="Times New Roman" w:eastAsia="Times New Roman" w:hAnsi="Times New Roman" w:cs="Times New Roman"/>
          <w:color w:val="000000" w:themeColor="text1"/>
          <w:highlight w:val="darkCyan"/>
        </w:rPr>
        <w:t>acciones</w:t>
      </w:r>
      <w:proofErr w:type="spellEnd"/>
      <w:r w:rsidRPr="1B08AB92">
        <w:rPr>
          <w:rFonts w:ascii="Times New Roman" w:eastAsia="Times New Roman" w:hAnsi="Times New Roman" w:cs="Times New Roman"/>
          <w:color w:val="000000" w:themeColor="text1"/>
          <w:highlight w:val="darkCyan"/>
        </w:rPr>
        <w:t xml:space="preserve"> </w:t>
      </w:r>
      <w:proofErr w:type="spellStart"/>
      <w:r w:rsidRPr="1B08AB92">
        <w:rPr>
          <w:rFonts w:ascii="Times New Roman" w:eastAsia="Times New Roman" w:hAnsi="Times New Roman" w:cs="Times New Roman"/>
          <w:color w:val="000000" w:themeColor="text1"/>
          <w:highlight w:val="darkCyan"/>
        </w:rPr>
        <w:t>sobre</w:t>
      </w:r>
      <w:proofErr w:type="spellEnd"/>
      <w:r w:rsidRPr="1B08AB92">
        <w:rPr>
          <w:rFonts w:ascii="Times New Roman" w:eastAsia="Times New Roman" w:hAnsi="Times New Roman" w:cs="Times New Roman"/>
          <w:color w:val="000000" w:themeColor="text1"/>
          <w:highlight w:val="darkCyan"/>
        </w:rPr>
        <w:t xml:space="preserve"> el </w:t>
      </w:r>
      <w:proofErr w:type="spellStart"/>
      <w:r w:rsidRPr="1B08AB92">
        <w:rPr>
          <w:rFonts w:ascii="Times New Roman" w:eastAsia="Times New Roman" w:hAnsi="Times New Roman" w:cs="Times New Roman"/>
          <w:color w:val="000000" w:themeColor="text1"/>
          <w:highlight w:val="darkCyan"/>
        </w:rPr>
        <w:t>tráfico</w:t>
      </w:r>
      <w:proofErr w:type="spellEnd"/>
      <w:r w:rsidRPr="1B08AB92">
        <w:rPr>
          <w:rFonts w:ascii="Times New Roman" w:eastAsia="Times New Roman" w:hAnsi="Times New Roman" w:cs="Times New Roman"/>
          <w:color w:val="000000" w:themeColor="text1"/>
          <w:highlight w:val="darkCyan"/>
        </w:rPr>
        <w:t xml:space="preserve">. Florea y </w:t>
      </w:r>
      <w:proofErr w:type="spellStart"/>
      <w:r w:rsidRPr="1B08AB92">
        <w:rPr>
          <w:rFonts w:ascii="Times New Roman" w:eastAsia="Times New Roman" w:hAnsi="Times New Roman" w:cs="Times New Roman"/>
          <w:color w:val="000000" w:themeColor="text1"/>
          <w:highlight w:val="darkCyan"/>
        </w:rPr>
        <w:t>Craus</w:t>
      </w:r>
      <w:proofErr w:type="spellEnd"/>
      <w:r w:rsidRPr="1B08AB92">
        <w:rPr>
          <w:rFonts w:ascii="Times New Roman" w:eastAsia="Times New Roman" w:hAnsi="Times New Roman" w:cs="Times New Roman"/>
          <w:color w:val="000000" w:themeColor="text1"/>
          <w:highlight w:val="darkCyan"/>
        </w:rPr>
        <w:t xml:space="preserve"> </w:t>
      </w:r>
      <w:proofErr w:type="spellStart"/>
      <w:r w:rsidRPr="1B08AB92">
        <w:rPr>
          <w:rFonts w:ascii="Times New Roman" w:eastAsia="Times New Roman" w:hAnsi="Times New Roman" w:cs="Times New Roman"/>
          <w:color w:val="000000" w:themeColor="text1"/>
          <w:highlight w:val="darkCyan"/>
        </w:rPr>
        <w:t>integraron</w:t>
      </w:r>
      <w:proofErr w:type="spellEnd"/>
      <w:r w:rsidRPr="1B08AB92">
        <w:rPr>
          <w:rFonts w:ascii="Times New Roman" w:eastAsia="Times New Roman" w:hAnsi="Times New Roman" w:cs="Times New Roman"/>
          <w:color w:val="000000" w:themeColor="text1"/>
          <w:highlight w:val="darkCyan"/>
        </w:rPr>
        <w:t xml:space="preserve"> Snort con un </w:t>
      </w:r>
      <w:proofErr w:type="spellStart"/>
      <w:r w:rsidRPr="1B08AB92">
        <w:rPr>
          <w:rFonts w:ascii="Times New Roman" w:eastAsia="Times New Roman" w:hAnsi="Times New Roman" w:cs="Times New Roman"/>
          <w:color w:val="000000" w:themeColor="text1"/>
          <w:highlight w:val="darkCyan"/>
        </w:rPr>
        <w:t>controlador</w:t>
      </w:r>
      <w:proofErr w:type="spellEnd"/>
      <w:r w:rsidRPr="1B08AB92">
        <w:rPr>
          <w:rFonts w:ascii="Times New Roman" w:eastAsia="Times New Roman" w:hAnsi="Times New Roman" w:cs="Times New Roman"/>
          <w:color w:val="000000" w:themeColor="text1"/>
          <w:highlight w:val="darkCyan"/>
        </w:rPr>
        <w:t xml:space="preserve"> de red </w:t>
      </w:r>
      <w:proofErr w:type="spellStart"/>
      <w:r w:rsidRPr="1B08AB92">
        <w:rPr>
          <w:rFonts w:ascii="Times New Roman" w:eastAsia="Times New Roman" w:hAnsi="Times New Roman" w:cs="Times New Roman"/>
          <w:color w:val="000000" w:themeColor="text1"/>
          <w:highlight w:val="darkCyan"/>
        </w:rPr>
        <w:t>definida</w:t>
      </w:r>
      <w:proofErr w:type="spellEnd"/>
      <w:r w:rsidRPr="1B08AB92">
        <w:rPr>
          <w:rFonts w:ascii="Times New Roman" w:eastAsia="Times New Roman" w:hAnsi="Times New Roman" w:cs="Times New Roman"/>
          <w:color w:val="000000" w:themeColor="text1"/>
          <w:highlight w:val="darkCyan"/>
        </w:rPr>
        <w:t xml:space="preserve"> </w:t>
      </w:r>
      <w:proofErr w:type="spellStart"/>
      <w:r w:rsidRPr="1B08AB92">
        <w:rPr>
          <w:rFonts w:ascii="Times New Roman" w:eastAsia="Times New Roman" w:hAnsi="Times New Roman" w:cs="Times New Roman"/>
          <w:color w:val="000000" w:themeColor="text1"/>
          <w:highlight w:val="darkCyan"/>
        </w:rPr>
        <w:t>por</w:t>
      </w:r>
      <w:proofErr w:type="spellEnd"/>
      <w:r w:rsidRPr="1B08AB92">
        <w:rPr>
          <w:rFonts w:ascii="Times New Roman" w:eastAsia="Times New Roman" w:hAnsi="Times New Roman" w:cs="Times New Roman"/>
          <w:color w:val="000000" w:themeColor="text1"/>
          <w:highlight w:val="darkCyan"/>
        </w:rPr>
        <w:t xml:space="preserve"> software (SDN) para </w:t>
      </w:r>
      <w:proofErr w:type="spellStart"/>
      <w:r w:rsidRPr="1B08AB92">
        <w:rPr>
          <w:rFonts w:ascii="Times New Roman" w:eastAsia="Times New Roman" w:hAnsi="Times New Roman" w:cs="Times New Roman"/>
          <w:color w:val="000000" w:themeColor="text1"/>
          <w:highlight w:val="darkCyan"/>
        </w:rPr>
        <w:t>activar</w:t>
      </w:r>
      <w:proofErr w:type="spellEnd"/>
      <w:r w:rsidRPr="1B08AB92">
        <w:rPr>
          <w:rFonts w:ascii="Times New Roman" w:eastAsia="Times New Roman" w:hAnsi="Times New Roman" w:cs="Times New Roman"/>
          <w:color w:val="000000" w:themeColor="text1"/>
          <w:highlight w:val="darkCyan"/>
        </w:rPr>
        <w:t xml:space="preserve"> </w:t>
      </w:r>
      <w:proofErr w:type="spellStart"/>
      <w:r w:rsidRPr="1B08AB92">
        <w:rPr>
          <w:rFonts w:ascii="Times New Roman" w:eastAsia="Times New Roman" w:hAnsi="Times New Roman" w:cs="Times New Roman"/>
          <w:color w:val="000000" w:themeColor="text1"/>
          <w:highlight w:val="darkCyan"/>
        </w:rPr>
        <w:t>medidas</w:t>
      </w:r>
      <w:proofErr w:type="spellEnd"/>
      <w:r w:rsidRPr="1B08AB92">
        <w:rPr>
          <w:rFonts w:ascii="Times New Roman" w:eastAsia="Times New Roman" w:hAnsi="Times New Roman" w:cs="Times New Roman"/>
          <w:color w:val="000000" w:themeColor="text1"/>
          <w:highlight w:val="darkCyan"/>
        </w:rPr>
        <w:t xml:space="preserve"> de </w:t>
      </w:r>
      <w:proofErr w:type="spellStart"/>
      <w:r w:rsidRPr="1B08AB92">
        <w:rPr>
          <w:rFonts w:ascii="Times New Roman" w:eastAsia="Times New Roman" w:hAnsi="Times New Roman" w:cs="Times New Roman"/>
          <w:color w:val="000000" w:themeColor="text1"/>
          <w:highlight w:val="darkCyan"/>
        </w:rPr>
        <w:t>mitigación</w:t>
      </w:r>
      <w:proofErr w:type="spellEnd"/>
      <w:r w:rsidRPr="1B08AB92">
        <w:rPr>
          <w:rFonts w:ascii="Times New Roman" w:eastAsia="Times New Roman" w:hAnsi="Times New Roman" w:cs="Times New Roman"/>
          <w:color w:val="000000" w:themeColor="text1"/>
          <w:highlight w:val="darkCyan"/>
        </w:rPr>
        <w:t xml:space="preserve"> ante </w:t>
      </w:r>
      <w:proofErr w:type="spellStart"/>
      <w:r w:rsidRPr="1B08AB92">
        <w:rPr>
          <w:rFonts w:ascii="Times New Roman" w:eastAsia="Times New Roman" w:hAnsi="Times New Roman" w:cs="Times New Roman"/>
          <w:color w:val="000000" w:themeColor="text1"/>
          <w:highlight w:val="darkCyan"/>
        </w:rPr>
        <w:t>ataques</w:t>
      </w:r>
      <w:proofErr w:type="spellEnd"/>
      <w:r w:rsidRPr="1B08AB92">
        <w:rPr>
          <w:rFonts w:ascii="Times New Roman" w:eastAsia="Times New Roman" w:hAnsi="Times New Roman" w:cs="Times New Roman"/>
          <w:color w:val="000000" w:themeColor="text1"/>
          <w:highlight w:val="darkCyan"/>
        </w:rPr>
        <w:t xml:space="preserve"> DDoS. En </w:t>
      </w:r>
      <w:proofErr w:type="spellStart"/>
      <w:r w:rsidRPr="1B08AB92">
        <w:rPr>
          <w:rFonts w:ascii="Times New Roman" w:eastAsia="Times New Roman" w:hAnsi="Times New Roman" w:cs="Times New Roman"/>
          <w:color w:val="000000" w:themeColor="text1"/>
          <w:highlight w:val="darkCyan"/>
        </w:rPr>
        <w:t>una</w:t>
      </w:r>
      <w:proofErr w:type="spellEnd"/>
      <w:r w:rsidRPr="1B08AB92">
        <w:rPr>
          <w:rFonts w:ascii="Times New Roman" w:eastAsia="Times New Roman" w:hAnsi="Times New Roman" w:cs="Times New Roman"/>
          <w:color w:val="000000" w:themeColor="text1"/>
          <w:highlight w:val="darkCyan"/>
        </w:rPr>
        <w:t xml:space="preserve"> </w:t>
      </w:r>
      <w:proofErr w:type="spellStart"/>
      <w:r w:rsidRPr="1B08AB92">
        <w:rPr>
          <w:rFonts w:ascii="Times New Roman" w:eastAsia="Times New Roman" w:hAnsi="Times New Roman" w:cs="Times New Roman"/>
          <w:color w:val="000000" w:themeColor="text1"/>
          <w:highlight w:val="darkCyan"/>
        </w:rPr>
        <w:t>prueba</w:t>
      </w:r>
      <w:proofErr w:type="spellEnd"/>
      <w:r w:rsidRPr="1B08AB92">
        <w:rPr>
          <w:rFonts w:ascii="Times New Roman" w:eastAsia="Times New Roman" w:hAnsi="Times New Roman" w:cs="Times New Roman"/>
          <w:color w:val="000000" w:themeColor="text1"/>
          <w:highlight w:val="darkCyan"/>
        </w:rPr>
        <w:t xml:space="preserve"> de </w:t>
      </w:r>
      <w:proofErr w:type="spellStart"/>
      <w:r w:rsidRPr="1B08AB92">
        <w:rPr>
          <w:rFonts w:ascii="Times New Roman" w:eastAsia="Times New Roman" w:hAnsi="Times New Roman" w:cs="Times New Roman"/>
          <w:color w:val="000000" w:themeColor="text1"/>
          <w:highlight w:val="darkCyan"/>
        </w:rPr>
        <w:t>inundación</w:t>
      </w:r>
      <w:proofErr w:type="spellEnd"/>
      <w:r w:rsidRPr="1B08AB92">
        <w:rPr>
          <w:rFonts w:ascii="Times New Roman" w:eastAsia="Times New Roman" w:hAnsi="Times New Roman" w:cs="Times New Roman"/>
          <w:color w:val="000000" w:themeColor="text1"/>
          <w:highlight w:val="darkCyan"/>
        </w:rPr>
        <w:t xml:space="preserve"> TCP SYN el caudal del </w:t>
      </w:r>
      <w:proofErr w:type="spellStart"/>
      <w:r w:rsidRPr="1B08AB92">
        <w:rPr>
          <w:rFonts w:ascii="Times New Roman" w:eastAsia="Times New Roman" w:hAnsi="Times New Roman" w:cs="Times New Roman"/>
          <w:color w:val="000000" w:themeColor="text1"/>
          <w:highlight w:val="darkCyan"/>
        </w:rPr>
        <w:t>ataque</w:t>
      </w:r>
      <w:proofErr w:type="spellEnd"/>
      <w:r w:rsidRPr="1B08AB92">
        <w:rPr>
          <w:rFonts w:ascii="Times New Roman" w:eastAsia="Times New Roman" w:hAnsi="Times New Roman" w:cs="Times New Roman"/>
          <w:color w:val="000000" w:themeColor="text1"/>
          <w:highlight w:val="darkCyan"/>
        </w:rPr>
        <w:t xml:space="preserve"> </w:t>
      </w:r>
      <w:proofErr w:type="spellStart"/>
      <w:r w:rsidRPr="1B08AB92">
        <w:rPr>
          <w:rFonts w:ascii="Times New Roman" w:eastAsia="Times New Roman" w:hAnsi="Times New Roman" w:cs="Times New Roman"/>
          <w:color w:val="000000" w:themeColor="text1"/>
          <w:highlight w:val="darkCyan"/>
        </w:rPr>
        <w:t>descendió</w:t>
      </w:r>
      <w:proofErr w:type="spellEnd"/>
      <w:r w:rsidRPr="1B08AB92">
        <w:rPr>
          <w:rFonts w:ascii="Times New Roman" w:eastAsia="Times New Roman" w:hAnsi="Times New Roman" w:cs="Times New Roman"/>
          <w:color w:val="000000" w:themeColor="text1"/>
          <w:highlight w:val="darkCyan"/>
        </w:rPr>
        <w:t xml:space="preserve"> de 156,33 Mbps </w:t>
      </w:r>
      <w:proofErr w:type="gramStart"/>
      <w:r w:rsidRPr="1B08AB92">
        <w:rPr>
          <w:rFonts w:ascii="Times New Roman" w:eastAsia="Times New Roman" w:hAnsi="Times New Roman" w:cs="Times New Roman"/>
          <w:color w:val="000000" w:themeColor="text1"/>
          <w:highlight w:val="darkCyan"/>
        </w:rPr>
        <w:t>a</w:t>
      </w:r>
      <w:proofErr w:type="gramEnd"/>
      <w:r w:rsidRPr="1B08AB92">
        <w:rPr>
          <w:rFonts w:ascii="Times New Roman" w:eastAsia="Times New Roman" w:hAnsi="Times New Roman" w:cs="Times New Roman"/>
          <w:color w:val="000000" w:themeColor="text1"/>
          <w:highlight w:val="darkCyan"/>
        </w:rPr>
        <w:t xml:space="preserve"> 18,11 Mbps </w:t>
      </w:r>
      <w:r w:rsidR="004D1317">
        <w:rPr>
          <w:rFonts w:ascii="Times New Roman" w:eastAsia="Times New Roman" w:hAnsi="Times New Roman" w:cs="Times New Roman"/>
          <w:color w:val="000000" w:themeColor="text1"/>
          <w:highlight w:val="darkCyan"/>
        </w:rPr>
        <w:t xml:space="preserve">a </w:t>
      </w:r>
      <w:proofErr w:type="spellStart"/>
      <w:r w:rsidR="004D1317">
        <w:rPr>
          <w:rFonts w:ascii="Times New Roman" w:eastAsia="Times New Roman" w:hAnsi="Times New Roman" w:cs="Times New Roman"/>
          <w:color w:val="000000" w:themeColor="text1"/>
          <w:highlight w:val="darkCyan"/>
        </w:rPr>
        <w:t>los</w:t>
      </w:r>
      <w:proofErr w:type="spellEnd"/>
      <w:r w:rsidR="004D1317">
        <w:rPr>
          <w:rFonts w:ascii="Times New Roman" w:eastAsia="Times New Roman" w:hAnsi="Times New Roman" w:cs="Times New Roman"/>
          <w:color w:val="000000" w:themeColor="text1"/>
          <w:highlight w:val="darkCyan"/>
        </w:rPr>
        <w:t xml:space="preserve"> </w:t>
      </w:r>
      <w:r w:rsidRPr="1B08AB92">
        <w:rPr>
          <w:rFonts w:ascii="Times New Roman" w:eastAsia="Times New Roman" w:hAnsi="Times New Roman" w:cs="Times New Roman"/>
          <w:color w:val="000000" w:themeColor="text1"/>
          <w:highlight w:val="darkCyan"/>
        </w:rPr>
        <w:t xml:space="preserve">10 </w:t>
      </w:r>
      <w:proofErr w:type="spellStart"/>
      <w:r w:rsidR="004D1317">
        <w:rPr>
          <w:rFonts w:ascii="Times New Roman" w:eastAsia="Times New Roman" w:hAnsi="Times New Roman" w:cs="Times New Roman"/>
          <w:color w:val="000000" w:themeColor="text1"/>
          <w:highlight w:val="darkCyan"/>
        </w:rPr>
        <w:t>segundos</w:t>
      </w:r>
      <w:proofErr w:type="spellEnd"/>
      <w:r w:rsidR="004D1317">
        <w:rPr>
          <w:rFonts w:ascii="Times New Roman" w:eastAsia="Times New Roman" w:hAnsi="Times New Roman" w:cs="Times New Roman"/>
          <w:color w:val="000000" w:themeColor="text1"/>
          <w:highlight w:val="darkCyan"/>
        </w:rPr>
        <w:t xml:space="preserve"> </w:t>
      </w:r>
      <w:r w:rsidR="00DA345A">
        <w:rPr>
          <w:rFonts w:ascii="Times New Roman" w:eastAsia="Times New Roman" w:hAnsi="Times New Roman" w:cs="Times New Roman"/>
          <w:color w:val="000000" w:themeColor="text1"/>
          <w:highlight w:val="darkCyan"/>
        </w:rPr>
        <w:t xml:space="preserve">y se </w:t>
      </w:r>
      <w:proofErr w:type="spellStart"/>
      <w:r w:rsidR="00DA345A">
        <w:rPr>
          <w:rFonts w:ascii="Times New Roman" w:eastAsia="Times New Roman" w:hAnsi="Times New Roman" w:cs="Times New Roman"/>
          <w:color w:val="000000" w:themeColor="text1"/>
          <w:highlight w:val="darkCyan"/>
        </w:rPr>
        <w:t>estabiliz</w:t>
      </w:r>
      <w:r w:rsidR="00CA1ABF">
        <w:rPr>
          <w:rFonts w:ascii="Times New Roman" w:eastAsia="Times New Roman" w:hAnsi="Times New Roman" w:cs="Times New Roman"/>
          <w:color w:val="000000" w:themeColor="text1"/>
          <w:highlight w:val="darkCyan"/>
        </w:rPr>
        <w:t>ó</w:t>
      </w:r>
      <w:proofErr w:type="spellEnd"/>
      <w:r w:rsidR="00CA1ABF">
        <w:rPr>
          <w:rFonts w:ascii="Times New Roman" w:eastAsia="Times New Roman" w:hAnsi="Times New Roman" w:cs="Times New Roman"/>
          <w:color w:val="000000" w:themeColor="text1"/>
          <w:highlight w:val="darkCyan"/>
        </w:rPr>
        <w:t xml:space="preserve"> </w:t>
      </w:r>
      <w:proofErr w:type="spellStart"/>
      <w:r w:rsidR="00CA1ABF">
        <w:rPr>
          <w:rFonts w:ascii="Times New Roman" w:eastAsia="Times New Roman" w:hAnsi="Times New Roman" w:cs="Times New Roman"/>
          <w:color w:val="000000" w:themeColor="text1"/>
          <w:highlight w:val="darkCyan"/>
        </w:rPr>
        <w:t>en</w:t>
      </w:r>
      <w:proofErr w:type="spellEnd"/>
      <w:r w:rsidR="00CA1ABF">
        <w:rPr>
          <w:rFonts w:ascii="Times New Roman" w:eastAsia="Times New Roman" w:hAnsi="Times New Roman" w:cs="Times New Roman"/>
          <w:color w:val="000000" w:themeColor="text1"/>
          <w:highlight w:val="darkCyan"/>
        </w:rPr>
        <w:t xml:space="preserve"> 3 Mbps a </w:t>
      </w:r>
      <w:proofErr w:type="spellStart"/>
      <w:r w:rsidR="00CA1ABF">
        <w:rPr>
          <w:rFonts w:ascii="Times New Roman" w:eastAsia="Times New Roman" w:hAnsi="Times New Roman" w:cs="Times New Roman"/>
          <w:color w:val="000000" w:themeColor="text1"/>
          <w:highlight w:val="darkCyan"/>
        </w:rPr>
        <w:t>los</w:t>
      </w:r>
      <w:proofErr w:type="spellEnd"/>
      <w:r w:rsidR="00CA1ABF">
        <w:rPr>
          <w:rFonts w:ascii="Times New Roman" w:eastAsia="Times New Roman" w:hAnsi="Times New Roman" w:cs="Times New Roman"/>
          <w:color w:val="000000" w:themeColor="text1"/>
          <w:highlight w:val="darkCyan"/>
        </w:rPr>
        <w:t xml:space="preserve"> 50 </w:t>
      </w:r>
      <w:proofErr w:type="spellStart"/>
      <w:r w:rsidR="00CA1ABF">
        <w:rPr>
          <w:rFonts w:ascii="Times New Roman" w:eastAsia="Times New Roman" w:hAnsi="Times New Roman" w:cs="Times New Roman"/>
          <w:color w:val="000000" w:themeColor="text1"/>
          <w:highlight w:val="darkCyan"/>
        </w:rPr>
        <w:t>segundos</w:t>
      </w:r>
      <w:proofErr w:type="spellEnd"/>
      <w:r w:rsidRPr="1B08AB92">
        <w:rPr>
          <w:rFonts w:ascii="Times New Roman" w:eastAsia="Times New Roman" w:hAnsi="Times New Roman" w:cs="Times New Roman"/>
          <w:color w:val="000000" w:themeColor="text1"/>
          <w:highlight w:val="darkCyan"/>
        </w:rPr>
        <w:t xml:space="preserve"> {20}. </w:t>
      </w:r>
      <w:proofErr w:type="spellStart"/>
      <w:r w:rsidRPr="1B08AB92">
        <w:rPr>
          <w:rFonts w:ascii="Times New Roman" w:eastAsia="Times New Roman" w:hAnsi="Times New Roman" w:cs="Times New Roman"/>
          <w:color w:val="000000" w:themeColor="text1"/>
          <w:highlight w:val="darkCyan"/>
        </w:rPr>
        <w:t>Rabed</w:t>
      </w:r>
      <w:proofErr w:type="spellEnd"/>
      <w:r w:rsidRPr="1B08AB92">
        <w:rPr>
          <w:rFonts w:ascii="Times New Roman" w:eastAsia="Times New Roman" w:hAnsi="Times New Roman" w:cs="Times New Roman"/>
          <w:color w:val="000000" w:themeColor="text1"/>
          <w:highlight w:val="darkCyan"/>
        </w:rPr>
        <w:t xml:space="preserve"> et al. </w:t>
      </w:r>
      <w:proofErr w:type="spellStart"/>
      <w:r w:rsidRPr="1B08AB92">
        <w:rPr>
          <w:rFonts w:ascii="Times New Roman" w:eastAsia="Times New Roman" w:hAnsi="Times New Roman" w:cs="Times New Roman"/>
          <w:color w:val="000000" w:themeColor="text1"/>
          <w:highlight w:val="darkCyan"/>
        </w:rPr>
        <w:t>propusieron</w:t>
      </w:r>
      <w:proofErr w:type="spellEnd"/>
      <w:r w:rsidRPr="1B08AB92">
        <w:rPr>
          <w:rFonts w:ascii="Times New Roman" w:eastAsia="Times New Roman" w:hAnsi="Times New Roman" w:cs="Times New Roman"/>
          <w:color w:val="000000" w:themeColor="text1"/>
          <w:highlight w:val="darkCyan"/>
        </w:rPr>
        <w:t xml:space="preserve"> </w:t>
      </w:r>
      <w:proofErr w:type="spellStart"/>
      <w:r w:rsidRPr="1B08AB92">
        <w:rPr>
          <w:rFonts w:ascii="Times New Roman" w:eastAsia="Times New Roman" w:hAnsi="Times New Roman" w:cs="Times New Roman"/>
          <w:color w:val="000000" w:themeColor="text1"/>
          <w:highlight w:val="darkCyan"/>
        </w:rPr>
        <w:t>otro</w:t>
      </w:r>
      <w:proofErr w:type="spellEnd"/>
      <w:r w:rsidRPr="1B08AB92">
        <w:rPr>
          <w:rFonts w:ascii="Times New Roman" w:eastAsia="Times New Roman" w:hAnsi="Times New Roman" w:cs="Times New Roman"/>
          <w:color w:val="000000" w:themeColor="text1"/>
          <w:highlight w:val="darkCyan"/>
        </w:rPr>
        <w:t xml:space="preserve"> </w:t>
      </w:r>
      <w:proofErr w:type="spellStart"/>
      <w:r w:rsidRPr="1B08AB92">
        <w:rPr>
          <w:rFonts w:ascii="Times New Roman" w:eastAsia="Times New Roman" w:hAnsi="Times New Roman" w:cs="Times New Roman"/>
          <w:color w:val="000000" w:themeColor="text1"/>
          <w:highlight w:val="darkCyan"/>
        </w:rPr>
        <w:t>mecanismo</w:t>
      </w:r>
      <w:proofErr w:type="spellEnd"/>
      <w:r w:rsidRPr="1B08AB92">
        <w:rPr>
          <w:rFonts w:ascii="Times New Roman" w:eastAsia="Times New Roman" w:hAnsi="Times New Roman" w:cs="Times New Roman"/>
          <w:color w:val="000000" w:themeColor="text1"/>
          <w:highlight w:val="darkCyan"/>
        </w:rPr>
        <w:t xml:space="preserve"> </w:t>
      </w:r>
      <w:proofErr w:type="spellStart"/>
      <w:r w:rsidR="00362212">
        <w:rPr>
          <w:rFonts w:ascii="Times New Roman" w:eastAsia="Times New Roman" w:hAnsi="Times New Roman" w:cs="Times New Roman"/>
          <w:color w:val="000000" w:themeColor="text1"/>
          <w:highlight w:val="darkCyan"/>
        </w:rPr>
        <w:t>que</w:t>
      </w:r>
      <w:proofErr w:type="spellEnd"/>
      <w:r w:rsidR="00362212">
        <w:rPr>
          <w:rFonts w:ascii="Times New Roman" w:eastAsia="Times New Roman" w:hAnsi="Times New Roman" w:cs="Times New Roman"/>
          <w:color w:val="000000" w:themeColor="text1"/>
          <w:highlight w:val="darkCyan"/>
        </w:rPr>
        <w:t xml:space="preserve"> </w:t>
      </w:r>
      <w:proofErr w:type="spellStart"/>
      <w:r w:rsidR="00362212">
        <w:rPr>
          <w:rFonts w:ascii="Times New Roman" w:eastAsia="Times New Roman" w:hAnsi="Times New Roman" w:cs="Times New Roman"/>
          <w:color w:val="000000" w:themeColor="text1"/>
          <w:highlight w:val="darkCyan"/>
        </w:rPr>
        <w:t>valida</w:t>
      </w:r>
      <w:proofErr w:type="spellEnd"/>
      <w:r w:rsidR="00362212">
        <w:rPr>
          <w:rFonts w:ascii="Times New Roman" w:eastAsia="Times New Roman" w:hAnsi="Times New Roman" w:cs="Times New Roman"/>
          <w:color w:val="000000" w:themeColor="text1"/>
          <w:highlight w:val="darkCyan"/>
        </w:rPr>
        <w:t xml:space="preserve"> las solicitudes de </w:t>
      </w:r>
      <w:proofErr w:type="spellStart"/>
      <w:r w:rsidR="00362212">
        <w:rPr>
          <w:rFonts w:ascii="Times New Roman" w:eastAsia="Times New Roman" w:hAnsi="Times New Roman" w:cs="Times New Roman"/>
          <w:color w:val="000000" w:themeColor="text1"/>
          <w:highlight w:val="darkCyan"/>
        </w:rPr>
        <w:t>conexión</w:t>
      </w:r>
      <w:proofErr w:type="spellEnd"/>
      <w:r w:rsidR="00362212">
        <w:rPr>
          <w:rFonts w:ascii="Times New Roman" w:eastAsia="Times New Roman" w:hAnsi="Times New Roman" w:cs="Times New Roman"/>
          <w:color w:val="000000" w:themeColor="text1"/>
          <w:highlight w:val="darkCyan"/>
        </w:rPr>
        <w:t xml:space="preserve"> TCP e </w:t>
      </w:r>
      <w:proofErr w:type="spellStart"/>
      <w:r w:rsidR="00362212">
        <w:rPr>
          <w:rFonts w:ascii="Times New Roman" w:eastAsia="Times New Roman" w:hAnsi="Times New Roman" w:cs="Times New Roman"/>
          <w:color w:val="000000" w:themeColor="text1"/>
          <w:highlight w:val="darkCyan"/>
        </w:rPr>
        <w:t>instala</w:t>
      </w:r>
      <w:proofErr w:type="spellEnd"/>
      <w:r w:rsidR="00362212">
        <w:rPr>
          <w:rFonts w:ascii="Times New Roman" w:eastAsia="Times New Roman" w:hAnsi="Times New Roman" w:cs="Times New Roman"/>
          <w:color w:val="000000" w:themeColor="text1"/>
          <w:highlight w:val="darkCyan"/>
        </w:rPr>
        <w:t xml:space="preserve"> </w:t>
      </w:r>
      <w:proofErr w:type="spellStart"/>
      <w:r w:rsidR="00362212">
        <w:rPr>
          <w:rFonts w:ascii="Times New Roman" w:eastAsia="Times New Roman" w:hAnsi="Times New Roman" w:cs="Times New Roman"/>
          <w:color w:val="000000" w:themeColor="text1"/>
          <w:highlight w:val="darkCyan"/>
        </w:rPr>
        <w:t>reglas</w:t>
      </w:r>
      <w:proofErr w:type="spellEnd"/>
      <w:r w:rsidR="00362212">
        <w:rPr>
          <w:rFonts w:ascii="Times New Roman" w:eastAsia="Times New Roman" w:hAnsi="Times New Roman" w:cs="Times New Roman"/>
          <w:color w:val="000000" w:themeColor="text1"/>
          <w:highlight w:val="darkCyan"/>
        </w:rPr>
        <w:t xml:space="preserve"> de </w:t>
      </w:r>
      <w:proofErr w:type="spellStart"/>
      <w:r w:rsidR="00362212">
        <w:rPr>
          <w:rFonts w:ascii="Times New Roman" w:eastAsia="Times New Roman" w:hAnsi="Times New Roman" w:cs="Times New Roman"/>
          <w:color w:val="000000" w:themeColor="text1"/>
          <w:highlight w:val="darkCyan"/>
        </w:rPr>
        <w:t>bloqueo</w:t>
      </w:r>
      <w:proofErr w:type="spellEnd"/>
      <w:r w:rsidR="00362212">
        <w:rPr>
          <w:rFonts w:ascii="Times New Roman" w:eastAsia="Times New Roman" w:hAnsi="Times New Roman" w:cs="Times New Roman"/>
          <w:color w:val="000000" w:themeColor="text1"/>
          <w:highlight w:val="darkCyan"/>
        </w:rPr>
        <w:t xml:space="preserve"> </w:t>
      </w:r>
      <w:proofErr w:type="spellStart"/>
      <w:r w:rsidR="00362212">
        <w:rPr>
          <w:rFonts w:ascii="Times New Roman" w:eastAsia="Times New Roman" w:hAnsi="Times New Roman" w:cs="Times New Roman"/>
          <w:color w:val="000000" w:themeColor="text1"/>
          <w:highlight w:val="darkCyan"/>
        </w:rPr>
        <w:t>en</w:t>
      </w:r>
      <w:proofErr w:type="spellEnd"/>
      <w:r w:rsidR="00362212">
        <w:rPr>
          <w:rFonts w:ascii="Times New Roman" w:eastAsia="Times New Roman" w:hAnsi="Times New Roman" w:cs="Times New Roman"/>
          <w:color w:val="000000" w:themeColor="text1"/>
          <w:highlight w:val="darkCyan"/>
        </w:rPr>
        <w:t xml:space="preserve"> el switch </w:t>
      </w:r>
      <w:proofErr w:type="spellStart"/>
      <w:r w:rsidR="00362212">
        <w:rPr>
          <w:rFonts w:ascii="Times New Roman" w:eastAsia="Times New Roman" w:hAnsi="Times New Roman" w:cs="Times New Roman"/>
          <w:color w:val="000000" w:themeColor="text1"/>
          <w:highlight w:val="darkCyan"/>
        </w:rPr>
        <w:t>conectado</w:t>
      </w:r>
      <w:proofErr w:type="spellEnd"/>
      <w:r w:rsidR="00362212">
        <w:rPr>
          <w:rFonts w:ascii="Times New Roman" w:eastAsia="Times New Roman" w:hAnsi="Times New Roman" w:cs="Times New Roman"/>
          <w:color w:val="000000" w:themeColor="text1"/>
          <w:highlight w:val="darkCyan"/>
        </w:rPr>
        <w:t xml:space="preserve"> a la Fuente </w:t>
      </w:r>
      <w:proofErr w:type="spellStart"/>
      <w:r w:rsidR="00362212">
        <w:rPr>
          <w:rFonts w:ascii="Times New Roman" w:eastAsia="Times New Roman" w:hAnsi="Times New Roman" w:cs="Times New Roman"/>
          <w:color w:val="000000" w:themeColor="text1"/>
          <w:highlight w:val="darkCyan"/>
        </w:rPr>
        <w:t>identificada</w:t>
      </w:r>
      <w:proofErr w:type="spellEnd"/>
      <w:r w:rsidR="00362212">
        <w:rPr>
          <w:rFonts w:ascii="Times New Roman" w:eastAsia="Times New Roman" w:hAnsi="Times New Roman" w:cs="Times New Roman"/>
          <w:color w:val="000000" w:themeColor="text1"/>
          <w:highlight w:val="darkCyan"/>
        </w:rPr>
        <w:t xml:space="preserve"> </w:t>
      </w:r>
      <w:proofErr w:type="spellStart"/>
      <w:r w:rsidR="00362212">
        <w:rPr>
          <w:rFonts w:ascii="Times New Roman" w:eastAsia="Times New Roman" w:hAnsi="Times New Roman" w:cs="Times New Roman"/>
          <w:color w:val="000000" w:themeColor="text1"/>
          <w:highlight w:val="darkCyan"/>
        </w:rPr>
        <w:t>como</w:t>
      </w:r>
      <w:proofErr w:type="spellEnd"/>
      <w:r w:rsidR="00362212">
        <w:rPr>
          <w:rFonts w:ascii="Times New Roman" w:eastAsia="Times New Roman" w:hAnsi="Times New Roman" w:cs="Times New Roman"/>
          <w:color w:val="000000" w:themeColor="text1"/>
          <w:highlight w:val="darkCyan"/>
        </w:rPr>
        <w:t xml:space="preserve"> </w:t>
      </w:r>
      <w:proofErr w:type="spellStart"/>
      <w:r w:rsidR="00362212">
        <w:rPr>
          <w:rFonts w:ascii="Times New Roman" w:eastAsia="Times New Roman" w:hAnsi="Times New Roman" w:cs="Times New Roman"/>
          <w:color w:val="000000" w:themeColor="text1"/>
          <w:highlight w:val="darkCyan"/>
        </w:rPr>
        <w:t>maliciosa</w:t>
      </w:r>
      <w:proofErr w:type="spellEnd"/>
      <w:r w:rsidR="00362212">
        <w:rPr>
          <w:rFonts w:ascii="Times New Roman" w:eastAsia="Times New Roman" w:hAnsi="Times New Roman" w:cs="Times New Roman"/>
          <w:color w:val="000000" w:themeColor="text1"/>
          <w:highlight w:val="darkCyan"/>
        </w:rPr>
        <w:t xml:space="preserve">. En sus </w:t>
      </w:r>
      <w:proofErr w:type="spellStart"/>
      <w:r w:rsidR="00362212">
        <w:rPr>
          <w:rFonts w:ascii="Times New Roman" w:eastAsia="Times New Roman" w:hAnsi="Times New Roman" w:cs="Times New Roman"/>
          <w:color w:val="000000" w:themeColor="text1"/>
          <w:highlight w:val="darkCyan"/>
        </w:rPr>
        <w:t>pruebas</w:t>
      </w:r>
      <w:proofErr w:type="spellEnd"/>
      <w:r w:rsidR="00362212">
        <w:rPr>
          <w:rFonts w:ascii="Times New Roman" w:eastAsia="Times New Roman" w:hAnsi="Times New Roman" w:cs="Times New Roman"/>
          <w:color w:val="000000" w:themeColor="text1"/>
          <w:highlight w:val="darkCyan"/>
        </w:rPr>
        <w:t xml:space="preserve"> </w:t>
      </w:r>
      <w:r w:rsidR="008929D7">
        <w:rPr>
          <w:rFonts w:ascii="Times New Roman" w:eastAsia="Times New Roman" w:hAnsi="Times New Roman" w:cs="Times New Roman"/>
          <w:color w:val="000000" w:themeColor="text1"/>
          <w:highlight w:val="darkCyan"/>
        </w:rPr>
        <w:t xml:space="preserve">de </w:t>
      </w:r>
      <w:proofErr w:type="spellStart"/>
      <w:r w:rsidR="008929D7">
        <w:rPr>
          <w:rFonts w:ascii="Times New Roman" w:eastAsia="Times New Roman" w:hAnsi="Times New Roman" w:cs="Times New Roman"/>
          <w:color w:val="000000" w:themeColor="text1"/>
          <w:highlight w:val="darkCyan"/>
        </w:rPr>
        <w:t>ataques</w:t>
      </w:r>
      <w:proofErr w:type="spellEnd"/>
      <w:r w:rsidR="008929D7">
        <w:rPr>
          <w:rFonts w:ascii="Times New Roman" w:eastAsia="Times New Roman" w:hAnsi="Times New Roman" w:cs="Times New Roman"/>
          <w:color w:val="000000" w:themeColor="text1"/>
          <w:highlight w:val="darkCyan"/>
        </w:rPr>
        <w:t xml:space="preserve"> SYN flood </w:t>
      </w:r>
      <w:proofErr w:type="spellStart"/>
      <w:r w:rsidR="008929D7">
        <w:rPr>
          <w:rFonts w:ascii="Times New Roman" w:eastAsia="Times New Roman" w:hAnsi="Times New Roman" w:cs="Times New Roman"/>
          <w:color w:val="000000" w:themeColor="text1"/>
          <w:highlight w:val="darkCyan"/>
        </w:rPr>
        <w:t>redujeron</w:t>
      </w:r>
      <w:proofErr w:type="spellEnd"/>
      <w:r w:rsidR="008929D7">
        <w:rPr>
          <w:rFonts w:ascii="Times New Roman" w:eastAsia="Times New Roman" w:hAnsi="Times New Roman" w:cs="Times New Roman"/>
          <w:color w:val="000000" w:themeColor="text1"/>
          <w:highlight w:val="darkCyan"/>
        </w:rPr>
        <w:t xml:space="preserve"> hasta un 39% el </w:t>
      </w:r>
      <w:proofErr w:type="spellStart"/>
      <w:r w:rsidR="008929D7">
        <w:rPr>
          <w:rFonts w:ascii="Times New Roman" w:eastAsia="Times New Roman" w:hAnsi="Times New Roman" w:cs="Times New Roman"/>
          <w:color w:val="000000" w:themeColor="text1"/>
          <w:highlight w:val="darkCyan"/>
        </w:rPr>
        <w:t>tiempo</w:t>
      </w:r>
      <w:proofErr w:type="spellEnd"/>
      <w:r w:rsidR="008929D7">
        <w:rPr>
          <w:rFonts w:ascii="Times New Roman" w:eastAsia="Times New Roman" w:hAnsi="Times New Roman" w:cs="Times New Roman"/>
          <w:color w:val="000000" w:themeColor="text1"/>
          <w:highlight w:val="darkCyan"/>
        </w:rPr>
        <w:t xml:space="preserve"> medio de </w:t>
      </w:r>
      <w:proofErr w:type="spellStart"/>
      <w:r w:rsidR="008929D7">
        <w:rPr>
          <w:rFonts w:ascii="Times New Roman" w:eastAsia="Times New Roman" w:hAnsi="Times New Roman" w:cs="Times New Roman"/>
          <w:color w:val="000000" w:themeColor="text1"/>
          <w:highlight w:val="darkCyan"/>
        </w:rPr>
        <w:t>respuesta</w:t>
      </w:r>
      <w:proofErr w:type="spellEnd"/>
      <w:r w:rsidR="008929D7">
        <w:rPr>
          <w:rFonts w:ascii="Times New Roman" w:eastAsia="Times New Roman" w:hAnsi="Times New Roman" w:cs="Times New Roman"/>
          <w:color w:val="000000" w:themeColor="text1"/>
          <w:highlight w:val="darkCyan"/>
        </w:rPr>
        <w:t xml:space="preserve"> de las solicitudes HTTP </w:t>
      </w:r>
      <w:proofErr w:type="spellStart"/>
      <w:r w:rsidR="008929D7">
        <w:rPr>
          <w:rFonts w:ascii="Times New Roman" w:eastAsia="Times New Roman" w:hAnsi="Times New Roman" w:cs="Times New Roman"/>
          <w:color w:val="000000" w:themeColor="text1"/>
          <w:highlight w:val="darkCyan"/>
        </w:rPr>
        <w:t>legítimas</w:t>
      </w:r>
      <w:proofErr w:type="spellEnd"/>
      <w:r w:rsidRPr="1B08AB92">
        <w:rPr>
          <w:rFonts w:ascii="Times New Roman" w:eastAsia="Times New Roman" w:hAnsi="Times New Roman" w:cs="Times New Roman"/>
          <w:color w:val="000000" w:themeColor="text1"/>
          <w:highlight w:val="darkCyan"/>
        </w:rPr>
        <w:t xml:space="preserve"> {21}. </w:t>
      </w:r>
      <w:r w:rsidR="00A963BA">
        <w:rPr>
          <w:rFonts w:ascii="Times New Roman" w:eastAsia="Times New Roman" w:hAnsi="Times New Roman" w:cs="Times New Roman"/>
          <w:color w:val="000000" w:themeColor="text1"/>
          <w:highlight w:val="darkCyan"/>
        </w:rPr>
        <w:t xml:space="preserve">Ambos </w:t>
      </w:r>
      <w:proofErr w:type="spellStart"/>
      <w:r w:rsidR="00A963BA">
        <w:rPr>
          <w:rFonts w:ascii="Times New Roman" w:eastAsia="Times New Roman" w:hAnsi="Times New Roman" w:cs="Times New Roman"/>
          <w:color w:val="000000" w:themeColor="text1"/>
          <w:highlight w:val="darkCyan"/>
        </w:rPr>
        <w:t>estudios</w:t>
      </w:r>
      <w:proofErr w:type="spellEnd"/>
      <w:r w:rsidR="00A963BA">
        <w:rPr>
          <w:rFonts w:ascii="Times New Roman" w:eastAsia="Times New Roman" w:hAnsi="Times New Roman" w:cs="Times New Roman"/>
          <w:color w:val="000000" w:themeColor="text1"/>
          <w:highlight w:val="darkCyan"/>
        </w:rPr>
        <w:t xml:space="preserve"> </w:t>
      </w:r>
      <w:proofErr w:type="spellStart"/>
      <w:r w:rsidR="00A963BA">
        <w:rPr>
          <w:rFonts w:ascii="Times New Roman" w:eastAsia="Times New Roman" w:hAnsi="Times New Roman" w:cs="Times New Roman"/>
          <w:color w:val="000000" w:themeColor="text1"/>
          <w:highlight w:val="darkCyan"/>
        </w:rPr>
        <w:t>conectan</w:t>
      </w:r>
      <w:proofErr w:type="spellEnd"/>
      <w:r w:rsidR="00A963BA">
        <w:rPr>
          <w:rFonts w:ascii="Times New Roman" w:eastAsia="Times New Roman" w:hAnsi="Times New Roman" w:cs="Times New Roman"/>
          <w:color w:val="000000" w:themeColor="text1"/>
          <w:highlight w:val="darkCyan"/>
        </w:rPr>
        <w:t xml:space="preserve"> la </w:t>
      </w:r>
      <w:proofErr w:type="spellStart"/>
      <w:r w:rsidR="00A963BA">
        <w:rPr>
          <w:rFonts w:ascii="Times New Roman" w:eastAsia="Times New Roman" w:hAnsi="Times New Roman" w:cs="Times New Roman"/>
          <w:color w:val="000000" w:themeColor="text1"/>
          <w:highlight w:val="darkCyan"/>
        </w:rPr>
        <w:t>detección</w:t>
      </w:r>
      <w:proofErr w:type="spellEnd"/>
      <w:r w:rsidR="00A963BA">
        <w:rPr>
          <w:rFonts w:ascii="Times New Roman" w:eastAsia="Times New Roman" w:hAnsi="Times New Roman" w:cs="Times New Roman"/>
          <w:color w:val="000000" w:themeColor="text1"/>
          <w:highlight w:val="darkCyan"/>
        </w:rPr>
        <w:t xml:space="preserve"> con </w:t>
      </w:r>
      <w:proofErr w:type="spellStart"/>
      <w:r w:rsidR="00A963BA">
        <w:rPr>
          <w:rFonts w:ascii="Times New Roman" w:eastAsia="Times New Roman" w:hAnsi="Times New Roman" w:cs="Times New Roman"/>
          <w:color w:val="000000" w:themeColor="text1"/>
          <w:highlight w:val="darkCyan"/>
        </w:rPr>
        <w:t>medidas</w:t>
      </w:r>
      <w:proofErr w:type="spellEnd"/>
      <w:r w:rsidR="00A963BA">
        <w:rPr>
          <w:rFonts w:ascii="Times New Roman" w:eastAsia="Times New Roman" w:hAnsi="Times New Roman" w:cs="Times New Roman"/>
          <w:color w:val="000000" w:themeColor="text1"/>
          <w:highlight w:val="darkCyan"/>
        </w:rPr>
        <w:t xml:space="preserve"> de </w:t>
      </w:r>
      <w:proofErr w:type="spellStart"/>
      <w:r w:rsidR="00A963BA">
        <w:rPr>
          <w:rFonts w:ascii="Times New Roman" w:eastAsia="Times New Roman" w:hAnsi="Times New Roman" w:cs="Times New Roman"/>
          <w:color w:val="000000" w:themeColor="text1"/>
          <w:highlight w:val="darkCyan"/>
        </w:rPr>
        <w:t>mitigación</w:t>
      </w:r>
      <w:proofErr w:type="spellEnd"/>
      <w:r w:rsidR="00A963BA">
        <w:rPr>
          <w:rFonts w:ascii="Times New Roman" w:eastAsia="Times New Roman" w:hAnsi="Times New Roman" w:cs="Times New Roman"/>
          <w:color w:val="000000" w:themeColor="text1"/>
          <w:highlight w:val="darkCyan"/>
        </w:rPr>
        <w:t xml:space="preserve"> y </w:t>
      </w:r>
      <w:proofErr w:type="spellStart"/>
      <w:r w:rsidR="00A963BA">
        <w:rPr>
          <w:rFonts w:ascii="Times New Roman" w:eastAsia="Times New Roman" w:hAnsi="Times New Roman" w:cs="Times New Roman"/>
          <w:color w:val="000000" w:themeColor="text1"/>
          <w:highlight w:val="darkCyan"/>
        </w:rPr>
        <w:t>evalúan</w:t>
      </w:r>
      <w:proofErr w:type="spellEnd"/>
      <w:r w:rsidR="00A963BA">
        <w:rPr>
          <w:rFonts w:ascii="Times New Roman" w:eastAsia="Times New Roman" w:hAnsi="Times New Roman" w:cs="Times New Roman"/>
          <w:color w:val="000000" w:themeColor="text1"/>
          <w:highlight w:val="darkCyan"/>
        </w:rPr>
        <w:t xml:space="preserve"> sus </w:t>
      </w:r>
      <w:proofErr w:type="spellStart"/>
      <w:r w:rsidR="00A963BA">
        <w:rPr>
          <w:rFonts w:ascii="Times New Roman" w:eastAsia="Times New Roman" w:hAnsi="Times New Roman" w:cs="Times New Roman"/>
          <w:color w:val="000000" w:themeColor="text1"/>
          <w:highlight w:val="darkCyan"/>
        </w:rPr>
        <w:t>efectos</w:t>
      </w:r>
      <w:proofErr w:type="spellEnd"/>
      <w:r w:rsidR="00A963BA">
        <w:rPr>
          <w:rFonts w:ascii="Times New Roman" w:eastAsia="Times New Roman" w:hAnsi="Times New Roman" w:cs="Times New Roman"/>
          <w:color w:val="000000" w:themeColor="text1"/>
          <w:highlight w:val="darkCyan"/>
        </w:rPr>
        <w:t xml:space="preserve"> </w:t>
      </w:r>
      <w:proofErr w:type="spellStart"/>
      <w:r w:rsidR="00A963BA">
        <w:rPr>
          <w:rFonts w:ascii="Times New Roman" w:eastAsia="Times New Roman" w:hAnsi="Times New Roman" w:cs="Times New Roman"/>
          <w:color w:val="000000" w:themeColor="text1"/>
          <w:highlight w:val="darkCyan"/>
        </w:rPr>
        <w:t>sobre</w:t>
      </w:r>
      <w:proofErr w:type="spellEnd"/>
      <w:r w:rsidR="00A963BA">
        <w:rPr>
          <w:rFonts w:ascii="Times New Roman" w:eastAsia="Times New Roman" w:hAnsi="Times New Roman" w:cs="Times New Roman"/>
          <w:color w:val="000000" w:themeColor="text1"/>
          <w:highlight w:val="darkCyan"/>
        </w:rPr>
        <w:t xml:space="preserve"> el </w:t>
      </w:r>
      <w:proofErr w:type="spellStart"/>
      <w:r w:rsidR="00A963BA">
        <w:rPr>
          <w:rFonts w:ascii="Times New Roman" w:eastAsia="Times New Roman" w:hAnsi="Times New Roman" w:cs="Times New Roman"/>
          <w:color w:val="000000" w:themeColor="text1"/>
          <w:highlight w:val="darkCyan"/>
        </w:rPr>
        <w:t>tráfico</w:t>
      </w:r>
      <w:proofErr w:type="spellEnd"/>
      <w:r w:rsidR="00A963BA">
        <w:rPr>
          <w:rFonts w:ascii="Times New Roman" w:eastAsia="Times New Roman" w:hAnsi="Times New Roman" w:cs="Times New Roman"/>
          <w:color w:val="000000" w:themeColor="text1"/>
          <w:highlight w:val="darkCyan"/>
        </w:rPr>
        <w:t xml:space="preserve"> de </w:t>
      </w:r>
      <w:proofErr w:type="spellStart"/>
      <w:r w:rsidR="00A963BA">
        <w:rPr>
          <w:rFonts w:ascii="Times New Roman" w:eastAsia="Times New Roman" w:hAnsi="Times New Roman" w:cs="Times New Roman"/>
          <w:color w:val="000000" w:themeColor="text1"/>
          <w:highlight w:val="darkCyan"/>
        </w:rPr>
        <w:t>ataque</w:t>
      </w:r>
      <w:proofErr w:type="spellEnd"/>
      <w:r w:rsidR="00A963BA">
        <w:rPr>
          <w:rFonts w:ascii="Times New Roman" w:eastAsia="Times New Roman" w:hAnsi="Times New Roman" w:cs="Times New Roman"/>
          <w:color w:val="000000" w:themeColor="text1"/>
          <w:highlight w:val="darkCyan"/>
        </w:rPr>
        <w:t xml:space="preserve"> o el </w:t>
      </w:r>
      <w:proofErr w:type="spellStart"/>
      <w:r w:rsidR="00A963BA">
        <w:rPr>
          <w:rFonts w:ascii="Times New Roman" w:eastAsia="Times New Roman" w:hAnsi="Times New Roman" w:cs="Times New Roman"/>
          <w:color w:val="000000" w:themeColor="text1"/>
          <w:highlight w:val="darkCyan"/>
        </w:rPr>
        <w:t>servicio</w:t>
      </w:r>
      <w:proofErr w:type="spellEnd"/>
      <w:r w:rsidR="00A963BA">
        <w:rPr>
          <w:rFonts w:ascii="Times New Roman" w:eastAsia="Times New Roman" w:hAnsi="Times New Roman" w:cs="Times New Roman"/>
          <w:color w:val="000000" w:themeColor="text1"/>
          <w:highlight w:val="darkCyan"/>
        </w:rPr>
        <w:t xml:space="preserve"> </w:t>
      </w:r>
      <w:proofErr w:type="spellStart"/>
      <w:r w:rsidR="00A963BA">
        <w:rPr>
          <w:rFonts w:ascii="Times New Roman" w:eastAsia="Times New Roman" w:hAnsi="Times New Roman" w:cs="Times New Roman"/>
          <w:color w:val="000000" w:themeColor="text1"/>
          <w:highlight w:val="darkCyan"/>
        </w:rPr>
        <w:t>ofrecido</w:t>
      </w:r>
      <w:proofErr w:type="spellEnd"/>
      <w:r w:rsidR="00A963BA">
        <w:rPr>
          <w:rFonts w:ascii="Times New Roman" w:eastAsia="Times New Roman" w:hAnsi="Times New Roman" w:cs="Times New Roman"/>
          <w:color w:val="000000" w:themeColor="text1"/>
          <w:highlight w:val="darkCyan"/>
        </w:rPr>
        <w:t xml:space="preserve"> a </w:t>
      </w:r>
      <w:proofErr w:type="spellStart"/>
      <w:r w:rsidR="00A963BA">
        <w:rPr>
          <w:rFonts w:ascii="Times New Roman" w:eastAsia="Times New Roman" w:hAnsi="Times New Roman" w:cs="Times New Roman"/>
          <w:color w:val="000000" w:themeColor="text1"/>
          <w:highlight w:val="darkCyan"/>
        </w:rPr>
        <w:t>usuarios</w:t>
      </w:r>
      <w:proofErr w:type="spellEnd"/>
      <w:r w:rsidR="00A963BA">
        <w:rPr>
          <w:rFonts w:ascii="Times New Roman" w:eastAsia="Times New Roman" w:hAnsi="Times New Roman" w:cs="Times New Roman"/>
          <w:color w:val="000000" w:themeColor="text1"/>
          <w:highlight w:val="darkCyan"/>
        </w:rPr>
        <w:t xml:space="preserve"> </w:t>
      </w:r>
      <w:proofErr w:type="spellStart"/>
      <w:r w:rsidR="00A963BA">
        <w:rPr>
          <w:rFonts w:ascii="Times New Roman" w:eastAsia="Times New Roman" w:hAnsi="Times New Roman" w:cs="Times New Roman"/>
          <w:color w:val="000000" w:themeColor="text1"/>
          <w:highlight w:val="darkCyan"/>
        </w:rPr>
        <w:t>legítimos</w:t>
      </w:r>
      <w:proofErr w:type="spellEnd"/>
      <w:r w:rsidRPr="1B08AB92">
        <w:rPr>
          <w:rFonts w:ascii="Times New Roman" w:eastAsia="Times New Roman" w:hAnsi="Times New Roman" w:cs="Times New Roman"/>
          <w:color w:val="000000" w:themeColor="text1"/>
          <w:highlight w:val="darkCyan"/>
        </w:rPr>
        <w:t>.</w:t>
      </w:r>
    </w:p>
    <w:p w14:paraId="573269CC" w14:textId="3389B047" w:rsidR="00B76EF5" w:rsidRDefault="13E63B53" w:rsidP="1B08AB92">
      <w:pPr>
        <w:spacing w:after="120" w:line="240" w:lineRule="auto"/>
        <w:ind w:firstLine="288"/>
        <w:jc w:val="both"/>
        <w:rPr>
          <w:rFonts w:ascii="Times New Roman" w:eastAsia="Times New Roman" w:hAnsi="Times New Roman" w:cs="Times New Roman"/>
          <w:color w:val="000000" w:themeColor="text1"/>
        </w:rPr>
      </w:pPr>
      <w:r w:rsidRPr="1B08AB92">
        <w:rPr>
          <w:rFonts w:ascii="Times New Roman" w:eastAsia="Times New Roman" w:hAnsi="Times New Roman" w:cs="Times New Roman"/>
          <w:color w:val="000000" w:themeColor="text1"/>
          <w:lang w:val="es-PE"/>
        </w:rPr>
        <w:t xml:space="preserve">La respuesta automática </w:t>
      </w:r>
      <w:r w:rsidR="003C1434">
        <w:rPr>
          <w:rFonts w:ascii="Times New Roman" w:eastAsia="Times New Roman" w:hAnsi="Times New Roman" w:cs="Times New Roman"/>
          <w:color w:val="000000" w:themeColor="text1"/>
          <w:lang w:val="es-PE"/>
        </w:rPr>
        <w:t>requiere establecer cuándo intervenir sobre el tráfico y si corresponde limitarlo o bloquearlo</w:t>
      </w:r>
      <w:r w:rsidRPr="1B08AB92">
        <w:rPr>
          <w:rFonts w:ascii="Times New Roman" w:eastAsia="Times New Roman" w:hAnsi="Times New Roman" w:cs="Times New Roman"/>
          <w:color w:val="000000" w:themeColor="text1"/>
          <w:lang w:val="es-PE"/>
        </w:rPr>
        <w:t xml:space="preserve">. Zhang </w:t>
      </w:r>
      <w:proofErr w:type="spellStart"/>
      <w:r w:rsidRPr="1B08AB92">
        <w:rPr>
          <w:rFonts w:ascii="Times New Roman" w:eastAsia="Times New Roman" w:hAnsi="Times New Roman" w:cs="Times New Roman"/>
          <w:color w:val="000000" w:themeColor="text1"/>
          <w:lang w:val="es-PE"/>
        </w:rPr>
        <w:t>Xu</w:t>
      </w:r>
      <w:proofErr w:type="spellEnd"/>
      <w:r w:rsidRPr="1B08AB92">
        <w:rPr>
          <w:rFonts w:ascii="Times New Roman" w:eastAsia="Times New Roman" w:hAnsi="Times New Roman" w:cs="Times New Roman"/>
          <w:color w:val="000000" w:themeColor="text1"/>
          <w:lang w:val="es-PE"/>
        </w:rPr>
        <w:t xml:space="preserve"> propuso un mecanismo </w:t>
      </w:r>
      <w:r w:rsidR="002B6907">
        <w:rPr>
          <w:rFonts w:ascii="Times New Roman" w:eastAsia="Times New Roman" w:hAnsi="Times New Roman" w:cs="Times New Roman"/>
          <w:color w:val="000000" w:themeColor="text1"/>
          <w:lang w:val="es-PE"/>
        </w:rPr>
        <w:t xml:space="preserve">de defensa ante ataques </w:t>
      </w:r>
      <w:proofErr w:type="spellStart"/>
      <w:r w:rsidR="002B6907">
        <w:rPr>
          <w:rFonts w:ascii="Times New Roman" w:eastAsia="Times New Roman" w:hAnsi="Times New Roman" w:cs="Times New Roman"/>
          <w:color w:val="000000" w:themeColor="text1"/>
          <w:lang w:val="es-PE"/>
        </w:rPr>
        <w:t>DDoS</w:t>
      </w:r>
      <w:proofErr w:type="spellEnd"/>
      <w:r w:rsidRPr="1B08AB92">
        <w:rPr>
          <w:rFonts w:ascii="Times New Roman" w:eastAsia="Times New Roman" w:hAnsi="Times New Roman" w:cs="Times New Roman"/>
          <w:color w:val="000000" w:themeColor="text1"/>
          <w:lang w:val="es-PE"/>
        </w:rPr>
        <w:t xml:space="preserve"> </w:t>
      </w:r>
      <w:r w:rsidR="002B6907">
        <w:rPr>
          <w:rFonts w:ascii="Times New Roman" w:eastAsia="Times New Roman" w:hAnsi="Times New Roman" w:cs="Times New Roman"/>
          <w:color w:val="000000" w:themeColor="text1"/>
          <w:lang w:val="es-PE"/>
        </w:rPr>
        <w:t>en la nube que activa medidas</w:t>
      </w:r>
      <w:r w:rsidR="009A5CDF">
        <w:rPr>
          <w:rFonts w:ascii="Times New Roman" w:eastAsia="Times New Roman" w:hAnsi="Times New Roman" w:cs="Times New Roman"/>
          <w:color w:val="000000" w:themeColor="text1"/>
          <w:lang w:val="es-PE"/>
        </w:rPr>
        <w:t xml:space="preserve"> únicamente cuando la probabilidad de ataque supera 0,5 en dos ventanas consecutivas</w:t>
      </w:r>
      <w:r w:rsidR="00B4418E">
        <w:rPr>
          <w:rFonts w:ascii="Times New Roman" w:eastAsia="Times New Roman" w:hAnsi="Times New Roman" w:cs="Times New Roman"/>
          <w:color w:val="000000" w:themeColor="text1"/>
          <w:lang w:val="es-PE"/>
        </w:rPr>
        <w:t xml:space="preserve">. La intervención comienza con la limitación del tráfico y puede avanzar al bloqueo temporal de direcciones IP según la gravedad del evento, buscando evitar interrupciones por una clasificación aislada </w:t>
      </w:r>
      <w:r w:rsidRPr="1B08AB92">
        <w:rPr>
          <w:rFonts w:ascii="Times New Roman" w:eastAsia="Times New Roman" w:hAnsi="Times New Roman" w:cs="Times New Roman"/>
          <w:color w:val="000000" w:themeColor="text1"/>
          <w:lang w:val="es-PE"/>
        </w:rPr>
        <w:t xml:space="preserve">{22}. Ma et al. </w:t>
      </w:r>
      <w:r w:rsidR="00064596">
        <w:rPr>
          <w:rFonts w:ascii="Times New Roman" w:eastAsia="Times New Roman" w:hAnsi="Times New Roman" w:cs="Times New Roman"/>
          <w:color w:val="000000" w:themeColor="text1"/>
          <w:lang w:val="es-PE"/>
        </w:rPr>
        <w:t>I</w:t>
      </w:r>
      <w:r w:rsidR="0038201A">
        <w:rPr>
          <w:rFonts w:ascii="Times New Roman" w:eastAsia="Times New Roman" w:hAnsi="Times New Roman" w:cs="Times New Roman"/>
          <w:color w:val="000000" w:themeColor="text1"/>
          <w:lang w:val="es-PE"/>
        </w:rPr>
        <w:t>ncorporaron</w:t>
      </w:r>
      <w:r w:rsidR="00064596">
        <w:rPr>
          <w:rFonts w:ascii="Times New Roman" w:eastAsia="Times New Roman" w:hAnsi="Times New Roman" w:cs="Times New Roman"/>
          <w:color w:val="000000" w:themeColor="text1"/>
          <w:lang w:val="es-PE"/>
        </w:rPr>
        <w:t xml:space="preserve"> un umbral adaptativo para detectar ataques de denegación de servicio de baja tasa, reduciendo los falsos positivos del 4,8% al 0,3% y aumentando el F1 de 0,976 a 0,985 respecto al umbral fijo. Su mecanismo también acumula evidencias de distintas observaciones para confirmar las fuentes sospechosas antes de instalar reglas de bloqueo</w:t>
      </w:r>
      <w:r w:rsidRPr="1B08AB92">
        <w:rPr>
          <w:rFonts w:ascii="Times New Roman" w:eastAsia="Times New Roman" w:hAnsi="Times New Roman" w:cs="Times New Roman"/>
          <w:color w:val="000000" w:themeColor="text1"/>
          <w:lang w:val="es-PE"/>
        </w:rPr>
        <w:t xml:space="preserve"> {23}. </w:t>
      </w:r>
      <w:r w:rsidR="00064596">
        <w:rPr>
          <w:rFonts w:ascii="Times New Roman" w:eastAsia="Times New Roman" w:hAnsi="Times New Roman" w:cs="Times New Roman"/>
          <w:color w:val="000000" w:themeColor="text1"/>
          <w:lang w:val="es-PE"/>
        </w:rPr>
        <w:t>Ambos estudios incorporan criterios de confirmación antes de intervenir, con el propósito de reducir bloqueos innecesarios del tráfico legítimo</w:t>
      </w:r>
      <w:r w:rsidRPr="1B08AB92">
        <w:rPr>
          <w:rFonts w:ascii="Times New Roman" w:eastAsia="Times New Roman" w:hAnsi="Times New Roman" w:cs="Times New Roman"/>
          <w:color w:val="000000" w:themeColor="text1"/>
          <w:lang w:val="es-PE"/>
        </w:rPr>
        <w:t>.</w:t>
      </w:r>
    </w:p>
    <w:p w14:paraId="3BEFD5E6" w14:textId="712E6710" w:rsidR="00B76EF5" w:rsidRDefault="00350D7E" w:rsidP="1B08AB92">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La evaluación de sistemas de detección y respuesta debe considerar cuánto tiempo transcurre desde el inicio del ataque hasta su identificación y la aplicación de una medida de mitigación. Puccetti y Ceccarelli compararon detectores ante ataques DoS sobre MQTT</w:t>
      </w:r>
      <w:r w:rsidR="00E311DB">
        <w:rPr>
          <w:rFonts w:ascii="Times New Roman" w:eastAsia="Times New Roman" w:hAnsi="Times New Roman" w:cs="Times New Roman"/>
          <w:color w:val="000000" w:themeColor="text1"/>
          <w:lang w:val="es-PE"/>
        </w:rPr>
        <w:t xml:space="preserve"> y reportaron una latencia media de detección de 6,49 s para </w:t>
      </w:r>
      <w:proofErr w:type="spellStart"/>
      <w:r w:rsidR="00E311DB">
        <w:rPr>
          <w:rFonts w:ascii="Times New Roman" w:eastAsia="Times New Roman" w:hAnsi="Times New Roman" w:cs="Times New Roman"/>
          <w:color w:val="000000" w:themeColor="text1"/>
          <w:lang w:val="es-PE"/>
        </w:rPr>
        <w:t>XGBoost</w:t>
      </w:r>
      <w:proofErr w:type="spellEnd"/>
      <w:r w:rsidR="00E311DB">
        <w:rPr>
          <w:rFonts w:ascii="Times New Roman" w:eastAsia="Times New Roman" w:hAnsi="Times New Roman" w:cs="Times New Roman"/>
          <w:color w:val="000000" w:themeColor="text1"/>
          <w:lang w:val="es-PE"/>
        </w:rPr>
        <w:t xml:space="preserve">, frente a 7,78s de </w:t>
      </w:r>
      <w:proofErr w:type="spellStart"/>
      <w:r w:rsidR="00E311DB">
        <w:rPr>
          <w:rFonts w:ascii="Times New Roman" w:eastAsia="Times New Roman" w:hAnsi="Times New Roman" w:cs="Times New Roman"/>
          <w:color w:val="000000" w:themeColor="text1"/>
          <w:lang w:val="es-PE"/>
        </w:rPr>
        <w:t>ExtraTreeClas</w:t>
      </w:r>
      <w:r w:rsidR="00A93A84">
        <w:rPr>
          <w:rFonts w:ascii="Times New Roman" w:eastAsia="Times New Roman" w:hAnsi="Times New Roman" w:cs="Times New Roman"/>
          <w:color w:val="000000" w:themeColor="text1"/>
          <w:lang w:val="es-PE"/>
        </w:rPr>
        <w:t>sifier</w:t>
      </w:r>
      <w:proofErr w:type="spellEnd"/>
      <w:r w:rsidR="13E63B53" w:rsidRPr="1B08AB92">
        <w:rPr>
          <w:rFonts w:ascii="Times New Roman" w:eastAsia="Times New Roman" w:hAnsi="Times New Roman" w:cs="Times New Roman"/>
          <w:color w:val="000000" w:themeColor="text1"/>
          <w:lang w:val="es-PE"/>
        </w:rPr>
        <w:t xml:space="preserve"> {24}. Por su parte, Bhattacharya et al. </w:t>
      </w:r>
      <w:r w:rsidR="00A93A84">
        <w:rPr>
          <w:rFonts w:ascii="Times New Roman" w:eastAsia="Times New Roman" w:hAnsi="Times New Roman" w:cs="Times New Roman"/>
          <w:color w:val="000000" w:themeColor="text1"/>
          <w:lang w:val="es-PE"/>
        </w:rPr>
        <w:t>c</w:t>
      </w:r>
      <w:r w:rsidR="13E63B53" w:rsidRPr="1B08AB92">
        <w:rPr>
          <w:rFonts w:ascii="Times New Roman" w:eastAsia="Times New Roman" w:hAnsi="Times New Roman" w:cs="Times New Roman"/>
          <w:color w:val="000000" w:themeColor="text1"/>
          <w:lang w:val="es-PE"/>
        </w:rPr>
        <w:t xml:space="preserve">ombinaron </w:t>
      </w:r>
      <w:r w:rsidR="00305454">
        <w:rPr>
          <w:rFonts w:ascii="Times New Roman" w:eastAsia="Times New Roman" w:hAnsi="Times New Roman" w:cs="Times New Roman"/>
          <w:color w:val="000000" w:themeColor="text1"/>
          <w:lang w:val="es-PE"/>
        </w:rPr>
        <w:t xml:space="preserve">estadísticas de flujo y registros del controlador con un análisis de entropía y divergencia de </w:t>
      </w:r>
      <w:proofErr w:type="spellStart"/>
      <w:r w:rsidR="00305454">
        <w:rPr>
          <w:rFonts w:ascii="Times New Roman" w:eastAsia="Times New Roman" w:hAnsi="Times New Roman" w:cs="Times New Roman"/>
          <w:color w:val="000000" w:themeColor="text1"/>
          <w:lang w:val="es-PE"/>
        </w:rPr>
        <w:t>Kullback-Leibler</w:t>
      </w:r>
      <w:proofErr w:type="spellEnd"/>
      <w:r w:rsidR="00305454">
        <w:rPr>
          <w:rFonts w:ascii="Times New Roman" w:eastAsia="Times New Roman" w:hAnsi="Times New Roman" w:cs="Times New Roman"/>
          <w:color w:val="000000" w:themeColor="text1"/>
          <w:lang w:val="es-PE"/>
        </w:rPr>
        <w:t xml:space="preserve"> en una arquitectura SDN. Ante </w:t>
      </w:r>
      <w:r w:rsidR="00305454">
        <w:rPr>
          <w:rFonts w:ascii="Times New Roman" w:eastAsia="Times New Roman" w:hAnsi="Times New Roman" w:cs="Times New Roman"/>
          <w:color w:val="000000" w:themeColor="text1"/>
          <w:lang w:val="es-PE"/>
        </w:rPr>
        <w:t xml:space="preserve">ataques TCP SYN </w:t>
      </w:r>
      <w:proofErr w:type="spellStart"/>
      <w:r w:rsidR="00305454">
        <w:rPr>
          <w:rFonts w:ascii="Times New Roman" w:eastAsia="Times New Roman" w:hAnsi="Times New Roman" w:cs="Times New Roman"/>
          <w:color w:val="000000" w:themeColor="text1"/>
          <w:lang w:val="es-PE"/>
        </w:rPr>
        <w:t>flood</w:t>
      </w:r>
      <w:proofErr w:type="spellEnd"/>
      <w:r w:rsidR="00305454">
        <w:rPr>
          <w:rFonts w:ascii="Times New Roman" w:eastAsia="Times New Roman" w:hAnsi="Times New Roman" w:cs="Times New Roman"/>
          <w:color w:val="000000" w:themeColor="text1"/>
          <w:lang w:val="es-PE"/>
        </w:rPr>
        <w:t>, su propuesta redujo el tiempo medio desde la llegada del primer paquete malicioso hasta la instalación de la regla de mitigación de 350 a 210 ms, y la tasa</w:t>
      </w:r>
      <w:r w:rsidR="00171B23">
        <w:rPr>
          <w:rFonts w:ascii="Times New Roman" w:eastAsia="Times New Roman" w:hAnsi="Times New Roman" w:cs="Times New Roman"/>
          <w:color w:val="000000" w:themeColor="text1"/>
          <w:lang w:val="es-PE"/>
        </w:rPr>
        <w:t xml:space="preserve"> de falsos positivos del 5,8% al 1,5% frente a un detector basado únicamente en un umbral de entropía </w:t>
      </w:r>
      <w:r w:rsidR="13E63B53" w:rsidRPr="1B08AB92">
        <w:rPr>
          <w:rFonts w:ascii="Times New Roman" w:eastAsia="Times New Roman" w:hAnsi="Times New Roman" w:cs="Times New Roman"/>
          <w:color w:val="000000" w:themeColor="text1"/>
          <w:lang w:val="es-PE"/>
        </w:rPr>
        <w:t xml:space="preserve">{25}. </w:t>
      </w:r>
      <w:r w:rsidR="001A3B6C">
        <w:rPr>
          <w:rFonts w:ascii="Times New Roman" w:eastAsia="Times New Roman" w:hAnsi="Times New Roman" w:cs="Times New Roman"/>
          <w:color w:val="000000" w:themeColor="text1"/>
          <w:lang w:val="es-PE"/>
        </w:rPr>
        <w:t>Estos trabajos destacan la importancia de precisar qué etapas comprende el tiempo reportado y evaluar la rapidez de la intervención junto con el riesgo de afectar el tráfico legítimo</w:t>
      </w:r>
      <w:r w:rsidR="13E63B53" w:rsidRPr="1B08AB92">
        <w:rPr>
          <w:rFonts w:ascii="Times New Roman" w:eastAsia="Times New Roman" w:hAnsi="Times New Roman" w:cs="Times New Roman"/>
          <w:color w:val="000000" w:themeColor="text1"/>
          <w:highlight w:val="darkCyan"/>
          <w:lang w:val="es-PE"/>
        </w:rPr>
        <w:t>.</w:t>
      </w:r>
    </w:p>
    <w:p w14:paraId="62A3DD28" w14:textId="6F6E229A" w:rsidR="003D03C6" w:rsidRDefault="003D03C6" w:rsidP="003D03C6">
      <w:pPr>
        <w:spacing w:after="120" w:line="240" w:lineRule="auto"/>
        <w:jc w:val="both"/>
        <w:rPr>
          <w:rFonts w:ascii="Times New Roman" w:eastAsia="Times New Roman" w:hAnsi="Times New Roman" w:cs="Times New Roman"/>
          <w:b/>
          <w:bCs/>
          <w:color w:val="000000" w:themeColor="text1"/>
          <w:sz w:val="24"/>
          <w:szCs w:val="24"/>
          <w:lang w:val="es-PE"/>
        </w:rPr>
      </w:pPr>
      <w:r w:rsidRPr="003D03C6">
        <w:rPr>
          <w:rFonts w:ascii="Times New Roman" w:eastAsia="Times New Roman" w:hAnsi="Times New Roman" w:cs="Times New Roman"/>
          <w:b/>
          <w:bCs/>
          <w:color w:val="000000" w:themeColor="text1"/>
          <w:sz w:val="24"/>
          <w:szCs w:val="24"/>
          <w:lang w:val="es-PE"/>
        </w:rPr>
        <w:t xml:space="preserve">3. </w:t>
      </w:r>
      <w:proofErr w:type="spellStart"/>
      <w:r w:rsidRPr="003D03C6">
        <w:rPr>
          <w:rFonts w:ascii="Times New Roman" w:eastAsia="Times New Roman" w:hAnsi="Times New Roman" w:cs="Times New Roman"/>
          <w:b/>
          <w:bCs/>
          <w:color w:val="000000" w:themeColor="text1"/>
          <w:sz w:val="24"/>
          <w:szCs w:val="24"/>
          <w:lang w:val="es-PE"/>
        </w:rPr>
        <w:t>Methodology</w:t>
      </w:r>
      <w:proofErr w:type="spellEnd"/>
    </w:p>
    <w:p w14:paraId="31ACF4D4" w14:textId="77777777" w:rsidR="0020229B" w:rsidRDefault="004077B3" w:rsidP="0020229B">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La metodología comprende el diseño, la implementación y la evaluación de </w:t>
      </w:r>
      <w:proofErr w:type="spellStart"/>
      <w:r>
        <w:rPr>
          <w:rFonts w:ascii="Times New Roman" w:eastAsia="Times New Roman" w:hAnsi="Times New Roman" w:cs="Times New Roman"/>
          <w:color w:val="000000" w:themeColor="text1"/>
          <w:lang w:val="es-PE"/>
        </w:rPr>
        <w:t>CyberFlow</w:t>
      </w:r>
      <w:proofErr w:type="spellEnd"/>
      <w:r>
        <w:rPr>
          <w:rFonts w:ascii="Times New Roman" w:eastAsia="Times New Roman" w:hAnsi="Times New Roman" w:cs="Times New Roman"/>
          <w:color w:val="000000" w:themeColor="text1"/>
          <w:lang w:val="es-PE"/>
        </w:rPr>
        <w:t xml:space="preserve">, un sistema de detección de anomalías de red y respuesta graduada. El sistema observa el tráfico mediante un espejo SPAN y combina </w:t>
      </w:r>
      <w:proofErr w:type="spellStart"/>
      <w:r>
        <w:rPr>
          <w:rFonts w:ascii="Times New Roman" w:eastAsia="Times New Roman" w:hAnsi="Times New Roman" w:cs="Times New Roman"/>
          <w:color w:val="000000" w:themeColor="text1"/>
          <w:lang w:val="es-PE"/>
        </w:rPr>
        <w:t>Isolation</w:t>
      </w:r>
      <w:proofErr w:type="spellEnd"/>
      <w:r>
        <w:rPr>
          <w:rFonts w:ascii="Times New Roman" w:eastAsia="Times New Roman" w:hAnsi="Times New Roman" w:cs="Times New Roman"/>
          <w:color w:val="000000" w:themeColor="text1"/>
          <w:lang w:val="es-PE"/>
        </w:rPr>
        <w:t xml:space="preserve"> Forest con reglas heurísticas para generar señales de detección. Estas señales se traducen en decisiones de permitir, limitar o bloquear</w:t>
      </w:r>
      <w:r w:rsidR="006231B1">
        <w:rPr>
          <w:rFonts w:ascii="Times New Roman" w:eastAsia="Times New Roman" w:hAnsi="Times New Roman" w:cs="Times New Roman"/>
          <w:color w:val="000000" w:themeColor="text1"/>
          <w:lang w:val="es-PE"/>
        </w:rPr>
        <w:t>.</w:t>
      </w:r>
    </w:p>
    <w:p w14:paraId="54093CC9" w14:textId="77777777" w:rsidR="0020229B" w:rsidRDefault="0020229B" w:rsidP="0020229B">
      <w:pPr>
        <w:spacing w:after="120" w:line="240" w:lineRule="auto"/>
        <w:ind w:firstLine="288"/>
        <w:jc w:val="both"/>
        <w:rPr>
          <w:rFonts w:ascii="Times New Roman" w:eastAsia="Times New Roman" w:hAnsi="Times New Roman" w:cs="Times New Roman"/>
          <w:color w:val="000000" w:themeColor="text1"/>
          <w:lang w:val="es-PE"/>
        </w:rPr>
      </w:pPr>
      <w:r w:rsidRPr="0020229B">
        <w:rPr>
          <w:rFonts w:ascii="Times New Roman" w:eastAsia="Times New Roman" w:hAnsi="Times New Roman" w:cs="Times New Roman"/>
          <w:color w:val="000000" w:themeColor="text1"/>
          <w:lang w:val="es-PE"/>
        </w:rPr>
        <w:t>El procedimiento se organiza en seis componentes: diseño del estudio y alcance experimental; arquitectura del sistema y entorno de red; desarrollo del detector híbrido; política de decisión y respuesta graduada; despliegue, monitoreo y actualización del detector; y protocolo de evaluación y validación del sistema. El desarrollo del detector comprende siete fases, desde la recolección de datos hasta la evaluación y el congelado de sus artefactos. Asimismo, se describe el procedimiento de replicabilidad y reentrenamiento con nuevos datos de referencia, cuya promoción requiere evaluar el modelo candidato y contar con aprobación humana. La Figura 1 presenta la organización general de la metodología y la relación entre sus componentes.</w:t>
      </w:r>
    </w:p>
    <w:p w14:paraId="13758A31" w14:textId="0CAB6FE3" w:rsidR="0020229B" w:rsidRDefault="00B525E8" w:rsidP="0020229B">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{Figura 1. Metodología general del sistema propuesto}</w:t>
      </w:r>
    </w:p>
    <w:p w14:paraId="235BDFFC" w14:textId="461A301F" w:rsidR="008241BC" w:rsidRPr="008241BC" w:rsidRDefault="008241BC" w:rsidP="008241BC">
      <w:pPr>
        <w:spacing w:after="120" w:line="240" w:lineRule="auto"/>
        <w:jc w:val="both"/>
        <w:rPr>
          <w:rFonts w:ascii="Times New Roman" w:eastAsia="Times New Roman" w:hAnsi="Times New Roman" w:cs="Times New Roman"/>
          <w:b/>
          <w:bCs/>
          <w:color w:val="000000" w:themeColor="text1"/>
          <w:lang w:val="es-PE"/>
        </w:rPr>
      </w:pPr>
      <w:r w:rsidRPr="008241BC">
        <w:rPr>
          <w:rFonts w:ascii="Times New Roman" w:eastAsia="Times New Roman" w:hAnsi="Times New Roman" w:cs="Times New Roman"/>
          <w:b/>
          <w:bCs/>
          <w:color w:val="000000" w:themeColor="text1"/>
          <w:lang w:val="es-PE"/>
        </w:rPr>
        <w:t>3.1 Diseño del estudio y alcance experimental</w:t>
      </w:r>
    </w:p>
    <w:p w14:paraId="41619462" w14:textId="152FE05A" w:rsidR="00B525E8" w:rsidRDefault="00161953" w:rsidP="0020229B">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El estudio adopta un enfoque cuantitativo y aplicado</w:t>
      </w:r>
      <w:r w:rsidR="0091232F">
        <w:rPr>
          <w:rFonts w:ascii="Times New Roman" w:eastAsia="Times New Roman" w:hAnsi="Times New Roman" w:cs="Times New Roman"/>
          <w:color w:val="000000" w:themeColor="text1"/>
          <w:lang w:val="es-PE"/>
        </w:rPr>
        <w:t>, orientado al desarrollo y la</w:t>
      </w:r>
      <w:r w:rsidR="00D6011A">
        <w:rPr>
          <w:rFonts w:ascii="Times New Roman" w:eastAsia="Times New Roman" w:hAnsi="Times New Roman" w:cs="Times New Roman"/>
          <w:color w:val="000000" w:themeColor="text1"/>
          <w:lang w:val="es-PE"/>
        </w:rPr>
        <w:t xml:space="preserve"> evaluación de un sistema de detección de anomalías con respuesta graduada. Las pruebas se realizan en una red experimental segmentada, con tráfico legítimo generado mediante seis perfiles de uso y ataques controlados ejecutados en periodos identificados. Esta organización permite relacionar el tráfico observado con las señales del detector y las acciones de respuesta.</w:t>
      </w:r>
    </w:p>
    <w:p w14:paraId="33833B92" w14:textId="690724D9" w:rsidR="005D3C32" w:rsidRDefault="005D3C32" w:rsidP="0020229B">
      <w:pPr>
        <w:spacing w:after="120" w:line="240" w:lineRule="auto"/>
        <w:ind w:firstLine="288"/>
        <w:jc w:val="both"/>
        <w:rPr>
          <w:rFonts w:ascii="Times New Roman" w:eastAsia="Times New Roman" w:hAnsi="Times New Roman" w:cs="Times New Roman"/>
          <w:color w:val="000000" w:themeColor="text1"/>
          <w:lang w:val="es-PE"/>
        </w:rPr>
      </w:pPr>
      <w:r w:rsidRPr="005D3C32">
        <w:rPr>
          <w:rFonts w:ascii="Times New Roman" w:eastAsia="Times New Roman" w:hAnsi="Times New Roman" w:cs="Times New Roman"/>
          <w:color w:val="000000" w:themeColor="text1"/>
          <w:lang w:val="es-PE"/>
        </w:rPr>
        <w:t>La evaluación considera el desempeño del detector y el funcionamiento del sistema integrado durante su operación. Se examinan la identificación de tráfico normal y anómalo, los falsos positivos</w:t>
      </w:r>
      <w:r w:rsidR="00C24069">
        <w:rPr>
          <w:rFonts w:ascii="Times New Roman" w:eastAsia="Times New Roman" w:hAnsi="Times New Roman" w:cs="Times New Roman"/>
          <w:color w:val="000000" w:themeColor="text1"/>
          <w:lang w:val="es-PE"/>
        </w:rPr>
        <w:t>,</w:t>
      </w:r>
      <w:r w:rsidRPr="005D3C32">
        <w:rPr>
          <w:rFonts w:ascii="Times New Roman" w:eastAsia="Times New Roman" w:hAnsi="Times New Roman" w:cs="Times New Roman"/>
          <w:color w:val="000000" w:themeColor="text1"/>
          <w:lang w:val="es-PE"/>
        </w:rPr>
        <w:t xml:space="preserve"> el </w:t>
      </w:r>
      <w:r w:rsidRPr="005D3C32">
        <w:rPr>
          <w:rFonts w:ascii="Times New Roman" w:eastAsia="Times New Roman" w:hAnsi="Times New Roman" w:cs="Times New Roman"/>
          <w:color w:val="000000" w:themeColor="text1"/>
          <w:lang w:val="es-PE"/>
        </w:rPr>
        <w:lastRenderedPageBreak/>
        <w:t>aporte del modelo y los heurísticos. Asimismo, se verifican la aplicación y reversión de las medidas de respuesta, los tiempos de detección y actuación y la afectación del tráfico legítimo. El alcance se limita a las condiciones de red, los perfiles y los escenarios ensayados, por lo que los resultados no establecen por sí solos su desempeño en otras redes.</w:t>
      </w:r>
    </w:p>
    <w:p w14:paraId="61700E9F" w14:textId="3D010387" w:rsidR="00082B23" w:rsidRPr="00082B23" w:rsidRDefault="00082B23" w:rsidP="00082B23">
      <w:pPr>
        <w:spacing w:after="120" w:line="240" w:lineRule="auto"/>
        <w:jc w:val="both"/>
        <w:rPr>
          <w:rFonts w:ascii="Times New Roman" w:eastAsia="Times New Roman" w:hAnsi="Times New Roman" w:cs="Times New Roman"/>
          <w:b/>
          <w:bCs/>
          <w:color w:val="000000" w:themeColor="text1"/>
          <w:lang w:val="es-PE"/>
        </w:rPr>
      </w:pPr>
      <w:r w:rsidRPr="008241BC">
        <w:rPr>
          <w:rFonts w:ascii="Times New Roman" w:eastAsia="Times New Roman" w:hAnsi="Times New Roman" w:cs="Times New Roman"/>
          <w:b/>
          <w:bCs/>
          <w:color w:val="000000" w:themeColor="text1"/>
          <w:lang w:val="es-PE"/>
        </w:rPr>
        <w:t>3.</w:t>
      </w:r>
      <w:r>
        <w:rPr>
          <w:rFonts w:ascii="Times New Roman" w:eastAsia="Times New Roman" w:hAnsi="Times New Roman" w:cs="Times New Roman"/>
          <w:b/>
          <w:bCs/>
          <w:color w:val="000000" w:themeColor="text1"/>
          <w:lang w:val="es-PE"/>
        </w:rPr>
        <w:t>2</w:t>
      </w:r>
      <w:r w:rsidRPr="008241BC">
        <w:rPr>
          <w:rFonts w:ascii="Times New Roman" w:eastAsia="Times New Roman" w:hAnsi="Times New Roman" w:cs="Times New Roman"/>
          <w:b/>
          <w:bCs/>
          <w:color w:val="000000" w:themeColor="text1"/>
          <w:lang w:val="es-PE"/>
        </w:rPr>
        <w:t xml:space="preserve"> </w:t>
      </w:r>
      <w:r>
        <w:rPr>
          <w:rFonts w:ascii="Times New Roman" w:eastAsia="Times New Roman" w:hAnsi="Times New Roman" w:cs="Times New Roman"/>
          <w:b/>
          <w:bCs/>
          <w:color w:val="000000" w:themeColor="text1"/>
          <w:lang w:val="es-PE"/>
        </w:rPr>
        <w:t>Arquitectura del sistema y entorno de red</w:t>
      </w:r>
    </w:p>
    <w:p w14:paraId="19FAE41D" w14:textId="6E559207" w:rsidR="00082B23" w:rsidRDefault="006B032A" w:rsidP="0020229B">
      <w:pPr>
        <w:spacing w:after="120" w:line="240" w:lineRule="auto"/>
        <w:ind w:firstLine="288"/>
        <w:jc w:val="both"/>
        <w:rPr>
          <w:rFonts w:ascii="Times New Roman" w:eastAsia="Times New Roman" w:hAnsi="Times New Roman" w:cs="Times New Roman"/>
          <w:color w:val="000000" w:themeColor="text1"/>
          <w:lang w:val="es-PE"/>
        </w:rPr>
      </w:pPr>
      <w:r w:rsidRPr="006B032A">
        <w:rPr>
          <w:rFonts w:ascii="Times New Roman" w:eastAsia="Times New Roman" w:hAnsi="Times New Roman" w:cs="Times New Roman"/>
          <w:color w:val="000000" w:themeColor="text1"/>
          <w:lang w:val="es-PE"/>
        </w:rPr>
        <w:t xml:space="preserve">El entorno experimental integra máquinas virtuales conectadas a un conmutador físico, denominado CORE-STACK, y segmentos separados mediante VLAN. Los clientes y la estación atacante Kali Linux se ubican en la VLAN 20; el servidor protegido, en la VLAN 30 o zona desmilitarizada (DMZ); y la interfaz de gestión del sensor, en la VLAN 60. El enrutamiento entre segmentos corresponde a dos cortafuegos </w:t>
      </w:r>
      <w:proofErr w:type="spellStart"/>
      <w:r w:rsidRPr="006B032A">
        <w:rPr>
          <w:rFonts w:ascii="Times New Roman" w:eastAsia="Times New Roman" w:hAnsi="Times New Roman" w:cs="Times New Roman"/>
          <w:color w:val="000000" w:themeColor="text1"/>
          <w:lang w:val="es-PE"/>
        </w:rPr>
        <w:t>pfSense</w:t>
      </w:r>
      <w:proofErr w:type="spellEnd"/>
      <w:r w:rsidRPr="006B032A">
        <w:rPr>
          <w:rFonts w:ascii="Times New Roman" w:eastAsia="Times New Roman" w:hAnsi="Times New Roman" w:cs="Times New Roman"/>
          <w:color w:val="000000" w:themeColor="text1"/>
          <w:lang w:val="es-PE"/>
        </w:rPr>
        <w:t xml:space="preserve"> configurados con una dirección virtual compartida mediante CARP. La Figura 2 muestra la topología y distingue el recorrido del tráfico, su captura y la distribución de las decisiones de respuesta.</w:t>
      </w:r>
    </w:p>
    <w:p w14:paraId="23AD72E5" w14:textId="797949E7" w:rsidR="00684BF7" w:rsidRDefault="00684BF7" w:rsidP="0020229B">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{Figura 2. Arquitectura del sistema y topología del entorno experimental}</w:t>
      </w:r>
    </w:p>
    <w:p w14:paraId="6F9DA63F" w14:textId="29B02F8B" w:rsidR="00684BF7" w:rsidRDefault="009E0D5F" w:rsidP="0020229B">
      <w:pPr>
        <w:spacing w:after="120" w:line="240" w:lineRule="auto"/>
        <w:ind w:firstLine="288"/>
        <w:jc w:val="both"/>
        <w:rPr>
          <w:rFonts w:ascii="Times New Roman" w:eastAsia="Times New Roman" w:hAnsi="Times New Roman" w:cs="Times New Roman"/>
          <w:color w:val="000000" w:themeColor="text1"/>
          <w:lang w:val="es-PE"/>
        </w:rPr>
      </w:pPr>
      <w:r w:rsidRPr="009E0D5F">
        <w:rPr>
          <w:rFonts w:ascii="Times New Roman" w:eastAsia="Times New Roman" w:hAnsi="Times New Roman" w:cs="Times New Roman"/>
          <w:color w:val="000000" w:themeColor="text1"/>
          <w:lang w:val="es-PE"/>
        </w:rPr>
        <w:t xml:space="preserve">La observación se realiza mediante una sesión SPAN que replica ambos sentidos de los enlaces troncales de </w:t>
      </w:r>
      <w:proofErr w:type="spellStart"/>
      <w:r w:rsidRPr="009E0D5F">
        <w:rPr>
          <w:rFonts w:ascii="Times New Roman" w:eastAsia="Times New Roman" w:hAnsi="Times New Roman" w:cs="Times New Roman"/>
          <w:color w:val="000000" w:themeColor="text1"/>
          <w:lang w:val="es-PE"/>
        </w:rPr>
        <w:t>pfSense</w:t>
      </w:r>
      <w:proofErr w:type="spellEnd"/>
      <w:r w:rsidRPr="009E0D5F">
        <w:rPr>
          <w:rFonts w:ascii="Times New Roman" w:eastAsia="Times New Roman" w:hAnsi="Times New Roman" w:cs="Times New Roman"/>
          <w:color w:val="000000" w:themeColor="text1"/>
          <w:lang w:val="es-PE"/>
        </w:rPr>
        <w:t xml:space="preserve"> hacia el sensor. Este dispone de dos interfaces: ens37, sin dirección IP y en modo promiscuo, recibe el tráfico espejado; y ens34, con dirección 10.10.60.11, permite la administración y comunicación de los servicios. Sobre la misma interfaz de captura operan </w:t>
      </w:r>
      <w:proofErr w:type="spellStart"/>
      <w:r w:rsidRPr="009E0D5F">
        <w:rPr>
          <w:rFonts w:ascii="Times New Roman" w:eastAsia="Times New Roman" w:hAnsi="Times New Roman" w:cs="Times New Roman"/>
          <w:color w:val="000000" w:themeColor="text1"/>
          <w:lang w:val="es-PE"/>
        </w:rPr>
        <w:t>tcpdump</w:t>
      </w:r>
      <w:proofErr w:type="spellEnd"/>
      <w:r w:rsidRPr="009E0D5F">
        <w:rPr>
          <w:rFonts w:ascii="Times New Roman" w:eastAsia="Times New Roman" w:hAnsi="Times New Roman" w:cs="Times New Roman"/>
          <w:color w:val="000000" w:themeColor="text1"/>
          <w:lang w:val="es-PE"/>
        </w:rPr>
        <w:t xml:space="preserve">, que almacena paquetes en formato PCAP, y Suricata, que genera eventos de aplicación en </w:t>
      </w:r>
      <w:proofErr w:type="spellStart"/>
      <w:proofErr w:type="gramStart"/>
      <w:r w:rsidRPr="009E0D5F">
        <w:rPr>
          <w:rFonts w:ascii="Times New Roman" w:eastAsia="Times New Roman" w:hAnsi="Times New Roman" w:cs="Times New Roman"/>
          <w:color w:val="000000" w:themeColor="text1"/>
          <w:lang w:val="es-PE"/>
        </w:rPr>
        <w:t>eve.json</w:t>
      </w:r>
      <w:proofErr w:type="spellEnd"/>
      <w:proofErr w:type="gramEnd"/>
      <w:r w:rsidRPr="009E0D5F">
        <w:rPr>
          <w:rFonts w:ascii="Times New Roman" w:eastAsia="Times New Roman" w:hAnsi="Times New Roman" w:cs="Times New Roman"/>
          <w:color w:val="000000" w:themeColor="text1"/>
          <w:lang w:val="es-PE"/>
        </w:rPr>
        <w:t>. Ambas fuentes alimentan la extracción de características del detector</w:t>
      </w:r>
      <w:r>
        <w:rPr>
          <w:rFonts w:ascii="Times New Roman" w:eastAsia="Times New Roman" w:hAnsi="Times New Roman" w:cs="Times New Roman"/>
          <w:color w:val="000000" w:themeColor="text1"/>
          <w:lang w:val="es-PE"/>
        </w:rPr>
        <w:t>.</w:t>
      </w:r>
    </w:p>
    <w:p w14:paraId="426F84A3" w14:textId="77777777" w:rsidR="003A09B4" w:rsidRDefault="005B4987" w:rsidP="003A09B4">
      <w:pPr>
        <w:spacing w:after="120" w:line="240" w:lineRule="auto"/>
        <w:ind w:firstLine="288"/>
        <w:jc w:val="both"/>
        <w:rPr>
          <w:rFonts w:ascii="Times New Roman" w:eastAsia="Times New Roman" w:hAnsi="Times New Roman" w:cs="Times New Roman"/>
          <w:color w:val="000000" w:themeColor="text1"/>
          <w:lang w:val="es-PE"/>
        </w:rPr>
      </w:pPr>
      <w:r w:rsidRPr="005B4987">
        <w:rPr>
          <w:rFonts w:ascii="Times New Roman" w:eastAsia="Times New Roman" w:hAnsi="Times New Roman" w:cs="Times New Roman"/>
          <w:color w:val="000000" w:themeColor="text1"/>
          <w:lang w:val="es-PE"/>
        </w:rPr>
        <w:t xml:space="preserve">El sensor ejecuta el motor de detección y publica las decisiones mediante un </w:t>
      </w:r>
      <w:proofErr w:type="spellStart"/>
      <w:r w:rsidRPr="005B4987">
        <w:rPr>
          <w:rFonts w:ascii="Times New Roman" w:eastAsia="Times New Roman" w:hAnsi="Times New Roman" w:cs="Times New Roman"/>
          <w:color w:val="000000" w:themeColor="text1"/>
          <w:lang w:val="es-PE"/>
        </w:rPr>
        <w:t>feed</w:t>
      </w:r>
      <w:proofErr w:type="spellEnd"/>
      <w:r w:rsidRPr="005B4987">
        <w:rPr>
          <w:rFonts w:ascii="Times New Roman" w:eastAsia="Times New Roman" w:hAnsi="Times New Roman" w:cs="Times New Roman"/>
          <w:color w:val="000000" w:themeColor="text1"/>
          <w:lang w:val="es-PE"/>
        </w:rPr>
        <w:t xml:space="preserve"> firmado digitalmente. El bastión VM-GESTION actúa como intermediario para distribuirlo hacia el host protegido, donde un agente verifica la firma y aplica las medidas mediante </w:t>
      </w:r>
      <w:proofErr w:type="spellStart"/>
      <w:r w:rsidRPr="005B4987">
        <w:rPr>
          <w:rFonts w:ascii="Times New Roman" w:eastAsia="Times New Roman" w:hAnsi="Times New Roman" w:cs="Times New Roman"/>
          <w:color w:val="000000" w:themeColor="text1"/>
          <w:lang w:val="es-PE"/>
        </w:rPr>
        <w:t>nftables</w:t>
      </w:r>
      <w:proofErr w:type="spellEnd"/>
      <w:r w:rsidRPr="005B4987">
        <w:rPr>
          <w:rFonts w:ascii="Times New Roman" w:eastAsia="Times New Roman" w:hAnsi="Times New Roman" w:cs="Times New Roman"/>
          <w:color w:val="000000" w:themeColor="text1"/>
          <w:lang w:val="es-PE"/>
        </w:rPr>
        <w:t>. Esta separación permite observar el tráfico de forma pasiva y ejecutar la respuesta en el equipo de destino. El panel web proporciona acceso de solo lectura al estado y los registros del sistema. La Tabla 1 resume los componentes del entorno.</w:t>
      </w:r>
      <w:r w:rsidR="003A09B4">
        <w:rPr>
          <w:rFonts w:ascii="Times New Roman" w:eastAsia="Times New Roman" w:hAnsi="Times New Roman" w:cs="Times New Roman"/>
          <w:color w:val="000000" w:themeColor="text1"/>
          <w:lang w:val="es-PE"/>
        </w:rPr>
        <w:br/>
      </w:r>
    </w:p>
    <w:p w14:paraId="78865B24" w14:textId="77777777" w:rsidR="00FA3734" w:rsidRDefault="00FA3734" w:rsidP="003A09B4">
      <w:pPr>
        <w:spacing w:after="120" w:line="240" w:lineRule="auto"/>
        <w:ind w:firstLine="288"/>
        <w:jc w:val="center"/>
        <w:rPr>
          <w:rFonts w:ascii="Times New Roman" w:eastAsia="Times New Roman" w:hAnsi="Times New Roman" w:cs="Times New Roman"/>
          <w:color w:val="000000" w:themeColor="text1"/>
          <w:sz w:val="20"/>
          <w:szCs w:val="20"/>
          <w:lang w:val="es-PE"/>
        </w:rPr>
        <w:sectPr w:rsidR="00FA3734" w:rsidSect="00034616">
          <w:type w:val="continuous"/>
          <w:pgSz w:w="11909" w:h="16834"/>
          <w:pgMar w:top="1440" w:right="1080" w:bottom="1440" w:left="1080" w:header="720" w:footer="720" w:gutter="0"/>
          <w:cols w:num="2" w:space="432"/>
          <w:docGrid w:linePitch="360"/>
        </w:sectPr>
      </w:pPr>
    </w:p>
    <w:p w14:paraId="55C83F8B" w14:textId="12E34D18" w:rsidR="002B3BD2" w:rsidRPr="00F00587" w:rsidRDefault="003A09B4" w:rsidP="00210B78">
      <w:pPr>
        <w:keepNext/>
        <w:spacing w:before="120" w:after="0" w:line="240" w:lineRule="auto"/>
        <w:jc w:val="center"/>
        <w:rPr>
          <w:rFonts w:ascii="Times New Roman" w:eastAsia="Times New Roman" w:hAnsi="Times New Roman" w:cs="Times New Roman"/>
          <w:color w:val="000000" w:themeColor="text1"/>
          <w:sz w:val="20"/>
          <w:szCs w:val="20"/>
          <w:lang w:val="es-PE"/>
        </w:rPr>
      </w:pPr>
      <w:r w:rsidRPr="00F00587">
        <w:rPr>
          <w:rFonts w:ascii="Times New Roman" w:eastAsia="Times New Roman" w:hAnsi="Times New Roman" w:cs="Times New Roman"/>
          <w:color w:val="000000" w:themeColor="text1"/>
          <w:sz w:val="20"/>
          <w:szCs w:val="20"/>
          <w:lang w:val="es-PE"/>
        </w:rPr>
        <w:t>Table 1. Componentes, segmentos y funciones del entorno</w:t>
      </w:r>
    </w:p>
    <w:tbl>
      <w:tblPr>
        <w:tblStyle w:val="Tablaconcuadrcula"/>
        <w:tblW w:w="0" w:type="auto"/>
        <w:tblInd w:w="38" w:type="dxa"/>
        <w:tblLayout w:type="fixed"/>
        <w:tblLook w:val="04A0" w:firstRow="1" w:lastRow="0" w:firstColumn="1" w:lastColumn="0" w:noHBand="0" w:noVBand="1"/>
      </w:tblPr>
      <w:tblGrid>
        <w:gridCol w:w="1771"/>
        <w:gridCol w:w="1843"/>
        <w:gridCol w:w="1843"/>
        <w:gridCol w:w="4394"/>
      </w:tblGrid>
      <w:tr w:rsidR="003A09B4" w:rsidRPr="00F00587" w14:paraId="09863B38" w14:textId="77777777" w:rsidTr="00210B78">
        <w:trPr>
          <w:trHeight w:val="580"/>
        </w:trPr>
        <w:tc>
          <w:tcPr>
            <w:tcW w:w="1771" w:type="dxa"/>
            <w:vAlign w:val="center"/>
          </w:tcPr>
          <w:p w14:paraId="622AC9A8" w14:textId="223CC238" w:rsidR="003A09B4" w:rsidRPr="000B6018" w:rsidRDefault="00F00587" w:rsidP="00210B78">
            <w:pPr>
              <w:jc w:val="center"/>
              <w:rPr>
                <w:rFonts w:ascii="Times New Roman" w:eastAsia="Times New Roman" w:hAnsi="Times New Roman" w:cs="Times New Roman"/>
                <w:b/>
                <w:bCs/>
                <w:color w:val="000000" w:themeColor="text1"/>
                <w:sz w:val="20"/>
                <w:szCs w:val="20"/>
                <w:lang w:val="es-PE"/>
              </w:rPr>
            </w:pPr>
            <w:r w:rsidRPr="000B6018">
              <w:rPr>
                <w:rFonts w:ascii="Times New Roman" w:eastAsia="Times New Roman" w:hAnsi="Times New Roman" w:cs="Times New Roman"/>
                <w:b/>
                <w:bCs/>
                <w:color w:val="000000" w:themeColor="text1"/>
                <w:sz w:val="20"/>
                <w:szCs w:val="20"/>
                <w:lang w:val="es-PE"/>
              </w:rPr>
              <w:t>Componente</w:t>
            </w:r>
          </w:p>
        </w:tc>
        <w:tc>
          <w:tcPr>
            <w:tcW w:w="1843" w:type="dxa"/>
            <w:vAlign w:val="center"/>
          </w:tcPr>
          <w:p w14:paraId="1E872DF7" w14:textId="44F3CCF3" w:rsidR="003A09B4" w:rsidRPr="000B6018" w:rsidRDefault="00F00587" w:rsidP="00210B78">
            <w:pPr>
              <w:jc w:val="center"/>
              <w:rPr>
                <w:rFonts w:ascii="Times New Roman" w:eastAsia="Times New Roman" w:hAnsi="Times New Roman" w:cs="Times New Roman"/>
                <w:b/>
                <w:bCs/>
                <w:color w:val="000000" w:themeColor="text1"/>
                <w:sz w:val="20"/>
                <w:szCs w:val="20"/>
                <w:lang w:val="es-PE"/>
              </w:rPr>
            </w:pPr>
            <w:r w:rsidRPr="000B6018">
              <w:rPr>
                <w:rFonts w:ascii="Times New Roman" w:eastAsia="Times New Roman" w:hAnsi="Times New Roman" w:cs="Times New Roman"/>
                <w:b/>
                <w:bCs/>
                <w:color w:val="000000" w:themeColor="text1"/>
                <w:sz w:val="20"/>
                <w:szCs w:val="20"/>
                <w:lang w:val="es-PE"/>
              </w:rPr>
              <w:t>Dirección o Identificación</w:t>
            </w:r>
          </w:p>
        </w:tc>
        <w:tc>
          <w:tcPr>
            <w:tcW w:w="1843" w:type="dxa"/>
            <w:vAlign w:val="center"/>
          </w:tcPr>
          <w:p w14:paraId="42FB20D7" w14:textId="2E9307C3" w:rsidR="003A09B4" w:rsidRPr="000B6018" w:rsidRDefault="00F00587" w:rsidP="00210B78">
            <w:pPr>
              <w:jc w:val="center"/>
              <w:rPr>
                <w:rFonts w:ascii="Times New Roman" w:eastAsia="Times New Roman" w:hAnsi="Times New Roman" w:cs="Times New Roman"/>
                <w:b/>
                <w:bCs/>
                <w:color w:val="000000" w:themeColor="text1"/>
                <w:sz w:val="20"/>
                <w:szCs w:val="20"/>
                <w:lang w:val="es-PE"/>
              </w:rPr>
            </w:pPr>
            <w:r w:rsidRPr="000B6018">
              <w:rPr>
                <w:rFonts w:ascii="Times New Roman" w:eastAsia="Times New Roman" w:hAnsi="Times New Roman" w:cs="Times New Roman"/>
                <w:b/>
                <w:bCs/>
                <w:color w:val="000000" w:themeColor="text1"/>
                <w:sz w:val="20"/>
                <w:szCs w:val="20"/>
                <w:lang w:val="es-PE"/>
              </w:rPr>
              <w:t>Segmento</w:t>
            </w:r>
          </w:p>
        </w:tc>
        <w:tc>
          <w:tcPr>
            <w:tcW w:w="4394" w:type="dxa"/>
            <w:vAlign w:val="center"/>
          </w:tcPr>
          <w:p w14:paraId="3727B637" w14:textId="49CA283E" w:rsidR="003A09B4" w:rsidRPr="000B6018" w:rsidRDefault="00F00587" w:rsidP="00210B78">
            <w:pPr>
              <w:jc w:val="center"/>
              <w:rPr>
                <w:rFonts w:ascii="Times New Roman" w:eastAsia="Times New Roman" w:hAnsi="Times New Roman" w:cs="Times New Roman"/>
                <w:b/>
                <w:bCs/>
                <w:color w:val="000000" w:themeColor="text1"/>
                <w:sz w:val="20"/>
                <w:szCs w:val="20"/>
                <w:lang w:val="es-PE"/>
              </w:rPr>
            </w:pPr>
            <w:r w:rsidRPr="000B6018">
              <w:rPr>
                <w:rFonts w:ascii="Times New Roman" w:eastAsia="Times New Roman" w:hAnsi="Times New Roman" w:cs="Times New Roman"/>
                <w:b/>
                <w:bCs/>
                <w:color w:val="000000" w:themeColor="text1"/>
                <w:sz w:val="20"/>
                <w:szCs w:val="20"/>
                <w:lang w:val="es-PE"/>
              </w:rPr>
              <w:t>Función</w:t>
            </w:r>
          </w:p>
        </w:tc>
      </w:tr>
      <w:tr w:rsidR="003A09B4" w:rsidRPr="00F00587" w14:paraId="6FE73B92" w14:textId="77777777" w:rsidTr="00210B78">
        <w:trPr>
          <w:trHeight w:val="580"/>
        </w:trPr>
        <w:tc>
          <w:tcPr>
            <w:tcW w:w="1771" w:type="dxa"/>
            <w:vAlign w:val="center"/>
          </w:tcPr>
          <w:p w14:paraId="7D9A81A5" w14:textId="69D5FF45" w:rsidR="003A09B4" w:rsidRPr="00F00587" w:rsidRDefault="00F00587"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Conmutador físico</w:t>
            </w:r>
          </w:p>
        </w:tc>
        <w:tc>
          <w:tcPr>
            <w:tcW w:w="1843" w:type="dxa"/>
            <w:vAlign w:val="center"/>
          </w:tcPr>
          <w:p w14:paraId="2B6CA0E3" w14:textId="100EE573"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CORE-STACK</w:t>
            </w:r>
          </w:p>
        </w:tc>
        <w:tc>
          <w:tcPr>
            <w:tcW w:w="1843" w:type="dxa"/>
            <w:vAlign w:val="center"/>
          </w:tcPr>
          <w:p w14:paraId="0164E761" w14:textId="7506A8A0" w:rsidR="003A09B4" w:rsidRPr="00F00587" w:rsidRDefault="0034680F"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Troncales VLAN</w:t>
            </w:r>
          </w:p>
        </w:tc>
        <w:tc>
          <w:tcPr>
            <w:tcW w:w="4394" w:type="dxa"/>
            <w:vAlign w:val="center"/>
          </w:tcPr>
          <w:p w14:paraId="170D2F96" w14:textId="621EABB9" w:rsidR="003A09B4" w:rsidRPr="00F00587" w:rsidRDefault="00773389"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Conectar</w:t>
            </w:r>
            <w:r w:rsidR="001538B1">
              <w:rPr>
                <w:rFonts w:ascii="Times New Roman" w:eastAsia="Times New Roman" w:hAnsi="Times New Roman" w:cs="Times New Roman"/>
                <w:color w:val="000000" w:themeColor="text1"/>
                <w:sz w:val="20"/>
                <w:szCs w:val="20"/>
                <w:lang w:val="es-PE"/>
              </w:rPr>
              <w:t xml:space="preserve"> los segmentos y replicar el tráfico mediante SPAN</w:t>
            </w:r>
          </w:p>
        </w:tc>
      </w:tr>
      <w:tr w:rsidR="003A09B4" w:rsidRPr="00F00587" w14:paraId="490DB494" w14:textId="77777777" w:rsidTr="008A488B">
        <w:tc>
          <w:tcPr>
            <w:tcW w:w="1771" w:type="dxa"/>
            <w:vAlign w:val="center"/>
          </w:tcPr>
          <w:p w14:paraId="14E55095" w14:textId="241CF440" w:rsidR="003A09B4" w:rsidRPr="00F00587" w:rsidRDefault="00F00587"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Firewall</w:t>
            </w:r>
          </w:p>
        </w:tc>
        <w:tc>
          <w:tcPr>
            <w:tcW w:w="1843" w:type="dxa"/>
            <w:vAlign w:val="center"/>
          </w:tcPr>
          <w:p w14:paraId="3C511BA7" w14:textId="1DD6AD5C"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proofErr w:type="spellStart"/>
            <w:r>
              <w:rPr>
                <w:rFonts w:ascii="Times New Roman" w:eastAsia="Times New Roman" w:hAnsi="Times New Roman" w:cs="Times New Roman"/>
                <w:color w:val="000000" w:themeColor="text1"/>
                <w:sz w:val="20"/>
                <w:szCs w:val="20"/>
                <w:lang w:val="es-PE"/>
              </w:rPr>
              <w:t>pfSense</w:t>
            </w:r>
            <w:proofErr w:type="spellEnd"/>
            <w:r>
              <w:rPr>
                <w:rFonts w:ascii="Times New Roman" w:eastAsia="Times New Roman" w:hAnsi="Times New Roman" w:cs="Times New Roman"/>
                <w:color w:val="000000" w:themeColor="text1"/>
                <w:sz w:val="20"/>
                <w:szCs w:val="20"/>
                <w:lang w:val="es-PE"/>
              </w:rPr>
              <w:t xml:space="preserve">-A y </w:t>
            </w:r>
            <w:proofErr w:type="spellStart"/>
            <w:r>
              <w:rPr>
                <w:rFonts w:ascii="Times New Roman" w:eastAsia="Times New Roman" w:hAnsi="Times New Roman" w:cs="Times New Roman"/>
                <w:color w:val="000000" w:themeColor="text1"/>
                <w:sz w:val="20"/>
                <w:szCs w:val="20"/>
                <w:lang w:val="es-PE"/>
              </w:rPr>
              <w:t>pfSense</w:t>
            </w:r>
            <w:proofErr w:type="spellEnd"/>
            <w:r>
              <w:rPr>
                <w:rFonts w:ascii="Times New Roman" w:eastAsia="Times New Roman" w:hAnsi="Times New Roman" w:cs="Times New Roman"/>
                <w:color w:val="000000" w:themeColor="text1"/>
                <w:sz w:val="20"/>
                <w:szCs w:val="20"/>
                <w:lang w:val="es-PE"/>
              </w:rPr>
              <w:t>-B</w:t>
            </w:r>
          </w:p>
        </w:tc>
        <w:tc>
          <w:tcPr>
            <w:tcW w:w="1843" w:type="dxa"/>
            <w:vAlign w:val="center"/>
          </w:tcPr>
          <w:p w14:paraId="0E9EA000" w14:textId="1B2027F4" w:rsidR="003A09B4" w:rsidRPr="00F00587" w:rsidRDefault="0060504F"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Enrutamiento entre VLAN</w:t>
            </w:r>
          </w:p>
        </w:tc>
        <w:tc>
          <w:tcPr>
            <w:tcW w:w="4394" w:type="dxa"/>
            <w:vAlign w:val="center"/>
          </w:tcPr>
          <w:p w14:paraId="766CDAAA" w14:textId="18FAB651" w:rsidR="003A09B4" w:rsidRPr="00F00587" w:rsidRDefault="001538B1"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Aplicar la segmentación y proporcionar las puertas de enlace</w:t>
            </w:r>
          </w:p>
        </w:tc>
      </w:tr>
      <w:tr w:rsidR="003A09B4" w:rsidRPr="00F00587" w14:paraId="73B56C98" w14:textId="77777777" w:rsidTr="008A488B">
        <w:tc>
          <w:tcPr>
            <w:tcW w:w="1771" w:type="dxa"/>
            <w:vAlign w:val="center"/>
          </w:tcPr>
          <w:p w14:paraId="2DD55F51" w14:textId="23A8655F"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Clientes legítimos</w:t>
            </w:r>
          </w:p>
        </w:tc>
        <w:tc>
          <w:tcPr>
            <w:tcW w:w="1843" w:type="dxa"/>
            <w:vAlign w:val="center"/>
          </w:tcPr>
          <w:p w14:paraId="6DB68030" w14:textId="622CF7FD"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10.10.20.21</w:t>
            </w:r>
            <w:r w:rsidR="00434E1A">
              <w:rPr>
                <w:rFonts w:ascii="Times New Roman" w:eastAsia="Times New Roman" w:hAnsi="Times New Roman" w:cs="Times New Roman"/>
                <w:color w:val="000000" w:themeColor="text1"/>
                <w:sz w:val="20"/>
                <w:szCs w:val="20"/>
                <w:lang w:val="es-PE"/>
              </w:rPr>
              <w:t xml:space="preserve"> - </w:t>
            </w:r>
            <w:r>
              <w:rPr>
                <w:rFonts w:ascii="Times New Roman" w:eastAsia="Times New Roman" w:hAnsi="Times New Roman" w:cs="Times New Roman"/>
                <w:color w:val="000000" w:themeColor="text1"/>
                <w:sz w:val="20"/>
                <w:szCs w:val="20"/>
                <w:lang w:val="es-PE"/>
              </w:rPr>
              <w:t>10.10.20.26</w:t>
            </w:r>
          </w:p>
        </w:tc>
        <w:tc>
          <w:tcPr>
            <w:tcW w:w="1843" w:type="dxa"/>
            <w:vAlign w:val="center"/>
          </w:tcPr>
          <w:p w14:paraId="0D60A282" w14:textId="4F899261" w:rsidR="003A09B4" w:rsidRPr="00F00587" w:rsidRDefault="0060504F"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VLAN 20</w:t>
            </w:r>
          </w:p>
        </w:tc>
        <w:tc>
          <w:tcPr>
            <w:tcW w:w="4394" w:type="dxa"/>
            <w:vAlign w:val="center"/>
          </w:tcPr>
          <w:p w14:paraId="4F470C73" w14:textId="43BBDC2E" w:rsidR="003A09B4" w:rsidRPr="00F00587" w:rsidRDefault="001538B1"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Generar tráfico correspondiente a seis perfiles de actividad</w:t>
            </w:r>
          </w:p>
        </w:tc>
      </w:tr>
      <w:tr w:rsidR="003A09B4" w:rsidRPr="00F00587" w14:paraId="23B2F9C0" w14:textId="77777777" w:rsidTr="008A488B">
        <w:tc>
          <w:tcPr>
            <w:tcW w:w="1771" w:type="dxa"/>
            <w:vAlign w:val="center"/>
          </w:tcPr>
          <w:p w14:paraId="1213F4BD" w14:textId="3C7C0C1C"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Estación atacante</w:t>
            </w:r>
          </w:p>
        </w:tc>
        <w:tc>
          <w:tcPr>
            <w:tcW w:w="1843" w:type="dxa"/>
            <w:vAlign w:val="center"/>
          </w:tcPr>
          <w:p w14:paraId="22A0B155" w14:textId="289DCC30"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Kali Linux – 10.10.20.30</w:t>
            </w:r>
          </w:p>
        </w:tc>
        <w:tc>
          <w:tcPr>
            <w:tcW w:w="1843" w:type="dxa"/>
            <w:vAlign w:val="center"/>
          </w:tcPr>
          <w:p w14:paraId="09BFC5FA" w14:textId="3D76AD2D" w:rsidR="003A09B4" w:rsidRPr="00F00587" w:rsidRDefault="0060504F"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VLAN 20</w:t>
            </w:r>
          </w:p>
        </w:tc>
        <w:tc>
          <w:tcPr>
            <w:tcW w:w="4394" w:type="dxa"/>
            <w:vAlign w:val="center"/>
          </w:tcPr>
          <w:p w14:paraId="1D1AAEDC" w14:textId="518DB093" w:rsidR="003A09B4" w:rsidRPr="00F00587" w:rsidRDefault="004B6E65"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Ejecutar las pruebas de ataque controladas</w:t>
            </w:r>
          </w:p>
        </w:tc>
      </w:tr>
      <w:tr w:rsidR="003A09B4" w:rsidRPr="00F00587" w14:paraId="4AA47907" w14:textId="77777777" w:rsidTr="008A488B">
        <w:tc>
          <w:tcPr>
            <w:tcW w:w="1771" w:type="dxa"/>
            <w:vAlign w:val="center"/>
          </w:tcPr>
          <w:p w14:paraId="24240DB3" w14:textId="2B8A474E"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Servidor protegido</w:t>
            </w:r>
          </w:p>
        </w:tc>
        <w:tc>
          <w:tcPr>
            <w:tcW w:w="1843" w:type="dxa"/>
            <w:vAlign w:val="center"/>
          </w:tcPr>
          <w:p w14:paraId="162E426E" w14:textId="4C155D3C"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proofErr w:type="spellStart"/>
            <w:r>
              <w:rPr>
                <w:rFonts w:ascii="Times New Roman" w:eastAsia="Times New Roman" w:hAnsi="Times New Roman" w:cs="Times New Roman"/>
                <w:color w:val="000000" w:themeColor="text1"/>
                <w:sz w:val="20"/>
                <w:szCs w:val="20"/>
                <w:lang w:val="es-PE"/>
              </w:rPr>
              <w:t>srv-dmz</w:t>
            </w:r>
            <w:proofErr w:type="spellEnd"/>
            <w:r w:rsidR="00112549">
              <w:rPr>
                <w:rFonts w:ascii="Times New Roman" w:eastAsia="Times New Roman" w:hAnsi="Times New Roman" w:cs="Times New Roman"/>
                <w:color w:val="000000" w:themeColor="text1"/>
                <w:sz w:val="20"/>
                <w:szCs w:val="20"/>
                <w:lang w:val="es-PE"/>
              </w:rPr>
              <w:t xml:space="preserve"> – 10.10.30.10</w:t>
            </w:r>
          </w:p>
        </w:tc>
        <w:tc>
          <w:tcPr>
            <w:tcW w:w="1843" w:type="dxa"/>
            <w:vAlign w:val="center"/>
          </w:tcPr>
          <w:p w14:paraId="07B7247F" w14:textId="688AF051" w:rsidR="003A09B4" w:rsidRPr="00F00587" w:rsidRDefault="0060504F"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VLAN 30</w:t>
            </w:r>
          </w:p>
        </w:tc>
        <w:tc>
          <w:tcPr>
            <w:tcW w:w="4394" w:type="dxa"/>
            <w:vAlign w:val="center"/>
          </w:tcPr>
          <w:p w14:paraId="17FFC7E6" w14:textId="18B0CBF8" w:rsidR="003A09B4" w:rsidRPr="00F00587" w:rsidRDefault="004D5F34"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 xml:space="preserve">Alojar los servicios objetivo y </w:t>
            </w:r>
            <w:proofErr w:type="spellStart"/>
            <w:r>
              <w:rPr>
                <w:rFonts w:ascii="Times New Roman" w:eastAsia="Times New Roman" w:hAnsi="Times New Roman" w:cs="Times New Roman"/>
                <w:color w:val="000000" w:themeColor="text1"/>
                <w:sz w:val="20"/>
                <w:szCs w:val="20"/>
                <w:lang w:val="es-PE"/>
              </w:rPr>
              <w:t>palicar</w:t>
            </w:r>
            <w:proofErr w:type="spellEnd"/>
            <w:r>
              <w:rPr>
                <w:rFonts w:ascii="Times New Roman" w:eastAsia="Times New Roman" w:hAnsi="Times New Roman" w:cs="Times New Roman"/>
                <w:color w:val="000000" w:themeColor="text1"/>
                <w:sz w:val="20"/>
                <w:szCs w:val="20"/>
                <w:lang w:val="es-PE"/>
              </w:rPr>
              <w:t xml:space="preserve"> las acciones del agente</w:t>
            </w:r>
          </w:p>
        </w:tc>
      </w:tr>
      <w:tr w:rsidR="003A09B4" w:rsidRPr="00F00587" w14:paraId="4FB58EBE" w14:textId="77777777" w:rsidTr="008A488B">
        <w:tc>
          <w:tcPr>
            <w:tcW w:w="1771" w:type="dxa"/>
            <w:vAlign w:val="center"/>
          </w:tcPr>
          <w:p w14:paraId="22C3DD68" w14:textId="5A7D0883"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Sensor</w:t>
            </w:r>
          </w:p>
        </w:tc>
        <w:tc>
          <w:tcPr>
            <w:tcW w:w="1843" w:type="dxa"/>
            <w:vAlign w:val="center"/>
          </w:tcPr>
          <w:p w14:paraId="4F11ACC8" w14:textId="64670180" w:rsidR="003A09B4" w:rsidRPr="00F00587" w:rsidRDefault="004C6092" w:rsidP="00B42375">
            <w:pPr>
              <w:spacing w:after="120"/>
              <w:jc w:val="center"/>
              <w:rPr>
                <w:rFonts w:ascii="Times New Roman" w:eastAsia="Times New Roman" w:hAnsi="Times New Roman" w:cs="Times New Roman"/>
                <w:color w:val="000000" w:themeColor="text1"/>
                <w:sz w:val="20"/>
                <w:szCs w:val="20"/>
                <w:lang w:val="es-PE"/>
              </w:rPr>
            </w:pPr>
            <w:proofErr w:type="spellStart"/>
            <w:r>
              <w:rPr>
                <w:rFonts w:ascii="Times New Roman" w:eastAsia="Times New Roman" w:hAnsi="Times New Roman" w:cs="Times New Roman"/>
                <w:color w:val="000000" w:themeColor="text1"/>
                <w:sz w:val="20"/>
                <w:szCs w:val="20"/>
                <w:lang w:val="es-PE"/>
              </w:rPr>
              <w:t>Cyberflow</w:t>
            </w:r>
            <w:proofErr w:type="spellEnd"/>
            <w:r>
              <w:rPr>
                <w:rFonts w:ascii="Times New Roman" w:eastAsia="Times New Roman" w:hAnsi="Times New Roman" w:cs="Times New Roman"/>
                <w:color w:val="000000" w:themeColor="text1"/>
                <w:sz w:val="20"/>
                <w:szCs w:val="20"/>
                <w:lang w:val="es-PE"/>
              </w:rPr>
              <w:t>-sensor 10.10.60.11</w:t>
            </w:r>
          </w:p>
        </w:tc>
        <w:tc>
          <w:tcPr>
            <w:tcW w:w="1843" w:type="dxa"/>
            <w:vAlign w:val="center"/>
          </w:tcPr>
          <w:p w14:paraId="741E51DD" w14:textId="243BC119" w:rsidR="003A09B4" w:rsidRPr="00F00587" w:rsidRDefault="001361F4"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VLAN 60; captura por interfaz sin IP</w:t>
            </w:r>
          </w:p>
        </w:tc>
        <w:tc>
          <w:tcPr>
            <w:tcW w:w="4394" w:type="dxa"/>
            <w:vAlign w:val="center"/>
          </w:tcPr>
          <w:p w14:paraId="4A3789FD" w14:textId="19A637A1" w:rsidR="003A09B4" w:rsidRPr="00F00587" w:rsidRDefault="004D5F34"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Capturar tráfico, extraer</w:t>
            </w:r>
            <w:r w:rsidR="00082556">
              <w:rPr>
                <w:rFonts w:ascii="Times New Roman" w:eastAsia="Times New Roman" w:hAnsi="Times New Roman" w:cs="Times New Roman"/>
                <w:color w:val="000000" w:themeColor="text1"/>
                <w:sz w:val="20"/>
                <w:szCs w:val="20"/>
                <w:lang w:val="es-PE"/>
              </w:rPr>
              <w:t xml:space="preserve"> características, ejecutar el detector y publicar el </w:t>
            </w:r>
            <w:proofErr w:type="spellStart"/>
            <w:r w:rsidR="00082556">
              <w:rPr>
                <w:rFonts w:ascii="Times New Roman" w:eastAsia="Times New Roman" w:hAnsi="Times New Roman" w:cs="Times New Roman"/>
                <w:color w:val="000000" w:themeColor="text1"/>
                <w:sz w:val="20"/>
                <w:szCs w:val="20"/>
                <w:lang w:val="es-PE"/>
              </w:rPr>
              <w:t>feed</w:t>
            </w:r>
            <w:proofErr w:type="spellEnd"/>
          </w:p>
        </w:tc>
      </w:tr>
      <w:tr w:rsidR="003A09B4" w:rsidRPr="00F00587" w14:paraId="4EBFEFB7" w14:textId="77777777" w:rsidTr="008A488B">
        <w:tc>
          <w:tcPr>
            <w:tcW w:w="1771" w:type="dxa"/>
            <w:vAlign w:val="center"/>
          </w:tcPr>
          <w:p w14:paraId="0331F514" w14:textId="76A42A57"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Bastión</w:t>
            </w:r>
          </w:p>
        </w:tc>
        <w:tc>
          <w:tcPr>
            <w:tcW w:w="1843" w:type="dxa"/>
            <w:vAlign w:val="center"/>
          </w:tcPr>
          <w:p w14:paraId="2E93C2E1" w14:textId="16093DE1" w:rsidR="003A09B4" w:rsidRPr="00F00587" w:rsidRDefault="004C6092"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VM-GESTION – 10.10.10.30</w:t>
            </w:r>
          </w:p>
        </w:tc>
        <w:tc>
          <w:tcPr>
            <w:tcW w:w="1843" w:type="dxa"/>
            <w:vAlign w:val="center"/>
          </w:tcPr>
          <w:p w14:paraId="75A7F792" w14:textId="1E70D969" w:rsidR="003A09B4" w:rsidRPr="00F00587" w:rsidRDefault="001361F4"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VLAN 10</w:t>
            </w:r>
          </w:p>
        </w:tc>
        <w:tc>
          <w:tcPr>
            <w:tcW w:w="4394" w:type="dxa"/>
            <w:vAlign w:val="center"/>
          </w:tcPr>
          <w:p w14:paraId="47D197F8" w14:textId="7E8A45D7" w:rsidR="003A09B4" w:rsidRPr="00F00587" w:rsidRDefault="00082556"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 xml:space="preserve">Proporcionar acceso administrativo y retransmitir el </w:t>
            </w:r>
            <w:proofErr w:type="spellStart"/>
            <w:r>
              <w:rPr>
                <w:rFonts w:ascii="Times New Roman" w:eastAsia="Times New Roman" w:hAnsi="Times New Roman" w:cs="Times New Roman"/>
                <w:color w:val="000000" w:themeColor="text1"/>
                <w:sz w:val="20"/>
                <w:szCs w:val="20"/>
                <w:lang w:val="es-PE"/>
              </w:rPr>
              <w:t>feed</w:t>
            </w:r>
            <w:proofErr w:type="spellEnd"/>
          </w:p>
        </w:tc>
      </w:tr>
      <w:tr w:rsidR="003A09B4" w:rsidRPr="00F00587" w14:paraId="3BA1674F" w14:textId="77777777" w:rsidTr="008A488B">
        <w:tc>
          <w:tcPr>
            <w:tcW w:w="1771" w:type="dxa"/>
            <w:vAlign w:val="center"/>
          </w:tcPr>
          <w:p w14:paraId="345C2B87" w14:textId="38C295BA"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Servicio DNS</w:t>
            </w:r>
          </w:p>
        </w:tc>
        <w:tc>
          <w:tcPr>
            <w:tcW w:w="1843" w:type="dxa"/>
            <w:vAlign w:val="center"/>
          </w:tcPr>
          <w:p w14:paraId="4EFEB109" w14:textId="756F7D4B" w:rsidR="003A09B4" w:rsidRPr="00F00587" w:rsidRDefault="004C6092"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10.10.10.20</w:t>
            </w:r>
          </w:p>
        </w:tc>
        <w:tc>
          <w:tcPr>
            <w:tcW w:w="1843" w:type="dxa"/>
            <w:vAlign w:val="center"/>
          </w:tcPr>
          <w:p w14:paraId="1BDA7BB1" w14:textId="700367C1" w:rsidR="003A09B4" w:rsidRPr="00F00587" w:rsidRDefault="001361F4"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VLAN 10</w:t>
            </w:r>
          </w:p>
        </w:tc>
        <w:tc>
          <w:tcPr>
            <w:tcW w:w="4394" w:type="dxa"/>
            <w:vAlign w:val="center"/>
          </w:tcPr>
          <w:p w14:paraId="27C7EB7A" w14:textId="4B57B367" w:rsidR="003A09B4" w:rsidRPr="00F00587" w:rsidRDefault="00082556"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Resolver consultas de los clientes y recibir los ensayos DNS</w:t>
            </w:r>
          </w:p>
        </w:tc>
      </w:tr>
      <w:tr w:rsidR="003A09B4" w:rsidRPr="00F00587" w14:paraId="4DCB591C" w14:textId="77777777" w:rsidTr="008A488B">
        <w:tc>
          <w:tcPr>
            <w:tcW w:w="1771" w:type="dxa"/>
            <w:vAlign w:val="center"/>
          </w:tcPr>
          <w:p w14:paraId="3A05202F" w14:textId="7971D148"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Comparador por firmas</w:t>
            </w:r>
          </w:p>
        </w:tc>
        <w:tc>
          <w:tcPr>
            <w:tcW w:w="1843" w:type="dxa"/>
            <w:vAlign w:val="center"/>
          </w:tcPr>
          <w:p w14:paraId="71B086C9" w14:textId="3FB18721" w:rsidR="003A09B4" w:rsidRPr="00F00587" w:rsidRDefault="004C6092"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VM-SURICATA – 10.10.60.13</w:t>
            </w:r>
          </w:p>
        </w:tc>
        <w:tc>
          <w:tcPr>
            <w:tcW w:w="1843" w:type="dxa"/>
            <w:vAlign w:val="center"/>
          </w:tcPr>
          <w:p w14:paraId="1C2FB373" w14:textId="0DF4B53C" w:rsidR="003A09B4" w:rsidRPr="00F00587" w:rsidRDefault="001361F4"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VLAN 60</w:t>
            </w:r>
          </w:p>
        </w:tc>
        <w:tc>
          <w:tcPr>
            <w:tcW w:w="4394" w:type="dxa"/>
            <w:vAlign w:val="center"/>
          </w:tcPr>
          <w:p w14:paraId="6D0401F1" w14:textId="1E194ACF" w:rsidR="003A09B4" w:rsidRPr="00F00587" w:rsidRDefault="006A049F"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Ejecutar Suricata 7.0.3 con ET Open para la comparación experimental</w:t>
            </w:r>
          </w:p>
        </w:tc>
      </w:tr>
    </w:tbl>
    <w:p w14:paraId="31983955" w14:textId="77777777" w:rsidR="0060382F" w:rsidRDefault="0060382F" w:rsidP="009D5F7A">
      <w:pPr>
        <w:spacing w:after="120" w:line="240" w:lineRule="auto"/>
        <w:jc w:val="both"/>
        <w:rPr>
          <w:rFonts w:ascii="Times New Roman" w:eastAsia="Times New Roman" w:hAnsi="Times New Roman" w:cs="Times New Roman"/>
          <w:color w:val="000000" w:themeColor="text1"/>
          <w:lang w:val="es-PE"/>
        </w:rPr>
      </w:pPr>
    </w:p>
    <w:p w14:paraId="6C67CBE4" w14:textId="77777777" w:rsidR="0009588E" w:rsidRDefault="0009588E" w:rsidP="00A8558F">
      <w:pPr>
        <w:spacing w:after="120" w:line="240" w:lineRule="auto"/>
        <w:jc w:val="both"/>
        <w:rPr>
          <w:rFonts w:ascii="Times New Roman" w:eastAsia="Times New Roman" w:hAnsi="Times New Roman" w:cs="Times New Roman"/>
          <w:color w:val="000000" w:themeColor="text1"/>
          <w:lang w:val="es-PE"/>
        </w:rPr>
        <w:sectPr w:rsidR="0009588E" w:rsidSect="0009588E">
          <w:type w:val="continuous"/>
          <w:pgSz w:w="11909" w:h="16834"/>
          <w:pgMar w:top="1440" w:right="1080" w:bottom="1440" w:left="1080" w:header="720" w:footer="720" w:gutter="0"/>
          <w:cols w:space="432"/>
          <w:docGrid w:linePitch="360"/>
        </w:sectPr>
      </w:pPr>
    </w:p>
    <w:p w14:paraId="1BA81B95" w14:textId="58DE9991" w:rsidR="009D5F7A" w:rsidRDefault="0060382F" w:rsidP="009D5F7A">
      <w:pPr>
        <w:spacing w:after="120" w:line="240" w:lineRule="auto"/>
        <w:ind w:firstLine="288"/>
        <w:jc w:val="both"/>
        <w:rPr>
          <w:rFonts w:ascii="Times New Roman" w:eastAsia="Times New Roman" w:hAnsi="Times New Roman" w:cs="Times New Roman"/>
          <w:color w:val="000000" w:themeColor="text1"/>
          <w:lang w:val="es-PE"/>
        </w:rPr>
      </w:pPr>
      <w:r w:rsidRPr="0060382F">
        <w:rPr>
          <w:rFonts w:ascii="Times New Roman" w:eastAsia="Times New Roman" w:hAnsi="Times New Roman" w:cs="Times New Roman"/>
          <w:color w:val="000000" w:themeColor="text1"/>
          <w:lang w:val="es-PE"/>
        </w:rPr>
        <w:t xml:space="preserve">Suricata desempeña dos funciones diferenciadas: en el sensor genera la telemetría de aplicación consumida por </w:t>
      </w:r>
      <w:proofErr w:type="spellStart"/>
      <w:r w:rsidRPr="0060382F">
        <w:rPr>
          <w:rFonts w:ascii="Times New Roman" w:eastAsia="Times New Roman" w:hAnsi="Times New Roman" w:cs="Times New Roman"/>
          <w:color w:val="000000" w:themeColor="text1"/>
          <w:lang w:val="es-PE"/>
        </w:rPr>
        <w:t>CyberFlow</w:t>
      </w:r>
      <w:proofErr w:type="spellEnd"/>
      <w:r w:rsidRPr="0060382F">
        <w:rPr>
          <w:rFonts w:ascii="Times New Roman" w:eastAsia="Times New Roman" w:hAnsi="Times New Roman" w:cs="Times New Roman"/>
          <w:color w:val="000000" w:themeColor="text1"/>
          <w:lang w:val="es-PE"/>
        </w:rPr>
        <w:t xml:space="preserve">, sin reglas de alerta activas; en la máquina comparadora utiliza reglas ET </w:t>
      </w:r>
      <w:r w:rsidRPr="0060382F">
        <w:rPr>
          <w:rFonts w:ascii="Times New Roman" w:eastAsia="Times New Roman" w:hAnsi="Times New Roman" w:cs="Times New Roman"/>
          <w:color w:val="000000" w:themeColor="text1"/>
          <w:lang w:val="es-PE"/>
        </w:rPr>
        <w:t>Open para evaluar la detección por firmas. El procedimiento de comparación se describe en la sección 3.6.</w:t>
      </w:r>
    </w:p>
    <w:p w14:paraId="245D6CC1" w14:textId="53F9F04C" w:rsidR="009D5F7A" w:rsidRPr="00EE58AA" w:rsidRDefault="00EE58AA" w:rsidP="00EE58AA">
      <w:pPr>
        <w:spacing w:after="120" w:line="240" w:lineRule="auto"/>
        <w:jc w:val="both"/>
        <w:rPr>
          <w:rFonts w:ascii="Times New Roman" w:eastAsia="Times New Roman" w:hAnsi="Times New Roman" w:cs="Times New Roman"/>
          <w:b/>
          <w:bCs/>
          <w:color w:val="000000" w:themeColor="text1"/>
          <w:lang w:val="es-PE"/>
        </w:rPr>
      </w:pPr>
      <w:r w:rsidRPr="008241BC">
        <w:rPr>
          <w:rFonts w:ascii="Times New Roman" w:eastAsia="Times New Roman" w:hAnsi="Times New Roman" w:cs="Times New Roman"/>
          <w:b/>
          <w:bCs/>
          <w:color w:val="000000" w:themeColor="text1"/>
          <w:lang w:val="es-PE"/>
        </w:rPr>
        <w:lastRenderedPageBreak/>
        <w:t>3.</w:t>
      </w:r>
      <w:r w:rsidR="00752146">
        <w:rPr>
          <w:rFonts w:ascii="Times New Roman" w:eastAsia="Times New Roman" w:hAnsi="Times New Roman" w:cs="Times New Roman"/>
          <w:b/>
          <w:bCs/>
          <w:color w:val="000000" w:themeColor="text1"/>
          <w:lang w:val="es-PE"/>
        </w:rPr>
        <w:t>3</w:t>
      </w:r>
      <w:r w:rsidRPr="008241BC">
        <w:rPr>
          <w:rFonts w:ascii="Times New Roman" w:eastAsia="Times New Roman" w:hAnsi="Times New Roman" w:cs="Times New Roman"/>
          <w:b/>
          <w:bCs/>
          <w:color w:val="000000" w:themeColor="text1"/>
          <w:lang w:val="es-PE"/>
        </w:rPr>
        <w:t xml:space="preserve"> </w:t>
      </w:r>
      <w:r w:rsidR="00292688">
        <w:rPr>
          <w:rFonts w:ascii="Times New Roman" w:eastAsia="Times New Roman" w:hAnsi="Times New Roman" w:cs="Times New Roman"/>
          <w:b/>
          <w:bCs/>
          <w:color w:val="000000" w:themeColor="text1"/>
          <w:lang w:val="es-PE"/>
        </w:rPr>
        <w:t>Desarrollo del detector híbrido</w:t>
      </w:r>
    </w:p>
    <w:p w14:paraId="6C30A539" w14:textId="3A53D707" w:rsidR="00EE58AA" w:rsidRDefault="001C120A" w:rsidP="009D5F7A">
      <w:pPr>
        <w:spacing w:after="120" w:line="240" w:lineRule="auto"/>
        <w:ind w:firstLine="288"/>
        <w:jc w:val="both"/>
        <w:rPr>
          <w:rFonts w:ascii="Times New Roman" w:eastAsia="Times New Roman" w:hAnsi="Times New Roman" w:cs="Times New Roman"/>
          <w:color w:val="000000" w:themeColor="text1"/>
          <w:lang w:val="es-PE"/>
        </w:rPr>
      </w:pPr>
      <w:r w:rsidRPr="001C120A">
        <w:rPr>
          <w:rFonts w:ascii="Times New Roman" w:eastAsia="Times New Roman" w:hAnsi="Times New Roman" w:cs="Times New Roman"/>
          <w:color w:val="000000" w:themeColor="text1"/>
          <w:lang w:val="es-PE"/>
        </w:rPr>
        <w:t xml:space="preserve">El detector combina un modelo </w:t>
      </w:r>
      <w:proofErr w:type="spellStart"/>
      <w:r w:rsidRPr="001C120A">
        <w:rPr>
          <w:rFonts w:ascii="Times New Roman" w:eastAsia="Times New Roman" w:hAnsi="Times New Roman" w:cs="Times New Roman"/>
          <w:color w:val="000000" w:themeColor="text1"/>
          <w:lang w:val="es-PE"/>
        </w:rPr>
        <w:t>Isolation</w:t>
      </w:r>
      <w:proofErr w:type="spellEnd"/>
      <w:r w:rsidRPr="001C120A">
        <w:rPr>
          <w:rFonts w:ascii="Times New Roman" w:eastAsia="Times New Roman" w:hAnsi="Times New Roman" w:cs="Times New Roman"/>
          <w:color w:val="000000" w:themeColor="text1"/>
          <w:lang w:val="es-PE"/>
        </w:rPr>
        <w:t xml:space="preserve"> Forest, ajustado a partir del tráfico de referencia de la red, con reglas heurísticas que identifican patrones específicos de actividad. Su desarrollo comprende siete fases: recolección de datos; preprocesamiento y extracción de características; partición del </w:t>
      </w:r>
      <w:proofErr w:type="spellStart"/>
      <w:r w:rsidRPr="001C120A">
        <w:rPr>
          <w:rFonts w:ascii="Times New Roman" w:eastAsia="Times New Roman" w:hAnsi="Times New Roman" w:cs="Times New Roman"/>
          <w:color w:val="000000" w:themeColor="text1"/>
          <w:lang w:val="es-PE"/>
        </w:rPr>
        <w:t>dataset</w:t>
      </w:r>
      <w:proofErr w:type="spellEnd"/>
      <w:r w:rsidRPr="001C120A">
        <w:rPr>
          <w:rFonts w:ascii="Times New Roman" w:eastAsia="Times New Roman" w:hAnsi="Times New Roman" w:cs="Times New Roman"/>
          <w:color w:val="000000" w:themeColor="text1"/>
          <w:lang w:val="es-PE"/>
        </w:rPr>
        <w:t>; escalado y entrenamiento; calibración del umbral; integración de heurísticos; y evaluación y congelado. La Figura 3 presenta este procedimiento y distingue los datos utilizados para entrenar, calibrar y evaluar el detector.</w:t>
      </w:r>
    </w:p>
    <w:p w14:paraId="0DB97519" w14:textId="35BEDB8A" w:rsidR="009D64E6" w:rsidRDefault="009D64E6" w:rsidP="009D5F7A">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{Figura 3. Fases de desarrollo del detector híbrido}</w:t>
      </w:r>
    </w:p>
    <w:p w14:paraId="030906C0" w14:textId="77777777" w:rsidR="00BD7E40" w:rsidRDefault="009D64E6" w:rsidP="0020229B">
      <w:pPr>
        <w:spacing w:after="120" w:line="240" w:lineRule="auto"/>
        <w:jc w:val="both"/>
        <w:rPr>
          <w:rFonts w:ascii="Times New Roman" w:eastAsia="Times New Roman" w:hAnsi="Times New Roman" w:cs="Times New Roman"/>
          <w:b/>
          <w:bCs/>
          <w:color w:val="000000" w:themeColor="text1"/>
          <w:lang w:val="es-PE"/>
        </w:rPr>
      </w:pPr>
      <w:r w:rsidRPr="008241BC">
        <w:rPr>
          <w:rFonts w:ascii="Times New Roman" w:eastAsia="Times New Roman" w:hAnsi="Times New Roman" w:cs="Times New Roman"/>
          <w:b/>
          <w:bCs/>
          <w:color w:val="000000" w:themeColor="text1"/>
          <w:lang w:val="es-PE"/>
        </w:rPr>
        <w:t>3.</w:t>
      </w:r>
      <w:r>
        <w:rPr>
          <w:rFonts w:ascii="Times New Roman" w:eastAsia="Times New Roman" w:hAnsi="Times New Roman" w:cs="Times New Roman"/>
          <w:b/>
          <w:bCs/>
          <w:color w:val="000000" w:themeColor="text1"/>
          <w:lang w:val="es-PE"/>
        </w:rPr>
        <w:t>3.1</w:t>
      </w:r>
      <w:r w:rsidRPr="008241BC">
        <w:rPr>
          <w:rFonts w:ascii="Times New Roman" w:eastAsia="Times New Roman" w:hAnsi="Times New Roman" w:cs="Times New Roman"/>
          <w:b/>
          <w:bCs/>
          <w:color w:val="000000" w:themeColor="text1"/>
          <w:lang w:val="es-PE"/>
        </w:rPr>
        <w:t xml:space="preserve"> </w:t>
      </w:r>
      <w:r>
        <w:rPr>
          <w:rFonts w:ascii="Times New Roman" w:eastAsia="Times New Roman" w:hAnsi="Times New Roman" w:cs="Times New Roman"/>
          <w:b/>
          <w:bCs/>
          <w:color w:val="000000" w:themeColor="text1"/>
          <w:lang w:val="es-PE"/>
        </w:rPr>
        <w:t>Recolección de datos</w:t>
      </w:r>
    </w:p>
    <w:p w14:paraId="49E15D13" w14:textId="47468CCC" w:rsidR="00BD7E40" w:rsidRDefault="00BD7E40" w:rsidP="00BD7E40">
      <w:pPr>
        <w:spacing w:after="120" w:line="240" w:lineRule="auto"/>
        <w:ind w:firstLine="288"/>
        <w:jc w:val="both"/>
        <w:rPr>
          <w:rFonts w:ascii="Times New Roman" w:eastAsia="Times New Roman" w:hAnsi="Times New Roman" w:cs="Times New Roman"/>
          <w:color w:val="000000" w:themeColor="text1"/>
          <w:lang w:val="es-PE"/>
        </w:rPr>
      </w:pPr>
      <w:r w:rsidRPr="00D330E5">
        <w:rPr>
          <w:rFonts w:ascii="Times New Roman" w:eastAsia="Times New Roman" w:hAnsi="Times New Roman" w:cs="Times New Roman"/>
          <w:color w:val="000000" w:themeColor="text1"/>
          <w:lang w:val="es-PE"/>
        </w:rPr>
        <w:t>Los datos se obtienen mediante la captura del tráfico generado en el entorno descrito en la sección 3.2. El tráfico legítimo procede de seis perfiles de actividad: ofimática, con solicitudes web y consultas DNS; navegación, con acceso a recursos HTTP y HTTPS; descargas, con transferencias de mayor tamaño; aplicación, con solicitudes a servicios API; ligero, con comunicaciones de baja frecuencia; y errático, con ráfagas de actividad y periodos de silencio. Cada perfil utiliza una dirección de origen distinta dentro del rango 10.10.20.21–10.10.20.26, lo que permite observar su comportamiento por separado. La generación se realiza mediante programas de cliente y servidor, con selección ponderada de actividades, intervalos de espera aleatorios y variaciones de intensidad según el horario.</w:t>
      </w:r>
    </w:p>
    <w:p w14:paraId="419DCBBC" w14:textId="5C4F7169" w:rsidR="00BD7E40" w:rsidRDefault="00651D8A" w:rsidP="00BD7E40">
      <w:pPr>
        <w:spacing w:after="120" w:line="240" w:lineRule="auto"/>
        <w:ind w:firstLine="288"/>
        <w:jc w:val="both"/>
        <w:rPr>
          <w:rFonts w:ascii="Times New Roman" w:eastAsia="Times New Roman" w:hAnsi="Times New Roman" w:cs="Times New Roman"/>
          <w:color w:val="000000" w:themeColor="text1"/>
          <w:lang w:val="es-PE"/>
        </w:rPr>
      </w:pPr>
      <w:r w:rsidRPr="00651D8A">
        <w:rPr>
          <w:rFonts w:ascii="Times New Roman" w:eastAsia="Times New Roman" w:hAnsi="Times New Roman" w:cs="Times New Roman"/>
          <w:color w:val="000000" w:themeColor="text1"/>
          <w:lang w:val="es-PE"/>
        </w:rPr>
        <w:t>Las pruebas de ataque se ejecutan desde Kali Linux y comprenden escaneo de puertos, fuerza bruta HTTP, inundación HTTP y consultas DNS inusuales. Los ensayos registran la dirección de origen, el objetivo y el periodo de ejecución, lo que permite relacionar la actividad generada con las observaciones del sensor. Estas campañas proporcionan datos de ataque para evaluar la detección; sus escenarios y repeticiones se detallan en la sección 3.6.</w:t>
      </w:r>
    </w:p>
    <w:p w14:paraId="34D06770" w14:textId="5468A731" w:rsidR="00BD7E40" w:rsidRDefault="00651D8A" w:rsidP="00654A2C">
      <w:pPr>
        <w:spacing w:after="120" w:line="240" w:lineRule="auto"/>
        <w:ind w:firstLine="288"/>
        <w:jc w:val="both"/>
        <w:rPr>
          <w:rFonts w:ascii="Times New Roman" w:eastAsia="Times New Roman" w:hAnsi="Times New Roman" w:cs="Times New Roman"/>
          <w:color w:val="000000" w:themeColor="text1"/>
          <w:lang w:val="es-PE"/>
        </w:rPr>
      </w:pPr>
      <w:r w:rsidRPr="00651D8A">
        <w:rPr>
          <w:rFonts w:ascii="Times New Roman" w:eastAsia="Times New Roman" w:hAnsi="Times New Roman" w:cs="Times New Roman"/>
          <w:color w:val="000000" w:themeColor="text1"/>
          <w:lang w:val="es-PE"/>
        </w:rPr>
        <w:t xml:space="preserve">El espejo SPAN entrega al sensor una copia del tráfico, de la que se obtienen dos fuentes complementarias: archivos PCAP mediante </w:t>
      </w:r>
      <w:proofErr w:type="spellStart"/>
      <w:r w:rsidRPr="00651D8A">
        <w:rPr>
          <w:rFonts w:ascii="Times New Roman" w:eastAsia="Times New Roman" w:hAnsi="Times New Roman" w:cs="Times New Roman"/>
          <w:color w:val="000000" w:themeColor="text1"/>
          <w:lang w:val="es-PE"/>
        </w:rPr>
        <w:t>tcpdump</w:t>
      </w:r>
      <w:proofErr w:type="spellEnd"/>
      <w:r w:rsidRPr="00651D8A">
        <w:rPr>
          <w:rFonts w:ascii="Times New Roman" w:eastAsia="Times New Roman" w:hAnsi="Times New Roman" w:cs="Times New Roman"/>
          <w:color w:val="000000" w:themeColor="text1"/>
          <w:lang w:val="es-PE"/>
        </w:rPr>
        <w:t xml:space="preserve"> y eventos HTTP, DNS y TLS mediante Suricata en </w:t>
      </w:r>
      <w:proofErr w:type="spellStart"/>
      <w:proofErr w:type="gramStart"/>
      <w:r w:rsidRPr="00651D8A">
        <w:rPr>
          <w:rFonts w:ascii="Times New Roman" w:eastAsia="Times New Roman" w:hAnsi="Times New Roman" w:cs="Times New Roman"/>
          <w:color w:val="000000" w:themeColor="text1"/>
          <w:lang w:val="es-PE"/>
        </w:rPr>
        <w:t>eve.json</w:t>
      </w:r>
      <w:proofErr w:type="spellEnd"/>
      <w:proofErr w:type="gramEnd"/>
      <w:r w:rsidRPr="00651D8A">
        <w:rPr>
          <w:rFonts w:ascii="Times New Roman" w:eastAsia="Times New Roman" w:hAnsi="Times New Roman" w:cs="Times New Roman"/>
          <w:color w:val="000000" w:themeColor="text1"/>
          <w:lang w:val="es-PE"/>
        </w:rPr>
        <w:t>. Ambas fuentes conservan marcas temporales y constituyen las entradas del preprocesamiento y la extracción de características.</w:t>
      </w:r>
    </w:p>
    <w:p w14:paraId="498EA96C" w14:textId="657D5559" w:rsidR="00654A2C" w:rsidRDefault="00654A2C" w:rsidP="00654A2C">
      <w:pPr>
        <w:spacing w:after="120" w:line="240" w:lineRule="auto"/>
        <w:jc w:val="both"/>
        <w:rPr>
          <w:rFonts w:ascii="Times New Roman" w:eastAsia="Times New Roman" w:hAnsi="Times New Roman" w:cs="Times New Roman"/>
          <w:b/>
          <w:bCs/>
          <w:color w:val="000000" w:themeColor="text1"/>
          <w:lang w:val="es-PE"/>
        </w:rPr>
      </w:pPr>
      <w:r w:rsidRPr="008241BC">
        <w:rPr>
          <w:rFonts w:ascii="Times New Roman" w:eastAsia="Times New Roman" w:hAnsi="Times New Roman" w:cs="Times New Roman"/>
          <w:b/>
          <w:bCs/>
          <w:color w:val="000000" w:themeColor="text1"/>
          <w:lang w:val="es-PE"/>
        </w:rPr>
        <w:t>3.</w:t>
      </w:r>
      <w:r>
        <w:rPr>
          <w:rFonts w:ascii="Times New Roman" w:eastAsia="Times New Roman" w:hAnsi="Times New Roman" w:cs="Times New Roman"/>
          <w:b/>
          <w:bCs/>
          <w:color w:val="000000" w:themeColor="text1"/>
          <w:lang w:val="es-PE"/>
        </w:rPr>
        <w:t>3.</w:t>
      </w:r>
      <w:r w:rsidR="00CE79FF">
        <w:rPr>
          <w:rFonts w:ascii="Times New Roman" w:eastAsia="Times New Roman" w:hAnsi="Times New Roman" w:cs="Times New Roman"/>
          <w:b/>
          <w:bCs/>
          <w:color w:val="000000" w:themeColor="text1"/>
          <w:lang w:val="es-PE"/>
        </w:rPr>
        <w:t>2</w:t>
      </w:r>
      <w:r w:rsidRPr="008241BC">
        <w:rPr>
          <w:rFonts w:ascii="Times New Roman" w:eastAsia="Times New Roman" w:hAnsi="Times New Roman" w:cs="Times New Roman"/>
          <w:b/>
          <w:bCs/>
          <w:color w:val="000000" w:themeColor="text1"/>
          <w:lang w:val="es-PE"/>
        </w:rPr>
        <w:t xml:space="preserve"> </w:t>
      </w:r>
      <w:r w:rsidR="00CE79FF">
        <w:rPr>
          <w:rFonts w:ascii="Times New Roman" w:eastAsia="Times New Roman" w:hAnsi="Times New Roman" w:cs="Times New Roman"/>
          <w:b/>
          <w:bCs/>
          <w:color w:val="000000" w:themeColor="text1"/>
          <w:lang w:val="es-PE"/>
        </w:rPr>
        <w:t>Preprocesamiento y extracción de características</w:t>
      </w:r>
    </w:p>
    <w:p w14:paraId="66FE9695" w14:textId="04A8DBC1" w:rsidR="00654A2C" w:rsidRDefault="00874656" w:rsidP="00654A2C">
      <w:pPr>
        <w:spacing w:after="120" w:line="240" w:lineRule="auto"/>
        <w:ind w:firstLine="288"/>
        <w:jc w:val="both"/>
        <w:rPr>
          <w:rFonts w:ascii="Times New Roman" w:eastAsia="Times New Roman" w:hAnsi="Times New Roman" w:cs="Times New Roman"/>
          <w:color w:val="000000" w:themeColor="text1"/>
          <w:lang w:val="es-PE"/>
        </w:rPr>
      </w:pPr>
      <w:r w:rsidRPr="00874656">
        <w:rPr>
          <w:rFonts w:ascii="Times New Roman" w:eastAsia="Times New Roman" w:hAnsi="Times New Roman" w:cs="Times New Roman"/>
          <w:color w:val="000000" w:themeColor="text1"/>
          <w:lang w:val="es-PE"/>
        </w:rPr>
        <w:t xml:space="preserve">Las capturas PCAP y los eventos de aplicación se procesan para construir observaciones numéricas del comportamiento de cada entidad. Se excluyen las direcciones de gestión configuradas fuera del alcance y los protocolos de control CARP y </w:t>
      </w:r>
      <w:proofErr w:type="spellStart"/>
      <w:r w:rsidRPr="00874656">
        <w:rPr>
          <w:rFonts w:ascii="Times New Roman" w:eastAsia="Times New Roman" w:hAnsi="Times New Roman" w:cs="Times New Roman"/>
          <w:color w:val="000000" w:themeColor="text1"/>
          <w:lang w:val="es-PE"/>
        </w:rPr>
        <w:t>pfsync</w:t>
      </w:r>
      <w:proofErr w:type="spellEnd"/>
      <w:r w:rsidRPr="00874656">
        <w:rPr>
          <w:rFonts w:ascii="Times New Roman" w:eastAsia="Times New Roman" w:hAnsi="Times New Roman" w:cs="Times New Roman"/>
          <w:color w:val="000000" w:themeColor="text1"/>
          <w:lang w:val="es-PE"/>
        </w:rPr>
        <w:t>. Asimismo, se eliminan las copias de paquetes introducidas por el espejo SPAN, identificadas mediante sus campos de protocolo, direcciones, puertos, identificador IP y secuencia, junto con su proximidad temporal. El procedimiento utiliza un intervalo de 5 ms y una diferencia de TTL no mayor que uno, conservando la copia de mayor TTL. Esta operación evita que las copias del espejo incrementen artificialmente los conteos o se interpreten como retransmisiones.</w:t>
      </w:r>
    </w:p>
    <w:p w14:paraId="7118CB39" w14:textId="042E2E9D" w:rsidR="001C154D" w:rsidRDefault="00B57106" w:rsidP="001C154D">
      <w:pPr>
        <w:spacing w:after="120" w:line="240" w:lineRule="auto"/>
        <w:ind w:firstLine="288"/>
        <w:jc w:val="both"/>
        <w:rPr>
          <w:rFonts w:ascii="Times New Roman" w:eastAsia="Times New Roman" w:hAnsi="Times New Roman" w:cs="Times New Roman"/>
          <w:color w:val="000000" w:themeColor="text1"/>
          <w:lang w:val="es-PE"/>
        </w:rPr>
      </w:pPr>
      <w:r w:rsidRPr="00B57106">
        <w:rPr>
          <w:rFonts w:ascii="Times New Roman" w:eastAsia="Times New Roman" w:hAnsi="Times New Roman" w:cs="Times New Roman"/>
          <w:color w:val="000000" w:themeColor="text1"/>
          <w:lang w:val="es-PE"/>
        </w:rPr>
        <w:t>Los registros se agrupan por IP iniciadora y tiempo, generando una observación cada 10 s. Las características se calculan sobre ventanas retrospectivas de 10, 30 y 60 s, utilizando únicamente la información disponible hasta su cierre. Para una marca temporal (T), la ventana de duración (W) se define como:</w:t>
      </w:r>
    </w:p>
    <w:p w14:paraId="635BD9B3" w14:textId="730C8F40" w:rsidR="00921EA5" w:rsidRDefault="004C1E14" w:rsidP="00473D86">
      <w:pPr>
        <w:spacing w:before="220" w:after="220" w:line="240" w:lineRule="auto"/>
        <w:ind w:left="289"/>
        <w:rPr>
          <w:rFonts w:ascii="Times New Roman" w:eastAsia="Times New Roman" w:hAnsi="Times New Roman" w:cs="Times New Roman"/>
          <w:color w:val="000000" w:themeColor="text1"/>
          <w:lang w:val="es-PE"/>
        </w:rPr>
      </w:pPr>
      <m:oMathPara>
        <m:oMathParaPr>
          <m:jc m:val="left"/>
        </m:oMathParaP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v</m:t>
              </m:r>
            </m:e>
            <m:sub>
              <m:r>
                <w:rPr>
                  <w:rFonts w:ascii="Cambria Math" w:eastAsia="Times New Roman" w:hAnsi="Cambria Math" w:cs="Times New Roman"/>
                  <w:color w:val="000000" w:themeColor="text1"/>
                  <w:lang w:val="es-PE"/>
                </w:rPr>
                <m:t>W</m:t>
              </m:r>
            </m:sub>
          </m:sSub>
          <m:d>
            <m:dPr>
              <m:ctrlPr>
                <w:rPr>
                  <w:rFonts w:ascii="Cambria Math" w:eastAsia="Times New Roman" w:hAnsi="Cambria Math" w:cs="Times New Roman"/>
                  <w:i/>
                  <w:color w:val="000000" w:themeColor="text1"/>
                  <w:lang w:val="es-PE"/>
                </w:rPr>
              </m:ctrlPr>
            </m:dPr>
            <m:e>
              <m:r>
                <w:rPr>
                  <w:rFonts w:ascii="Cambria Math" w:eastAsia="Times New Roman" w:hAnsi="Cambria Math" w:cs="Times New Roman"/>
                  <w:color w:val="000000" w:themeColor="text1"/>
                  <w:lang w:val="es-PE"/>
                </w:rPr>
                <m:t>T</m:t>
              </m:r>
            </m:e>
          </m:d>
          <m:r>
            <w:rPr>
              <w:rFonts w:ascii="Cambria Math" w:eastAsia="Times New Roman" w:hAnsi="Cambria Math" w:cs="Times New Roman"/>
              <w:color w:val="000000" w:themeColor="text1"/>
              <w:lang w:val="es-PE"/>
            </w:rPr>
            <m:t>=</m:t>
          </m:r>
          <m:d>
            <m:dPr>
              <m:begChr m:val="{"/>
              <m:endChr m:val="}"/>
              <m:ctrlPr>
                <w:rPr>
                  <w:rFonts w:ascii="Cambria Math" w:eastAsia="Times New Roman" w:hAnsi="Cambria Math" w:cs="Times New Roman"/>
                  <w:i/>
                  <w:color w:val="000000" w:themeColor="text1"/>
                  <w:lang w:val="es-PE"/>
                </w:rPr>
              </m:ctrlPr>
            </m:dPr>
            <m:e>
              <m:r>
                <w:rPr>
                  <w:rFonts w:ascii="Cambria Math" w:eastAsia="Times New Roman" w:hAnsi="Cambria Math" w:cs="Times New Roman"/>
                  <w:color w:val="000000" w:themeColor="text1"/>
                  <w:lang w:val="es-PE"/>
                </w:rPr>
                <m:t>r</m:t>
              </m:r>
              <m:r>
                <w:rPr>
                  <w:rFonts w:ascii="Cambria Math" w:eastAsia="Times New Roman" w:hAnsi="Cambria Math" w:cs="Times New Roman"/>
                  <w:color w:val="000000" w:themeColor="text1"/>
                  <w:lang w:val="es-PE"/>
                </w:rPr>
                <m:t>:</m:t>
              </m:r>
              <m:r>
                <w:rPr>
                  <w:rFonts w:ascii="Cambria Math" w:eastAsia="Times New Roman" w:hAnsi="Cambria Math" w:cs="Times New Roman"/>
                  <w:color w:val="000000" w:themeColor="text1"/>
                  <w:lang w:val="es-PE"/>
                </w:rPr>
                <m:t>T</m:t>
              </m:r>
              <m:r>
                <w:rPr>
                  <w:rFonts w:ascii="Cambria Math" w:eastAsia="Times New Roman" w:hAnsi="Cambria Math" w:cs="Times New Roman"/>
                  <w:color w:val="000000" w:themeColor="text1"/>
                  <w:lang w:val="es-PE"/>
                </w:rPr>
                <m:t>-</m:t>
              </m:r>
              <m:r>
                <w:rPr>
                  <w:rFonts w:ascii="Cambria Math" w:eastAsia="Times New Roman" w:hAnsi="Cambria Math" w:cs="Times New Roman"/>
                  <w:color w:val="000000" w:themeColor="text1"/>
                  <w:lang w:val="es-PE"/>
                </w:rPr>
                <m:t>W</m:t>
              </m:r>
              <m:r>
                <w:rPr>
                  <w:rFonts w:ascii="Cambria Math" w:eastAsia="Times New Roman" w:hAnsi="Cambria Math" w:cs="Times New Roman"/>
                  <w:color w:val="000000" w:themeColor="text1"/>
                  <w:lang w:val="es-PE"/>
                </w:rPr>
                <m:t>&lt;</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t</m:t>
                  </m:r>
                </m:e>
                <m:sub>
                  <m:r>
                    <w:rPr>
                      <w:rFonts w:ascii="Cambria Math" w:eastAsia="Times New Roman" w:hAnsi="Cambria Math" w:cs="Times New Roman"/>
                      <w:color w:val="000000" w:themeColor="text1"/>
                      <w:lang w:val="es-PE"/>
                    </w:rPr>
                    <m:t>r</m:t>
                  </m:r>
                </m:sub>
              </m:sSub>
              <m:r>
                <w:rPr>
                  <w:rFonts w:ascii="Cambria Math" w:eastAsia="Times New Roman" w:hAnsi="Cambria Math" w:cs="Times New Roman"/>
                  <w:color w:val="000000" w:themeColor="text1"/>
                  <w:lang w:val="es-PE"/>
                </w:rPr>
                <m:t>≤</m:t>
              </m:r>
              <m:r>
                <w:rPr>
                  <w:rFonts w:ascii="Cambria Math" w:eastAsia="Times New Roman" w:hAnsi="Cambria Math" w:cs="Times New Roman"/>
                  <w:color w:val="000000" w:themeColor="text1"/>
                  <w:lang w:val="es-PE"/>
                </w:rPr>
                <m:t>T</m:t>
              </m:r>
            </m:e>
          </m:d>
          <m:r>
            <w:rPr>
              <w:rFonts w:ascii="Cambria Math" w:eastAsia="Times New Roman" w:hAnsi="Cambria Math" w:cs="Times New Roman"/>
              <w:color w:val="000000" w:themeColor="text1"/>
              <w:lang w:val="es-PE"/>
            </w:rPr>
            <m:t>,</m:t>
          </m:r>
          <m:r>
            <m:rPr>
              <m:sty m:val="p"/>
            </m:rPr>
            <w:rPr>
              <w:rFonts w:ascii="Cambria Math" w:eastAsia="Times New Roman" w:hAnsi="Cambria Math" w:cs="Times New Roman"/>
              <w:color w:val="000000" w:themeColor="text1"/>
              <w:lang w:val="es-PE"/>
            </w:rPr>
            <w:br/>
          </m:r>
        </m:oMath>
      </m:oMathPara>
      <m:oMath>
        <m:r>
          <w:rPr>
            <w:rFonts w:ascii="Cambria Math" w:eastAsia="Times New Roman" w:hAnsi="Cambria Math" w:cs="Times New Roman"/>
            <w:color w:val="000000" w:themeColor="text1"/>
            <w:lang w:val="es-PE"/>
          </w:rPr>
          <m:t>W</m:t>
        </m:r>
        <m:r>
          <w:rPr>
            <w:rFonts w:ascii="Cambria Math" w:eastAsia="Times New Roman" w:hAnsi="Cambria Math" w:cs="Times New Roman"/>
            <w:color w:val="000000" w:themeColor="text1"/>
            <w:lang w:val="es-PE"/>
          </w:rPr>
          <m:t>∈</m:t>
        </m:r>
        <m:d>
          <m:dPr>
            <m:begChr m:val="{"/>
            <m:endChr m:val="}"/>
            <m:ctrlPr>
              <w:rPr>
                <w:rFonts w:ascii="Cambria Math" w:eastAsia="Times New Roman" w:hAnsi="Cambria Math" w:cs="Times New Roman"/>
                <w:i/>
                <w:color w:val="000000" w:themeColor="text1"/>
                <w:lang w:val="es-PE"/>
              </w:rPr>
            </m:ctrlPr>
          </m:dPr>
          <m:e>
            <m:r>
              <w:rPr>
                <w:rFonts w:ascii="Cambria Math" w:eastAsia="Times New Roman" w:hAnsi="Cambria Math" w:cs="Times New Roman"/>
                <w:color w:val="000000" w:themeColor="text1"/>
                <w:lang w:val="es-PE"/>
              </w:rPr>
              <m:t>10, 30, 60</m:t>
            </m:r>
          </m:e>
        </m:d>
        <m:r>
          <w:rPr>
            <w:rFonts w:ascii="Cambria Math" w:eastAsia="Times New Roman" w:hAnsi="Cambria Math" w:cs="Times New Roman"/>
            <w:color w:val="000000" w:themeColor="text1"/>
            <w:lang w:val="es-PE"/>
          </w:rPr>
          <m:t xml:space="preserve"> </m:t>
        </m:r>
        <m:r>
          <w:rPr>
            <w:rFonts w:ascii="Cambria Math" w:eastAsia="Times New Roman" w:hAnsi="Cambria Math" w:cs="Times New Roman"/>
            <w:color w:val="000000" w:themeColor="text1"/>
            <w:lang w:val="es-PE"/>
          </w:rPr>
          <m:t>s</m:t>
        </m:r>
        <m:r>
          <w:rPr>
            <w:rFonts w:ascii="Cambria Math" w:eastAsia="Times New Roman" w:hAnsi="Cambria Math" w:cs="Times New Roman"/>
            <w:color w:val="000000" w:themeColor="text1"/>
            <w:lang w:val="es-PE"/>
          </w:rPr>
          <m:t xml:space="preserve"> </m:t>
        </m:r>
      </m:oMath>
      <w:r w:rsidR="009810E8">
        <w:rPr>
          <w:rFonts w:ascii="Times New Roman" w:eastAsia="Times New Roman" w:hAnsi="Times New Roman" w:cs="Times New Roman"/>
          <w:color w:val="000000" w:themeColor="text1"/>
          <w:lang w:val="es-PE"/>
        </w:rPr>
        <w:t xml:space="preserve">                                          (1)</w:t>
      </w:r>
    </w:p>
    <w:p w14:paraId="1FA8D9CC" w14:textId="20C71C80" w:rsidR="00181521" w:rsidRDefault="000B3041" w:rsidP="00921EA5">
      <w:pPr>
        <w:spacing w:after="120" w:line="240" w:lineRule="auto"/>
        <w:ind w:firstLine="288"/>
        <w:jc w:val="both"/>
        <w:rPr>
          <w:rFonts w:ascii="Times New Roman" w:eastAsia="Times New Roman" w:hAnsi="Times New Roman" w:cs="Times New Roman"/>
          <w:color w:val="000000" w:themeColor="text1"/>
          <w:lang w:val="es-ES"/>
        </w:rPr>
      </w:pPr>
      <w:r>
        <w:rPr>
          <w:rFonts w:ascii="Times New Roman" w:eastAsia="Times New Roman" w:hAnsi="Times New Roman" w:cs="Times New Roman"/>
          <w:color w:val="000000" w:themeColor="text1"/>
          <w:lang w:val="es-PE"/>
        </w:rPr>
        <w:t xml:space="preserve">Donde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v</m:t>
            </m:r>
          </m:e>
          <m:sub>
            <m:r>
              <w:rPr>
                <w:rFonts w:ascii="Cambria Math" w:eastAsia="Times New Roman" w:hAnsi="Cambria Math" w:cs="Times New Roman"/>
                <w:color w:val="000000" w:themeColor="text1"/>
                <w:lang w:val="es-PE"/>
              </w:rPr>
              <m:t>W</m:t>
            </m:r>
          </m:sub>
        </m:sSub>
        <m:r>
          <w:rPr>
            <w:rFonts w:ascii="Cambria Math" w:eastAsia="Times New Roman" w:hAnsi="Cambria Math" w:cs="Times New Roman"/>
            <w:color w:val="000000" w:themeColor="text1"/>
            <w:lang w:val="es-PE"/>
          </w:rPr>
          <m:t>(T)</m:t>
        </m:r>
      </m:oMath>
      <w:r>
        <w:rPr>
          <w:rFonts w:ascii="Times New Roman" w:eastAsia="Times New Roman" w:hAnsi="Times New Roman" w:cs="Times New Roman"/>
          <w:color w:val="000000" w:themeColor="text1"/>
          <w:lang w:val="es-PE"/>
        </w:rPr>
        <w:t xml:space="preserve"> es el conjunto de paquetes o eventos de una entidad incluidos en la ventana; </w:t>
      </w:r>
      <m:oMath>
        <m:r>
          <w:rPr>
            <w:rFonts w:ascii="Cambria Math" w:eastAsia="Times New Roman" w:hAnsi="Cambria Math" w:cs="Times New Roman"/>
            <w:color w:val="000000" w:themeColor="text1"/>
            <w:lang w:val="es-PE"/>
          </w:rPr>
          <m:t>(T)</m:t>
        </m:r>
      </m:oMath>
      <w:r>
        <w:rPr>
          <w:rFonts w:ascii="Times New Roman" w:eastAsia="Times New Roman" w:hAnsi="Times New Roman" w:cs="Times New Roman"/>
          <w:color w:val="000000" w:themeColor="text1"/>
          <w:lang w:val="es-PE"/>
        </w:rPr>
        <w:t xml:space="preserve"> es el instante de cierre; </w:t>
      </w:r>
      <m:oMath>
        <m:r>
          <w:rPr>
            <w:rFonts w:ascii="Cambria Math" w:eastAsia="Times New Roman" w:hAnsi="Cambria Math" w:cs="Times New Roman"/>
            <w:color w:val="000000" w:themeColor="text1"/>
            <w:lang w:val="es-PE"/>
          </w:rPr>
          <m:t>(W)</m:t>
        </m:r>
      </m:oMath>
      <w:r>
        <w:rPr>
          <w:rFonts w:ascii="Times New Roman" w:eastAsia="Times New Roman" w:hAnsi="Times New Roman" w:cs="Times New Roman"/>
          <w:color w:val="000000" w:themeColor="text1"/>
          <w:lang w:val="es-PE"/>
        </w:rPr>
        <w:t xml:space="preserve"> es su duración, que toma valores de 10, 30 o 60 s; </w:t>
      </w:r>
      <m:oMath>
        <m:r>
          <w:rPr>
            <w:rFonts w:ascii="Cambria Math" w:eastAsia="Times New Roman" w:hAnsi="Cambria Math" w:cs="Times New Roman"/>
            <w:color w:val="000000" w:themeColor="text1"/>
            <w:lang w:val="es-PE"/>
          </w:rPr>
          <m:t>(r)</m:t>
        </m:r>
      </m:oMath>
      <w:r>
        <w:rPr>
          <w:rFonts w:ascii="Times New Roman" w:eastAsia="Times New Roman" w:hAnsi="Times New Roman" w:cs="Times New Roman"/>
          <w:color w:val="000000" w:themeColor="text1"/>
          <w:lang w:val="es-PE"/>
        </w:rPr>
        <w:t xml:space="preserve"> representa un registro y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t</m:t>
            </m:r>
          </m:e>
          <m:sub>
            <m:r>
              <w:rPr>
                <w:rFonts w:ascii="Cambria Math" w:eastAsia="Times New Roman" w:hAnsi="Cambria Math" w:cs="Times New Roman"/>
                <w:color w:val="000000" w:themeColor="text1"/>
                <w:lang w:val="es-PE"/>
              </w:rPr>
              <m:t>r</m:t>
            </m:r>
          </m:sub>
        </m:sSub>
      </m:oMath>
      <w:r>
        <w:rPr>
          <w:rFonts w:ascii="Times New Roman" w:eastAsia="Times New Roman" w:hAnsi="Times New Roman" w:cs="Times New Roman"/>
          <w:color w:val="000000" w:themeColor="text1"/>
          <w:lang w:val="es-PE"/>
        </w:rPr>
        <w:t xml:space="preserve"> su marca temporal. La condición </w:t>
      </w:r>
      <m:oMath>
        <m:r>
          <w:rPr>
            <w:rFonts w:ascii="Cambria Math" w:eastAsia="Times New Roman" w:hAnsi="Cambria Math" w:cs="Times New Roman"/>
            <w:color w:val="000000" w:themeColor="text1"/>
            <w:lang w:val="es-PE"/>
          </w:rPr>
          <m:t>T-W</m:t>
        </m:r>
        <m:r>
          <w:rPr>
            <w:rFonts w:ascii="Cambria Math" w:eastAsia="Times New Roman" w:hAnsi="Cambria Math" w:cs="Times New Roman"/>
            <w:color w:val="000000" w:themeColor="text1"/>
            <w:lang w:val="es-ES"/>
          </w:rPr>
          <m:t>&lt;</m:t>
        </m:r>
        <m:sSub>
          <m:sSubPr>
            <m:ctrlPr>
              <w:rPr>
                <w:rFonts w:ascii="Cambria Math" w:eastAsia="Times New Roman" w:hAnsi="Cambria Math" w:cs="Times New Roman"/>
                <w:i/>
                <w:color w:val="000000" w:themeColor="text1"/>
                <w:lang w:val="es-ES"/>
              </w:rPr>
            </m:ctrlPr>
          </m:sSubPr>
          <m:e>
            <m:r>
              <w:rPr>
                <w:rFonts w:ascii="Cambria Math" w:eastAsia="Times New Roman" w:hAnsi="Cambria Math" w:cs="Times New Roman"/>
                <w:color w:val="000000" w:themeColor="text1"/>
                <w:lang w:val="es-ES"/>
              </w:rPr>
              <m:t>t</m:t>
            </m:r>
          </m:e>
          <m:sub>
            <m:r>
              <w:rPr>
                <w:rFonts w:ascii="Cambria Math" w:eastAsia="Times New Roman" w:hAnsi="Cambria Math" w:cs="Times New Roman"/>
                <w:color w:val="000000" w:themeColor="text1"/>
                <w:lang w:val="es-ES"/>
              </w:rPr>
              <m:t>r</m:t>
            </m:r>
          </m:sub>
        </m:sSub>
        <m:r>
          <w:rPr>
            <w:rFonts w:ascii="Cambria Math" w:eastAsia="Times New Roman" w:hAnsi="Cambria Math" w:cs="Times New Roman"/>
            <w:color w:val="000000" w:themeColor="text1"/>
            <w:lang w:val="es-ES"/>
          </w:rPr>
          <m:t>≤T</m:t>
        </m:r>
      </m:oMath>
      <w:r>
        <w:rPr>
          <w:rFonts w:ascii="Times New Roman" w:eastAsia="Times New Roman" w:hAnsi="Times New Roman" w:cs="Times New Roman"/>
          <w:color w:val="000000" w:themeColor="text1"/>
          <w:lang w:val="es-ES"/>
        </w:rPr>
        <w:t xml:space="preserve"> excluye el </w:t>
      </w:r>
      <w:proofErr w:type="gramStart"/>
      <w:r>
        <w:rPr>
          <w:rFonts w:ascii="Times New Roman" w:eastAsia="Times New Roman" w:hAnsi="Times New Roman" w:cs="Times New Roman"/>
          <w:color w:val="000000" w:themeColor="text1"/>
          <w:lang w:val="es-ES"/>
        </w:rPr>
        <w:t>l[</w:t>
      </w:r>
      <w:proofErr w:type="gramEnd"/>
      <w:r>
        <w:rPr>
          <w:rFonts w:ascii="Times New Roman" w:eastAsia="Times New Roman" w:hAnsi="Times New Roman" w:cs="Times New Roman"/>
          <w:color w:val="000000" w:themeColor="text1"/>
          <w:lang w:val="es-ES"/>
        </w:rPr>
        <w:t xml:space="preserve">imite inicial e incluye el cierre, sin utilizar registros posteriores a </w:t>
      </w:r>
      <m:oMath>
        <m:r>
          <w:rPr>
            <w:rFonts w:ascii="Cambria Math" w:eastAsia="Times New Roman" w:hAnsi="Cambria Math" w:cs="Times New Roman"/>
            <w:color w:val="000000" w:themeColor="text1"/>
            <w:lang w:val="es-ES"/>
          </w:rPr>
          <m:t>(T)</m:t>
        </m:r>
      </m:oMath>
      <w:r>
        <w:rPr>
          <w:rFonts w:ascii="Times New Roman" w:eastAsia="Times New Roman" w:hAnsi="Times New Roman" w:cs="Times New Roman"/>
          <w:color w:val="000000" w:themeColor="text1"/>
          <w:lang w:val="es-ES"/>
        </w:rPr>
        <w:t>. Para incorporar</w:t>
      </w:r>
      <w:r w:rsidR="007A3AC3">
        <w:rPr>
          <w:rFonts w:ascii="Times New Roman" w:eastAsia="Times New Roman" w:hAnsi="Times New Roman" w:cs="Times New Roman"/>
          <w:color w:val="000000" w:themeColor="text1"/>
          <w:lang w:val="es-ES"/>
        </w:rPr>
        <w:t xml:space="preserve"> una fila al conjunto destinado al entrenamiento se exige una cobertura previa de 60 s. Durante la acumulación, la combinación de IP y cierre de ventana identifica cada fila y evita almacenarla nuevamente en ejecuciones sucesivas.</w:t>
      </w:r>
      <w:r w:rsidR="009A3FB1">
        <w:rPr>
          <w:rFonts w:ascii="Times New Roman" w:eastAsia="Times New Roman" w:hAnsi="Times New Roman" w:cs="Times New Roman"/>
          <w:color w:val="000000" w:themeColor="text1"/>
          <w:lang w:val="es-ES"/>
        </w:rPr>
        <w:t xml:space="preserve"> Por ejemplo, si la ventana termina a las 10</w:t>
      </w:r>
      <w:r w:rsidR="002503BD">
        <w:rPr>
          <w:rFonts w:ascii="Times New Roman" w:eastAsia="Times New Roman" w:hAnsi="Times New Roman" w:cs="Times New Roman"/>
          <w:color w:val="000000" w:themeColor="text1"/>
          <w:lang w:val="es-ES"/>
        </w:rPr>
        <w:t>:01:00 y dura 60 segundos, considera los registros posteriores a 10:00:00 y hasta 10:01:00.</w:t>
      </w:r>
    </w:p>
    <w:p w14:paraId="78135F3C" w14:textId="3B4085A0" w:rsidR="00FC413B" w:rsidRDefault="00364B85" w:rsidP="00406D4B">
      <w:pPr>
        <w:spacing w:after="120" w:line="240" w:lineRule="auto"/>
        <w:ind w:firstLine="288"/>
        <w:jc w:val="both"/>
        <w:rPr>
          <w:rFonts w:ascii="Times New Roman" w:eastAsia="Times New Roman" w:hAnsi="Times New Roman" w:cs="Times New Roman"/>
          <w:color w:val="000000" w:themeColor="text1"/>
          <w:lang w:val="es-ES"/>
        </w:rPr>
      </w:pPr>
      <w:r>
        <w:rPr>
          <w:rFonts w:ascii="Times New Roman" w:eastAsia="Times New Roman" w:hAnsi="Times New Roman" w:cs="Times New Roman"/>
          <w:color w:val="000000" w:themeColor="text1"/>
          <w:lang w:val="es-ES"/>
        </w:rPr>
        <w:t>El extractor obtiene 31 características de las cuales el modelo utiliza las 28 correspondientes a</w:t>
      </w:r>
      <w:r w:rsidR="00EB4785">
        <w:rPr>
          <w:rFonts w:ascii="Times New Roman" w:eastAsia="Times New Roman" w:hAnsi="Times New Roman" w:cs="Times New Roman"/>
          <w:color w:val="000000" w:themeColor="text1"/>
          <w:lang w:val="es-ES"/>
        </w:rPr>
        <w:t xml:space="preserve"> </w:t>
      </w:r>
      <w:r>
        <w:rPr>
          <w:rFonts w:ascii="Times New Roman" w:eastAsia="Times New Roman" w:hAnsi="Times New Roman" w:cs="Times New Roman"/>
          <w:color w:val="000000" w:themeColor="text1"/>
          <w:lang w:val="es-ES"/>
        </w:rPr>
        <w:t xml:space="preserve">las capas de red, transporte y aplicación; las 3 </w:t>
      </w:r>
      <w:r w:rsidR="006D242A">
        <w:rPr>
          <w:rFonts w:ascii="Times New Roman" w:eastAsia="Times New Roman" w:hAnsi="Times New Roman" w:cs="Times New Roman"/>
          <w:color w:val="000000" w:themeColor="text1"/>
          <w:lang w:val="es-ES"/>
        </w:rPr>
        <w:t>a</w:t>
      </w:r>
      <w:r>
        <w:rPr>
          <w:rFonts w:ascii="Times New Roman" w:eastAsia="Times New Roman" w:hAnsi="Times New Roman" w:cs="Times New Roman"/>
          <w:color w:val="000000" w:themeColor="text1"/>
          <w:lang w:val="es-ES"/>
        </w:rPr>
        <w:t xml:space="preserve">dicionales de capa de enlace quedan fuera </w:t>
      </w:r>
      <w:r w:rsidR="006D242A">
        <w:rPr>
          <w:rFonts w:ascii="Times New Roman" w:eastAsia="Times New Roman" w:hAnsi="Times New Roman" w:cs="Times New Roman"/>
          <w:color w:val="000000" w:themeColor="text1"/>
          <w:lang w:val="es-ES"/>
        </w:rPr>
        <w:t>por el alcance actual del presente trabajo. Las variables describen volumen, diversidad de destinos, comportamiento de las conexiones y actividad HTTP, DNS y TLS. La Tabla 2 presenta sus definiciones resumidas, ventanas y unidades.</w:t>
      </w:r>
    </w:p>
    <w:p w14:paraId="52504947" w14:textId="4BD6D99B" w:rsidR="00D80D87" w:rsidRPr="002B0EC9" w:rsidRDefault="00D80D87" w:rsidP="00406D4B">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ES"/>
        </w:rPr>
        <w:t>La variable 26 permanece en cero porque la configuraci</w:t>
      </w:r>
      <w:r w:rsidR="002B0EC9">
        <w:rPr>
          <w:rFonts w:ascii="Times New Roman" w:eastAsia="Times New Roman" w:hAnsi="Times New Roman" w:cs="Times New Roman"/>
          <w:color w:val="000000" w:themeColor="text1"/>
          <w:lang w:val="es-ES"/>
        </w:rPr>
        <w:t>ó</w:t>
      </w:r>
      <w:r>
        <w:rPr>
          <w:rFonts w:ascii="Times New Roman" w:eastAsia="Times New Roman" w:hAnsi="Times New Roman" w:cs="Times New Roman"/>
          <w:color w:val="000000" w:themeColor="text1"/>
          <w:lang w:val="es-ES"/>
        </w:rPr>
        <w:t>n de Su</w:t>
      </w:r>
      <w:r w:rsidR="002B0EC9">
        <w:rPr>
          <w:rFonts w:ascii="Times New Roman" w:eastAsia="Times New Roman" w:hAnsi="Times New Roman" w:cs="Times New Roman"/>
          <w:color w:val="000000" w:themeColor="text1"/>
          <w:lang w:val="es-ES"/>
        </w:rPr>
        <w:t>ricata utilizada no permite</w:t>
      </w:r>
      <w:r w:rsidR="00457443">
        <w:rPr>
          <w:rFonts w:ascii="Times New Roman" w:eastAsia="Times New Roman" w:hAnsi="Times New Roman" w:cs="Times New Roman"/>
          <w:color w:val="000000" w:themeColor="text1"/>
          <w:lang w:val="es-ES"/>
        </w:rPr>
        <w:t xml:space="preserve"> observar los fallos de negociación TLS. Se conserva </w:t>
      </w:r>
      <w:r w:rsidR="00457443">
        <w:rPr>
          <w:rFonts w:ascii="Times New Roman" w:eastAsia="Times New Roman" w:hAnsi="Times New Roman" w:cs="Times New Roman"/>
          <w:color w:val="000000" w:themeColor="text1"/>
          <w:lang w:val="es-ES"/>
        </w:rPr>
        <w:lastRenderedPageBreak/>
        <w:t>para mantener la estructura de 28 entradas del modelo; su valor no implica ausencia de fallos.</w:t>
      </w:r>
    </w:p>
    <w:p w14:paraId="197EBB93" w14:textId="77777777" w:rsidR="00BA6A39" w:rsidRDefault="00F554D6" w:rsidP="00F554D6">
      <w:pPr>
        <w:spacing w:after="120" w:line="240" w:lineRule="auto"/>
        <w:ind w:firstLine="288"/>
        <w:jc w:val="both"/>
        <w:rPr>
          <w:rFonts w:ascii="Times New Roman" w:eastAsia="Times New Roman" w:hAnsi="Times New Roman" w:cs="Times New Roman"/>
          <w:color w:val="000000" w:themeColor="text1"/>
          <w:lang w:val="es-ES"/>
        </w:rPr>
      </w:pPr>
      <w:r>
        <w:rPr>
          <w:rFonts w:ascii="Times New Roman" w:eastAsia="Times New Roman" w:hAnsi="Times New Roman" w:cs="Times New Roman"/>
          <w:color w:val="000000" w:themeColor="text1"/>
          <w:lang w:val="es-ES"/>
        </w:rPr>
        <w:t>Cuando el den</w:t>
      </w:r>
      <w:r w:rsidRPr="00420B7C">
        <w:rPr>
          <w:rFonts w:ascii="Times New Roman" w:eastAsia="Times New Roman" w:hAnsi="Times New Roman" w:cs="Times New Roman"/>
          <w:color w:val="000000" w:themeColor="text1"/>
          <w:lang w:val="es-ES"/>
        </w:rPr>
        <w:t xml:space="preserve">ominador de una razón es cero, se asigna el valor 0 y se conservan contadores </w:t>
      </w:r>
    </w:p>
    <w:p w14:paraId="4C15F733" w14:textId="51FAB1AB" w:rsidR="00F554D6" w:rsidRPr="00406D4B" w:rsidRDefault="00F554D6" w:rsidP="00F554D6">
      <w:pPr>
        <w:spacing w:after="120" w:line="240" w:lineRule="auto"/>
        <w:ind w:firstLine="288"/>
        <w:jc w:val="both"/>
        <w:rPr>
          <w:rFonts w:ascii="Times New Roman" w:eastAsia="Times New Roman" w:hAnsi="Times New Roman" w:cs="Times New Roman"/>
          <w:color w:val="000000" w:themeColor="text1"/>
          <w:lang w:val="es-ES"/>
        </w:rPr>
      </w:pPr>
      <w:r w:rsidRPr="00420B7C">
        <w:rPr>
          <w:rFonts w:ascii="Times New Roman" w:eastAsia="Times New Roman" w:hAnsi="Times New Roman" w:cs="Times New Roman"/>
          <w:color w:val="000000" w:themeColor="text1"/>
          <w:lang w:val="es-ES"/>
        </w:rPr>
        <w:t xml:space="preserve">auxiliares para distinguir la ausencia de actividad de una proporción efectivamente nula. Los identificadores, las marcas temporales y estos </w:t>
      </w:r>
      <w:r w:rsidRPr="00420B7C">
        <w:rPr>
          <w:rFonts w:ascii="Times New Roman" w:eastAsia="Times New Roman" w:hAnsi="Times New Roman" w:cs="Times New Roman"/>
          <w:color w:val="000000" w:themeColor="text1"/>
          <w:lang w:val="es-ES"/>
        </w:rPr>
        <w:t>contadores se almacenan como metadatos, sin incorporarse a las entradas del IF. Las características HTTP y DNS dependen del tráfico visible en claro, mientras que las de TLS utilizan metadatos observables sin descifrar su contenido. El escalado de las variables se realiza posteriormente, durante la fase de entrenamiento</w:t>
      </w:r>
      <w:r>
        <w:rPr>
          <w:rFonts w:ascii="Times New Roman" w:eastAsia="Times New Roman" w:hAnsi="Times New Roman" w:cs="Times New Roman"/>
          <w:color w:val="000000" w:themeColor="text1"/>
          <w:lang w:val="es-ES"/>
        </w:rPr>
        <w:t>.</w:t>
      </w:r>
    </w:p>
    <w:p w14:paraId="49B7D302" w14:textId="01B93613" w:rsidR="005B6FE7" w:rsidRDefault="005B6FE7" w:rsidP="00370FAB">
      <w:pPr>
        <w:spacing w:after="120" w:line="240" w:lineRule="auto"/>
        <w:jc w:val="both"/>
        <w:rPr>
          <w:rFonts w:ascii="Times New Roman" w:eastAsia="Times New Roman" w:hAnsi="Times New Roman" w:cs="Times New Roman"/>
          <w:color w:val="000000" w:themeColor="text1"/>
          <w:lang w:val="es-ES"/>
        </w:rPr>
        <w:sectPr w:rsidR="005B6FE7" w:rsidSect="00034616">
          <w:type w:val="continuous"/>
          <w:pgSz w:w="11909" w:h="16834"/>
          <w:pgMar w:top="1440" w:right="1080" w:bottom="1440" w:left="1080" w:header="720" w:footer="720" w:gutter="0"/>
          <w:cols w:num="2" w:space="432"/>
          <w:docGrid w:linePitch="360"/>
        </w:sectPr>
      </w:pPr>
    </w:p>
    <w:p w14:paraId="35A4A732" w14:textId="77777777" w:rsidR="00410912" w:rsidRDefault="00410912" w:rsidP="00B52C00">
      <w:pPr>
        <w:keepNext/>
        <w:spacing w:before="120" w:after="0" w:line="240" w:lineRule="auto"/>
        <w:jc w:val="center"/>
        <w:rPr>
          <w:rFonts w:ascii="Times New Roman" w:eastAsia="Times New Roman" w:hAnsi="Times New Roman" w:cs="Times New Roman"/>
          <w:color w:val="000000" w:themeColor="text1"/>
          <w:lang w:val="es-ES"/>
        </w:rPr>
      </w:pPr>
      <w:r w:rsidRPr="0002621B">
        <w:rPr>
          <w:rFonts w:ascii="Times New Roman" w:eastAsia="Times New Roman" w:hAnsi="Times New Roman" w:cs="Times New Roman"/>
          <w:color w:val="000000" w:themeColor="text1"/>
          <w:sz w:val="20"/>
          <w:szCs w:val="20"/>
          <w:lang w:val="es-ES"/>
        </w:rPr>
        <w:t>Tabla 2. Características utilizadas como entrada del modelo</w:t>
      </w:r>
    </w:p>
    <w:tbl>
      <w:tblPr>
        <w:tblStyle w:val="Tablaconcuadrcula"/>
        <w:tblW w:w="5000" w:type="pct"/>
        <w:tblLook w:val="04A0" w:firstRow="1" w:lastRow="0" w:firstColumn="1" w:lastColumn="0" w:noHBand="0" w:noVBand="1"/>
      </w:tblPr>
      <w:tblGrid>
        <w:gridCol w:w="491"/>
        <w:gridCol w:w="6259"/>
        <w:gridCol w:w="672"/>
        <w:gridCol w:w="1150"/>
        <w:gridCol w:w="1167"/>
      </w:tblGrid>
      <w:tr w:rsidR="00410912" w:rsidRPr="00FD4481" w14:paraId="35405020" w14:textId="77777777" w:rsidTr="00A967FE">
        <w:trPr>
          <w:trHeight w:val="350"/>
        </w:trPr>
        <w:tc>
          <w:tcPr>
            <w:tcW w:w="248" w:type="pct"/>
            <w:vAlign w:val="center"/>
          </w:tcPr>
          <w:p w14:paraId="08AF0541" w14:textId="08CD703E" w:rsidR="00410912" w:rsidRPr="00FD4481" w:rsidRDefault="00A63F18" w:rsidP="00DF52D3">
            <w:pPr>
              <w:jc w:val="center"/>
              <w:rPr>
                <w:rFonts w:ascii="Times New Roman" w:eastAsia="Times New Roman" w:hAnsi="Times New Roman" w:cs="Times New Roman"/>
                <w:b/>
                <w:bCs/>
                <w:color w:val="000000" w:themeColor="text1"/>
                <w:sz w:val="20"/>
                <w:szCs w:val="20"/>
                <w:lang w:val="es-ES"/>
              </w:rPr>
            </w:pPr>
            <w:proofErr w:type="spellStart"/>
            <w:r w:rsidRPr="00FD4481">
              <w:rPr>
                <w:rFonts w:ascii="Times New Roman" w:eastAsia="Times New Roman" w:hAnsi="Times New Roman" w:cs="Times New Roman"/>
                <w:b/>
                <w:bCs/>
                <w:color w:val="000000" w:themeColor="text1"/>
                <w:sz w:val="20"/>
                <w:szCs w:val="20"/>
                <w:lang w:val="es-ES"/>
              </w:rPr>
              <w:t>N.</w:t>
            </w:r>
            <w:r w:rsidR="0011434C" w:rsidRPr="00FD4481">
              <w:rPr>
                <w:rFonts w:ascii="Times New Roman" w:eastAsia="Times New Roman" w:hAnsi="Times New Roman" w:cs="Times New Roman"/>
                <w:b/>
                <w:bCs/>
                <w:color w:val="000000" w:themeColor="text1"/>
                <w:sz w:val="20"/>
                <w:szCs w:val="20"/>
                <w:lang w:val="es-ES"/>
              </w:rPr>
              <w:t>°</w:t>
            </w:r>
            <w:proofErr w:type="spellEnd"/>
          </w:p>
        </w:tc>
        <w:tc>
          <w:tcPr>
            <w:tcW w:w="3320" w:type="pct"/>
            <w:vAlign w:val="center"/>
          </w:tcPr>
          <w:p w14:paraId="3D694B28" w14:textId="07D4A189" w:rsidR="00410912" w:rsidRPr="00FD4481" w:rsidRDefault="0011434C" w:rsidP="00DF52D3">
            <w:pPr>
              <w:jc w:val="center"/>
              <w:rPr>
                <w:rFonts w:ascii="Times New Roman" w:eastAsia="Times New Roman" w:hAnsi="Times New Roman" w:cs="Times New Roman"/>
                <w:b/>
                <w:bCs/>
                <w:color w:val="000000" w:themeColor="text1"/>
                <w:sz w:val="20"/>
                <w:szCs w:val="20"/>
                <w:lang w:val="es-ES"/>
              </w:rPr>
            </w:pPr>
            <w:r w:rsidRPr="00FD4481">
              <w:rPr>
                <w:rFonts w:ascii="Times New Roman" w:eastAsia="Times New Roman" w:hAnsi="Times New Roman" w:cs="Times New Roman"/>
                <w:b/>
                <w:bCs/>
                <w:color w:val="000000" w:themeColor="text1"/>
                <w:sz w:val="20"/>
                <w:szCs w:val="20"/>
                <w:lang w:val="es-ES"/>
              </w:rPr>
              <w:t>Característica</w:t>
            </w:r>
          </w:p>
        </w:tc>
        <w:tc>
          <w:tcPr>
            <w:tcW w:w="260" w:type="pct"/>
            <w:vAlign w:val="center"/>
          </w:tcPr>
          <w:p w14:paraId="0B750E62" w14:textId="75B6987A" w:rsidR="00410912" w:rsidRPr="00FD4481" w:rsidRDefault="0011434C" w:rsidP="00DF52D3">
            <w:pPr>
              <w:jc w:val="center"/>
              <w:rPr>
                <w:rFonts w:ascii="Times New Roman" w:eastAsia="Times New Roman" w:hAnsi="Times New Roman" w:cs="Times New Roman"/>
                <w:b/>
                <w:bCs/>
                <w:color w:val="000000" w:themeColor="text1"/>
                <w:sz w:val="20"/>
                <w:szCs w:val="20"/>
                <w:lang w:val="es-ES"/>
              </w:rPr>
            </w:pPr>
            <w:r w:rsidRPr="00FD4481">
              <w:rPr>
                <w:rFonts w:ascii="Times New Roman" w:eastAsia="Times New Roman" w:hAnsi="Times New Roman" w:cs="Times New Roman"/>
                <w:b/>
                <w:bCs/>
                <w:color w:val="000000" w:themeColor="text1"/>
                <w:sz w:val="20"/>
                <w:szCs w:val="20"/>
                <w:lang w:val="es-ES"/>
              </w:rPr>
              <w:t>Capa</w:t>
            </w:r>
          </w:p>
        </w:tc>
        <w:tc>
          <w:tcPr>
            <w:tcW w:w="582" w:type="pct"/>
            <w:vAlign w:val="center"/>
          </w:tcPr>
          <w:p w14:paraId="24B578B4" w14:textId="68D75C37" w:rsidR="00410912" w:rsidRPr="00FD4481" w:rsidRDefault="0011434C" w:rsidP="00584ACA">
            <w:pPr>
              <w:rPr>
                <w:rFonts w:ascii="Times New Roman" w:eastAsia="Times New Roman" w:hAnsi="Times New Roman" w:cs="Times New Roman"/>
                <w:b/>
                <w:bCs/>
                <w:color w:val="000000" w:themeColor="text1"/>
                <w:sz w:val="20"/>
                <w:szCs w:val="20"/>
                <w:lang w:val="es-ES"/>
              </w:rPr>
            </w:pPr>
            <w:r w:rsidRPr="00FD4481">
              <w:rPr>
                <w:rFonts w:ascii="Times New Roman" w:eastAsia="Times New Roman" w:hAnsi="Times New Roman" w:cs="Times New Roman"/>
                <w:b/>
                <w:bCs/>
                <w:color w:val="000000" w:themeColor="text1"/>
                <w:sz w:val="20"/>
                <w:szCs w:val="20"/>
                <w:lang w:val="es-ES"/>
              </w:rPr>
              <w:t>Ventana</w:t>
            </w:r>
            <w:r w:rsidR="0090200E" w:rsidRPr="00FD4481">
              <w:rPr>
                <w:rFonts w:ascii="Times New Roman" w:eastAsia="Times New Roman" w:hAnsi="Times New Roman" w:cs="Times New Roman"/>
                <w:b/>
                <w:bCs/>
                <w:color w:val="000000" w:themeColor="text1"/>
                <w:sz w:val="20"/>
                <w:szCs w:val="20"/>
                <w:lang w:val="es-ES"/>
              </w:rPr>
              <w:t>(s)</w:t>
            </w:r>
          </w:p>
        </w:tc>
        <w:tc>
          <w:tcPr>
            <w:tcW w:w="590" w:type="pct"/>
            <w:noWrap/>
            <w:tcMar>
              <w:left w:w="28" w:type="dxa"/>
              <w:right w:w="28" w:type="dxa"/>
            </w:tcMar>
            <w:vAlign w:val="center"/>
          </w:tcPr>
          <w:p w14:paraId="60E46695" w14:textId="489863F6" w:rsidR="00410912" w:rsidRPr="00FD4481" w:rsidRDefault="004A2C29" w:rsidP="00DF52D3">
            <w:pPr>
              <w:jc w:val="center"/>
              <w:rPr>
                <w:rFonts w:ascii="Times New Roman" w:eastAsia="Times New Roman" w:hAnsi="Times New Roman" w:cs="Times New Roman"/>
                <w:b/>
                <w:bCs/>
                <w:color w:val="000000" w:themeColor="text1"/>
                <w:sz w:val="20"/>
                <w:szCs w:val="20"/>
                <w:lang w:val="es-ES"/>
              </w:rPr>
            </w:pPr>
            <w:r w:rsidRPr="00FD4481">
              <w:rPr>
                <w:rFonts w:ascii="Times New Roman" w:eastAsia="Times New Roman" w:hAnsi="Times New Roman" w:cs="Times New Roman"/>
                <w:b/>
                <w:bCs/>
                <w:color w:val="000000" w:themeColor="text1"/>
                <w:sz w:val="20"/>
                <w:szCs w:val="20"/>
                <w:lang w:val="es-ES"/>
              </w:rPr>
              <w:t>Unidad</w:t>
            </w:r>
          </w:p>
        </w:tc>
      </w:tr>
      <w:tr w:rsidR="00410912" w:rsidRPr="00370FAB" w14:paraId="3310ED6B" w14:textId="77777777" w:rsidTr="00A967FE">
        <w:trPr>
          <w:trHeight w:val="350"/>
        </w:trPr>
        <w:tc>
          <w:tcPr>
            <w:tcW w:w="248" w:type="pct"/>
          </w:tcPr>
          <w:p w14:paraId="7F4EA7F9" w14:textId="193FBE2B"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1</w:t>
            </w:r>
          </w:p>
        </w:tc>
        <w:tc>
          <w:tcPr>
            <w:tcW w:w="3320" w:type="pct"/>
          </w:tcPr>
          <w:p w14:paraId="078EFF2F" w14:textId="514CEEEB"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Tasa de paquetes IPv4</w:t>
            </w:r>
          </w:p>
        </w:tc>
        <w:tc>
          <w:tcPr>
            <w:tcW w:w="260" w:type="pct"/>
            <w:vAlign w:val="center"/>
          </w:tcPr>
          <w:p w14:paraId="13E06E24" w14:textId="4B59E4EE" w:rsidR="00410912" w:rsidRPr="00370FAB" w:rsidRDefault="00DE426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L3</w:t>
            </w:r>
          </w:p>
        </w:tc>
        <w:tc>
          <w:tcPr>
            <w:tcW w:w="582" w:type="pct"/>
            <w:vAlign w:val="center"/>
          </w:tcPr>
          <w:p w14:paraId="23EE1A2B" w14:textId="726065DD"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006EBB37" w14:textId="6C0CB47A" w:rsidR="00410912" w:rsidRPr="00370FAB" w:rsidRDefault="002A5C6B"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Paquetes/s</w:t>
            </w:r>
          </w:p>
        </w:tc>
      </w:tr>
      <w:tr w:rsidR="00410912" w:rsidRPr="00370FAB" w14:paraId="5E1691BF" w14:textId="77777777" w:rsidTr="00A967FE">
        <w:tc>
          <w:tcPr>
            <w:tcW w:w="248" w:type="pct"/>
          </w:tcPr>
          <w:p w14:paraId="2B7103CE" w14:textId="5D77D8FA"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2</w:t>
            </w:r>
          </w:p>
        </w:tc>
        <w:tc>
          <w:tcPr>
            <w:tcW w:w="3320" w:type="pct"/>
          </w:tcPr>
          <w:p w14:paraId="29ABC453" w14:textId="3FA1581E" w:rsidR="00410912" w:rsidRPr="00370FAB" w:rsidRDefault="00635B6E"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Tasa de bytes IPv4</w:t>
            </w:r>
          </w:p>
        </w:tc>
        <w:tc>
          <w:tcPr>
            <w:tcW w:w="260" w:type="pct"/>
            <w:vAlign w:val="center"/>
          </w:tcPr>
          <w:p w14:paraId="3D97751D" w14:textId="54351CC1" w:rsidR="00410912" w:rsidRPr="00370FAB" w:rsidRDefault="00DE426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L3</w:t>
            </w:r>
          </w:p>
        </w:tc>
        <w:tc>
          <w:tcPr>
            <w:tcW w:w="582" w:type="pct"/>
            <w:vAlign w:val="center"/>
          </w:tcPr>
          <w:p w14:paraId="7674AA44" w14:textId="24221C5A"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74B4FB38" w14:textId="5EF718EA" w:rsidR="00410912" w:rsidRPr="00370FAB" w:rsidRDefault="004B0524"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Bytes/s</w:t>
            </w:r>
          </w:p>
        </w:tc>
      </w:tr>
      <w:tr w:rsidR="00410912" w:rsidRPr="00370FAB" w14:paraId="2A19701E" w14:textId="77777777" w:rsidTr="00A967FE">
        <w:tc>
          <w:tcPr>
            <w:tcW w:w="248" w:type="pct"/>
          </w:tcPr>
          <w:p w14:paraId="22E236B6" w14:textId="59CBE415"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3</w:t>
            </w:r>
          </w:p>
        </w:tc>
        <w:tc>
          <w:tcPr>
            <w:tcW w:w="3320" w:type="pct"/>
          </w:tcPr>
          <w:p w14:paraId="5B59B44A" w14:textId="3CDCA6C3" w:rsidR="00410912" w:rsidRPr="00370FAB" w:rsidRDefault="003368D3"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Longitud media de l</w:t>
            </w:r>
            <w:r w:rsidR="002F6955">
              <w:rPr>
                <w:rFonts w:ascii="Times New Roman" w:eastAsia="Times New Roman" w:hAnsi="Times New Roman" w:cs="Times New Roman"/>
                <w:color w:val="000000" w:themeColor="text1"/>
                <w:sz w:val="20"/>
                <w:szCs w:val="20"/>
                <w:lang w:val="es-ES"/>
              </w:rPr>
              <w:t>o</w:t>
            </w:r>
            <w:r>
              <w:rPr>
                <w:rFonts w:ascii="Times New Roman" w:eastAsia="Times New Roman" w:hAnsi="Times New Roman" w:cs="Times New Roman"/>
                <w:color w:val="000000" w:themeColor="text1"/>
                <w:sz w:val="20"/>
                <w:szCs w:val="20"/>
                <w:lang w:val="es-ES"/>
              </w:rPr>
              <w:t>s paquetes IPv4</w:t>
            </w:r>
          </w:p>
        </w:tc>
        <w:tc>
          <w:tcPr>
            <w:tcW w:w="260" w:type="pct"/>
            <w:vAlign w:val="center"/>
          </w:tcPr>
          <w:p w14:paraId="1B66625D" w14:textId="79117DF6" w:rsidR="00410912" w:rsidRPr="00370FAB" w:rsidRDefault="0000238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L3</w:t>
            </w:r>
          </w:p>
        </w:tc>
        <w:tc>
          <w:tcPr>
            <w:tcW w:w="582" w:type="pct"/>
            <w:vAlign w:val="center"/>
          </w:tcPr>
          <w:p w14:paraId="41D83757" w14:textId="4B8EEE99"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1ECFEF3B" w14:textId="2B2F9963" w:rsidR="00410912" w:rsidRPr="00370FAB" w:rsidRDefault="004B0524"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Bytes</w:t>
            </w:r>
          </w:p>
        </w:tc>
      </w:tr>
      <w:tr w:rsidR="00410912" w:rsidRPr="00370FAB" w14:paraId="2F5FA946" w14:textId="77777777" w:rsidTr="00A967FE">
        <w:tc>
          <w:tcPr>
            <w:tcW w:w="248" w:type="pct"/>
          </w:tcPr>
          <w:p w14:paraId="2CEF05E4" w14:textId="7DF9DDBB"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4</w:t>
            </w:r>
          </w:p>
        </w:tc>
        <w:tc>
          <w:tcPr>
            <w:tcW w:w="3320" w:type="pct"/>
          </w:tcPr>
          <w:p w14:paraId="68C1D13F" w14:textId="32E276EE" w:rsidR="00410912" w:rsidRPr="00370FAB" w:rsidRDefault="003368D3"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 xml:space="preserve">Proporción </w:t>
            </w:r>
            <w:r w:rsidR="00596C1D">
              <w:rPr>
                <w:rFonts w:ascii="Times New Roman" w:eastAsia="Times New Roman" w:hAnsi="Times New Roman" w:cs="Times New Roman"/>
                <w:color w:val="000000" w:themeColor="text1"/>
                <w:sz w:val="20"/>
                <w:szCs w:val="20"/>
                <w:lang w:val="es-ES"/>
              </w:rPr>
              <w:t>de paquetes IPv4 de 500-1500 bytes</w:t>
            </w:r>
          </w:p>
        </w:tc>
        <w:tc>
          <w:tcPr>
            <w:tcW w:w="260" w:type="pct"/>
            <w:vAlign w:val="center"/>
          </w:tcPr>
          <w:p w14:paraId="6E853A6C" w14:textId="1FCCCCDF" w:rsidR="00410912" w:rsidRPr="00370FAB" w:rsidRDefault="0000238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L3</w:t>
            </w:r>
          </w:p>
        </w:tc>
        <w:tc>
          <w:tcPr>
            <w:tcW w:w="582" w:type="pct"/>
            <w:vAlign w:val="center"/>
          </w:tcPr>
          <w:p w14:paraId="081F2797" w14:textId="34BA05B2"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2E3E8421" w14:textId="6432EA5B" w:rsidR="00410912" w:rsidRPr="00370FAB" w:rsidRDefault="004B0524"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79C71574" w14:textId="77777777" w:rsidTr="00A967FE">
        <w:tc>
          <w:tcPr>
            <w:tcW w:w="248" w:type="pct"/>
          </w:tcPr>
          <w:p w14:paraId="03EDC09E" w14:textId="75BC428C"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5</w:t>
            </w:r>
          </w:p>
        </w:tc>
        <w:tc>
          <w:tcPr>
            <w:tcW w:w="3320" w:type="pct"/>
          </w:tcPr>
          <w:p w14:paraId="53032D3D" w14:textId="2435FA3F" w:rsidR="00410912" w:rsidRPr="00370FAB" w:rsidRDefault="00596C1D"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Razón de IP de destino distintas respecto a intentos de flujo</w:t>
            </w:r>
          </w:p>
        </w:tc>
        <w:tc>
          <w:tcPr>
            <w:tcW w:w="260" w:type="pct"/>
            <w:vAlign w:val="center"/>
          </w:tcPr>
          <w:p w14:paraId="3BEB4DB5" w14:textId="35575592" w:rsidR="00410912" w:rsidRPr="00370FAB" w:rsidRDefault="0000238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L3</w:t>
            </w:r>
          </w:p>
        </w:tc>
        <w:tc>
          <w:tcPr>
            <w:tcW w:w="582" w:type="pct"/>
            <w:vAlign w:val="center"/>
          </w:tcPr>
          <w:p w14:paraId="4D10FCB5" w14:textId="4C9A877C"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30</w:t>
            </w:r>
          </w:p>
        </w:tc>
        <w:tc>
          <w:tcPr>
            <w:tcW w:w="590" w:type="pct"/>
            <w:noWrap/>
            <w:tcMar>
              <w:left w:w="28" w:type="dxa"/>
              <w:right w:w="28" w:type="dxa"/>
            </w:tcMar>
            <w:vAlign w:val="center"/>
          </w:tcPr>
          <w:p w14:paraId="1FBB916F" w14:textId="5996D4E4" w:rsidR="00410912" w:rsidRPr="00370FAB" w:rsidRDefault="004B0524"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50D99C18" w14:textId="77777777" w:rsidTr="00A967FE">
        <w:tc>
          <w:tcPr>
            <w:tcW w:w="248" w:type="pct"/>
          </w:tcPr>
          <w:p w14:paraId="658F03F1" w14:textId="5251D930"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6</w:t>
            </w:r>
          </w:p>
        </w:tc>
        <w:tc>
          <w:tcPr>
            <w:tcW w:w="3320" w:type="pct"/>
          </w:tcPr>
          <w:p w14:paraId="3A9717AE" w14:textId="3F384C77" w:rsidR="00410912" w:rsidRPr="00370FAB" w:rsidRDefault="00596C1D"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 de paquetes ICMP</w:t>
            </w:r>
          </w:p>
        </w:tc>
        <w:tc>
          <w:tcPr>
            <w:tcW w:w="260" w:type="pct"/>
            <w:vAlign w:val="center"/>
          </w:tcPr>
          <w:p w14:paraId="517453F6" w14:textId="61E39921" w:rsidR="00410912" w:rsidRPr="00370FAB" w:rsidRDefault="0000238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L3</w:t>
            </w:r>
          </w:p>
        </w:tc>
        <w:tc>
          <w:tcPr>
            <w:tcW w:w="582" w:type="pct"/>
            <w:vAlign w:val="center"/>
          </w:tcPr>
          <w:p w14:paraId="76C5F7D4" w14:textId="13854FCC"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23C17CB3" w14:textId="1201FD12" w:rsidR="00410912" w:rsidRPr="00370FAB" w:rsidRDefault="004B0524"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4B803A9D" w14:textId="77777777" w:rsidTr="00A967FE">
        <w:tc>
          <w:tcPr>
            <w:tcW w:w="248" w:type="pct"/>
          </w:tcPr>
          <w:p w14:paraId="47461FFB" w14:textId="2905E8AC"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7</w:t>
            </w:r>
          </w:p>
        </w:tc>
        <w:tc>
          <w:tcPr>
            <w:tcW w:w="3320" w:type="pct"/>
          </w:tcPr>
          <w:p w14:paraId="6845C329" w14:textId="58154203" w:rsidR="00410912" w:rsidRPr="00370FAB" w:rsidRDefault="00E91CDD"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TTL medio de los paquetes I</w:t>
            </w:r>
            <w:r w:rsidR="008726E3">
              <w:rPr>
                <w:rFonts w:ascii="Times New Roman" w:eastAsia="Times New Roman" w:hAnsi="Times New Roman" w:cs="Times New Roman"/>
                <w:color w:val="000000" w:themeColor="text1"/>
                <w:sz w:val="20"/>
                <w:szCs w:val="20"/>
                <w:lang w:val="es-ES"/>
              </w:rPr>
              <w:t>Pv4</w:t>
            </w:r>
          </w:p>
        </w:tc>
        <w:tc>
          <w:tcPr>
            <w:tcW w:w="260" w:type="pct"/>
            <w:vAlign w:val="center"/>
          </w:tcPr>
          <w:p w14:paraId="575CFA13" w14:textId="1981AF61" w:rsidR="00410912" w:rsidRPr="00370FAB" w:rsidRDefault="000E0A66"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L3</w:t>
            </w:r>
          </w:p>
        </w:tc>
        <w:tc>
          <w:tcPr>
            <w:tcW w:w="582" w:type="pct"/>
            <w:vAlign w:val="center"/>
          </w:tcPr>
          <w:p w14:paraId="24F2803F" w14:textId="1542ADBD"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062EC675" w14:textId="60D8EDFD" w:rsidR="00410912" w:rsidRPr="00370FAB" w:rsidRDefault="004B0524"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Valor de TTL</w:t>
            </w:r>
          </w:p>
        </w:tc>
      </w:tr>
      <w:tr w:rsidR="00410912" w:rsidRPr="00370FAB" w14:paraId="3CD8B40C" w14:textId="77777777" w:rsidTr="00A967FE">
        <w:tc>
          <w:tcPr>
            <w:tcW w:w="248" w:type="pct"/>
          </w:tcPr>
          <w:p w14:paraId="11557726" w14:textId="62BBC6FB"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8</w:t>
            </w:r>
          </w:p>
        </w:tc>
        <w:tc>
          <w:tcPr>
            <w:tcW w:w="3320" w:type="pct"/>
          </w:tcPr>
          <w:p w14:paraId="16C8A5AE" w14:textId="53328DB1" w:rsidR="00410912" w:rsidRPr="00370FAB" w:rsidRDefault="008726E3"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 de paquete</w:t>
            </w:r>
            <w:r w:rsidR="00E51ED7">
              <w:rPr>
                <w:rFonts w:ascii="Times New Roman" w:eastAsia="Times New Roman" w:hAnsi="Times New Roman" w:cs="Times New Roman"/>
                <w:color w:val="000000" w:themeColor="text1"/>
                <w:sz w:val="20"/>
                <w:szCs w:val="20"/>
                <w:lang w:val="es-ES"/>
              </w:rPr>
              <w:t xml:space="preserve"> IPv4 fragmentados</w:t>
            </w:r>
          </w:p>
        </w:tc>
        <w:tc>
          <w:tcPr>
            <w:tcW w:w="260" w:type="pct"/>
            <w:vAlign w:val="center"/>
          </w:tcPr>
          <w:p w14:paraId="2A88B285" w14:textId="58478B21" w:rsidR="00410912" w:rsidRPr="00370FAB" w:rsidRDefault="000E0A66"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L3</w:t>
            </w:r>
          </w:p>
        </w:tc>
        <w:tc>
          <w:tcPr>
            <w:tcW w:w="582" w:type="pct"/>
            <w:vAlign w:val="center"/>
          </w:tcPr>
          <w:p w14:paraId="59355588" w14:textId="0D941787"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6E1F2B9A" w14:textId="243A7963" w:rsidR="00410912" w:rsidRPr="00370FAB" w:rsidRDefault="0048544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16A8ABB8" w14:textId="77777777" w:rsidTr="00A967FE">
        <w:tc>
          <w:tcPr>
            <w:tcW w:w="248" w:type="pct"/>
          </w:tcPr>
          <w:p w14:paraId="608008FF" w14:textId="58CD635F"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9</w:t>
            </w:r>
          </w:p>
        </w:tc>
        <w:tc>
          <w:tcPr>
            <w:tcW w:w="3320" w:type="pct"/>
          </w:tcPr>
          <w:p w14:paraId="2AE61A45" w14:textId="3F905852" w:rsidR="00410912" w:rsidRPr="00370FAB" w:rsidRDefault="00E51ED7"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Razón de protocolos IP distintos respecto al número de paquetes</w:t>
            </w:r>
          </w:p>
        </w:tc>
        <w:tc>
          <w:tcPr>
            <w:tcW w:w="260" w:type="pct"/>
            <w:vAlign w:val="center"/>
          </w:tcPr>
          <w:p w14:paraId="588A97AA" w14:textId="6DE65DC9" w:rsidR="00410912" w:rsidRPr="00370FAB" w:rsidRDefault="000E0A66"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L3</w:t>
            </w:r>
          </w:p>
        </w:tc>
        <w:tc>
          <w:tcPr>
            <w:tcW w:w="582" w:type="pct"/>
            <w:vAlign w:val="center"/>
          </w:tcPr>
          <w:p w14:paraId="57E9435A" w14:textId="031EE8CD"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30</w:t>
            </w:r>
          </w:p>
        </w:tc>
        <w:tc>
          <w:tcPr>
            <w:tcW w:w="590" w:type="pct"/>
            <w:noWrap/>
            <w:tcMar>
              <w:left w:w="28" w:type="dxa"/>
              <w:right w:w="28" w:type="dxa"/>
            </w:tcMar>
            <w:vAlign w:val="center"/>
          </w:tcPr>
          <w:p w14:paraId="2AC9B16F" w14:textId="33DFC610" w:rsidR="00410912" w:rsidRPr="00370FAB" w:rsidRDefault="00E6307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0DB7D0A6" w14:textId="77777777" w:rsidTr="00A967FE">
        <w:tc>
          <w:tcPr>
            <w:tcW w:w="248" w:type="pct"/>
          </w:tcPr>
          <w:p w14:paraId="5FD074C1" w14:textId="361B32FE"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10</w:t>
            </w:r>
          </w:p>
        </w:tc>
        <w:tc>
          <w:tcPr>
            <w:tcW w:w="3320" w:type="pct"/>
          </w:tcPr>
          <w:p w14:paraId="5B1BF1D2" w14:textId="603E6ADF" w:rsidR="00410912" w:rsidRPr="00370FAB" w:rsidRDefault="000E0A66"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Tasa de nuevos intentos de flujo</w:t>
            </w:r>
          </w:p>
        </w:tc>
        <w:tc>
          <w:tcPr>
            <w:tcW w:w="260" w:type="pct"/>
            <w:vAlign w:val="center"/>
          </w:tcPr>
          <w:p w14:paraId="5A18D9BB" w14:textId="1DD67BFE" w:rsidR="00410912" w:rsidRPr="00370FAB" w:rsidRDefault="000E0A66"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L4</w:t>
            </w:r>
          </w:p>
        </w:tc>
        <w:tc>
          <w:tcPr>
            <w:tcW w:w="582" w:type="pct"/>
            <w:vAlign w:val="center"/>
          </w:tcPr>
          <w:p w14:paraId="0665CFFA" w14:textId="45ECDF67"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0AE852A9" w14:textId="0E9C774E" w:rsidR="00410912" w:rsidRPr="00370FAB" w:rsidRDefault="00E6307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Intentos/s</w:t>
            </w:r>
          </w:p>
        </w:tc>
      </w:tr>
      <w:tr w:rsidR="00410912" w:rsidRPr="00370FAB" w14:paraId="23185D90" w14:textId="77777777" w:rsidTr="00A967FE">
        <w:tc>
          <w:tcPr>
            <w:tcW w:w="248" w:type="pct"/>
          </w:tcPr>
          <w:p w14:paraId="5FCC2D12" w14:textId="60FD239E"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11</w:t>
            </w:r>
          </w:p>
        </w:tc>
        <w:tc>
          <w:tcPr>
            <w:tcW w:w="3320" w:type="pct"/>
          </w:tcPr>
          <w:p w14:paraId="36E9F14B" w14:textId="70B67B62" w:rsidR="00410912" w:rsidRPr="00370FAB" w:rsidRDefault="00756748" w:rsidP="00A07C2E">
            <w:pPr>
              <w:spacing w:after="120"/>
              <w:jc w:val="both"/>
              <w:rPr>
                <w:rFonts w:ascii="Times New Roman" w:eastAsia="Times New Roman" w:hAnsi="Times New Roman" w:cs="Times New Roman"/>
                <w:color w:val="000000" w:themeColor="text1"/>
                <w:sz w:val="20"/>
                <w:szCs w:val="20"/>
                <w:lang w:val="es-ES"/>
              </w:rPr>
            </w:pPr>
            <w:r w:rsidRPr="00756748">
              <w:rPr>
                <w:rFonts w:ascii="Times New Roman" w:eastAsia="Times New Roman" w:hAnsi="Times New Roman" w:cs="Times New Roman"/>
                <w:color w:val="000000" w:themeColor="text1"/>
                <w:sz w:val="20"/>
                <w:szCs w:val="20"/>
                <w:lang w:val="es-ES"/>
              </w:rPr>
              <w:t>Tasa de paquetes SYN salientes sin ACK</w:t>
            </w:r>
          </w:p>
        </w:tc>
        <w:tc>
          <w:tcPr>
            <w:tcW w:w="260" w:type="pct"/>
            <w:vAlign w:val="center"/>
          </w:tcPr>
          <w:p w14:paraId="47DA9759" w14:textId="7F44E32C" w:rsidR="00410912" w:rsidRPr="00370FAB" w:rsidRDefault="002726ED"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L4</w:t>
            </w:r>
          </w:p>
        </w:tc>
        <w:tc>
          <w:tcPr>
            <w:tcW w:w="582" w:type="pct"/>
            <w:vAlign w:val="center"/>
          </w:tcPr>
          <w:p w14:paraId="27ED07A7" w14:textId="51162309"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4B4B4EBC" w14:textId="1BEF9E5D" w:rsidR="00410912" w:rsidRPr="00370FAB" w:rsidRDefault="00E6307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SYN/s</w:t>
            </w:r>
          </w:p>
        </w:tc>
      </w:tr>
      <w:tr w:rsidR="00410912" w:rsidRPr="00370FAB" w14:paraId="371024A4" w14:textId="77777777" w:rsidTr="00A967FE">
        <w:tc>
          <w:tcPr>
            <w:tcW w:w="248" w:type="pct"/>
          </w:tcPr>
          <w:p w14:paraId="78CA19ED" w14:textId="6A4C426E"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12</w:t>
            </w:r>
          </w:p>
        </w:tc>
        <w:tc>
          <w:tcPr>
            <w:tcW w:w="3320" w:type="pct"/>
          </w:tcPr>
          <w:p w14:paraId="7C519746" w14:textId="590A0664" w:rsidR="00410912" w:rsidRPr="00370FAB" w:rsidRDefault="0022545A" w:rsidP="00A07C2E">
            <w:pPr>
              <w:spacing w:after="120"/>
              <w:jc w:val="both"/>
              <w:rPr>
                <w:rFonts w:ascii="Times New Roman" w:eastAsia="Times New Roman" w:hAnsi="Times New Roman" w:cs="Times New Roman"/>
                <w:color w:val="000000" w:themeColor="text1"/>
                <w:sz w:val="20"/>
                <w:szCs w:val="20"/>
                <w:lang w:val="es-ES"/>
              </w:rPr>
            </w:pPr>
            <w:r w:rsidRPr="0022545A">
              <w:rPr>
                <w:rFonts w:ascii="Times New Roman" w:eastAsia="Times New Roman" w:hAnsi="Times New Roman" w:cs="Times New Roman"/>
                <w:color w:val="000000" w:themeColor="text1"/>
                <w:sz w:val="20"/>
                <w:szCs w:val="20"/>
                <w:lang w:val="es-ES"/>
              </w:rPr>
              <w:t>Razón de SYN-ACK recibidos respecto a SYN enviados, acotada a uno</w:t>
            </w:r>
          </w:p>
        </w:tc>
        <w:tc>
          <w:tcPr>
            <w:tcW w:w="260" w:type="pct"/>
            <w:vAlign w:val="center"/>
          </w:tcPr>
          <w:p w14:paraId="61255422" w14:textId="7DA681BF" w:rsidR="00410912" w:rsidRPr="00370FAB" w:rsidRDefault="002726ED"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L4</w:t>
            </w:r>
          </w:p>
        </w:tc>
        <w:tc>
          <w:tcPr>
            <w:tcW w:w="582" w:type="pct"/>
            <w:vAlign w:val="center"/>
          </w:tcPr>
          <w:p w14:paraId="7019985B" w14:textId="2926AFCE"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20F6CC81" w14:textId="084E753D" w:rsidR="00410912" w:rsidRPr="00370FAB" w:rsidRDefault="00E6307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63C6D2FB" w14:textId="77777777" w:rsidTr="00A967FE">
        <w:tc>
          <w:tcPr>
            <w:tcW w:w="248" w:type="pct"/>
          </w:tcPr>
          <w:p w14:paraId="015A6EC4" w14:textId="558E9DA5"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13</w:t>
            </w:r>
          </w:p>
        </w:tc>
        <w:tc>
          <w:tcPr>
            <w:tcW w:w="3320" w:type="pct"/>
          </w:tcPr>
          <w:p w14:paraId="0557F7C0" w14:textId="56464946" w:rsidR="00410912" w:rsidRPr="00370FAB" w:rsidRDefault="0022545A" w:rsidP="00A07C2E">
            <w:pPr>
              <w:spacing w:after="120"/>
              <w:jc w:val="both"/>
              <w:rPr>
                <w:rFonts w:ascii="Times New Roman" w:eastAsia="Times New Roman" w:hAnsi="Times New Roman" w:cs="Times New Roman"/>
                <w:color w:val="000000" w:themeColor="text1"/>
                <w:sz w:val="20"/>
                <w:szCs w:val="20"/>
                <w:lang w:val="es-ES"/>
              </w:rPr>
            </w:pPr>
            <w:r w:rsidRPr="0022545A">
              <w:rPr>
                <w:rFonts w:ascii="Times New Roman" w:eastAsia="Times New Roman" w:hAnsi="Times New Roman" w:cs="Times New Roman"/>
                <w:color w:val="000000" w:themeColor="text1"/>
                <w:sz w:val="20"/>
                <w:szCs w:val="20"/>
                <w:lang w:val="es-ES"/>
              </w:rPr>
              <w:t>Proporción de paquetes TCP con bandera RST</w:t>
            </w:r>
          </w:p>
        </w:tc>
        <w:tc>
          <w:tcPr>
            <w:tcW w:w="260" w:type="pct"/>
            <w:vAlign w:val="center"/>
          </w:tcPr>
          <w:p w14:paraId="1AC82A1D" w14:textId="7AE89DC5" w:rsidR="00410912" w:rsidRPr="00370FAB" w:rsidRDefault="002726ED"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L4</w:t>
            </w:r>
          </w:p>
        </w:tc>
        <w:tc>
          <w:tcPr>
            <w:tcW w:w="582" w:type="pct"/>
            <w:vAlign w:val="center"/>
          </w:tcPr>
          <w:p w14:paraId="0C0463B4" w14:textId="62A98E88"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1F719751" w14:textId="5C96F979" w:rsidR="00410912" w:rsidRPr="00370FAB" w:rsidRDefault="00E6307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1CC21051" w14:textId="77777777" w:rsidTr="00A967FE">
        <w:tc>
          <w:tcPr>
            <w:tcW w:w="248" w:type="pct"/>
          </w:tcPr>
          <w:p w14:paraId="5D98D37E" w14:textId="26ECC62A"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14</w:t>
            </w:r>
          </w:p>
        </w:tc>
        <w:tc>
          <w:tcPr>
            <w:tcW w:w="3320" w:type="pct"/>
          </w:tcPr>
          <w:p w14:paraId="4AF664EF" w14:textId="6CB2D693" w:rsidR="00410912" w:rsidRPr="00370FAB" w:rsidRDefault="0022545A" w:rsidP="00A07C2E">
            <w:pPr>
              <w:spacing w:after="120"/>
              <w:jc w:val="both"/>
              <w:rPr>
                <w:rFonts w:ascii="Times New Roman" w:eastAsia="Times New Roman" w:hAnsi="Times New Roman" w:cs="Times New Roman"/>
                <w:color w:val="000000" w:themeColor="text1"/>
                <w:sz w:val="20"/>
                <w:szCs w:val="20"/>
                <w:lang w:val="es-ES"/>
              </w:rPr>
            </w:pPr>
            <w:r w:rsidRPr="0022545A">
              <w:rPr>
                <w:rFonts w:ascii="Times New Roman" w:eastAsia="Times New Roman" w:hAnsi="Times New Roman" w:cs="Times New Roman"/>
                <w:color w:val="000000" w:themeColor="text1"/>
                <w:sz w:val="20"/>
                <w:szCs w:val="20"/>
                <w:lang w:val="es-ES"/>
              </w:rPr>
              <w:t>Razón de puertos de destino distintos respecto a intentos con puerto</w:t>
            </w:r>
          </w:p>
        </w:tc>
        <w:tc>
          <w:tcPr>
            <w:tcW w:w="260" w:type="pct"/>
            <w:vAlign w:val="center"/>
          </w:tcPr>
          <w:p w14:paraId="698B0EB2" w14:textId="269C87B3" w:rsidR="00410912" w:rsidRPr="00370FAB" w:rsidRDefault="002726ED"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L4</w:t>
            </w:r>
          </w:p>
        </w:tc>
        <w:tc>
          <w:tcPr>
            <w:tcW w:w="582" w:type="pct"/>
            <w:vAlign w:val="center"/>
          </w:tcPr>
          <w:p w14:paraId="16BFB5C2" w14:textId="2B12871A"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30</w:t>
            </w:r>
          </w:p>
        </w:tc>
        <w:tc>
          <w:tcPr>
            <w:tcW w:w="590" w:type="pct"/>
            <w:noWrap/>
            <w:tcMar>
              <w:left w:w="28" w:type="dxa"/>
              <w:right w:w="28" w:type="dxa"/>
            </w:tcMar>
            <w:vAlign w:val="center"/>
          </w:tcPr>
          <w:p w14:paraId="53AC86F4" w14:textId="087B2387" w:rsidR="00410912" w:rsidRPr="00370FAB" w:rsidRDefault="00EE19A0"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7102F54F" w14:textId="77777777" w:rsidTr="00A967FE">
        <w:tc>
          <w:tcPr>
            <w:tcW w:w="248" w:type="pct"/>
          </w:tcPr>
          <w:p w14:paraId="5BF8A673" w14:textId="5E11B4DA"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15</w:t>
            </w:r>
          </w:p>
        </w:tc>
        <w:tc>
          <w:tcPr>
            <w:tcW w:w="3320" w:type="pct"/>
          </w:tcPr>
          <w:p w14:paraId="6D167E5D" w14:textId="14A8BD6B" w:rsidR="00410912" w:rsidRPr="00370FAB" w:rsidRDefault="0022545A" w:rsidP="00A07C2E">
            <w:pPr>
              <w:spacing w:after="120"/>
              <w:jc w:val="both"/>
              <w:rPr>
                <w:rFonts w:ascii="Times New Roman" w:eastAsia="Times New Roman" w:hAnsi="Times New Roman" w:cs="Times New Roman"/>
                <w:color w:val="000000" w:themeColor="text1"/>
                <w:sz w:val="20"/>
                <w:szCs w:val="20"/>
                <w:lang w:val="es-ES"/>
              </w:rPr>
            </w:pPr>
            <w:r w:rsidRPr="0022545A">
              <w:rPr>
                <w:rFonts w:ascii="Times New Roman" w:eastAsia="Times New Roman" w:hAnsi="Times New Roman" w:cs="Times New Roman"/>
                <w:color w:val="000000" w:themeColor="text1"/>
                <w:sz w:val="20"/>
                <w:szCs w:val="20"/>
                <w:lang w:val="es-ES"/>
              </w:rPr>
              <w:t>Proporción de segmentos TCP con carga y secuencia repetida</w:t>
            </w:r>
          </w:p>
        </w:tc>
        <w:tc>
          <w:tcPr>
            <w:tcW w:w="260" w:type="pct"/>
            <w:vAlign w:val="center"/>
          </w:tcPr>
          <w:p w14:paraId="12FAA7E7" w14:textId="706C6DF9" w:rsidR="00410912" w:rsidRPr="00370FAB" w:rsidRDefault="002726ED"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L4</w:t>
            </w:r>
          </w:p>
        </w:tc>
        <w:tc>
          <w:tcPr>
            <w:tcW w:w="582" w:type="pct"/>
            <w:vAlign w:val="center"/>
          </w:tcPr>
          <w:p w14:paraId="350814F9" w14:textId="20741599"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121955F3" w14:textId="1E0DBDD8" w:rsidR="00410912" w:rsidRPr="00370FAB" w:rsidRDefault="00EE19A0"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362925A2" w14:textId="77777777" w:rsidTr="00A967FE">
        <w:tc>
          <w:tcPr>
            <w:tcW w:w="248" w:type="pct"/>
          </w:tcPr>
          <w:p w14:paraId="1989D415" w14:textId="7708A577"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16</w:t>
            </w:r>
          </w:p>
        </w:tc>
        <w:tc>
          <w:tcPr>
            <w:tcW w:w="3320" w:type="pct"/>
          </w:tcPr>
          <w:p w14:paraId="5799F12F" w14:textId="11A8EB3A" w:rsidR="00410912" w:rsidRPr="00370FAB" w:rsidRDefault="002726ED" w:rsidP="00A07C2E">
            <w:pPr>
              <w:spacing w:after="120"/>
              <w:jc w:val="both"/>
              <w:rPr>
                <w:rFonts w:ascii="Times New Roman" w:eastAsia="Times New Roman" w:hAnsi="Times New Roman" w:cs="Times New Roman"/>
                <w:color w:val="000000" w:themeColor="text1"/>
                <w:sz w:val="20"/>
                <w:szCs w:val="20"/>
                <w:lang w:val="es-ES"/>
              </w:rPr>
            </w:pPr>
            <w:r w:rsidRPr="002726ED">
              <w:rPr>
                <w:rFonts w:ascii="Times New Roman" w:eastAsia="Times New Roman" w:hAnsi="Times New Roman" w:cs="Times New Roman"/>
                <w:color w:val="000000" w:themeColor="text1"/>
                <w:sz w:val="20"/>
                <w:szCs w:val="20"/>
                <w:lang w:val="es-ES"/>
              </w:rPr>
              <w:t>Duración media observada de los flujos hasta el cierre de ventana</w:t>
            </w:r>
          </w:p>
        </w:tc>
        <w:tc>
          <w:tcPr>
            <w:tcW w:w="260" w:type="pct"/>
            <w:vAlign w:val="center"/>
          </w:tcPr>
          <w:p w14:paraId="47C683D2" w14:textId="154753D7" w:rsidR="00410912" w:rsidRPr="00370FAB" w:rsidRDefault="002726ED"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L4</w:t>
            </w:r>
          </w:p>
        </w:tc>
        <w:tc>
          <w:tcPr>
            <w:tcW w:w="582" w:type="pct"/>
            <w:vAlign w:val="center"/>
          </w:tcPr>
          <w:p w14:paraId="25BBF0C6" w14:textId="1AAE9513"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30</w:t>
            </w:r>
          </w:p>
        </w:tc>
        <w:tc>
          <w:tcPr>
            <w:tcW w:w="590" w:type="pct"/>
            <w:noWrap/>
            <w:tcMar>
              <w:left w:w="28" w:type="dxa"/>
              <w:right w:w="28" w:type="dxa"/>
            </w:tcMar>
            <w:vAlign w:val="center"/>
          </w:tcPr>
          <w:p w14:paraId="36109B78" w14:textId="3A905EEF" w:rsidR="00410912" w:rsidRPr="00370FAB" w:rsidRDefault="00EE19A0"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Segundos</w:t>
            </w:r>
          </w:p>
        </w:tc>
      </w:tr>
      <w:tr w:rsidR="00410912" w:rsidRPr="00370FAB" w14:paraId="766BA980" w14:textId="77777777" w:rsidTr="00A967FE">
        <w:tc>
          <w:tcPr>
            <w:tcW w:w="248" w:type="pct"/>
          </w:tcPr>
          <w:p w14:paraId="639585ED" w14:textId="77703159"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17</w:t>
            </w:r>
          </w:p>
        </w:tc>
        <w:tc>
          <w:tcPr>
            <w:tcW w:w="3320" w:type="pct"/>
          </w:tcPr>
          <w:p w14:paraId="7A3FB946" w14:textId="62EB908B" w:rsidR="00410912" w:rsidRPr="00370FAB" w:rsidRDefault="002726ED" w:rsidP="00A07C2E">
            <w:pPr>
              <w:spacing w:after="120"/>
              <w:jc w:val="both"/>
              <w:rPr>
                <w:rFonts w:ascii="Times New Roman" w:eastAsia="Times New Roman" w:hAnsi="Times New Roman" w:cs="Times New Roman"/>
                <w:color w:val="000000" w:themeColor="text1"/>
                <w:sz w:val="20"/>
                <w:szCs w:val="20"/>
                <w:lang w:val="es-ES"/>
              </w:rPr>
            </w:pPr>
            <w:r w:rsidRPr="002726ED">
              <w:rPr>
                <w:rFonts w:ascii="Times New Roman" w:eastAsia="Times New Roman" w:hAnsi="Times New Roman" w:cs="Times New Roman"/>
                <w:color w:val="000000" w:themeColor="text1"/>
                <w:sz w:val="20"/>
                <w:szCs w:val="20"/>
                <w:lang w:val="es-ES"/>
              </w:rPr>
              <w:t>Proporción de bytes transmitidos respecto al total transmitido y recibido</w:t>
            </w:r>
          </w:p>
        </w:tc>
        <w:tc>
          <w:tcPr>
            <w:tcW w:w="260" w:type="pct"/>
            <w:vAlign w:val="center"/>
          </w:tcPr>
          <w:p w14:paraId="79B3AD02" w14:textId="738EA268" w:rsidR="00410912" w:rsidRPr="00370FAB" w:rsidRDefault="002726ED"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L4</w:t>
            </w:r>
          </w:p>
        </w:tc>
        <w:tc>
          <w:tcPr>
            <w:tcW w:w="582" w:type="pct"/>
            <w:vAlign w:val="center"/>
          </w:tcPr>
          <w:p w14:paraId="7D012C38" w14:textId="41147E8B"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30</w:t>
            </w:r>
          </w:p>
        </w:tc>
        <w:tc>
          <w:tcPr>
            <w:tcW w:w="590" w:type="pct"/>
            <w:noWrap/>
            <w:tcMar>
              <w:left w:w="28" w:type="dxa"/>
              <w:right w:w="28" w:type="dxa"/>
            </w:tcMar>
            <w:vAlign w:val="center"/>
          </w:tcPr>
          <w:p w14:paraId="310A6258" w14:textId="4F50CE07" w:rsidR="00410912" w:rsidRPr="00370FAB" w:rsidRDefault="00EE19A0"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5766D1CF" w14:textId="77777777" w:rsidTr="00A967FE">
        <w:tc>
          <w:tcPr>
            <w:tcW w:w="248" w:type="pct"/>
          </w:tcPr>
          <w:p w14:paraId="1B52840B" w14:textId="04334DB2"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18</w:t>
            </w:r>
          </w:p>
        </w:tc>
        <w:tc>
          <w:tcPr>
            <w:tcW w:w="3320" w:type="pct"/>
          </w:tcPr>
          <w:p w14:paraId="47A06D3E" w14:textId="7CB825F0" w:rsidR="00410912" w:rsidRPr="00370FAB" w:rsidRDefault="000359BB" w:rsidP="00A07C2E">
            <w:pPr>
              <w:spacing w:after="120"/>
              <w:jc w:val="both"/>
              <w:rPr>
                <w:rFonts w:ascii="Times New Roman" w:eastAsia="Times New Roman" w:hAnsi="Times New Roman" w:cs="Times New Roman"/>
                <w:color w:val="000000" w:themeColor="text1"/>
                <w:sz w:val="20"/>
                <w:szCs w:val="20"/>
                <w:lang w:val="es-ES"/>
              </w:rPr>
            </w:pPr>
            <w:r w:rsidRPr="000359BB">
              <w:rPr>
                <w:rFonts w:ascii="Times New Roman" w:eastAsia="Times New Roman" w:hAnsi="Times New Roman" w:cs="Times New Roman"/>
                <w:color w:val="000000" w:themeColor="text1"/>
                <w:sz w:val="20"/>
                <w:szCs w:val="20"/>
                <w:lang w:val="es-ES"/>
              </w:rPr>
              <w:t>Proporción de transacciones HTTP con estado ≥ 400</w:t>
            </w:r>
          </w:p>
        </w:tc>
        <w:tc>
          <w:tcPr>
            <w:tcW w:w="260" w:type="pct"/>
            <w:vAlign w:val="center"/>
          </w:tcPr>
          <w:p w14:paraId="708BB5CB" w14:textId="5A80FD16"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3ACA1785" w14:textId="3271F6FA"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75F51D02" w14:textId="68B5E4FE" w:rsidR="00410912" w:rsidRPr="00370FAB" w:rsidRDefault="00EE19A0"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0C266DE3" w14:textId="77777777" w:rsidTr="00A967FE">
        <w:tc>
          <w:tcPr>
            <w:tcW w:w="248" w:type="pct"/>
          </w:tcPr>
          <w:p w14:paraId="1E8BC440" w14:textId="6D004B6F"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19</w:t>
            </w:r>
          </w:p>
        </w:tc>
        <w:tc>
          <w:tcPr>
            <w:tcW w:w="3320" w:type="pct"/>
          </w:tcPr>
          <w:p w14:paraId="72F47AC0" w14:textId="75B86112" w:rsidR="00410912" w:rsidRPr="00370FAB" w:rsidRDefault="000359BB" w:rsidP="00A07C2E">
            <w:pPr>
              <w:spacing w:after="120"/>
              <w:jc w:val="both"/>
              <w:rPr>
                <w:rFonts w:ascii="Times New Roman" w:eastAsia="Times New Roman" w:hAnsi="Times New Roman" w:cs="Times New Roman"/>
                <w:color w:val="000000" w:themeColor="text1"/>
                <w:sz w:val="20"/>
                <w:szCs w:val="20"/>
                <w:lang w:val="es-ES"/>
              </w:rPr>
            </w:pPr>
            <w:r w:rsidRPr="000359BB">
              <w:rPr>
                <w:rFonts w:ascii="Times New Roman" w:eastAsia="Times New Roman" w:hAnsi="Times New Roman" w:cs="Times New Roman"/>
                <w:color w:val="000000" w:themeColor="text1"/>
                <w:sz w:val="20"/>
                <w:szCs w:val="20"/>
                <w:lang w:val="es-ES"/>
              </w:rPr>
              <w:t>Razón de respuestas NXDOMAIN respecto a consultas DNS, acotada a uno</w:t>
            </w:r>
          </w:p>
        </w:tc>
        <w:tc>
          <w:tcPr>
            <w:tcW w:w="260" w:type="pct"/>
            <w:vAlign w:val="center"/>
          </w:tcPr>
          <w:p w14:paraId="28161E19" w14:textId="66B3E3B7"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738D72C8" w14:textId="38D06452"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14794A5C" w14:textId="6BB1D12B" w:rsidR="00410912" w:rsidRPr="00370FAB" w:rsidRDefault="00EE19A0"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46614B99" w14:textId="77777777" w:rsidTr="00A967FE">
        <w:tc>
          <w:tcPr>
            <w:tcW w:w="248" w:type="pct"/>
          </w:tcPr>
          <w:p w14:paraId="3952555D" w14:textId="188E57A1"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20</w:t>
            </w:r>
          </w:p>
        </w:tc>
        <w:tc>
          <w:tcPr>
            <w:tcW w:w="3320" w:type="pct"/>
          </w:tcPr>
          <w:p w14:paraId="26A19798" w14:textId="65CD813B" w:rsidR="00410912" w:rsidRPr="00370FAB" w:rsidRDefault="000359BB" w:rsidP="00A07C2E">
            <w:pPr>
              <w:spacing w:after="120"/>
              <w:jc w:val="both"/>
              <w:rPr>
                <w:rFonts w:ascii="Times New Roman" w:eastAsia="Times New Roman" w:hAnsi="Times New Roman" w:cs="Times New Roman"/>
                <w:color w:val="000000" w:themeColor="text1"/>
                <w:sz w:val="20"/>
                <w:szCs w:val="20"/>
                <w:lang w:val="es-ES"/>
              </w:rPr>
            </w:pPr>
            <w:r w:rsidRPr="000359BB">
              <w:rPr>
                <w:rFonts w:ascii="Times New Roman" w:eastAsia="Times New Roman" w:hAnsi="Times New Roman" w:cs="Times New Roman"/>
                <w:color w:val="000000" w:themeColor="text1"/>
                <w:sz w:val="20"/>
                <w:szCs w:val="20"/>
                <w:lang w:val="es-ES"/>
              </w:rPr>
              <w:t>Tasa de sesiones TLS observadas</w:t>
            </w:r>
          </w:p>
        </w:tc>
        <w:tc>
          <w:tcPr>
            <w:tcW w:w="260" w:type="pct"/>
            <w:vAlign w:val="center"/>
          </w:tcPr>
          <w:p w14:paraId="20416EA6" w14:textId="45CF97F9"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093E9446" w14:textId="4163BC38"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40CAFD39" w14:textId="549E89E2" w:rsidR="00410912" w:rsidRPr="00370FAB" w:rsidRDefault="00EE19A0"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Sesiones/s</w:t>
            </w:r>
          </w:p>
        </w:tc>
      </w:tr>
      <w:tr w:rsidR="00410912" w:rsidRPr="00370FAB" w14:paraId="73F5D6E6" w14:textId="77777777" w:rsidTr="00A967FE">
        <w:tc>
          <w:tcPr>
            <w:tcW w:w="248" w:type="pct"/>
          </w:tcPr>
          <w:p w14:paraId="1D9E08E5" w14:textId="3696E341"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21</w:t>
            </w:r>
          </w:p>
        </w:tc>
        <w:tc>
          <w:tcPr>
            <w:tcW w:w="3320" w:type="pct"/>
          </w:tcPr>
          <w:p w14:paraId="52C80AA3" w14:textId="0F638301" w:rsidR="00410912" w:rsidRPr="00370FAB" w:rsidRDefault="00B71B56"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Tasa de solicitudes HTTP</w:t>
            </w:r>
          </w:p>
        </w:tc>
        <w:tc>
          <w:tcPr>
            <w:tcW w:w="260" w:type="pct"/>
            <w:vAlign w:val="center"/>
          </w:tcPr>
          <w:p w14:paraId="5F4CFA10" w14:textId="2A39C3F4"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27221267" w14:textId="559E644E"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6128C40B" w14:textId="4CDEED40" w:rsidR="00410912" w:rsidRPr="00370FAB" w:rsidRDefault="00965031"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Solicitudes/s</w:t>
            </w:r>
          </w:p>
        </w:tc>
      </w:tr>
      <w:tr w:rsidR="00410912" w:rsidRPr="00370FAB" w14:paraId="264E6F2B" w14:textId="77777777" w:rsidTr="00A967FE">
        <w:tc>
          <w:tcPr>
            <w:tcW w:w="248" w:type="pct"/>
          </w:tcPr>
          <w:p w14:paraId="39422DE4" w14:textId="6D111B32"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22</w:t>
            </w:r>
          </w:p>
        </w:tc>
        <w:tc>
          <w:tcPr>
            <w:tcW w:w="3320" w:type="pct"/>
          </w:tcPr>
          <w:p w14:paraId="3AE752E1" w14:textId="452D648B" w:rsidR="00410912" w:rsidRPr="00370FAB" w:rsidRDefault="00B71B56"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Entropía de los métodos HTTP</w:t>
            </w:r>
          </w:p>
        </w:tc>
        <w:tc>
          <w:tcPr>
            <w:tcW w:w="260" w:type="pct"/>
            <w:vAlign w:val="center"/>
          </w:tcPr>
          <w:p w14:paraId="57634D6A" w14:textId="1B7059BD"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179DC6E2" w14:textId="60282DCC"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1AE38ABF" w14:textId="52F9067E" w:rsidR="00410912" w:rsidRPr="00370FAB" w:rsidRDefault="00965031"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Bits</w:t>
            </w:r>
          </w:p>
        </w:tc>
      </w:tr>
      <w:tr w:rsidR="00410912" w:rsidRPr="00370FAB" w14:paraId="7117F616" w14:textId="77777777" w:rsidTr="00A967FE">
        <w:tc>
          <w:tcPr>
            <w:tcW w:w="248" w:type="pct"/>
          </w:tcPr>
          <w:p w14:paraId="2A0B9DCA" w14:textId="63C08AED"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23</w:t>
            </w:r>
          </w:p>
        </w:tc>
        <w:tc>
          <w:tcPr>
            <w:tcW w:w="3320" w:type="pct"/>
          </w:tcPr>
          <w:p w14:paraId="1AB107B5" w14:textId="606FA66F" w:rsidR="00410912" w:rsidRPr="00370FAB" w:rsidRDefault="00B71B56"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 de transacciones HTTP con estado 401 o 403</w:t>
            </w:r>
          </w:p>
        </w:tc>
        <w:tc>
          <w:tcPr>
            <w:tcW w:w="260" w:type="pct"/>
            <w:vAlign w:val="center"/>
          </w:tcPr>
          <w:p w14:paraId="14815C82" w14:textId="73AB60AD"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41C6B215" w14:textId="2AF3298A"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7EAA94B6" w14:textId="11ED1866" w:rsidR="00410912" w:rsidRPr="00370FAB" w:rsidRDefault="00965031"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734D1AD3" w14:textId="77777777" w:rsidTr="00A967FE">
        <w:tc>
          <w:tcPr>
            <w:tcW w:w="248" w:type="pct"/>
          </w:tcPr>
          <w:p w14:paraId="3F48A074" w14:textId="1B33E29B"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24</w:t>
            </w:r>
          </w:p>
        </w:tc>
        <w:tc>
          <w:tcPr>
            <w:tcW w:w="3320" w:type="pct"/>
          </w:tcPr>
          <w:p w14:paraId="604062B9" w14:textId="6DFE72BA" w:rsidR="00410912" w:rsidRPr="00370FAB" w:rsidRDefault="00B71B56"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Tasa de consultas DNS</w:t>
            </w:r>
          </w:p>
        </w:tc>
        <w:tc>
          <w:tcPr>
            <w:tcW w:w="260" w:type="pct"/>
            <w:vAlign w:val="center"/>
          </w:tcPr>
          <w:p w14:paraId="21183238" w14:textId="372B3955"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384B4E1C" w14:textId="46CC6A57" w:rsidR="00410912" w:rsidRPr="00370FAB" w:rsidRDefault="00A004D8"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3C0051C1" w14:textId="13A49621" w:rsidR="00410912" w:rsidRPr="00370FAB" w:rsidRDefault="00965031"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Consultas/s</w:t>
            </w:r>
          </w:p>
        </w:tc>
      </w:tr>
      <w:tr w:rsidR="00410912" w:rsidRPr="00370FAB" w14:paraId="32004A6F" w14:textId="77777777" w:rsidTr="00A967FE">
        <w:tc>
          <w:tcPr>
            <w:tcW w:w="248" w:type="pct"/>
          </w:tcPr>
          <w:p w14:paraId="700AF5F4" w14:textId="18240BD8"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25</w:t>
            </w:r>
          </w:p>
        </w:tc>
        <w:tc>
          <w:tcPr>
            <w:tcW w:w="3320" w:type="pct"/>
          </w:tcPr>
          <w:p w14:paraId="6F8A81A8" w14:textId="1E835F2C" w:rsidR="00410912" w:rsidRPr="00370FAB" w:rsidRDefault="00B71B56"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Razón de nombres DNS distintos respecto a consultas</w:t>
            </w:r>
          </w:p>
        </w:tc>
        <w:tc>
          <w:tcPr>
            <w:tcW w:w="260" w:type="pct"/>
            <w:vAlign w:val="center"/>
          </w:tcPr>
          <w:p w14:paraId="2F9CF927" w14:textId="7F32D53B"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340F0F08" w14:textId="6306CBED" w:rsidR="00410912" w:rsidRPr="00370FAB" w:rsidRDefault="00A004D8"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40C072C8" w14:textId="4C67E0BE" w:rsidR="00410912" w:rsidRPr="00370FAB" w:rsidRDefault="00965031"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4FC68997" w14:textId="77777777" w:rsidTr="00A967FE">
        <w:tc>
          <w:tcPr>
            <w:tcW w:w="248" w:type="pct"/>
          </w:tcPr>
          <w:p w14:paraId="50344DC1" w14:textId="71E6558C"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26</w:t>
            </w:r>
          </w:p>
        </w:tc>
        <w:tc>
          <w:tcPr>
            <w:tcW w:w="3320" w:type="pct"/>
          </w:tcPr>
          <w:p w14:paraId="0197BF42" w14:textId="007A560F" w:rsidR="00410912" w:rsidRPr="00370FAB" w:rsidRDefault="003A7E90"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Indicador de fallos de negociación TLS basado en ausencia de versión*</w:t>
            </w:r>
          </w:p>
        </w:tc>
        <w:tc>
          <w:tcPr>
            <w:tcW w:w="260" w:type="pct"/>
            <w:vAlign w:val="center"/>
          </w:tcPr>
          <w:p w14:paraId="3590E7CC" w14:textId="7F768A69"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13194605" w14:textId="67E3B9E2" w:rsidR="00410912" w:rsidRPr="00370FAB" w:rsidRDefault="00A004D8"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4B9FE2A4" w14:textId="7BCEC693" w:rsidR="00410912" w:rsidRPr="00370FAB" w:rsidRDefault="00965031"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542DF62C" w14:textId="77777777" w:rsidTr="00A967FE">
        <w:tc>
          <w:tcPr>
            <w:tcW w:w="248" w:type="pct"/>
          </w:tcPr>
          <w:p w14:paraId="0E9941CC" w14:textId="655A798B"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27</w:t>
            </w:r>
          </w:p>
        </w:tc>
        <w:tc>
          <w:tcPr>
            <w:tcW w:w="3320" w:type="pct"/>
          </w:tcPr>
          <w:p w14:paraId="287DDDB7" w14:textId="64CB7919" w:rsidR="00410912" w:rsidRPr="00370FAB" w:rsidRDefault="003A7E90"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 de eventos TLS 1.3</w:t>
            </w:r>
            <w:r w:rsidR="0085795F">
              <w:rPr>
                <w:rFonts w:ascii="Times New Roman" w:eastAsia="Times New Roman" w:hAnsi="Times New Roman" w:cs="Times New Roman"/>
                <w:color w:val="000000" w:themeColor="text1"/>
                <w:sz w:val="20"/>
                <w:szCs w:val="20"/>
                <w:lang w:val="es-ES"/>
              </w:rPr>
              <w:t xml:space="preserve"> entre aquellos con versión conocida</w:t>
            </w:r>
          </w:p>
        </w:tc>
        <w:tc>
          <w:tcPr>
            <w:tcW w:w="260" w:type="pct"/>
            <w:vAlign w:val="center"/>
          </w:tcPr>
          <w:p w14:paraId="7FAF8E91" w14:textId="479A6051"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0CFD4FC2" w14:textId="287A28C0" w:rsidR="00410912" w:rsidRPr="00370FAB" w:rsidRDefault="00A004D8"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6CE97B59" w14:textId="5F6E3692" w:rsidR="00410912" w:rsidRPr="00370FAB" w:rsidRDefault="00457EDD"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149D8536" w14:textId="77777777" w:rsidTr="00A967FE">
        <w:tc>
          <w:tcPr>
            <w:tcW w:w="248" w:type="pct"/>
          </w:tcPr>
          <w:p w14:paraId="0249E51B" w14:textId="1F032F56"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sidRPr="00370FAB">
              <w:rPr>
                <w:rFonts w:ascii="Times New Roman" w:eastAsia="Times New Roman" w:hAnsi="Times New Roman" w:cs="Times New Roman"/>
                <w:color w:val="000000" w:themeColor="text1"/>
                <w:sz w:val="20"/>
                <w:szCs w:val="20"/>
                <w:lang w:val="es-ES"/>
              </w:rPr>
              <w:t>28</w:t>
            </w:r>
          </w:p>
        </w:tc>
        <w:tc>
          <w:tcPr>
            <w:tcW w:w="3320" w:type="pct"/>
          </w:tcPr>
          <w:p w14:paraId="67E6FE98" w14:textId="3031B89E" w:rsidR="00410912" w:rsidRPr="00370FAB" w:rsidRDefault="0085795F"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 de transacciones HTTP con estado 500-599</w:t>
            </w:r>
          </w:p>
        </w:tc>
        <w:tc>
          <w:tcPr>
            <w:tcW w:w="260" w:type="pct"/>
            <w:vAlign w:val="center"/>
          </w:tcPr>
          <w:p w14:paraId="23C1F97F" w14:textId="78FC8047"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638D334F" w14:textId="06B038F3" w:rsidR="00410912" w:rsidRPr="00370FAB" w:rsidRDefault="00A004D8"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3AF6440D" w14:textId="3E46C8E1" w:rsidR="00410912" w:rsidRPr="00370FAB" w:rsidRDefault="00457EDD"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bl>
    <w:p w14:paraId="034B07BE" w14:textId="77777777" w:rsidR="00A25C2F" w:rsidRPr="008A25D8" w:rsidRDefault="00A25C2F" w:rsidP="003C4CCC">
      <w:pPr>
        <w:spacing w:after="0" w:line="20" w:lineRule="exact"/>
        <w:jc w:val="both"/>
        <w:rPr>
          <w:rFonts w:ascii="Times New Roman" w:eastAsia="Times New Roman" w:hAnsi="Times New Roman" w:cs="Times New Roman"/>
          <w:b/>
          <w:bCs/>
          <w:color w:val="000000" w:themeColor="text1"/>
          <w:sz w:val="2"/>
          <w:szCs w:val="2"/>
          <w:lang w:val="es-PE"/>
        </w:rPr>
      </w:pPr>
    </w:p>
    <w:p w14:paraId="69423A69" w14:textId="7AFF21AB" w:rsidR="00694FF4" w:rsidRPr="00D35295" w:rsidRDefault="00694FF4" w:rsidP="00FF7E5D">
      <w:pPr>
        <w:spacing w:after="120" w:line="240" w:lineRule="auto"/>
        <w:jc w:val="both"/>
        <w:rPr>
          <w:rFonts w:ascii="Times New Roman" w:eastAsia="Times New Roman" w:hAnsi="Times New Roman" w:cs="Times New Roman"/>
          <w:b/>
          <w:bCs/>
          <w:color w:val="000000" w:themeColor="text1"/>
          <w:sz w:val="2"/>
          <w:szCs w:val="2"/>
          <w:lang w:val="es-PE"/>
        </w:rPr>
        <w:sectPr w:rsidR="00694FF4" w:rsidRPr="00D35295" w:rsidSect="005E1DCD">
          <w:type w:val="continuous"/>
          <w:pgSz w:w="11909" w:h="16834"/>
          <w:pgMar w:top="1440" w:right="1080" w:bottom="1440" w:left="1080" w:header="720" w:footer="720" w:gutter="0"/>
          <w:cols w:space="432"/>
          <w:docGrid w:linePitch="360"/>
        </w:sectPr>
      </w:pPr>
    </w:p>
    <w:p w14:paraId="1417D79C" w14:textId="5C333056" w:rsidR="00FF7E5D" w:rsidRPr="00FF7E5D" w:rsidRDefault="00FF7E5D" w:rsidP="00FF7E5D">
      <w:pPr>
        <w:spacing w:after="120" w:line="240" w:lineRule="auto"/>
        <w:jc w:val="both"/>
        <w:rPr>
          <w:rFonts w:ascii="Times New Roman" w:eastAsia="Times New Roman" w:hAnsi="Times New Roman" w:cs="Times New Roman"/>
          <w:b/>
          <w:bCs/>
          <w:color w:val="000000" w:themeColor="text1"/>
          <w:lang w:val="es-PE"/>
        </w:rPr>
      </w:pPr>
      <w:r w:rsidRPr="008241BC">
        <w:rPr>
          <w:rFonts w:ascii="Times New Roman" w:eastAsia="Times New Roman" w:hAnsi="Times New Roman" w:cs="Times New Roman"/>
          <w:b/>
          <w:bCs/>
          <w:color w:val="000000" w:themeColor="text1"/>
          <w:lang w:val="es-PE"/>
        </w:rPr>
        <w:t>3.</w:t>
      </w:r>
      <w:r>
        <w:rPr>
          <w:rFonts w:ascii="Times New Roman" w:eastAsia="Times New Roman" w:hAnsi="Times New Roman" w:cs="Times New Roman"/>
          <w:b/>
          <w:bCs/>
          <w:color w:val="000000" w:themeColor="text1"/>
          <w:lang w:val="es-PE"/>
        </w:rPr>
        <w:t>3.</w:t>
      </w:r>
      <w:r w:rsidR="003B59FE">
        <w:rPr>
          <w:rFonts w:ascii="Times New Roman" w:eastAsia="Times New Roman" w:hAnsi="Times New Roman" w:cs="Times New Roman"/>
          <w:b/>
          <w:bCs/>
          <w:color w:val="000000" w:themeColor="text1"/>
          <w:lang w:val="es-PE"/>
        </w:rPr>
        <w:t>3</w:t>
      </w:r>
      <w:r w:rsidRPr="008241BC">
        <w:rPr>
          <w:rFonts w:ascii="Times New Roman" w:eastAsia="Times New Roman" w:hAnsi="Times New Roman" w:cs="Times New Roman"/>
          <w:b/>
          <w:bCs/>
          <w:color w:val="000000" w:themeColor="text1"/>
          <w:lang w:val="es-PE"/>
        </w:rPr>
        <w:t xml:space="preserve"> </w:t>
      </w:r>
      <w:r w:rsidR="003B59FE">
        <w:rPr>
          <w:rFonts w:ascii="Times New Roman" w:eastAsia="Times New Roman" w:hAnsi="Times New Roman" w:cs="Times New Roman"/>
          <w:b/>
          <w:bCs/>
          <w:color w:val="000000" w:themeColor="text1"/>
          <w:lang w:val="es-PE"/>
        </w:rPr>
        <w:t xml:space="preserve">Partición del </w:t>
      </w:r>
      <w:proofErr w:type="spellStart"/>
      <w:r w:rsidR="003B59FE">
        <w:rPr>
          <w:rFonts w:ascii="Times New Roman" w:eastAsia="Times New Roman" w:hAnsi="Times New Roman" w:cs="Times New Roman"/>
          <w:b/>
          <w:bCs/>
          <w:color w:val="000000" w:themeColor="text1"/>
          <w:lang w:val="es-PE"/>
        </w:rPr>
        <w:t>dataset</w:t>
      </w:r>
      <w:proofErr w:type="spellEnd"/>
    </w:p>
    <w:p w14:paraId="2FAF41E6" w14:textId="77777777" w:rsidR="001348D8" w:rsidRDefault="002D38C8" w:rsidP="00921EA5">
      <w:pPr>
        <w:spacing w:after="120" w:line="240" w:lineRule="auto"/>
        <w:ind w:firstLine="288"/>
        <w:jc w:val="both"/>
        <w:rPr>
          <w:rFonts w:ascii="Times New Roman" w:eastAsia="Times New Roman" w:hAnsi="Times New Roman" w:cs="Times New Roman"/>
          <w:color w:val="000000" w:themeColor="text1"/>
          <w:lang w:val="es-ES"/>
        </w:rPr>
      </w:pPr>
      <w:r>
        <w:t>La base considerada para la partición comprende 337 799 observaciones de tráfico normal. Estas se organizan en bloques temporales de dos horas y se distribuyen de forma determinista entre entrenamiento, validación y prueba. La asignación sigue un patrón cíclico de cinco bloques: entrenamiento, entrenamiento, validación, entrenamiento y prueba. Este procedimiento establece una distribución aproximada de 60%, 20% y 20%, permitiendo incorporar distintas franjas horarias en los tres subconjuntos.</w:t>
      </w:r>
    </w:p>
    <w:p w14:paraId="0B70804C" w14:textId="3E7BD536" w:rsidR="00410912" w:rsidRDefault="009475F3" w:rsidP="00921EA5">
      <w:pPr>
        <w:spacing w:after="120" w:line="240" w:lineRule="auto"/>
        <w:ind w:firstLine="288"/>
        <w:jc w:val="both"/>
        <w:rPr>
          <w:rFonts w:ascii="Times New Roman" w:eastAsia="Times New Roman" w:hAnsi="Times New Roman" w:cs="Times New Roman"/>
          <w:color w:val="000000" w:themeColor="text1"/>
          <w:lang w:val="es-ES"/>
        </w:rPr>
      </w:pPr>
      <w:r>
        <w:rPr>
          <w:rFonts w:ascii="Times New Roman" w:eastAsia="Times New Roman" w:hAnsi="Times New Roman" w:cs="Times New Roman"/>
          <w:color w:val="000000" w:themeColor="text1"/>
          <w:lang w:val="es-ES"/>
        </w:rPr>
        <w:t>Debido a que las características utilizan hasta 60 s de información retrospectiva, las observaciones cercanas al límite entre bloques pueden compartir paquetes o eventos. Para evitar este solapamiento entre subconjuntos, se aplica una banda de guarda de 60 s al inicio de cada bloque posterior al primero. Este criterio deja fuera a 2</w:t>
      </w:r>
      <w:r w:rsidR="001348D8">
        <w:rPr>
          <w:rFonts w:ascii="Times New Roman" w:eastAsia="Times New Roman" w:hAnsi="Times New Roman" w:cs="Times New Roman"/>
          <w:color w:val="000000" w:themeColor="text1"/>
          <w:lang w:val="es-ES"/>
        </w:rPr>
        <w:t xml:space="preserve"> 778 observaciones, por lo que el conjunto finalmente utilizado comprende 335 021 observaciones.</w:t>
      </w:r>
    </w:p>
    <w:p w14:paraId="51DE41E6" w14:textId="29597D6D" w:rsidR="001348D8" w:rsidRDefault="001348D8" w:rsidP="00921EA5">
      <w:pPr>
        <w:spacing w:after="120" w:line="240" w:lineRule="auto"/>
        <w:ind w:firstLine="288"/>
        <w:jc w:val="both"/>
        <w:rPr>
          <w:rFonts w:ascii="Times New Roman" w:eastAsia="Times New Roman" w:hAnsi="Times New Roman" w:cs="Times New Roman"/>
          <w:color w:val="000000" w:themeColor="text1"/>
          <w:lang w:val="es-ES"/>
        </w:rPr>
      </w:pPr>
      <w:r>
        <w:t>El subconjunto de entrenamiento se emplea para ajustar el escalador y el Isolation Forest; el de validación para calibrar el umbral de anomalía; y el de prueba para estimar la tasa de falsos positivos sobre tráfico normal. La validación contiene 65 633 ventanas normales, incluidas 80 ventanas de la entidad Kali, de las cuales 17 presentan actividad observable. No se encontró evidencia independiente que permita confirmar que esas 17 ventanas sean ataques; por tanto, su normalidad no está verificada. La Tabla 3 presenta la composición de la base y su distribución final.</w:t>
      </w:r>
    </w:p>
    <w:p w14:paraId="10A06784" w14:textId="4F6BBFC2" w:rsidR="001348D8" w:rsidRDefault="001348D8" w:rsidP="00255C8F">
      <w:pPr>
        <w:spacing w:before="120" w:after="0" w:line="240" w:lineRule="auto"/>
        <w:jc w:val="both"/>
        <w:rPr>
          <w:rFonts w:ascii="Times New Roman" w:eastAsia="Times New Roman" w:hAnsi="Times New Roman" w:cs="Times New Roman"/>
          <w:color w:val="000000" w:themeColor="text1"/>
          <w:sz w:val="20"/>
          <w:szCs w:val="20"/>
          <w:lang w:val="es-ES"/>
        </w:rPr>
      </w:pPr>
      <w:r w:rsidRPr="00FC1E3F">
        <w:rPr>
          <w:rFonts w:ascii="Times New Roman" w:eastAsia="Times New Roman" w:hAnsi="Times New Roman" w:cs="Times New Roman"/>
          <w:color w:val="000000" w:themeColor="text1"/>
          <w:sz w:val="20"/>
          <w:szCs w:val="20"/>
          <w:lang w:val="es-ES"/>
        </w:rPr>
        <w:t>Tabla 3. Composición</w:t>
      </w:r>
      <w:r w:rsidR="00FC1E3F" w:rsidRPr="00FC1E3F">
        <w:rPr>
          <w:rFonts w:ascii="Times New Roman" w:eastAsia="Times New Roman" w:hAnsi="Times New Roman" w:cs="Times New Roman"/>
          <w:color w:val="000000" w:themeColor="text1"/>
          <w:sz w:val="20"/>
          <w:szCs w:val="20"/>
          <w:lang w:val="es-ES"/>
        </w:rPr>
        <w:t xml:space="preserve"> y partición de los datos normales</w:t>
      </w:r>
    </w:p>
    <w:tbl>
      <w:tblPr>
        <w:tblStyle w:val="Tablaconcuadrcula"/>
        <w:tblW w:w="0" w:type="auto"/>
        <w:tblInd w:w="38" w:type="dxa"/>
        <w:tblLook w:val="04A0" w:firstRow="1" w:lastRow="0" w:firstColumn="1" w:lastColumn="0" w:noHBand="0" w:noVBand="1"/>
      </w:tblPr>
      <w:tblGrid>
        <w:gridCol w:w="1533"/>
        <w:gridCol w:w="1245"/>
        <w:gridCol w:w="1694"/>
      </w:tblGrid>
      <w:tr w:rsidR="007C294D" w:rsidRPr="007C294D" w14:paraId="54AAF8E8" w14:textId="77777777" w:rsidTr="009F10F2">
        <w:tc>
          <w:tcPr>
            <w:tcW w:w="1771" w:type="dxa"/>
            <w:vAlign w:val="center"/>
          </w:tcPr>
          <w:p w14:paraId="01006269" w14:textId="4B4B5911" w:rsidR="007C294D" w:rsidRPr="00F62EA5" w:rsidRDefault="007C294D" w:rsidP="00302B24">
            <w:pPr>
              <w:jc w:val="center"/>
              <w:rPr>
                <w:rFonts w:ascii="Times New Roman" w:eastAsia="Times New Roman" w:hAnsi="Times New Roman" w:cs="Times New Roman"/>
                <w:b/>
                <w:bCs/>
                <w:iCs/>
                <w:color w:val="000000" w:themeColor="text1"/>
                <w:sz w:val="20"/>
                <w:szCs w:val="20"/>
                <w:lang w:val="es-PE"/>
              </w:rPr>
            </w:pPr>
            <w:r w:rsidRPr="00F62EA5">
              <w:rPr>
                <w:rFonts w:ascii="Times New Roman" w:eastAsia="Times New Roman" w:hAnsi="Times New Roman" w:cs="Times New Roman"/>
                <w:b/>
                <w:bCs/>
                <w:iCs/>
                <w:color w:val="000000" w:themeColor="text1"/>
                <w:sz w:val="20"/>
                <w:szCs w:val="20"/>
                <w:lang w:val="es-PE"/>
              </w:rPr>
              <w:t>Componente</w:t>
            </w:r>
          </w:p>
        </w:tc>
        <w:tc>
          <w:tcPr>
            <w:tcW w:w="709" w:type="dxa"/>
            <w:noWrap/>
            <w:tcMar>
              <w:left w:w="28" w:type="dxa"/>
              <w:right w:w="28" w:type="dxa"/>
            </w:tcMar>
            <w:vAlign w:val="center"/>
          </w:tcPr>
          <w:p w14:paraId="06CC0F52" w14:textId="6C69FEF0" w:rsidR="007C294D" w:rsidRPr="00F62EA5" w:rsidRDefault="007C294D" w:rsidP="00302B24">
            <w:pPr>
              <w:jc w:val="center"/>
              <w:rPr>
                <w:rFonts w:ascii="Times New Roman" w:eastAsia="Times New Roman" w:hAnsi="Times New Roman" w:cs="Times New Roman"/>
                <w:b/>
                <w:bCs/>
                <w:iCs/>
                <w:color w:val="000000" w:themeColor="text1"/>
                <w:sz w:val="20"/>
                <w:szCs w:val="20"/>
                <w:lang w:val="es-PE"/>
              </w:rPr>
            </w:pPr>
            <w:r w:rsidRPr="00F62EA5">
              <w:rPr>
                <w:rFonts w:ascii="Times New Roman" w:eastAsia="Times New Roman" w:hAnsi="Times New Roman" w:cs="Times New Roman"/>
                <w:b/>
                <w:bCs/>
                <w:iCs/>
                <w:color w:val="000000" w:themeColor="text1"/>
                <w:sz w:val="20"/>
                <w:szCs w:val="20"/>
                <w:lang w:val="es-PE"/>
              </w:rPr>
              <w:t>Número de observaciones</w:t>
            </w:r>
          </w:p>
        </w:tc>
        <w:tc>
          <w:tcPr>
            <w:tcW w:w="2180" w:type="dxa"/>
            <w:vAlign w:val="center"/>
          </w:tcPr>
          <w:p w14:paraId="5D74609B" w14:textId="28FD4CDB" w:rsidR="007C294D" w:rsidRPr="00F62EA5" w:rsidRDefault="007C294D" w:rsidP="00302B24">
            <w:pPr>
              <w:jc w:val="center"/>
              <w:rPr>
                <w:rFonts w:ascii="Times New Roman" w:eastAsia="Times New Roman" w:hAnsi="Times New Roman" w:cs="Times New Roman"/>
                <w:b/>
                <w:bCs/>
                <w:iCs/>
                <w:color w:val="000000" w:themeColor="text1"/>
                <w:sz w:val="20"/>
                <w:szCs w:val="20"/>
                <w:lang w:val="es-PE"/>
              </w:rPr>
            </w:pPr>
            <w:r w:rsidRPr="00F62EA5">
              <w:rPr>
                <w:rFonts w:ascii="Times New Roman" w:eastAsia="Times New Roman" w:hAnsi="Times New Roman" w:cs="Times New Roman"/>
                <w:b/>
                <w:bCs/>
                <w:iCs/>
                <w:color w:val="000000" w:themeColor="text1"/>
                <w:sz w:val="20"/>
                <w:szCs w:val="20"/>
                <w:lang w:val="es-PE"/>
              </w:rPr>
              <w:t>Propósito</w:t>
            </w:r>
          </w:p>
        </w:tc>
      </w:tr>
      <w:tr w:rsidR="007C294D" w:rsidRPr="007C294D" w14:paraId="166C7FC2" w14:textId="77777777" w:rsidTr="00FA1D46">
        <w:tc>
          <w:tcPr>
            <w:tcW w:w="1771" w:type="dxa"/>
            <w:vAlign w:val="center"/>
          </w:tcPr>
          <w:p w14:paraId="3E1BAF4D" w14:textId="6331D1B9" w:rsidR="007C294D" w:rsidRPr="007C294D" w:rsidRDefault="007C294D"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Base considerada para la partición</w:t>
            </w:r>
          </w:p>
        </w:tc>
        <w:tc>
          <w:tcPr>
            <w:tcW w:w="709" w:type="dxa"/>
            <w:noWrap/>
            <w:tcMar>
              <w:left w:w="28" w:type="dxa"/>
              <w:right w:w="28" w:type="dxa"/>
            </w:tcMar>
            <w:vAlign w:val="center"/>
          </w:tcPr>
          <w:p w14:paraId="472100B4" w14:textId="070D4B6D" w:rsidR="007C294D" w:rsidRPr="007C294D" w:rsidRDefault="007C294D"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337 799</w:t>
            </w:r>
          </w:p>
        </w:tc>
        <w:tc>
          <w:tcPr>
            <w:tcW w:w="2180" w:type="dxa"/>
            <w:vAlign w:val="center"/>
          </w:tcPr>
          <w:p w14:paraId="5824CA2A" w14:textId="07BD6F9A"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Observaciones antes del descarte por banda de guarda</w:t>
            </w:r>
          </w:p>
        </w:tc>
      </w:tr>
      <w:tr w:rsidR="007C294D" w:rsidRPr="007C294D" w14:paraId="575736F2" w14:textId="77777777" w:rsidTr="00FA1D46">
        <w:tc>
          <w:tcPr>
            <w:tcW w:w="1771" w:type="dxa"/>
            <w:vAlign w:val="center"/>
          </w:tcPr>
          <w:p w14:paraId="5B6DE86D" w14:textId="4ED01545"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Descartadas por banda de guarda</w:t>
            </w:r>
          </w:p>
        </w:tc>
        <w:tc>
          <w:tcPr>
            <w:tcW w:w="709" w:type="dxa"/>
            <w:noWrap/>
            <w:tcMar>
              <w:left w:w="28" w:type="dxa"/>
              <w:right w:w="28" w:type="dxa"/>
            </w:tcMar>
            <w:vAlign w:val="center"/>
          </w:tcPr>
          <w:p w14:paraId="227A8B38" w14:textId="6B21030A"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2 778</w:t>
            </w:r>
          </w:p>
        </w:tc>
        <w:tc>
          <w:tcPr>
            <w:tcW w:w="2180" w:type="dxa"/>
            <w:vAlign w:val="center"/>
          </w:tcPr>
          <w:p w14:paraId="523BB337" w14:textId="03231645"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Evitar el solapamiento temporal entre subconjuntos</w:t>
            </w:r>
          </w:p>
        </w:tc>
      </w:tr>
      <w:tr w:rsidR="007C294D" w:rsidRPr="007C294D" w14:paraId="4569DAF6" w14:textId="77777777" w:rsidTr="00FA1D46">
        <w:tc>
          <w:tcPr>
            <w:tcW w:w="1771" w:type="dxa"/>
            <w:vAlign w:val="center"/>
          </w:tcPr>
          <w:p w14:paraId="47E3C651" w14:textId="48C0FD75"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Entrenamiento</w:t>
            </w:r>
          </w:p>
        </w:tc>
        <w:tc>
          <w:tcPr>
            <w:tcW w:w="709" w:type="dxa"/>
            <w:noWrap/>
            <w:tcMar>
              <w:left w:w="28" w:type="dxa"/>
              <w:right w:w="28" w:type="dxa"/>
            </w:tcMar>
            <w:vAlign w:val="center"/>
          </w:tcPr>
          <w:p w14:paraId="083BFA8E" w14:textId="3E0773AB" w:rsidR="007C294D" w:rsidRPr="007C294D" w:rsidRDefault="00F6296D"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 xml:space="preserve">203 </w:t>
            </w:r>
            <w:r w:rsidR="009F10F2">
              <w:rPr>
                <w:rFonts w:ascii="Times New Roman" w:eastAsia="Times New Roman" w:hAnsi="Times New Roman" w:cs="Times New Roman"/>
                <w:iCs/>
                <w:color w:val="000000" w:themeColor="text1"/>
                <w:sz w:val="20"/>
                <w:szCs w:val="20"/>
                <w:lang w:val="es-PE"/>
              </w:rPr>
              <w:t>967</w:t>
            </w:r>
          </w:p>
        </w:tc>
        <w:tc>
          <w:tcPr>
            <w:tcW w:w="2180" w:type="dxa"/>
            <w:vAlign w:val="center"/>
          </w:tcPr>
          <w:p w14:paraId="0007C6FF" w14:textId="65FE6A75"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 xml:space="preserve">Ajustar el escalador y el </w:t>
            </w:r>
            <w:proofErr w:type="spellStart"/>
            <w:r>
              <w:rPr>
                <w:rFonts w:ascii="Times New Roman" w:eastAsia="Times New Roman" w:hAnsi="Times New Roman" w:cs="Times New Roman"/>
                <w:iCs/>
                <w:color w:val="000000" w:themeColor="text1"/>
                <w:sz w:val="20"/>
                <w:szCs w:val="20"/>
                <w:lang w:val="es-PE"/>
              </w:rPr>
              <w:t>Isolation</w:t>
            </w:r>
            <w:proofErr w:type="spellEnd"/>
            <w:r>
              <w:rPr>
                <w:rFonts w:ascii="Times New Roman" w:eastAsia="Times New Roman" w:hAnsi="Times New Roman" w:cs="Times New Roman"/>
                <w:iCs/>
                <w:color w:val="000000" w:themeColor="text1"/>
                <w:sz w:val="20"/>
                <w:szCs w:val="20"/>
                <w:lang w:val="es-PE"/>
              </w:rPr>
              <w:t xml:space="preserve"> Forest</w:t>
            </w:r>
          </w:p>
        </w:tc>
      </w:tr>
      <w:tr w:rsidR="007C294D" w:rsidRPr="007C294D" w14:paraId="0DC0A980" w14:textId="77777777" w:rsidTr="00FA1D46">
        <w:tc>
          <w:tcPr>
            <w:tcW w:w="1771" w:type="dxa"/>
            <w:vAlign w:val="center"/>
          </w:tcPr>
          <w:p w14:paraId="0901DD4C" w14:textId="44E8EDDC"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Validación</w:t>
            </w:r>
          </w:p>
        </w:tc>
        <w:tc>
          <w:tcPr>
            <w:tcW w:w="709" w:type="dxa"/>
            <w:noWrap/>
            <w:tcMar>
              <w:left w:w="28" w:type="dxa"/>
              <w:right w:w="28" w:type="dxa"/>
            </w:tcMar>
            <w:vAlign w:val="center"/>
          </w:tcPr>
          <w:p w14:paraId="27936A21" w14:textId="49D01A70" w:rsidR="007C294D" w:rsidRPr="007C294D" w:rsidRDefault="009F10F2"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65 633</w:t>
            </w:r>
          </w:p>
        </w:tc>
        <w:tc>
          <w:tcPr>
            <w:tcW w:w="2180" w:type="dxa"/>
            <w:vAlign w:val="center"/>
          </w:tcPr>
          <w:p>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Calibrar el umbral; incluye 80 ventanas Kali, 17 con actividad observable y normalidad no verificada</w:t>
            </w:r>
          </w:p>
        </w:tc>
      </w:tr>
      <w:tr w:rsidR="007C294D" w:rsidRPr="007C294D" w14:paraId="2793DF18" w14:textId="77777777" w:rsidTr="00FA1D46">
        <w:tc>
          <w:tcPr>
            <w:tcW w:w="1771" w:type="dxa"/>
            <w:vAlign w:val="center"/>
          </w:tcPr>
          <w:p w14:paraId="33334734" w14:textId="6F11115C"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Prueba</w:t>
            </w:r>
          </w:p>
        </w:tc>
        <w:tc>
          <w:tcPr>
            <w:tcW w:w="709" w:type="dxa"/>
            <w:noWrap/>
            <w:tcMar>
              <w:left w:w="28" w:type="dxa"/>
              <w:right w:w="28" w:type="dxa"/>
            </w:tcMar>
            <w:vAlign w:val="center"/>
          </w:tcPr>
          <w:p w14:paraId="513F561A" w14:textId="2AB21CC0" w:rsidR="007C294D" w:rsidRPr="007C294D" w:rsidRDefault="009F10F2"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65 421</w:t>
            </w:r>
          </w:p>
        </w:tc>
        <w:tc>
          <w:tcPr>
            <w:tcW w:w="2180" w:type="dxa"/>
            <w:vAlign w:val="center"/>
          </w:tcPr>
          <w:p w14:paraId="05D716D7" w14:textId="240CBCFE"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Estimar la tasa de falsos positivos</w:t>
            </w:r>
          </w:p>
        </w:tc>
      </w:tr>
      <w:tr w:rsidR="007C294D" w:rsidRPr="007C294D" w14:paraId="483E0CA1" w14:textId="77777777" w:rsidTr="00FA1D46">
        <w:tc>
          <w:tcPr>
            <w:tcW w:w="1771" w:type="dxa"/>
            <w:vAlign w:val="center"/>
          </w:tcPr>
          <w:p w14:paraId="6EE25CE7" w14:textId="40275E53"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proofErr w:type="gramStart"/>
            <w:r>
              <w:rPr>
                <w:rFonts w:ascii="Times New Roman" w:eastAsia="Times New Roman" w:hAnsi="Times New Roman" w:cs="Times New Roman"/>
                <w:iCs/>
                <w:color w:val="000000" w:themeColor="text1"/>
                <w:sz w:val="20"/>
                <w:szCs w:val="20"/>
                <w:lang w:val="es-PE"/>
              </w:rPr>
              <w:t>Total</w:t>
            </w:r>
            <w:proofErr w:type="gramEnd"/>
            <w:r>
              <w:rPr>
                <w:rFonts w:ascii="Times New Roman" w:eastAsia="Times New Roman" w:hAnsi="Times New Roman" w:cs="Times New Roman"/>
                <w:iCs/>
                <w:color w:val="000000" w:themeColor="text1"/>
                <w:sz w:val="20"/>
                <w:szCs w:val="20"/>
                <w:lang w:val="es-PE"/>
              </w:rPr>
              <w:t xml:space="preserve"> utilizado</w:t>
            </w:r>
          </w:p>
        </w:tc>
        <w:tc>
          <w:tcPr>
            <w:tcW w:w="709" w:type="dxa"/>
            <w:noWrap/>
            <w:tcMar>
              <w:left w:w="28" w:type="dxa"/>
              <w:right w:w="28" w:type="dxa"/>
            </w:tcMar>
            <w:vAlign w:val="center"/>
          </w:tcPr>
          <w:p w14:paraId="7D130B2A" w14:textId="2CE0D75E" w:rsidR="007C294D" w:rsidRPr="007C294D" w:rsidRDefault="009F10F2"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335 021</w:t>
            </w:r>
          </w:p>
        </w:tc>
        <w:tc>
          <w:tcPr>
            <w:tcW w:w="2180" w:type="dxa"/>
            <w:vAlign w:val="center"/>
          </w:tcPr>
          <w:p w14:paraId="5EA05732" w14:textId="0AAE3609"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Suma de entrenamiento, validación y prueba</w:t>
            </w:r>
          </w:p>
        </w:tc>
      </w:tr>
    </w:tbl>
    <w:p w14:paraId="19487B80" w14:textId="77777777" w:rsidR="00FC1E3F" w:rsidRPr="00E00A6A" w:rsidRDefault="00FC1E3F" w:rsidP="00FC1E3F">
      <w:pPr>
        <w:spacing w:after="120" w:line="240" w:lineRule="auto"/>
        <w:jc w:val="both"/>
        <w:rPr>
          <w:rFonts w:ascii="Times New Roman" w:eastAsia="Times New Roman" w:hAnsi="Times New Roman" w:cs="Times New Roman"/>
          <w:iCs/>
          <w:color w:val="000000" w:themeColor="text1"/>
          <w:sz w:val="20"/>
          <w:szCs w:val="20"/>
          <w:lang w:val="es-PE"/>
        </w:rPr>
      </w:pPr>
    </w:p>
    <w:p w14:paraId="5F331C1C" w14:textId="7CE2008C" w:rsidR="00874656" w:rsidRDefault="00A66006" w:rsidP="00654A2C">
      <w:pPr>
        <w:spacing w:after="120" w:line="240" w:lineRule="auto"/>
        <w:ind w:firstLine="288"/>
        <w:jc w:val="both"/>
        <w:rPr>
          <w:rFonts w:ascii="Times New Roman" w:eastAsia="Times New Roman" w:hAnsi="Times New Roman" w:cs="Times New Roman"/>
          <w:color w:val="000000" w:themeColor="text1"/>
          <w:lang w:val="es-PE"/>
        </w:rPr>
      </w:pPr>
      <w:r w:rsidRPr="00A66006">
        <w:rPr>
          <w:rFonts w:ascii="Times New Roman" w:eastAsia="Times New Roman" w:hAnsi="Times New Roman" w:cs="Times New Roman"/>
          <w:color w:val="000000" w:themeColor="text1"/>
          <w:lang w:val="es-PE"/>
        </w:rPr>
        <w:t xml:space="preserve">Los datos de ataque se mantienen separados del ajuste del escalador, del entrenamiento del </w:t>
      </w:r>
      <w:proofErr w:type="spellStart"/>
      <w:r w:rsidRPr="00A66006">
        <w:rPr>
          <w:rFonts w:ascii="Times New Roman" w:eastAsia="Times New Roman" w:hAnsi="Times New Roman" w:cs="Times New Roman"/>
          <w:color w:val="000000" w:themeColor="text1"/>
          <w:lang w:val="es-PE"/>
        </w:rPr>
        <w:t>Isolation</w:t>
      </w:r>
      <w:proofErr w:type="spellEnd"/>
      <w:r w:rsidRPr="00A66006">
        <w:rPr>
          <w:rFonts w:ascii="Times New Roman" w:eastAsia="Times New Roman" w:hAnsi="Times New Roman" w:cs="Times New Roman"/>
          <w:color w:val="000000" w:themeColor="text1"/>
          <w:lang w:val="es-PE"/>
        </w:rPr>
        <w:t xml:space="preserve"> Forest y de la calibración del umbral. Se utilizan para evaluar inicialmente la capacidad de detección del IF y, posteriormente, comparar su desempeño con el de los heurísticos y el detector combinado. Los escenarios y las condiciones experimentales se detallan en la sección 3.6</w:t>
      </w:r>
      <w:r w:rsidR="003E48E3">
        <w:rPr>
          <w:rFonts w:ascii="Times New Roman" w:eastAsia="Times New Roman" w:hAnsi="Times New Roman" w:cs="Times New Roman"/>
          <w:color w:val="000000" w:themeColor="text1"/>
          <w:lang w:val="es-PE"/>
        </w:rPr>
        <w:t>.</w:t>
      </w:r>
    </w:p>
    <w:p>
      <w:pPr>
        <w:spacing w:after="120" w:line="240" w:lineRule="auto"/>
        <w:jc w:val="both"/>
        <w:rPr>
          <w:rFonts w:ascii="Times New Roman" w:eastAsia="Times New Roman" w:hAnsi="Times New Roman" w:cs="Times New Roman"/>
          <w:b/>
          <w:bCs/>
          <w:color w:val="000000" w:themeColor="text1"/>
          <w:lang w:val="es-PE"/>
        </w:rPr>
      </w:pPr>
      <w:r>
        <w:rPr>
          <w:rFonts w:ascii="Times New Roman" w:eastAsia="Times New Roman" w:hAnsi="Times New Roman" w:cs="Times New Roman"/>
          <w:b/>
          <w:bCs/>
          <w:color w:val="000000" w:themeColor="text1"/>
          <w:lang w:val="es-PE"/>
        </w:rPr>
        <w:t>3.3.4 Escalado y entrenamiento</w:t>
      </w:r>
    </w:p>
    <w:p w14:paraId="61C571CA" w14:textId="03002DF1" w:rsidR="00E713C8" w:rsidRDefault="009B357E" w:rsidP="00654A2C">
      <w:pPr>
        <w:spacing w:after="120" w:line="240" w:lineRule="auto"/>
        <w:ind w:firstLine="288"/>
        <w:jc w:val="both"/>
        <w:rPr>
          <w:rFonts w:ascii="Times New Roman" w:eastAsia="Times New Roman" w:hAnsi="Times New Roman" w:cs="Times New Roman"/>
          <w:color w:val="000000" w:themeColor="text1"/>
          <w:lang w:val="es-PE"/>
        </w:rPr>
      </w:pPr>
      <w:r w:rsidRPr="009B357E">
        <w:rPr>
          <w:rFonts w:ascii="Times New Roman" w:eastAsia="Times New Roman" w:hAnsi="Times New Roman" w:cs="Times New Roman"/>
          <w:color w:val="000000" w:themeColor="text1"/>
          <w:lang w:val="es-PE"/>
        </w:rPr>
        <w:t xml:space="preserve">Las 28 características se organizan en matrices numéricas, conservando el mismo orden en entrenamiento, validación y prueba. Se aplica </w:t>
      </w:r>
      <w:proofErr w:type="spellStart"/>
      <w:r w:rsidRPr="009B357E">
        <w:rPr>
          <w:rFonts w:ascii="Times New Roman" w:eastAsia="Times New Roman" w:hAnsi="Times New Roman" w:cs="Times New Roman"/>
          <w:color w:val="000000" w:themeColor="text1"/>
          <w:lang w:val="es-PE"/>
        </w:rPr>
        <w:t>StandardScaler</w:t>
      </w:r>
      <w:proofErr w:type="spellEnd"/>
      <w:r w:rsidRPr="009B357E">
        <w:rPr>
          <w:rFonts w:ascii="Times New Roman" w:eastAsia="Times New Roman" w:hAnsi="Times New Roman" w:cs="Times New Roman"/>
          <w:color w:val="000000" w:themeColor="text1"/>
          <w:lang w:val="es-PE"/>
        </w:rPr>
        <w:t xml:space="preserve"> utilizando la media y la desviación estándar calculadas exclusivamente con las 203 967 observaciones normales de entrenamiento. La transformación se define como</w:t>
      </w:r>
      <w:r w:rsidR="00186BA1">
        <w:rPr>
          <w:rFonts w:ascii="Times New Roman" w:eastAsia="Times New Roman" w:hAnsi="Times New Roman" w:cs="Times New Roman"/>
          <w:color w:val="000000" w:themeColor="text1"/>
          <w:lang w:val="es-PE"/>
        </w:rPr>
        <w:t xml:space="preserve">, </w:t>
      </w:r>
      <w:proofErr w:type="spellStart"/>
      <w:r w:rsidR="00186BA1">
        <w:rPr>
          <w:rFonts w:ascii="Times New Roman" w:eastAsia="Times New Roman" w:hAnsi="Times New Roman" w:cs="Times New Roman"/>
          <w:color w:val="000000" w:themeColor="text1"/>
          <w:lang w:val="es-PE"/>
        </w:rPr>
        <w:t>Eq</w:t>
      </w:r>
      <w:proofErr w:type="spellEnd"/>
      <w:r w:rsidR="00186BA1">
        <w:rPr>
          <w:rFonts w:ascii="Times New Roman" w:eastAsia="Times New Roman" w:hAnsi="Times New Roman" w:cs="Times New Roman"/>
          <w:color w:val="000000" w:themeColor="text1"/>
          <w:lang w:val="es-PE"/>
        </w:rPr>
        <w:t>. (2)</w:t>
      </w:r>
      <w:r w:rsidRPr="009B357E">
        <w:rPr>
          <w:rFonts w:ascii="Times New Roman" w:eastAsia="Times New Roman" w:hAnsi="Times New Roman" w:cs="Times New Roman"/>
          <w:color w:val="000000" w:themeColor="text1"/>
          <w:lang w:val="es-PE"/>
        </w:rPr>
        <w:t>:</w:t>
      </w:r>
    </w:p>
    <w:p w14:paraId="23C8177E" w14:textId="510F401A" w:rsidR="00621DC7" w:rsidRPr="006F3417" w:rsidRDefault="004C1E14" w:rsidP="00A618E3">
      <w:pPr>
        <w:spacing w:before="220" w:after="220" w:line="240" w:lineRule="auto"/>
        <w:jc w:val="both"/>
        <w:rPr>
          <w:rFonts w:ascii="Times New Roman" w:eastAsia="Times New Roman" w:hAnsi="Times New Roman" w:cs="Times New Roman"/>
          <w:color w:val="000000" w:themeColor="text1"/>
          <w:lang w:val="es-PE"/>
        </w:rPr>
      </w:pPr>
      <m:oMathPara>
        <m:oMathParaPr>
          <m:jc m:val="left"/>
        </m:oMathParaP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z</m:t>
              </m:r>
            </m:e>
            <m:sub>
              <m:r>
                <w:rPr>
                  <w:rFonts w:ascii="Cambria Math" w:eastAsia="Times New Roman" w:hAnsi="Cambria Math" w:cs="Times New Roman"/>
                  <w:color w:val="000000" w:themeColor="text1"/>
                  <w:lang w:val="es-PE"/>
                </w:rPr>
                <m:t>ij</m:t>
              </m:r>
            </m:sub>
          </m:sSub>
          <m:r>
            <w:rPr>
              <w:rFonts w:ascii="Cambria Math" w:eastAsia="Times New Roman" w:hAnsi="Cambria Math" w:cs="Times New Roman"/>
              <w:color w:val="000000" w:themeColor="text1"/>
              <w:lang w:val="es-PE"/>
            </w:rPr>
            <m:t>=</m:t>
          </m:r>
          <m:f>
            <m:fPr>
              <m:ctrlPr>
                <w:rPr>
                  <w:rFonts w:ascii="Cambria Math" w:eastAsia="Times New Roman" w:hAnsi="Cambria Math" w:cs="Times New Roman"/>
                  <w:i/>
                  <w:color w:val="000000" w:themeColor="text1"/>
                  <w:lang w:val="es-PE"/>
                </w:rPr>
              </m:ctrlPr>
            </m:fPr>
            <m:num>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x</m:t>
                  </m:r>
                </m:e>
                <m:sub>
                  <m:r>
                    <w:rPr>
                      <w:rFonts w:ascii="Cambria Math" w:eastAsia="Times New Roman" w:hAnsi="Cambria Math" w:cs="Times New Roman"/>
                      <w:color w:val="000000" w:themeColor="text1"/>
                      <w:lang w:val="es-PE"/>
                    </w:rPr>
                    <m:t>ij</m:t>
                  </m:r>
                </m:sub>
              </m:sSub>
              <m:r>
                <w:rPr>
                  <w:rFonts w:ascii="Cambria Math" w:eastAsia="Times New Roman" w:hAnsi="Cambria Math" w:cs="Times New Roman"/>
                  <w:color w:val="000000" w:themeColor="text1"/>
                  <w:lang w:val="es-PE"/>
                </w:rPr>
                <m:t>-</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μ</m:t>
                  </m:r>
                </m:e>
                <m:sub>
                  <m:r>
                    <w:rPr>
                      <w:rFonts w:ascii="Cambria Math" w:eastAsia="Times New Roman" w:hAnsi="Cambria Math" w:cs="Times New Roman"/>
                      <w:color w:val="000000" w:themeColor="text1"/>
                      <w:lang w:val="es-PE"/>
                    </w:rPr>
                    <m:t>j</m:t>
                  </m:r>
                </m:sub>
              </m:sSub>
            </m:num>
            <m:den>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s</m:t>
                  </m:r>
                </m:e>
                <m:sub>
                  <m:r>
                    <w:rPr>
                      <w:rFonts w:ascii="Cambria Math" w:eastAsia="Times New Roman" w:hAnsi="Cambria Math" w:cs="Times New Roman"/>
                      <w:color w:val="000000" w:themeColor="text1"/>
                      <w:lang w:val="es-PE"/>
                    </w:rPr>
                    <m:t>j</m:t>
                  </m:r>
                </m:sub>
              </m:sSub>
            </m:den>
          </m:f>
          <m:r>
            <w:rPr>
              <w:rFonts w:ascii="Cambria Math" w:eastAsia="Times New Roman" w:hAnsi="Cambria Math" w:cs="Times New Roman"/>
              <w:color w:val="000000" w:themeColor="text1"/>
              <w:lang w:val="es-PE"/>
            </w:rPr>
            <m:t xml:space="preserve">,     </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s</m:t>
              </m:r>
            </m:e>
            <m:sub>
              <m:r>
                <w:rPr>
                  <w:rFonts w:ascii="Cambria Math" w:eastAsia="Times New Roman" w:hAnsi="Cambria Math" w:cs="Times New Roman"/>
                  <w:color w:val="000000" w:themeColor="text1"/>
                  <w:lang w:val="es-PE"/>
                </w:rPr>
                <m:t>j</m:t>
              </m:r>
            </m:sub>
          </m:sSub>
          <m:r>
            <w:rPr>
              <w:rFonts w:ascii="Cambria Math" w:eastAsia="Times New Roman" w:hAnsi="Cambria Math" w:cs="Times New Roman"/>
              <w:color w:val="000000" w:themeColor="text1"/>
              <w:lang w:val="es-PE"/>
            </w:rPr>
            <m:t>=</m:t>
          </m:r>
          <m:d>
            <m:dPr>
              <m:begChr m:val="{"/>
              <m:endChr m:val=""/>
              <m:ctrlPr>
                <w:rPr>
                  <w:rFonts w:ascii="Cambria Math" w:eastAsia="Times New Roman" w:hAnsi="Cambria Math" w:cs="Times New Roman"/>
                  <w:i/>
                  <w:color w:val="000000" w:themeColor="text1"/>
                  <w:lang w:val="es-PE"/>
                </w:rPr>
              </m:ctrlPr>
            </m:dPr>
            <m:e>
              <m:eqArr>
                <m:eqArrPr>
                  <m:ctrlPr>
                    <w:rPr>
                      <w:rFonts w:ascii="Cambria Math" w:eastAsia="Times New Roman" w:hAnsi="Cambria Math" w:cs="Times New Roman"/>
                      <w:i/>
                      <w:color w:val="000000" w:themeColor="text1"/>
                      <w:lang w:val="es-PE"/>
                    </w:rPr>
                  </m:ctrlPr>
                </m:eqArrPr>
                <m:e>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σ</m:t>
                      </m:r>
                    </m:e>
                    <m:sub>
                      <m:r>
                        <w:rPr>
                          <w:rFonts w:ascii="Cambria Math" w:eastAsia="Times New Roman" w:hAnsi="Cambria Math" w:cs="Times New Roman"/>
                          <w:color w:val="000000" w:themeColor="text1"/>
                          <w:lang w:val="es-PE"/>
                        </w:rPr>
                        <m:t>j</m:t>
                      </m:r>
                    </m:sub>
                  </m:sSub>
                  <m:r>
                    <w:rPr>
                      <w:rFonts w:ascii="Cambria Math" w:eastAsia="Times New Roman" w:hAnsi="Cambria Math" w:cs="Times New Roman"/>
                      <w:color w:val="000000" w:themeColor="text1"/>
                      <w:lang w:val="es-PE"/>
                    </w:rPr>
                    <m:t xml:space="preserve">,   </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σ</m:t>
                      </m:r>
                    </m:e>
                    <m:sub>
                      <m:r>
                        <w:rPr>
                          <w:rFonts w:ascii="Cambria Math" w:eastAsia="Times New Roman" w:hAnsi="Cambria Math" w:cs="Times New Roman"/>
                          <w:color w:val="000000" w:themeColor="text1"/>
                          <w:lang w:val="es-PE"/>
                        </w:rPr>
                        <m:t>j</m:t>
                      </m:r>
                    </m:sub>
                  </m:sSub>
                  <m:r>
                    <w:rPr>
                      <w:rFonts w:ascii="Cambria Math" w:eastAsia="Times New Roman" w:hAnsi="Cambria Math" w:cs="Times New Roman"/>
                      <w:color w:val="000000" w:themeColor="text1"/>
                      <w:lang w:val="es-PE"/>
                    </w:rPr>
                    <m:t>&gt;0,</m:t>
                  </m:r>
                </m:e>
                <m:e>
                  <m:r>
                    <w:rPr>
                      <w:rFonts w:ascii="Cambria Math" w:eastAsia="Times New Roman" w:hAnsi="Cambria Math" w:cs="Times New Roman"/>
                      <w:color w:val="000000" w:themeColor="text1"/>
                      <w:lang w:val="es-PE"/>
                    </w:rPr>
                    <m:t xml:space="preserve">1,   </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σ</m:t>
                      </m:r>
                    </m:e>
                    <m:sub>
                      <m:r>
                        <w:rPr>
                          <w:rFonts w:ascii="Cambria Math" w:eastAsia="Times New Roman" w:hAnsi="Cambria Math" w:cs="Times New Roman"/>
                          <w:color w:val="000000" w:themeColor="text1"/>
                          <w:lang w:val="es-PE"/>
                        </w:rPr>
                        <m:t>j</m:t>
                      </m:r>
                    </m:sub>
                  </m:sSub>
                  <m:r>
                    <w:rPr>
                      <w:rFonts w:ascii="Cambria Math" w:eastAsia="Times New Roman" w:hAnsi="Cambria Math" w:cs="Times New Roman"/>
                      <w:color w:val="000000" w:themeColor="text1"/>
                      <w:lang w:val="es-PE"/>
                    </w:rPr>
                    <m:t>=0</m:t>
                  </m:r>
                </m:e>
              </m:eqArr>
            </m:e>
          </m:d>
          <m:r>
            <w:rPr>
              <w:rFonts w:ascii="Cambria Math" w:eastAsia="Times New Roman" w:hAnsi="Cambria Math" w:cs="Times New Roman"/>
              <w:color w:val="000000" w:themeColor="text1"/>
              <w:lang w:val="es-PE"/>
            </w:rPr>
            <m:t xml:space="preserve">                     (2)</m:t>
          </m:r>
        </m:oMath>
      </m:oMathPara>
    </w:p>
    <w:p w14:paraId="5488890A" w14:textId="6DDE6E14" w:rsidR="005915CB" w:rsidRDefault="005915CB"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Donde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x</m:t>
            </m:r>
          </m:e>
          <m:sub>
            <m:r>
              <w:rPr>
                <w:rFonts w:ascii="Cambria Math" w:eastAsia="Times New Roman" w:hAnsi="Cambria Math" w:cs="Times New Roman"/>
                <w:color w:val="000000" w:themeColor="text1"/>
                <w:lang w:val="es-PE"/>
              </w:rPr>
              <m:t>ij</m:t>
            </m:r>
          </m:sub>
        </m:sSub>
      </m:oMath>
      <w:r w:rsidR="00735512">
        <w:rPr>
          <w:rFonts w:ascii="Times New Roman" w:eastAsia="Times New Roman" w:hAnsi="Times New Roman" w:cs="Times New Roman"/>
          <w:color w:val="000000" w:themeColor="text1"/>
          <w:lang w:val="es-PE"/>
        </w:rPr>
        <w:t xml:space="preserve"> es el valor de la característica </w:t>
      </w:r>
      <m:oMath>
        <m:r>
          <w:rPr>
            <w:rFonts w:ascii="Cambria Math" w:eastAsia="Times New Roman" w:hAnsi="Cambria Math" w:cs="Times New Roman"/>
            <w:color w:val="000000" w:themeColor="text1"/>
            <w:lang w:val="es-PE"/>
          </w:rPr>
          <m:t>j</m:t>
        </m:r>
      </m:oMath>
      <w:r w:rsidR="00735512">
        <w:rPr>
          <w:rFonts w:ascii="Times New Roman" w:eastAsia="Times New Roman" w:hAnsi="Times New Roman" w:cs="Times New Roman"/>
          <w:color w:val="000000" w:themeColor="text1"/>
          <w:lang w:val="es-PE"/>
        </w:rPr>
        <w:t xml:space="preserve"> en la observación </w:t>
      </w:r>
      <m:oMath>
        <m:r>
          <w:rPr>
            <w:rFonts w:ascii="Cambria Math" w:eastAsia="Times New Roman" w:hAnsi="Cambria Math" w:cs="Times New Roman"/>
            <w:color w:val="000000" w:themeColor="text1"/>
            <w:lang w:val="es-PE"/>
          </w:rPr>
          <m:t>i</m:t>
        </m:r>
      </m:oMath>
      <w:r w:rsidR="002F34EE">
        <w:rPr>
          <w:rFonts w:ascii="Times New Roman" w:eastAsia="Times New Roman" w:hAnsi="Times New Roman" w:cs="Times New Roman"/>
          <w:color w:val="000000" w:themeColor="text1"/>
          <w:lang w:val="es-PE"/>
        </w:rPr>
        <w:t>;</w:t>
      </w:r>
      <w:r w:rsidR="00467E76">
        <w:rPr>
          <w:rFonts w:ascii="Times New Roman" w:eastAsia="Times New Roman" w:hAnsi="Times New Roman" w:cs="Times New Roman"/>
          <w:color w:val="000000" w:themeColor="text1"/>
          <w:lang w:val="es-PE"/>
        </w:rPr>
        <w:t xml:space="preserve">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μ</m:t>
            </m:r>
          </m:e>
          <m:sub>
            <m:r>
              <w:rPr>
                <w:rFonts w:ascii="Cambria Math" w:eastAsia="Times New Roman" w:hAnsi="Cambria Math" w:cs="Times New Roman"/>
                <w:color w:val="000000" w:themeColor="text1"/>
                <w:lang w:val="es-PE"/>
              </w:rPr>
              <m:t>j</m:t>
            </m:r>
          </m:sub>
        </m:sSub>
      </m:oMath>
      <w:r w:rsidR="00B13675">
        <w:rPr>
          <w:rFonts w:ascii="Times New Roman" w:eastAsia="Times New Roman" w:hAnsi="Times New Roman" w:cs="Times New Roman"/>
          <w:color w:val="000000" w:themeColor="text1"/>
          <w:lang w:val="es-PE"/>
        </w:rPr>
        <w:t xml:space="preserve"> y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σ</m:t>
            </m:r>
          </m:e>
          <m:sub>
            <m:r>
              <w:rPr>
                <w:rFonts w:ascii="Cambria Math" w:eastAsia="Times New Roman" w:hAnsi="Cambria Math" w:cs="Times New Roman"/>
                <w:color w:val="000000" w:themeColor="text1"/>
                <w:lang w:val="es-PE"/>
              </w:rPr>
              <m:t>j</m:t>
            </m:r>
          </m:sub>
        </m:sSub>
      </m:oMath>
      <w:r w:rsidR="006017CA">
        <w:rPr>
          <w:rFonts w:ascii="Times New Roman" w:eastAsia="Times New Roman" w:hAnsi="Times New Roman" w:cs="Times New Roman"/>
          <w:color w:val="000000" w:themeColor="text1"/>
          <w:lang w:val="es-PE"/>
        </w:rPr>
        <w:t xml:space="preserve"> son su media y desviación estándar en entrenamiento</w:t>
      </w:r>
      <w:r w:rsidR="00114325">
        <w:rPr>
          <w:rFonts w:ascii="Times New Roman" w:eastAsia="Times New Roman" w:hAnsi="Times New Roman" w:cs="Times New Roman"/>
          <w:color w:val="000000" w:themeColor="text1"/>
          <w:lang w:val="es-PE"/>
        </w:rPr>
        <w:t xml:space="preserve">;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s</m:t>
            </m:r>
          </m:e>
          <m:sub>
            <m:r>
              <w:rPr>
                <w:rFonts w:ascii="Cambria Math" w:eastAsia="Times New Roman" w:hAnsi="Cambria Math" w:cs="Times New Roman"/>
                <w:color w:val="000000" w:themeColor="text1"/>
                <w:lang w:val="es-PE"/>
              </w:rPr>
              <m:t>j</m:t>
            </m:r>
          </m:sub>
        </m:sSub>
      </m:oMath>
      <w:r w:rsidR="00CE0293">
        <w:rPr>
          <w:rFonts w:ascii="Times New Roman" w:eastAsia="Times New Roman" w:hAnsi="Times New Roman" w:cs="Times New Roman"/>
          <w:color w:val="000000" w:themeColor="text1"/>
          <w:lang w:val="es-PE"/>
        </w:rPr>
        <w:t xml:space="preserve"> es el factor de la escala</w:t>
      </w:r>
      <w:r w:rsidR="0096263E">
        <w:rPr>
          <w:rFonts w:ascii="Times New Roman" w:eastAsia="Times New Roman" w:hAnsi="Times New Roman" w:cs="Times New Roman"/>
          <w:color w:val="000000" w:themeColor="text1"/>
          <w:lang w:val="es-PE"/>
        </w:rPr>
        <w:t xml:space="preserve"> la cual utiliza la desviación estándar, si esta es cero utiliza 1 para evitar dividir entre </w:t>
      </w:r>
      <w:r w:rsidR="00D94351">
        <w:rPr>
          <w:rFonts w:ascii="Times New Roman" w:eastAsia="Times New Roman" w:hAnsi="Times New Roman" w:cs="Times New Roman"/>
          <w:color w:val="000000" w:themeColor="text1"/>
          <w:lang w:val="es-PE"/>
        </w:rPr>
        <w:t xml:space="preserve">cero y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z</m:t>
            </m:r>
          </m:e>
          <m:sub>
            <m:r>
              <w:rPr>
                <w:rFonts w:ascii="Cambria Math" w:eastAsia="Times New Roman" w:hAnsi="Cambria Math" w:cs="Times New Roman"/>
                <w:color w:val="000000" w:themeColor="text1"/>
                <w:lang w:val="es-PE"/>
              </w:rPr>
              <m:t>ij</m:t>
            </m:r>
          </m:sub>
        </m:sSub>
      </m:oMath>
      <w:r w:rsidR="0086729E">
        <w:rPr>
          <w:rFonts w:ascii="Times New Roman" w:eastAsia="Times New Roman" w:hAnsi="Times New Roman" w:cs="Times New Roman"/>
          <w:color w:val="000000" w:themeColor="text1"/>
          <w:lang w:val="es-PE"/>
        </w:rPr>
        <w:t xml:space="preserve"> es el valor de la característica después de aplicar la estandarización.</w:t>
      </w:r>
    </w:p>
    <w:p w14:paraId="35B04C92" w14:textId="43FDB87D" w:rsidR="005C605F" w:rsidRDefault="00FB77CC" w:rsidP="00654A2C">
      <w:pPr>
        <w:spacing w:after="120" w:line="240" w:lineRule="auto"/>
        <w:ind w:firstLine="288"/>
        <w:jc w:val="both"/>
        <w:rPr>
          <w:rFonts w:ascii="Times New Roman" w:eastAsia="Times New Roman" w:hAnsi="Times New Roman" w:cs="Times New Roman"/>
          <w:color w:val="000000" w:themeColor="text1"/>
          <w:lang w:val="es-PE"/>
        </w:rPr>
      </w:pPr>
      <w:r w:rsidRPr="00FB77CC">
        <w:rPr>
          <w:rFonts w:ascii="Times New Roman" w:eastAsia="Times New Roman" w:hAnsi="Times New Roman" w:cs="Times New Roman"/>
          <w:color w:val="000000" w:themeColor="text1"/>
          <w:lang w:val="es-PE"/>
        </w:rPr>
        <w:t>El IF se ajusta únicamente con las observaciones normales estandarizadas para representar el comportamiento de referencia. Construye árboles mediante particiones aleatorias; las observaciones aisladas con recorridos más cortos se consideran potencialmente anómalas. Se utilizan 500 árboles, todas las características disponibles para cada árbol y la semilla aleatoria 20260813 para favorecer la reproducibilidad</w:t>
      </w:r>
      <w:r w:rsidR="005C605F">
        <w:rPr>
          <w:rFonts w:ascii="Times New Roman" w:eastAsia="Times New Roman" w:hAnsi="Times New Roman" w:cs="Times New Roman"/>
          <w:color w:val="000000" w:themeColor="text1"/>
          <w:lang w:val="es-PE"/>
        </w:rPr>
        <w:t>.</w:t>
      </w:r>
    </w:p>
    <w:p w14:paraId="39A54CB1" w14:textId="6D7B32FC" w:rsidR="000C44BB" w:rsidRDefault="004F6613" w:rsidP="00654A2C">
      <w:pPr>
        <w:spacing w:after="120" w:line="240" w:lineRule="auto"/>
        <w:ind w:firstLine="288"/>
        <w:jc w:val="both"/>
        <w:rPr>
          <w:rFonts w:ascii="Times New Roman" w:eastAsia="Times New Roman" w:hAnsi="Times New Roman" w:cs="Times New Roman"/>
          <w:color w:val="000000" w:themeColor="text1"/>
          <w:lang w:val="es-PE"/>
        </w:rPr>
      </w:pPr>
      <w:r w:rsidRPr="004F6613">
        <w:rPr>
          <w:rFonts w:ascii="Times New Roman" w:eastAsia="Times New Roman" w:hAnsi="Times New Roman" w:cs="Times New Roman"/>
          <w:color w:val="000000" w:themeColor="text1"/>
          <w:lang w:val="es-PE"/>
        </w:rPr>
        <w:t xml:space="preserve">El parámetro de contaminación se establece en modo automático y el umbral operativo se calibra posteriormente con validación, como se describe en la sección 3.3.5. Se conservan el escalador, el bosque y el orden de las características para procesar nuevas observaciones. La función </w:t>
      </w:r>
      <w:proofErr w:type="spellStart"/>
      <w:r w:rsidRPr="004F6613">
        <w:rPr>
          <w:rFonts w:ascii="Times New Roman" w:eastAsia="Times New Roman" w:hAnsi="Times New Roman" w:cs="Times New Roman"/>
          <w:color w:val="000000" w:themeColor="text1"/>
          <w:lang w:val="es-PE"/>
        </w:rPr>
        <w:t>score_samples</w:t>
      </w:r>
      <w:proofErr w:type="spellEnd"/>
      <w:r w:rsidRPr="004F6613">
        <w:rPr>
          <w:rFonts w:ascii="Times New Roman" w:eastAsia="Times New Roman" w:hAnsi="Times New Roman" w:cs="Times New Roman"/>
          <w:color w:val="000000" w:themeColor="text1"/>
          <w:lang w:val="es-PE"/>
        </w:rPr>
        <w:t xml:space="preserve"> asigna puntuaciones menores a las observaciones con mayor anomalía</w:t>
      </w:r>
      <w:r w:rsidR="00212679">
        <w:rPr>
          <w:rFonts w:ascii="Times New Roman" w:eastAsia="Times New Roman" w:hAnsi="Times New Roman" w:cs="Times New Roman"/>
          <w:color w:val="000000" w:themeColor="text1"/>
          <w:lang w:val="es-PE"/>
        </w:rPr>
        <w:t>.</w:t>
      </w:r>
    </w:p>
    <w:p w14:paraId="430B7F17" w14:textId="1224F48B" w:rsidR="00212679" w:rsidRPr="00212679" w:rsidRDefault="00212679" w:rsidP="00212679">
      <w:pPr>
        <w:spacing w:after="120" w:line="240" w:lineRule="auto"/>
        <w:jc w:val="both"/>
        <w:rPr>
          <w:rFonts w:ascii="Times New Roman" w:eastAsia="Times New Roman" w:hAnsi="Times New Roman" w:cs="Times New Roman"/>
          <w:b/>
          <w:bCs/>
          <w:color w:val="000000" w:themeColor="text1"/>
          <w:lang w:val="es-PE"/>
        </w:rPr>
      </w:pPr>
      <w:r>
        <w:t>3.3.5 Calibración del umbral</w:t>
      </w:r>
    </w:p>
    <w:p w14:paraId="3CC12675" w14:textId="17AE49C2" w:rsidR="00212679" w:rsidRDefault="00741F6C" w:rsidP="00654A2C">
      <w:pPr>
        <w:spacing w:after="120" w:line="240" w:lineRule="auto"/>
        <w:ind w:firstLine="288"/>
        <w:jc w:val="both"/>
        <w:rPr>
          <w:rFonts w:ascii="Times New Roman" w:eastAsia="Times New Roman" w:hAnsi="Times New Roman" w:cs="Times New Roman"/>
          <w:color w:val="000000" w:themeColor="text1"/>
          <w:lang w:val="es-PE"/>
        </w:rPr>
      </w:pPr>
      <w:r>
        <w:t>El modelo ajustado puntúa las 65 633 observaciones normales de validación, transformadas con el escalador obtenido en entrenamiento. Se adopta α = 0,05 como criterio de calibración y se establece el umbral en el percentil 5 de las puntuaciones, Eq. (3). La validación incluye 80 ventanas de Kali, 17 con actividad observable, sin confirmación independiente de que correspondan a ataques.</w:t>
      </w:r>
    </w:p>
    <w:p w14:paraId="20C32BD0" w14:textId="5C3C1396" w:rsidR="0029351A" w:rsidRPr="00F24CF2" w:rsidRDefault="00713A6B" w:rsidP="00244F3A">
      <w:pPr>
        <w:spacing w:before="220" w:after="220" w:line="240" w:lineRule="auto"/>
        <w:jc w:val="both"/>
        <w:rPr>
          <w:rFonts w:ascii="Times New Roman" w:eastAsia="Times New Roman" w:hAnsi="Times New Roman" w:cs="Times New Roman"/>
          <w:color w:val="000000" w:themeColor="text1"/>
          <w:lang w:val="es-PE"/>
        </w:rPr>
      </w:pPr>
      <m:oMathPara>
        <m:oMathParaPr>
          <m:jc m:val="left"/>
        </m:oMathParaPr>
        <m:oMath>
          <m:r>
            <w:rPr>
              <w:rFonts w:ascii="Cambria Math" w:eastAsia="Times New Roman" w:hAnsi="Cambria Math" w:cs="Times New Roman"/>
              <w:color w:val="000000" w:themeColor="text1"/>
              <w:lang w:val="es-PE"/>
            </w:rPr>
            <m:t>τ=</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Q</m:t>
              </m:r>
            </m:e>
            <m:sub>
              <m:r>
                <w:rPr>
                  <w:rFonts w:ascii="Cambria Math" w:eastAsia="Times New Roman" w:hAnsi="Cambria Math" w:cs="Times New Roman"/>
                  <w:color w:val="000000" w:themeColor="text1"/>
                  <w:lang w:val="es-PE"/>
                </w:rPr>
                <m:t>α</m:t>
              </m:r>
            </m:sub>
          </m:sSub>
          <m:r>
            <w:rPr>
              <w:rFonts w:ascii="Cambria Math" w:eastAsia="Times New Roman" w:hAnsi="Cambria Math" w:cs="Times New Roman"/>
              <w:color w:val="000000" w:themeColor="text1"/>
              <w:lang w:val="es-PE"/>
            </w:rPr>
            <m:t>(</m:t>
          </m:r>
          <m:d>
            <m:dPr>
              <m:begChr m:val="{"/>
              <m:ctrlPr>
                <w:rPr>
                  <w:rFonts w:ascii="Cambria Math" w:eastAsia="Times New Roman" w:hAnsi="Cambria Math" w:cs="Times New Roman"/>
                  <w:i/>
                  <w:color w:val="000000" w:themeColor="text1"/>
                  <w:lang w:val="es-PE"/>
                </w:rPr>
              </m:ctrlPr>
            </m:dPr>
            <m:e>
              <m:r>
                <w:rPr>
                  <w:rFonts w:ascii="Cambria Math" w:eastAsia="Times New Roman" w:hAnsi="Cambria Math" w:cs="Times New Roman"/>
                  <w:color w:val="000000" w:themeColor="text1"/>
                  <w:lang w:val="es-PE"/>
                </w:rPr>
                <m:t>s</m:t>
              </m:r>
              <m:d>
                <m:dPr>
                  <m:ctrlPr>
                    <w:rPr>
                      <w:rFonts w:ascii="Cambria Math" w:eastAsia="Times New Roman" w:hAnsi="Cambria Math" w:cs="Times New Roman"/>
                      <w:i/>
                      <w:color w:val="000000" w:themeColor="text1"/>
                      <w:lang w:val="es-PE"/>
                    </w:rPr>
                  </m:ctrlPr>
                </m:dPr>
                <m:e>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z</m:t>
                      </m:r>
                    </m:e>
                    <m:sub>
                      <m:r>
                        <w:rPr>
                          <w:rFonts w:ascii="Cambria Math" w:eastAsia="Times New Roman" w:hAnsi="Cambria Math" w:cs="Times New Roman"/>
                          <w:color w:val="000000" w:themeColor="text1"/>
                          <w:lang w:val="es-PE"/>
                        </w:rPr>
                        <m:t>i</m:t>
                      </m:r>
                    </m:sub>
                  </m:sSub>
                </m:e>
              </m:d>
              <m:sSubSup>
                <m:sSubSupPr>
                  <m:ctrlPr>
                    <w:rPr>
                      <w:rFonts w:ascii="Cambria Math" w:eastAsia="Times New Roman" w:hAnsi="Cambria Math" w:cs="Times New Roman"/>
                      <w:i/>
                      <w:color w:val="000000" w:themeColor="text1"/>
                      <w:lang w:val="es-PE"/>
                    </w:rPr>
                  </m:ctrlPr>
                </m:sSubSupPr>
                <m:e>
                  <m:r>
                    <w:rPr>
                      <w:rFonts w:ascii="Cambria Math" w:eastAsia="Times New Roman" w:hAnsi="Cambria Math" w:cs="Times New Roman"/>
                      <w:color w:val="000000" w:themeColor="text1"/>
                      <w:lang w:val="es-PE"/>
                    </w:rPr>
                    <m:t>}</m:t>
                  </m:r>
                </m:e>
                <m:sub>
                  <m:r>
                    <w:rPr>
                      <w:rFonts w:ascii="Cambria Math" w:eastAsia="Times New Roman" w:hAnsi="Cambria Math" w:cs="Times New Roman"/>
                      <w:color w:val="000000" w:themeColor="text1"/>
                      <w:lang w:val="es-PE"/>
                    </w:rPr>
                    <m:t>i=1</m:t>
                  </m:r>
                </m:sub>
                <m:sup>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n</m:t>
                      </m:r>
                    </m:e>
                    <m:sub>
                      <m:r>
                        <w:rPr>
                          <w:rFonts w:ascii="Cambria Math" w:eastAsia="Times New Roman" w:hAnsi="Cambria Math" w:cs="Times New Roman"/>
                          <w:color w:val="000000" w:themeColor="text1"/>
                          <w:lang w:val="es-PE"/>
                        </w:rPr>
                        <m:t>v</m:t>
                      </m:r>
                    </m:sub>
                  </m:sSub>
                </m:sup>
              </m:sSubSup>
            </m:e>
          </m:d>
          <m:r>
            <w:rPr>
              <w:rFonts w:ascii="Cambria Math" w:eastAsia="Times New Roman" w:hAnsi="Cambria Math" w:cs="Times New Roman"/>
              <w:color w:val="000000" w:themeColor="text1"/>
              <w:lang w:val="es-PE"/>
            </w:rPr>
            <m:t>,     α=0,05                           (3)</m:t>
          </m:r>
        </m:oMath>
      </m:oMathPara>
    </w:p>
    <w:p w14:paraId="6278B2C7" w14:textId="24EEE8B0" w:rsidR="0029351A" w:rsidRDefault="00BE2ED1" w:rsidP="00654A2C">
      <w:pPr>
        <w:spacing w:after="120" w:line="240" w:lineRule="auto"/>
        <w:ind w:firstLine="288"/>
        <w:jc w:val="both"/>
        <w:rPr>
          <w:rFonts w:ascii="Times New Roman" w:eastAsia="Times New Roman" w:hAnsi="Times New Roman" w:cs="Times New Roman"/>
          <w:color w:val="000000" w:themeColor="text1"/>
          <w:lang w:val="es-PE"/>
        </w:rPr>
      </w:pPr>
      <w:r>
        <w:t>Donde θ es el umbral; qα es el cuantil de orden α; sᵢ es la puntuación de normalidad asignada por el IF a la observación estandarizada i; i es su índice y n el número de observaciones de validación. Este criterio sitúa aproximadamente el 5% de las observaciones normales de validación por debajo del corte, sin utilizar datos de prueba ni etiquetas de ataque para seleccionarlo. La composición de validación contiene actividad de Kali cuya normalidad no está verificada, por lo que α = 0,05 reproduce el criterio operativo, pero no prueba una tasa futura ni un óptimo.</w:t>
      </w:r>
    </w:p>
    <w:p w14:paraId="73EAC454" w14:textId="77777777" w:rsidR="00F9771D" w:rsidRDefault="00CD623B" w:rsidP="00654A2C">
      <w:pPr>
        <w:spacing w:after="120" w:line="240" w:lineRule="auto"/>
        <w:ind w:firstLine="288"/>
        <w:jc w:val="both"/>
        <w:rPr>
          <w:rFonts w:ascii="Times New Roman" w:eastAsia="Times New Roman" w:hAnsi="Times New Roman" w:cs="Times New Roman"/>
          <w:color w:val="000000" w:themeColor="text1"/>
          <w:lang w:val="es-PE"/>
        </w:rPr>
      </w:pPr>
      <w:r w:rsidRPr="00CD623B">
        <w:rPr>
          <w:rFonts w:ascii="Times New Roman" w:eastAsia="Times New Roman" w:hAnsi="Times New Roman" w:cs="Times New Roman"/>
          <w:color w:val="000000" w:themeColor="text1"/>
          <w:lang w:val="es-PE"/>
        </w:rPr>
        <w:t xml:space="preserve">El percentil 5 produce un umbral de −0,069397 en la función de decisión del IF. Con la </w:t>
      </w:r>
      <w:r w:rsidRPr="00CD623B">
        <w:rPr>
          <w:rFonts w:ascii="Times New Roman" w:eastAsia="Times New Roman" w:hAnsi="Times New Roman" w:cs="Times New Roman"/>
          <w:color w:val="000000" w:themeColor="text1"/>
          <w:lang w:val="es-PE"/>
        </w:rPr>
        <w:lastRenderedPageBreak/>
        <w:t>configuración automática del parámetro de contaminación, este valor equivale a −0,569397 en la escala de puntuación de normalidad, mediante la resta de 0,5. Ambas escalas generan la misma clasificación; la conversión corresponde al desplazamiento de salida del modelo y no a la estandarización de las características</w:t>
      </w:r>
      <w:r w:rsidR="00CC2152">
        <w:rPr>
          <w:rFonts w:ascii="Times New Roman" w:eastAsia="Times New Roman" w:hAnsi="Times New Roman" w:cs="Times New Roman"/>
          <w:color w:val="000000" w:themeColor="text1"/>
          <w:lang w:val="es-PE"/>
        </w:rPr>
        <w:t xml:space="preserve">. </w:t>
      </w:r>
      <w:proofErr w:type="spellStart"/>
      <w:r w:rsidR="00CC2152">
        <w:rPr>
          <w:rFonts w:ascii="Times New Roman" w:eastAsia="Times New Roman" w:hAnsi="Times New Roman" w:cs="Times New Roman"/>
          <w:color w:val="000000" w:themeColor="text1"/>
          <w:lang w:val="es-PE"/>
        </w:rPr>
        <w:t>Eq</w:t>
      </w:r>
      <w:proofErr w:type="spellEnd"/>
      <w:r w:rsidR="00CC2152">
        <w:rPr>
          <w:rFonts w:ascii="Times New Roman" w:eastAsia="Times New Roman" w:hAnsi="Times New Roman" w:cs="Times New Roman"/>
          <w:color w:val="000000" w:themeColor="text1"/>
          <w:lang w:val="es-PE"/>
        </w:rPr>
        <w:t xml:space="preserve"> (4)</w:t>
      </w:r>
      <w:r w:rsidR="00F9771D">
        <w:rPr>
          <w:rFonts w:ascii="Times New Roman" w:eastAsia="Times New Roman" w:hAnsi="Times New Roman" w:cs="Times New Roman"/>
          <w:color w:val="000000" w:themeColor="text1"/>
          <w:lang w:val="es-PE"/>
        </w:rPr>
        <w:t>,</w:t>
      </w:r>
    </w:p>
    <w:p w14:paraId="51BCE6CB" w14:textId="4CDEFB75" w:rsidR="00F9771D" w:rsidRPr="00FE31E0" w:rsidRDefault="00F9771D" w:rsidP="00244F3A">
      <w:pPr>
        <w:spacing w:before="220" w:after="220" w:line="240" w:lineRule="auto"/>
        <w:jc w:val="both"/>
        <w:rPr>
          <w:rFonts w:ascii="Times New Roman" w:eastAsia="Times New Roman" w:hAnsi="Times New Roman" w:cs="Times New Roman"/>
          <w:color w:val="000000" w:themeColor="text1"/>
          <w:lang w:val="es-PE"/>
        </w:rPr>
      </w:pPr>
      <m:oMathPara>
        <m:oMathParaPr>
          <m:jc m:val="left"/>
        </m:oMathParaPr>
        <m:oMath>
          <m:r>
            <w:rPr>
              <w:rFonts w:ascii="Cambria Math" w:eastAsia="Times New Roman" w:hAnsi="Cambria Math" w:cs="Times New Roman"/>
              <w:color w:val="000000" w:themeColor="text1"/>
              <w:sz w:val="20"/>
              <w:szCs w:val="20"/>
              <w:lang w:val="es-PE"/>
            </w:rPr>
            <m:t>τ=</m:t>
          </m:r>
          <m:sSub>
            <m:sSubPr>
              <m:ctrlPr>
                <w:rPr>
                  <w:rFonts w:ascii="Cambria Math" w:eastAsia="Times New Roman" w:hAnsi="Cambria Math" w:cs="Times New Roman"/>
                  <w:i/>
                  <w:color w:val="000000" w:themeColor="text1"/>
                  <w:sz w:val="20"/>
                  <w:szCs w:val="20"/>
                  <w:lang w:val="es-PE"/>
                </w:rPr>
              </m:ctrlPr>
            </m:sSubPr>
            <m:e>
              <m:r>
                <w:rPr>
                  <w:rFonts w:ascii="Cambria Math" w:eastAsia="Times New Roman" w:hAnsi="Cambria Math" w:cs="Times New Roman"/>
                  <w:color w:val="000000" w:themeColor="text1"/>
                  <w:sz w:val="20"/>
                  <w:szCs w:val="20"/>
                  <w:lang w:val="es-PE"/>
                </w:rPr>
                <m:t>τ</m:t>
              </m:r>
            </m:e>
            <m:sub>
              <m:r>
                <w:rPr>
                  <w:rFonts w:ascii="Cambria Math" w:eastAsia="Times New Roman" w:hAnsi="Cambria Math" w:cs="Times New Roman"/>
                  <w:color w:val="000000" w:themeColor="text1"/>
                  <w:sz w:val="20"/>
                  <w:szCs w:val="20"/>
                  <w:lang w:val="es-PE"/>
                </w:rPr>
                <m:t>d</m:t>
              </m:r>
            </m:sub>
          </m:sSub>
          <m:r>
            <w:rPr>
              <w:rFonts w:ascii="Cambria Math" w:eastAsia="Times New Roman" w:hAnsi="Cambria Math" w:cs="Times New Roman"/>
              <w:color w:val="000000" w:themeColor="text1"/>
              <w:sz w:val="20"/>
              <w:szCs w:val="20"/>
              <w:lang w:val="es-PE"/>
            </w:rPr>
            <m:t>-0,5=-0,069397-0,5=-0,569397     (4)</m:t>
          </m:r>
        </m:oMath>
      </m:oMathPara>
    </w:p>
    <w:p w14:paraId="3E97FC32" w14:textId="29ACD20F" w:rsidR="000A6E7C" w:rsidRDefault="00B23451"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Donde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τ</m:t>
            </m:r>
          </m:e>
          <m:sub>
            <m:r>
              <w:rPr>
                <w:rFonts w:ascii="Cambria Math" w:eastAsia="Times New Roman" w:hAnsi="Cambria Math" w:cs="Times New Roman"/>
                <w:color w:val="000000" w:themeColor="text1"/>
                <w:lang w:val="es-PE"/>
              </w:rPr>
              <m:t>d</m:t>
            </m:r>
          </m:sub>
        </m:sSub>
      </m:oMath>
      <w:r w:rsidR="00E22B85">
        <w:rPr>
          <w:rFonts w:ascii="Times New Roman" w:eastAsia="Times New Roman" w:hAnsi="Times New Roman" w:cs="Times New Roman"/>
          <w:color w:val="000000" w:themeColor="text1"/>
          <w:lang w:val="es-PE"/>
        </w:rPr>
        <w:t xml:space="preserve"> es el umbral en la escala de la función de decisión y </w:t>
      </w:r>
      <m:oMath>
        <m:r>
          <w:rPr>
            <w:rFonts w:ascii="Cambria Math" w:eastAsia="Times New Roman" w:hAnsi="Cambria Math" w:cs="Times New Roman"/>
            <w:color w:val="000000" w:themeColor="text1"/>
            <w:lang w:val="es-PE"/>
          </w:rPr>
          <m:t>t</m:t>
        </m:r>
      </m:oMath>
      <w:r w:rsidR="00E22B85">
        <w:rPr>
          <w:rFonts w:ascii="Times New Roman" w:eastAsia="Times New Roman" w:hAnsi="Times New Roman" w:cs="Times New Roman"/>
          <w:color w:val="000000" w:themeColor="text1"/>
          <w:lang w:val="es-PE"/>
        </w:rPr>
        <w:t xml:space="preserve"> </w:t>
      </w:r>
      <w:r w:rsidR="003C0690">
        <w:rPr>
          <w:rFonts w:ascii="Times New Roman" w:eastAsia="Times New Roman" w:hAnsi="Times New Roman" w:cs="Times New Roman"/>
          <w:color w:val="000000" w:themeColor="text1"/>
          <w:lang w:val="es-PE"/>
        </w:rPr>
        <w:t>su equivalente en la escala de puntuación de normalidad del IF. Esta conversión conserva la clasificación y corresponde al desplazamiento de salida del modelo, no a la estandarización de las características La señal de anomalía se define mediant</w:t>
      </w:r>
      <w:r w:rsidR="009E6AEA">
        <w:rPr>
          <w:rFonts w:ascii="Times New Roman" w:eastAsia="Times New Roman" w:hAnsi="Times New Roman" w:cs="Times New Roman"/>
          <w:color w:val="000000" w:themeColor="text1"/>
          <w:lang w:val="es-PE"/>
        </w:rPr>
        <w:t>e</w:t>
      </w:r>
      <w:r w:rsidR="002307A8">
        <w:rPr>
          <w:rFonts w:ascii="Times New Roman" w:eastAsia="Times New Roman" w:hAnsi="Times New Roman" w:cs="Times New Roman"/>
          <w:color w:val="000000" w:themeColor="text1"/>
          <w:lang w:val="es-PE"/>
        </w:rPr>
        <w:t xml:space="preserve"> la ecuación</w:t>
      </w:r>
      <w:r w:rsidR="009E6AEA">
        <w:rPr>
          <w:rFonts w:ascii="Times New Roman" w:eastAsia="Times New Roman" w:hAnsi="Times New Roman" w:cs="Times New Roman"/>
          <w:color w:val="000000" w:themeColor="text1"/>
          <w:lang w:val="es-PE"/>
        </w:rPr>
        <w:t xml:space="preserve"> (</w:t>
      </w:r>
      <w:r w:rsidR="002307A8">
        <w:rPr>
          <w:rFonts w:ascii="Times New Roman" w:eastAsia="Times New Roman" w:hAnsi="Times New Roman" w:cs="Times New Roman"/>
          <w:color w:val="000000" w:themeColor="text1"/>
          <w:lang w:val="es-PE"/>
        </w:rPr>
        <w:t>5</w:t>
      </w:r>
      <w:r w:rsidR="009E6AEA">
        <w:rPr>
          <w:rFonts w:ascii="Times New Roman" w:eastAsia="Times New Roman" w:hAnsi="Times New Roman" w:cs="Times New Roman"/>
          <w:color w:val="000000" w:themeColor="text1"/>
          <w:lang w:val="es-PE"/>
        </w:rPr>
        <w:t>)</w:t>
      </w:r>
      <w:r w:rsidR="002307A8">
        <w:rPr>
          <w:rFonts w:ascii="Times New Roman" w:eastAsia="Times New Roman" w:hAnsi="Times New Roman" w:cs="Times New Roman"/>
          <w:color w:val="000000" w:themeColor="text1"/>
          <w:lang w:val="es-PE"/>
        </w:rPr>
        <w:t>,</w:t>
      </w:r>
    </w:p>
    <w:p w14:paraId="08CB839B" w14:textId="659E7393" w:rsidR="00D46401" w:rsidRPr="00244F3A" w:rsidRDefault="004C1E14" w:rsidP="00244F3A">
      <w:pPr>
        <w:spacing w:before="220" w:after="220" w:line="240" w:lineRule="auto"/>
        <w:jc w:val="both"/>
        <w:rPr>
          <w:rFonts w:ascii="Times New Roman" w:eastAsia="Times New Roman" w:hAnsi="Times New Roman" w:cs="Times New Roman"/>
          <w:color w:val="000000" w:themeColor="text1"/>
          <w:lang w:val="es-PE"/>
        </w:rPr>
      </w:pPr>
      <m:oMathPara>
        <m:oMathParaPr>
          <m:jc m:val="left"/>
        </m:oMathParaP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A</m:t>
              </m:r>
            </m:e>
            <m:sub>
              <m:r>
                <w:rPr>
                  <w:rFonts w:ascii="Cambria Math" w:eastAsia="Times New Roman" w:hAnsi="Cambria Math" w:cs="Times New Roman"/>
                  <w:color w:val="000000" w:themeColor="text1"/>
                  <w:lang w:val="es-PE"/>
                </w:rPr>
                <m:t>IF</m:t>
              </m:r>
            </m:sub>
          </m:sSub>
          <m:d>
            <m:dPr>
              <m:ctrlPr>
                <w:rPr>
                  <w:rFonts w:ascii="Cambria Math" w:eastAsia="Times New Roman" w:hAnsi="Cambria Math" w:cs="Times New Roman"/>
                  <w:i/>
                  <w:color w:val="000000" w:themeColor="text1"/>
                  <w:lang w:val="es-PE"/>
                </w:rPr>
              </m:ctrlPr>
            </m:dPr>
            <m:e>
              <m:r>
                <w:rPr>
                  <w:rFonts w:ascii="Cambria Math" w:eastAsia="Times New Roman" w:hAnsi="Cambria Math" w:cs="Times New Roman"/>
                  <w:color w:val="000000" w:themeColor="text1"/>
                  <w:lang w:val="es-PE"/>
                </w:rPr>
                <m:t>z</m:t>
              </m:r>
            </m:e>
          </m:d>
          <m:r>
            <w:rPr>
              <w:rFonts w:ascii="Cambria Math" w:eastAsia="Times New Roman" w:hAnsi="Cambria Math" w:cs="Times New Roman"/>
              <w:color w:val="000000" w:themeColor="text1"/>
              <w:lang w:val="es-PE"/>
            </w:rPr>
            <m:t>=</m:t>
          </m:r>
          <m:d>
            <m:dPr>
              <m:begChr m:val="{"/>
              <m:endChr m:val=""/>
              <m:ctrlPr>
                <w:rPr>
                  <w:rFonts w:ascii="Cambria Math" w:eastAsia="Times New Roman" w:hAnsi="Cambria Math" w:cs="Times New Roman"/>
                  <w:i/>
                  <w:color w:val="000000" w:themeColor="text1"/>
                  <w:lang w:val="es-PE"/>
                </w:rPr>
              </m:ctrlPr>
            </m:dPr>
            <m:e>
              <m:eqArr>
                <m:eqArrPr>
                  <m:ctrlPr>
                    <w:rPr>
                      <w:rFonts w:ascii="Cambria Math" w:eastAsia="Times New Roman" w:hAnsi="Cambria Math" w:cs="Times New Roman"/>
                      <w:i/>
                      <w:color w:val="000000" w:themeColor="text1"/>
                      <w:lang w:val="es-PE"/>
                    </w:rPr>
                  </m:ctrlPr>
                </m:eqArrPr>
                <m:e>
                  <m:r>
                    <w:rPr>
                      <w:rFonts w:ascii="Cambria Math" w:eastAsia="Times New Roman" w:hAnsi="Cambria Math" w:cs="Times New Roman"/>
                      <w:color w:val="000000" w:themeColor="text1"/>
                      <w:lang w:val="es-PE"/>
                    </w:rPr>
                    <m:t>1,     s</m:t>
                  </m:r>
                  <m:d>
                    <m:dPr>
                      <m:ctrlPr>
                        <w:rPr>
                          <w:rFonts w:ascii="Cambria Math" w:eastAsia="Times New Roman" w:hAnsi="Cambria Math" w:cs="Times New Roman"/>
                          <w:i/>
                          <w:color w:val="000000" w:themeColor="text1"/>
                          <w:lang w:val="es-PE"/>
                        </w:rPr>
                      </m:ctrlPr>
                    </m:dPr>
                    <m:e>
                      <m:r>
                        <w:rPr>
                          <w:rFonts w:ascii="Cambria Math" w:eastAsia="Times New Roman" w:hAnsi="Cambria Math" w:cs="Times New Roman"/>
                          <w:color w:val="000000" w:themeColor="text1"/>
                          <w:lang w:val="es-PE"/>
                        </w:rPr>
                        <m:t>z</m:t>
                      </m:r>
                    </m:e>
                  </m:d>
                  <m:r>
                    <w:rPr>
                      <w:rFonts w:ascii="Cambria Math" w:eastAsia="Times New Roman" w:hAnsi="Cambria Math" w:cs="Times New Roman"/>
                      <w:color w:val="000000" w:themeColor="text1"/>
                      <w:lang w:val="es-PE"/>
                    </w:rPr>
                    <m:t>&lt;τ,</m:t>
                  </m:r>
                </m:e>
                <m:e>
                  <m:r>
                    <w:rPr>
                      <w:rFonts w:ascii="Cambria Math" w:eastAsia="Times New Roman" w:hAnsi="Cambria Math" w:cs="Times New Roman"/>
                      <w:color w:val="000000" w:themeColor="text1"/>
                      <w:lang w:val="es-PE"/>
                    </w:rPr>
                    <m:t>0,     s(z)≥τ</m:t>
                  </m:r>
                </m:e>
              </m:eqArr>
            </m:e>
          </m:d>
          <m:r>
            <w:rPr>
              <w:rFonts w:ascii="Cambria Math" w:eastAsia="Times New Roman" w:hAnsi="Cambria Math" w:cs="Times New Roman"/>
              <w:color w:val="000000" w:themeColor="text1"/>
              <w:lang w:val="es-PE"/>
            </w:rPr>
            <m:t xml:space="preserve">                                        (5)</m:t>
          </m:r>
        </m:oMath>
      </m:oMathPara>
    </w:p>
    <w:p w14:paraId="5F68537F" w14:textId="0EE4D325" w:rsidR="00824D34" w:rsidRDefault="00824D34"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Donde </w:t>
      </w:r>
      <m:oMath>
        <m:r>
          <w:rPr>
            <w:rFonts w:ascii="Cambria Math" w:eastAsia="Times New Roman" w:hAnsi="Cambria Math" w:cs="Times New Roman"/>
            <w:color w:val="000000" w:themeColor="text1"/>
            <w:lang w:val="es-PE"/>
          </w:rPr>
          <m:t>z</m:t>
        </m:r>
      </m:oMath>
      <w:r>
        <w:rPr>
          <w:rFonts w:ascii="Times New Roman" w:eastAsia="Times New Roman" w:hAnsi="Times New Roman" w:cs="Times New Roman"/>
          <w:color w:val="000000" w:themeColor="text1"/>
          <w:lang w:val="es-PE"/>
        </w:rPr>
        <w:t xml:space="preserve"> es una observación estandarizada y </w:t>
      </w:r>
      <m:oMath>
        <m:r>
          <w:rPr>
            <w:rFonts w:ascii="Cambria Math" w:eastAsia="Times New Roman" w:hAnsi="Cambria Math" w:cs="Times New Roman"/>
            <w:color w:val="000000" w:themeColor="text1"/>
            <w:lang w:val="es-PE"/>
          </w:rPr>
          <m:t>s(z)</m:t>
        </m:r>
      </m:oMath>
      <w:r>
        <w:rPr>
          <w:rFonts w:ascii="Times New Roman" w:eastAsia="Times New Roman" w:hAnsi="Times New Roman" w:cs="Times New Roman"/>
          <w:color w:val="000000" w:themeColor="text1"/>
          <w:lang w:val="es-PE"/>
        </w:rPr>
        <w:t xml:space="preserve"> su puntuación. La señal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A</m:t>
            </m:r>
          </m:e>
          <m:sub>
            <m:r>
              <w:rPr>
                <w:rFonts w:ascii="Cambria Math" w:eastAsia="Times New Roman" w:hAnsi="Cambria Math" w:cs="Times New Roman"/>
                <w:color w:val="000000" w:themeColor="text1"/>
                <w:lang w:val="es-PE"/>
              </w:rPr>
              <m:t>IF</m:t>
            </m:r>
          </m:sub>
        </m:sSub>
        <m:r>
          <w:rPr>
            <w:rFonts w:ascii="Cambria Math" w:eastAsia="Times New Roman" w:hAnsi="Cambria Math" w:cs="Times New Roman"/>
            <w:color w:val="000000" w:themeColor="text1"/>
            <w:lang w:val="es-PE"/>
          </w:rPr>
          <m:t>(z)</m:t>
        </m:r>
      </m:oMath>
      <w:r w:rsidR="00FC3B89">
        <w:rPr>
          <w:rFonts w:ascii="Times New Roman" w:eastAsia="Times New Roman" w:hAnsi="Times New Roman" w:cs="Times New Roman"/>
          <w:color w:val="000000" w:themeColor="text1"/>
          <w:lang w:val="es-PE"/>
        </w:rPr>
        <w:t xml:space="preserve"> toma el valor 1 cuando se identifica una anomalía y 0 en caso contrario.</w:t>
      </w:r>
    </w:p>
    <w:p w14:paraId="513540F0" w14:textId="267B0DDD" w:rsidR="00A976EF" w:rsidRDefault="00A976EF" w:rsidP="00654A2C">
      <w:pPr>
        <w:spacing w:after="120" w:line="240" w:lineRule="auto"/>
        <w:ind w:firstLine="288"/>
        <w:jc w:val="both"/>
        <w:rPr>
          <w:rFonts w:ascii="Times New Roman" w:eastAsia="Times New Roman" w:hAnsi="Times New Roman" w:cs="Times New Roman"/>
          <w:color w:val="000000" w:themeColor="text1"/>
          <w:lang w:val="es-PE"/>
        </w:rPr>
      </w:pPr>
      <w:r>
        <w:t>El umbral permanece fijo durante la evaluación posterior. El valor α expresa el criterio adoptado para validación; no garantiza un 5% de falsos positivos en datos nuevos. Esta tasa se estima con la prueba normal, mientras que los datos de ataque permiten evaluar la capacidad de detección. La evaluación de prueba es reutilizada y no constituye un test ciego independiente.</w:t>
      </w:r>
    </w:p>
    <w:p w14:paraId="5AB60F03" w14:textId="056DDC03" w:rsidR="001C74A7" w:rsidRPr="00212679" w:rsidRDefault="001C74A7" w:rsidP="001C74A7">
      <w:pPr>
        <w:spacing w:after="120" w:line="240" w:lineRule="auto"/>
        <w:jc w:val="both"/>
        <w:rPr>
          <w:rFonts w:ascii="Times New Roman" w:eastAsia="Times New Roman" w:hAnsi="Times New Roman" w:cs="Times New Roman"/>
          <w:b/>
          <w:bCs/>
          <w:color w:val="000000" w:themeColor="text1"/>
          <w:lang w:val="es-PE"/>
        </w:rPr>
      </w:pPr>
      <w:r w:rsidRPr="008241BC">
        <w:rPr>
          <w:rFonts w:ascii="Times New Roman" w:eastAsia="Times New Roman" w:hAnsi="Times New Roman" w:cs="Times New Roman"/>
          <w:b/>
          <w:bCs/>
          <w:color w:val="000000" w:themeColor="text1"/>
          <w:lang w:val="es-PE"/>
        </w:rPr>
        <w:t>3.</w:t>
      </w:r>
      <w:r>
        <w:rPr>
          <w:rFonts w:ascii="Times New Roman" w:eastAsia="Times New Roman" w:hAnsi="Times New Roman" w:cs="Times New Roman"/>
          <w:b/>
          <w:bCs/>
          <w:color w:val="000000" w:themeColor="text1"/>
          <w:lang w:val="es-PE"/>
        </w:rPr>
        <w:t>3.6</w:t>
      </w:r>
      <w:r w:rsidRPr="008241BC">
        <w:rPr>
          <w:rFonts w:ascii="Times New Roman" w:eastAsia="Times New Roman" w:hAnsi="Times New Roman" w:cs="Times New Roman"/>
          <w:b/>
          <w:bCs/>
          <w:color w:val="000000" w:themeColor="text1"/>
          <w:lang w:val="es-PE"/>
        </w:rPr>
        <w:t xml:space="preserve"> </w:t>
      </w:r>
      <w:r w:rsidR="008334FD">
        <w:rPr>
          <w:rFonts w:ascii="Times New Roman" w:eastAsia="Times New Roman" w:hAnsi="Times New Roman" w:cs="Times New Roman"/>
          <w:b/>
          <w:bCs/>
          <w:color w:val="000000" w:themeColor="text1"/>
          <w:lang w:val="es-PE"/>
        </w:rPr>
        <w:t>Integración de heurísticos</w:t>
      </w:r>
    </w:p>
    <w:p w14:paraId="00B7B56C" w14:textId="4252E9C1" w:rsidR="001C74A7" w:rsidRDefault="008334FD"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El detector incorpora reglas deterministas que complementen las señales del IF. Estas se aplican sobre </w:t>
      </w:r>
      <w:r w:rsidR="00665940" w:rsidRPr="00665940">
        <w:rPr>
          <w:rFonts w:ascii="Times New Roman" w:eastAsia="Times New Roman" w:hAnsi="Times New Roman" w:cs="Times New Roman"/>
          <w:color w:val="000000" w:themeColor="text1"/>
          <w:lang w:val="es-PE"/>
        </w:rPr>
        <w:t>las características y los contadores originales de cada ventana, sin estandarización. Sus umbrales se establecen mediante criterios explícitos, configurables y versionados; no se entrenan ni se calibran estadísticamente como el umbral del IF</w:t>
      </w:r>
      <w:r w:rsidR="00665940">
        <w:rPr>
          <w:rFonts w:ascii="Times New Roman" w:eastAsia="Times New Roman" w:hAnsi="Times New Roman" w:cs="Times New Roman"/>
          <w:color w:val="000000" w:themeColor="text1"/>
          <w:lang w:val="es-PE"/>
        </w:rPr>
        <w:t>.</w:t>
      </w:r>
    </w:p>
    <w:p w14:paraId="4C8BE662" w14:textId="2B0B69CB" w:rsidR="00665940" w:rsidRDefault="00665940" w:rsidP="00654A2C">
      <w:pPr>
        <w:spacing w:after="120" w:line="240" w:lineRule="auto"/>
        <w:ind w:firstLine="288"/>
        <w:jc w:val="both"/>
        <w:rPr>
          <w:rFonts w:ascii="Times New Roman" w:eastAsia="Times New Roman" w:hAnsi="Times New Roman" w:cs="Times New Roman"/>
          <w:color w:val="000000" w:themeColor="text1"/>
          <w:lang w:val="es-PE"/>
        </w:rPr>
      </w:pPr>
      <w:r w:rsidRPr="00665940">
        <w:rPr>
          <w:rFonts w:ascii="Times New Roman" w:eastAsia="Times New Roman" w:hAnsi="Times New Roman" w:cs="Times New Roman"/>
          <w:color w:val="000000" w:themeColor="text1"/>
          <w:lang w:val="es-PE"/>
        </w:rPr>
        <w:t xml:space="preserve">La regla de fuerza bruta exige al menos cinco solicitudes HTTP en 60 s y una proporción de respuestas 401 o 403 igual o superior a 0,80. El escaneo se identifica mediante al menos 20 intentos de flujo en 30 s, una razón de puertos distintos de al menos 0,45 y una razón de respuestas SYN-ACK respecto a SYN no mayor que 0,30; alternativamente, se activa con al menos 200 intentos y una razón SYN-ACK/SYN no mayor que 0,10. El volumen HTTP elevado requiere al menos 100 solicitudes en 60 s y una proporción de fallos de autenticación inferior a 0,80. La regla DNS exige al menos 20 consultas en 60 s y una razón de </w:t>
      </w:r>
      <w:r w:rsidRPr="00665940">
        <w:rPr>
          <w:rFonts w:ascii="Times New Roman" w:eastAsia="Times New Roman" w:hAnsi="Times New Roman" w:cs="Times New Roman"/>
          <w:color w:val="000000" w:themeColor="text1"/>
          <w:lang w:val="es-PE"/>
        </w:rPr>
        <w:t>respuestas NXDOMAIN de al menos 0,50 o de nombres distintos de al menos 0,45.</w:t>
      </w:r>
    </w:p>
    <w:p w14:paraId="79AE932F" w14:textId="6019FF27" w:rsidR="001C74A7" w:rsidRDefault="009E6AEA" w:rsidP="00654A2C">
      <w:pPr>
        <w:spacing w:after="120" w:line="240" w:lineRule="auto"/>
        <w:ind w:firstLine="288"/>
        <w:jc w:val="both"/>
        <w:rPr>
          <w:rFonts w:ascii="Times New Roman" w:eastAsia="Times New Roman" w:hAnsi="Times New Roman" w:cs="Times New Roman"/>
          <w:color w:val="000000" w:themeColor="text1"/>
          <w:lang w:val="es-PE"/>
        </w:rPr>
      </w:pPr>
      <w:r w:rsidRPr="009E6AEA">
        <w:rPr>
          <w:rFonts w:ascii="Times New Roman" w:eastAsia="Times New Roman" w:hAnsi="Times New Roman" w:cs="Times New Roman"/>
          <w:color w:val="000000" w:themeColor="text1"/>
          <w:lang w:val="es-PE"/>
        </w:rPr>
        <w:t>La detección combinada se expresa mediante una disyunción lógica: basta con que el IF o alguna regla identifique actividad sospechosa</w:t>
      </w:r>
      <w:r>
        <w:rPr>
          <w:rFonts w:ascii="Times New Roman" w:eastAsia="Times New Roman" w:hAnsi="Times New Roman" w:cs="Times New Roman"/>
          <w:color w:val="000000" w:themeColor="text1"/>
          <w:lang w:val="es-PE"/>
        </w:rPr>
        <w:t xml:space="preserve">. </w:t>
      </w:r>
      <w:proofErr w:type="spellStart"/>
      <w:r>
        <w:rPr>
          <w:rFonts w:ascii="Times New Roman" w:eastAsia="Times New Roman" w:hAnsi="Times New Roman" w:cs="Times New Roman"/>
          <w:color w:val="000000" w:themeColor="text1"/>
          <w:lang w:val="es-PE"/>
        </w:rPr>
        <w:t>Eq</w:t>
      </w:r>
      <w:proofErr w:type="spellEnd"/>
      <w:r>
        <w:rPr>
          <w:rFonts w:ascii="Times New Roman" w:eastAsia="Times New Roman" w:hAnsi="Times New Roman" w:cs="Times New Roman"/>
          <w:color w:val="000000" w:themeColor="text1"/>
          <w:lang w:val="es-PE"/>
        </w:rPr>
        <w:t xml:space="preserve"> (6),</w:t>
      </w:r>
    </w:p>
    <w:p w14:paraId="28FF76D6" w14:textId="08464973" w:rsidR="002307A8" w:rsidRPr="00296676" w:rsidRDefault="004C1E14" w:rsidP="003A5F30">
      <w:pPr>
        <w:spacing w:before="220" w:after="220" w:line="240" w:lineRule="auto"/>
        <w:jc w:val="both"/>
        <w:rPr>
          <w:rFonts w:ascii="Times New Roman" w:eastAsia="Times New Roman" w:hAnsi="Times New Roman" w:cs="Times New Roman"/>
          <w:color w:val="000000" w:themeColor="text1"/>
          <w:lang w:val="es-PE"/>
        </w:rPr>
      </w:pPr>
      <m:oMathPara>
        <m:oMathParaPr>
          <m:jc m:val="left"/>
        </m:oMathParaP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A</m:t>
              </m:r>
            </m:e>
            <m:sub>
              <m:r>
                <w:rPr>
                  <w:rFonts w:ascii="Cambria Math" w:eastAsia="Times New Roman" w:hAnsi="Cambria Math" w:cs="Times New Roman"/>
                  <w:color w:val="000000" w:themeColor="text1"/>
                  <w:lang w:val="es-PE"/>
                </w:rPr>
                <m:t>H</m:t>
              </m:r>
            </m:sub>
          </m:sSub>
          <m:d>
            <m:dPr>
              <m:ctrlPr>
                <w:rPr>
                  <w:rFonts w:ascii="Cambria Math" w:eastAsia="Times New Roman" w:hAnsi="Cambria Math" w:cs="Times New Roman"/>
                  <w:i/>
                  <w:color w:val="000000" w:themeColor="text1"/>
                  <w:lang w:val="es-PE"/>
                </w:rPr>
              </m:ctrlPr>
            </m:dPr>
            <m:e>
              <m:r>
                <w:rPr>
                  <w:rFonts w:ascii="Cambria Math" w:eastAsia="Times New Roman" w:hAnsi="Cambria Math" w:cs="Times New Roman"/>
                  <w:color w:val="000000" w:themeColor="text1"/>
                  <w:lang w:val="es-PE"/>
                </w:rPr>
                <m:t>x</m:t>
              </m:r>
            </m:e>
          </m:d>
          <m:r>
            <w:rPr>
              <w:rFonts w:ascii="Cambria Math" w:eastAsia="Times New Roman" w:hAnsi="Cambria Math" w:cs="Times New Roman"/>
              <w:color w:val="000000" w:themeColor="text1"/>
              <w:lang w:val="es-PE"/>
            </w:rPr>
            <m:t>=</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A</m:t>
              </m:r>
            </m:e>
            <m:sub>
              <m:r>
                <w:rPr>
                  <w:rFonts w:ascii="Cambria Math" w:eastAsia="Times New Roman" w:hAnsi="Cambria Math" w:cs="Times New Roman"/>
                  <w:color w:val="000000" w:themeColor="text1"/>
                  <w:lang w:val="es-PE"/>
                </w:rPr>
                <m:t>IF</m:t>
              </m:r>
            </m:sub>
          </m:sSub>
          <m:d>
            <m:dPr>
              <m:ctrlPr>
                <w:rPr>
                  <w:rFonts w:ascii="Cambria Math" w:eastAsia="Times New Roman" w:hAnsi="Cambria Math" w:cs="Times New Roman"/>
                  <w:i/>
                  <w:color w:val="000000" w:themeColor="text1"/>
                  <w:lang w:val="es-PE"/>
                </w:rPr>
              </m:ctrlPr>
            </m:dPr>
            <m:e>
              <m:r>
                <w:rPr>
                  <w:rFonts w:ascii="Cambria Math" w:eastAsia="Times New Roman" w:hAnsi="Cambria Math" w:cs="Times New Roman"/>
                  <w:color w:val="000000" w:themeColor="text1"/>
                  <w:lang w:val="es-PE"/>
                </w:rPr>
                <m:t>z</m:t>
              </m:r>
            </m:e>
          </m:d>
          <m:r>
            <w:rPr>
              <w:rFonts w:ascii="Cambria Math" w:eastAsia="Times New Roman" w:hAnsi="Cambria Math" w:cs="Times New Roman"/>
              <w:color w:val="000000" w:themeColor="text1"/>
              <w:lang w:val="es-PE"/>
            </w:rPr>
            <m:t xml:space="preserve"> ⋁</m:t>
          </m:r>
          <m:nary>
            <m:naryPr>
              <m:chr m:val="⋁"/>
              <m:limLoc m:val="undOvr"/>
              <m:ctrlPr>
                <w:rPr>
                  <w:rFonts w:ascii="Cambria Math" w:eastAsia="Times New Roman" w:hAnsi="Cambria Math" w:cs="Times New Roman"/>
                  <w:i/>
                  <w:color w:val="000000" w:themeColor="text1"/>
                  <w:lang w:val="es-PE"/>
                </w:rPr>
              </m:ctrlPr>
            </m:naryPr>
            <m:sub>
              <m:r>
                <w:rPr>
                  <w:rFonts w:ascii="Cambria Math" w:eastAsia="Times New Roman" w:hAnsi="Cambria Math" w:cs="Times New Roman"/>
                  <w:color w:val="000000" w:themeColor="text1"/>
                  <w:lang w:val="es-PE"/>
                </w:rPr>
                <m:t>k=1</m:t>
              </m:r>
            </m:sub>
            <m:sup>
              <m:r>
                <w:rPr>
                  <w:rFonts w:ascii="Cambria Math" w:eastAsia="Times New Roman" w:hAnsi="Cambria Math" w:cs="Times New Roman"/>
                  <w:color w:val="000000" w:themeColor="text1"/>
                  <w:lang w:val="es-PE"/>
                </w:rPr>
                <m:t>4</m:t>
              </m:r>
            </m:sup>
            <m:e>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h</m:t>
                  </m:r>
                </m:e>
                <m:sub>
                  <m:r>
                    <w:rPr>
                      <w:rFonts w:ascii="Cambria Math" w:eastAsia="Times New Roman" w:hAnsi="Cambria Math" w:cs="Times New Roman"/>
                      <w:color w:val="000000" w:themeColor="text1"/>
                      <w:lang w:val="es-PE"/>
                    </w:rPr>
                    <m:t>k</m:t>
                  </m:r>
                </m:sub>
              </m:sSub>
              <m:d>
                <m:dPr>
                  <m:ctrlPr>
                    <w:rPr>
                      <w:rFonts w:ascii="Cambria Math" w:eastAsia="Times New Roman" w:hAnsi="Cambria Math" w:cs="Times New Roman"/>
                      <w:i/>
                      <w:color w:val="000000" w:themeColor="text1"/>
                      <w:lang w:val="es-PE"/>
                    </w:rPr>
                  </m:ctrlPr>
                </m:dPr>
                <m:e>
                  <m:r>
                    <w:rPr>
                      <w:rFonts w:ascii="Cambria Math" w:eastAsia="Times New Roman" w:hAnsi="Cambria Math" w:cs="Times New Roman"/>
                      <w:color w:val="000000" w:themeColor="text1"/>
                      <w:lang w:val="es-PE"/>
                    </w:rPr>
                    <m:t>x</m:t>
                  </m:r>
                </m:e>
              </m:d>
            </m:e>
          </m:nary>
          <m:r>
            <w:rPr>
              <w:rFonts w:ascii="Cambria Math" w:eastAsia="Times New Roman" w:hAnsi="Cambria Math" w:cs="Times New Roman"/>
              <w:color w:val="000000" w:themeColor="text1"/>
              <w:lang w:val="es-PE"/>
            </w:rPr>
            <m:t xml:space="preserve">                               (6) </m:t>
          </m:r>
        </m:oMath>
      </m:oMathPara>
    </w:p>
    <w:p w14:paraId="7625978B" w14:textId="10E9FAC8" w:rsidR="002307A8" w:rsidRDefault="00B8736A"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Donde</w:t>
      </w:r>
      <w:r w:rsidR="0013668F">
        <w:rPr>
          <w:rFonts w:ascii="Times New Roman" w:eastAsia="Times New Roman" w:hAnsi="Times New Roman" w:cs="Times New Roman"/>
          <w:color w:val="000000" w:themeColor="text1"/>
          <w:lang w:val="es-PE"/>
        </w:rPr>
        <w:t xml:space="preserve">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A</m:t>
            </m:r>
          </m:e>
          <m:sub>
            <m:r>
              <w:rPr>
                <w:rFonts w:ascii="Cambria Math" w:eastAsia="Times New Roman" w:hAnsi="Cambria Math" w:cs="Times New Roman"/>
                <w:color w:val="000000" w:themeColor="text1"/>
                <w:lang w:val="es-PE"/>
              </w:rPr>
              <m:t>H</m:t>
            </m:r>
          </m:sub>
        </m:sSub>
        <m:r>
          <w:rPr>
            <w:rFonts w:ascii="Cambria Math" w:eastAsia="Times New Roman" w:hAnsi="Cambria Math" w:cs="Times New Roman"/>
            <w:color w:val="000000" w:themeColor="text1"/>
            <w:lang w:val="es-PE"/>
          </w:rPr>
          <m:t>(x)</m:t>
        </m:r>
      </m:oMath>
      <w:r w:rsidR="0013668F">
        <w:rPr>
          <w:rFonts w:ascii="Times New Roman" w:eastAsia="Times New Roman" w:hAnsi="Times New Roman" w:cs="Times New Roman"/>
          <w:color w:val="000000" w:themeColor="text1"/>
          <w:lang w:val="es-PE"/>
        </w:rPr>
        <w:t xml:space="preserve"> es la señal del detector híbrido; x, la observación con sus valores originales; z, su versión estandarizada;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A</m:t>
            </m:r>
          </m:e>
          <m:sub>
            <m:r>
              <w:rPr>
                <w:rFonts w:ascii="Cambria Math" w:eastAsia="Times New Roman" w:hAnsi="Cambria Math" w:cs="Times New Roman"/>
                <w:color w:val="000000" w:themeColor="text1"/>
                <w:lang w:val="es-PE"/>
              </w:rPr>
              <m:t>IF</m:t>
            </m:r>
          </m:sub>
        </m:sSub>
        <m:r>
          <w:rPr>
            <w:rFonts w:ascii="Cambria Math" w:eastAsia="Times New Roman" w:hAnsi="Cambria Math" w:cs="Times New Roman"/>
            <w:color w:val="000000" w:themeColor="text1"/>
            <w:lang w:val="es-PE"/>
          </w:rPr>
          <m:t>(z)</m:t>
        </m:r>
      </m:oMath>
      <w:r w:rsidR="0013668F">
        <w:rPr>
          <w:rFonts w:ascii="Times New Roman" w:eastAsia="Times New Roman" w:hAnsi="Times New Roman" w:cs="Times New Roman"/>
          <w:color w:val="000000" w:themeColor="text1"/>
          <w:lang w:val="es-PE"/>
        </w:rPr>
        <w:t xml:space="preserve">, la señal del IF; y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h</m:t>
            </m:r>
          </m:e>
          <m:sub>
            <m:r>
              <w:rPr>
                <w:rFonts w:ascii="Cambria Math" w:eastAsia="Times New Roman" w:hAnsi="Cambria Math" w:cs="Times New Roman"/>
                <w:color w:val="000000" w:themeColor="text1"/>
                <w:lang w:val="es-PE"/>
              </w:rPr>
              <m:t>k</m:t>
            </m:r>
          </m:sub>
        </m:sSub>
        <m:r>
          <w:rPr>
            <w:rFonts w:ascii="Cambria Math" w:eastAsia="Times New Roman" w:hAnsi="Cambria Math" w:cs="Times New Roman"/>
            <w:color w:val="000000" w:themeColor="text1"/>
            <w:lang w:val="es-PE"/>
          </w:rPr>
          <m:t>(x)</m:t>
        </m:r>
      </m:oMath>
      <w:r w:rsidR="008362C6">
        <w:rPr>
          <w:rFonts w:ascii="Times New Roman" w:eastAsia="Times New Roman" w:hAnsi="Times New Roman" w:cs="Times New Roman"/>
          <w:color w:val="000000" w:themeColor="text1"/>
          <w:lang w:val="es-PE"/>
        </w:rPr>
        <w:t xml:space="preserve">, la señal de la regla </w:t>
      </w:r>
      <m:oMath>
        <m:r>
          <w:rPr>
            <w:rFonts w:ascii="Cambria Math" w:eastAsia="Times New Roman" w:hAnsi="Cambria Math" w:cs="Times New Roman"/>
            <w:color w:val="000000" w:themeColor="text1"/>
            <w:lang w:val="es-PE"/>
          </w:rPr>
          <m:t>k</m:t>
        </m:r>
      </m:oMath>
      <w:r w:rsidR="00481116">
        <w:rPr>
          <w:rFonts w:ascii="Times New Roman" w:eastAsia="Times New Roman" w:hAnsi="Times New Roman" w:cs="Times New Roman"/>
          <w:color w:val="000000" w:themeColor="text1"/>
          <w:lang w:val="es-PE"/>
        </w:rPr>
        <w:t>. Cada señal vale 1 si se activa y 0 en caso contrario. El sím</w:t>
      </w:r>
      <w:r w:rsidR="008E402B">
        <w:rPr>
          <w:rFonts w:ascii="Times New Roman" w:eastAsia="Times New Roman" w:hAnsi="Times New Roman" w:cs="Times New Roman"/>
          <w:color w:val="000000" w:themeColor="text1"/>
          <w:lang w:val="es-PE"/>
        </w:rPr>
        <w:t xml:space="preserve">bolo </w:t>
      </w:r>
      <m:oMath>
        <m:r>
          <w:rPr>
            <w:rFonts w:ascii="Cambria Math" w:eastAsia="Times New Roman" w:hAnsi="Cambria Math" w:cs="Times New Roman"/>
            <w:color w:val="000000" w:themeColor="text1"/>
            <w:lang w:val="es-PE"/>
          </w:rPr>
          <m:t>⋁</m:t>
        </m:r>
      </m:oMath>
      <w:r w:rsidR="008E402B">
        <w:rPr>
          <w:rFonts w:ascii="Times New Roman" w:eastAsia="Times New Roman" w:hAnsi="Times New Roman" w:cs="Times New Roman"/>
          <w:color w:val="000000" w:themeColor="text1"/>
          <w:lang w:val="es-PE"/>
        </w:rPr>
        <w:t xml:space="preserve"> representa</w:t>
      </w:r>
      <w:r w:rsidR="004C46EA">
        <w:rPr>
          <w:rFonts w:ascii="Times New Roman" w:eastAsia="Times New Roman" w:hAnsi="Times New Roman" w:cs="Times New Roman"/>
          <w:color w:val="000000" w:themeColor="text1"/>
          <w:lang w:val="es-PE"/>
        </w:rPr>
        <w:t xml:space="preserve"> </w:t>
      </w:r>
      <w:r w:rsidR="00C065A8">
        <w:rPr>
          <w:rFonts w:ascii="Times New Roman" w:eastAsia="Times New Roman" w:hAnsi="Times New Roman" w:cs="Times New Roman"/>
          <w:color w:val="000000" w:themeColor="text1"/>
          <w:lang w:val="es-PE"/>
        </w:rPr>
        <w:t xml:space="preserve">la disyunción lógica: el detector híbrido toma el valor 1 cuando el IF, alguno de los heurísticos o ambos identifican una anomalía. Toma el valor 0 cuando ninguno </w:t>
      </w:r>
      <w:r w:rsidR="00AA0319">
        <w:rPr>
          <w:rFonts w:ascii="Times New Roman" w:eastAsia="Times New Roman" w:hAnsi="Times New Roman" w:cs="Times New Roman"/>
          <w:color w:val="000000" w:themeColor="text1"/>
          <w:lang w:val="es-PE"/>
        </w:rPr>
        <w:t>se activa.</w:t>
      </w:r>
    </w:p>
    <w:p w14:paraId="5765A398" w14:textId="397D61EC" w:rsidR="00263940" w:rsidRDefault="001856EB" w:rsidP="00654A2C">
      <w:pPr>
        <w:spacing w:after="120" w:line="240" w:lineRule="auto"/>
        <w:ind w:firstLine="288"/>
        <w:jc w:val="both"/>
        <w:rPr>
          <w:rFonts w:ascii="Times New Roman" w:eastAsia="Times New Roman" w:hAnsi="Times New Roman" w:cs="Times New Roman"/>
          <w:color w:val="000000" w:themeColor="text1"/>
          <w:lang w:val="es-PE"/>
        </w:rPr>
      </w:pPr>
      <w:r w:rsidRPr="001856EB">
        <w:rPr>
          <w:rFonts w:ascii="Times New Roman" w:eastAsia="Times New Roman" w:hAnsi="Times New Roman" w:cs="Times New Roman"/>
          <w:color w:val="000000" w:themeColor="text1"/>
          <w:lang w:val="es-PE"/>
        </w:rPr>
        <w:t>La integración conserva la puntuación y el umbral del IF y registra el origen de las señales para evaluar cada componente por separado.</w:t>
      </w:r>
    </w:p>
    <w:p w14:paraId="121D13BA" w14:textId="00DA14AE" w:rsidR="00D66FAF" w:rsidRPr="00212679" w:rsidRDefault="00D66FAF" w:rsidP="00D66FAF">
      <w:pPr>
        <w:spacing w:after="120" w:line="240" w:lineRule="auto"/>
        <w:jc w:val="both"/>
        <w:rPr>
          <w:rFonts w:ascii="Times New Roman" w:eastAsia="Times New Roman" w:hAnsi="Times New Roman" w:cs="Times New Roman"/>
          <w:b/>
          <w:bCs/>
          <w:color w:val="000000" w:themeColor="text1"/>
          <w:lang w:val="es-PE"/>
        </w:rPr>
      </w:pPr>
      <w:r>
        <w:t>3.3.7 Evaluación y congelado</w:t>
      </w:r>
    </w:p>
    <w:p w14:paraId="321D862E" w14:textId="23FF2154" w:rsidR="00D66FAF" w:rsidRDefault="003A5F30" w:rsidP="00654A2C">
      <w:pPr>
        <w:spacing w:after="120" w:line="240" w:lineRule="auto"/>
        <w:ind w:firstLine="288"/>
        <w:jc w:val="both"/>
        <w:rPr>
          <w:rFonts w:ascii="Times New Roman" w:eastAsia="Times New Roman" w:hAnsi="Times New Roman" w:cs="Times New Roman"/>
          <w:color w:val="000000" w:themeColor="text1"/>
          <w:lang w:val="es-PE"/>
        </w:rPr>
      </w:pPr>
      <w:r>
        <w:t>La evaluación mantiene fijos el escalador, el IF y el umbral calibrado. Se utilizan las 65 421 observaciones de prueba normal y 84 ventanas etiquetadas como actividad de ataque para estimar el desempeño. La evaluación es reutilizada: el conjunto ya participó en decisiones de desarrollo y no constituye un test ciego independiente. La unidad primaria es la ventana temporal de 10 s; la cobertura por episodio se presenta por separado. Se comparan el IF, los heurísticos y su combinación sobre los mismos datos de cada ensayo, mediante Eq. (7).</w:t>
      </w:r>
    </w:p>
    <w:p w14:paraId="7E958F47" w14:textId="7E1F2700" w:rsidR="00D66FAF" w:rsidRPr="00B67E58" w:rsidRDefault="00BB54BD" w:rsidP="007E05D7">
      <w:pPr>
        <w:spacing w:before="220" w:after="220" w:line="240" w:lineRule="auto"/>
        <w:jc w:val="both"/>
        <w:rPr>
          <w:rFonts w:ascii="Times New Roman" w:eastAsia="Times New Roman" w:hAnsi="Times New Roman" w:cs="Times New Roman"/>
          <w:color w:val="000000" w:themeColor="text1"/>
          <w:lang w:val="es-PE"/>
        </w:rPr>
      </w:pPr>
      <m:oMathPara>
        <m:oMathParaPr>
          <m:jc m:val="left"/>
        </m:oMathParaPr>
        <m:oMath>
          <m:r>
            <w:rPr>
              <w:rFonts w:ascii="Cambria Math" w:eastAsia="Times New Roman" w:hAnsi="Cambria Math" w:cs="Times New Roman"/>
              <w:color w:val="000000" w:themeColor="text1"/>
              <w:lang w:val="es-PE"/>
            </w:rPr>
            <m:t>TPR=</m:t>
          </m:r>
          <m:f>
            <m:fPr>
              <m:ctrlPr>
                <w:rPr>
                  <w:rFonts w:ascii="Cambria Math" w:eastAsia="Times New Roman" w:hAnsi="Cambria Math" w:cs="Times New Roman"/>
                  <w:i/>
                  <w:color w:val="000000" w:themeColor="text1"/>
                  <w:lang w:val="es-PE"/>
                </w:rPr>
              </m:ctrlPr>
            </m:fPr>
            <m:num>
              <m:r>
                <w:rPr>
                  <w:rFonts w:ascii="Cambria Math" w:eastAsia="Times New Roman" w:hAnsi="Cambria Math" w:cs="Times New Roman"/>
                  <w:color w:val="000000" w:themeColor="text1"/>
                  <w:lang w:val="es-PE"/>
                </w:rPr>
                <m:t>TP</m:t>
              </m:r>
            </m:num>
            <m:den>
              <m:r>
                <w:rPr>
                  <w:rFonts w:ascii="Cambria Math" w:eastAsia="Times New Roman" w:hAnsi="Cambria Math" w:cs="Times New Roman"/>
                  <w:color w:val="000000" w:themeColor="text1"/>
                  <w:lang w:val="es-PE"/>
                </w:rPr>
                <m:t>TP+FN</m:t>
              </m:r>
            </m:den>
          </m:f>
          <m:r>
            <w:rPr>
              <w:rFonts w:ascii="Cambria Math" w:eastAsia="Times New Roman" w:hAnsi="Cambria Math" w:cs="Times New Roman"/>
              <w:color w:val="000000" w:themeColor="text1"/>
              <w:lang w:val="es-PE"/>
            </w:rPr>
            <m:t>,     FPR=</m:t>
          </m:r>
          <m:f>
            <m:fPr>
              <m:ctrlPr>
                <w:rPr>
                  <w:rFonts w:ascii="Cambria Math" w:eastAsia="Times New Roman" w:hAnsi="Cambria Math" w:cs="Times New Roman"/>
                  <w:i/>
                  <w:color w:val="000000" w:themeColor="text1"/>
                  <w:lang w:val="es-PE"/>
                </w:rPr>
              </m:ctrlPr>
            </m:fPr>
            <m:num>
              <m:r>
                <w:rPr>
                  <w:rFonts w:ascii="Cambria Math" w:eastAsia="Times New Roman" w:hAnsi="Cambria Math" w:cs="Times New Roman"/>
                  <w:color w:val="000000" w:themeColor="text1"/>
                  <w:lang w:val="es-PE"/>
                </w:rPr>
                <m:t>FP</m:t>
              </m:r>
            </m:num>
            <m:den>
              <m:r>
                <w:rPr>
                  <w:rFonts w:ascii="Cambria Math" w:eastAsia="Times New Roman" w:hAnsi="Cambria Math" w:cs="Times New Roman"/>
                  <w:color w:val="000000" w:themeColor="text1"/>
                  <w:lang w:val="es-PE"/>
                </w:rPr>
                <m:t>FP+TN</m:t>
              </m:r>
            </m:den>
          </m:f>
          <m:r>
            <w:rPr>
              <w:rFonts w:ascii="Cambria Math" w:eastAsia="Times New Roman" w:hAnsi="Cambria Math" w:cs="Times New Roman"/>
              <w:color w:val="000000" w:themeColor="text1"/>
              <w:lang w:val="es-PE"/>
            </w:rPr>
            <m:t xml:space="preserve">                (7)</m:t>
          </m:r>
        </m:oMath>
      </m:oMathPara>
    </w:p>
    <w:p w14:paraId="661AA512" w14:textId="4FDB5A6C" w:rsidR="00BB54BD" w:rsidRDefault="00BB54BD"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Donde</w:t>
      </w:r>
      <w:r w:rsidR="00151D23">
        <w:rPr>
          <w:rFonts w:ascii="Times New Roman" w:eastAsia="Times New Roman" w:hAnsi="Times New Roman" w:cs="Times New Roman"/>
          <w:color w:val="000000" w:themeColor="text1"/>
          <w:lang w:val="es-PE"/>
        </w:rPr>
        <w:t xml:space="preserve"> </w:t>
      </w:r>
      <m:oMath>
        <m:r>
          <w:rPr>
            <w:rFonts w:ascii="Cambria Math" w:eastAsia="Times New Roman" w:hAnsi="Cambria Math" w:cs="Times New Roman"/>
            <w:color w:val="000000" w:themeColor="text1"/>
            <w:lang w:val="es-PE"/>
          </w:rPr>
          <m:t>TP</m:t>
        </m:r>
      </m:oMath>
      <w:r w:rsidR="00151D23">
        <w:rPr>
          <w:rFonts w:ascii="Times New Roman" w:eastAsia="Times New Roman" w:hAnsi="Times New Roman" w:cs="Times New Roman"/>
          <w:color w:val="000000" w:themeColor="text1"/>
          <w:lang w:val="es-PE"/>
        </w:rPr>
        <w:t xml:space="preserve"> son los ataques detectados; </w:t>
      </w:r>
      <m:oMath>
        <m:r>
          <w:rPr>
            <w:rFonts w:ascii="Cambria Math" w:eastAsia="Times New Roman" w:hAnsi="Cambria Math" w:cs="Times New Roman"/>
            <w:color w:val="000000" w:themeColor="text1"/>
            <w:lang w:val="es-PE"/>
          </w:rPr>
          <m:t>FN</m:t>
        </m:r>
      </m:oMath>
      <w:r w:rsidR="00151D23">
        <w:rPr>
          <w:rFonts w:ascii="Times New Roman" w:eastAsia="Times New Roman" w:hAnsi="Times New Roman" w:cs="Times New Roman"/>
          <w:color w:val="000000" w:themeColor="text1"/>
          <w:lang w:val="es-PE"/>
        </w:rPr>
        <w:t xml:space="preserve"> los ataques no detectados; </w:t>
      </w:r>
      <m:oMath>
        <m:r>
          <w:rPr>
            <w:rFonts w:ascii="Cambria Math" w:eastAsia="Times New Roman" w:hAnsi="Cambria Math" w:cs="Times New Roman"/>
            <w:color w:val="000000" w:themeColor="text1"/>
            <w:lang w:val="es-PE"/>
          </w:rPr>
          <m:t>FP</m:t>
        </m:r>
      </m:oMath>
      <w:r w:rsidR="00151D23">
        <w:rPr>
          <w:rFonts w:ascii="Times New Roman" w:eastAsia="Times New Roman" w:hAnsi="Times New Roman" w:cs="Times New Roman"/>
          <w:color w:val="000000" w:themeColor="text1"/>
          <w:lang w:val="es-PE"/>
        </w:rPr>
        <w:t xml:space="preserve"> las observaciones normales señaladas como anómalas y </w:t>
      </w:r>
      <m:oMath>
        <m:r>
          <w:rPr>
            <w:rFonts w:ascii="Cambria Math" w:eastAsia="Times New Roman" w:hAnsi="Cambria Math" w:cs="Times New Roman"/>
            <w:color w:val="000000" w:themeColor="text1"/>
            <w:lang w:val="es-PE"/>
          </w:rPr>
          <m:t>TN</m:t>
        </m:r>
      </m:oMath>
      <w:r w:rsidR="00151D23">
        <w:rPr>
          <w:rFonts w:ascii="Times New Roman" w:eastAsia="Times New Roman" w:hAnsi="Times New Roman" w:cs="Times New Roman"/>
          <w:color w:val="000000" w:themeColor="text1"/>
          <w:lang w:val="es-PE"/>
        </w:rPr>
        <w:t xml:space="preserve"> las normales correctamente identificadas. Se distingue la detección por ventana de la cobertura por </w:t>
      </w:r>
      <w:r w:rsidR="006A6B13">
        <w:rPr>
          <w:rFonts w:ascii="Times New Roman" w:eastAsia="Times New Roman" w:hAnsi="Times New Roman" w:cs="Times New Roman"/>
          <w:color w:val="000000" w:themeColor="text1"/>
          <w:lang w:val="es-PE"/>
        </w:rPr>
        <w:t xml:space="preserve">episodio y se declara el denominador de cada resultado. Para el IF también se </w:t>
      </w:r>
      <w:r w:rsidR="003B7511">
        <w:rPr>
          <w:rFonts w:ascii="Times New Roman" w:eastAsia="Times New Roman" w:hAnsi="Times New Roman" w:cs="Times New Roman"/>
          <w:color w:val="000000" w:themeColor="text1"/>
          <w:lang w:val="es-PE"/>
        </w:rPr>
        <w:t>calcula ROC-AUC utilizando el negativo de su puntuación de normalidad, de modo que los valores mayores representen mayor anomalía.</w:t>
      </w:r>
    </w:p>
    <w:p w14:paraId="11A89688" w14:textId="45AA639E" w:rsidR="003B7511" w:rsidRDefault="00D634F1" w:rsidP="00654A2C">
      <w:pPr>
        <w:spacing w:after="120" w:line="240" w:lineRule="auto"/>
        <w:ind w:firstLine="288"/>
        <w:jc w:val="both"/>
        <w:rPr>
          <w:rFonts w:ascii="Times New Roman" w:eastAsia="Times New Roman" w:hAnsi="Times New Roman" w:cs="Times New Roman"/>
          <w:color w:val="000000" w:themeColor="text1"/>
          <w:lang w:val="es-PE"/>
        </w:rPr>
      </w:pPr>
      <w:r w:rsidRPr="00D634F1">
        <w:rPr>
          <w:rFonts w:ascii="Times New Roman" w:eastAsia="Times New Roman" w:hAnsi="Times New Roman" w:cs="Times New Roman"/>
          <w:color w:val="000000" w:themeColor="text1"/>
          <w:lang w:val="es-PE"/>
        </w:rPr>
        <w:t>El congelado conserva el escalador, el bosque, el umbral con su precisión completa, el esquema y orden de las variables, y la versión de las reglas. Un manifiesto registra los parámetros, las versiones de las bibliotecas y las huellas SHA-256 de los artefactos. Antes del despliegue se verifica que el modelo guardado mantenga las mismas decisiones y que el orden de sus entradas coincida con el extractor</w:t>
      </w:r>
      <w:r>
        <w:rPr>
          <w:rFonts w:ascii="Times New Roman" w:eastAsia="Times New Roman" w:hAnsi="Times New Roman" w:cs="Times New Roman"/>
          <w:color w:val="000000" w:themeColor="text1"/>
          <w:lang w:val="es-PE"/>
        </w:rPr>
        <w:t>.</w:t>
      </w:r>
    </w:p>
    <w:p w14:paraId="56EB35EA" w14:textId="1634EF50" w:rsidR="00E83D02" w:rsidRPr="00EE58AA" w:rsidRDefault="00E83D02" w:rsidP="00E83D02">
      <w:pPr>
        <w:spacing w:after="120" w:line="240" w:lineRule="auto"/>
        <w:jc w:val="both"/>
        <w:rPr>
          <w:rFonts w:ascii="Times New Roman" w:eastAsia="Times New Roman" w:hAnsi="Times New Roman" w:cs="Times New Roman"/>
          <w:b/>
          <w:bCs/>
          <w:color w:val="000000" w:themeColor="text1"/>
          <w:lang w:val="es-PE"/>
        </w:rPr>
      </w:pPr>
      <w:r w:rsidRPr="008241BC">
        <w:rPr>
          <w:rFonts w:ascii="Times New Roman" w:eastAsia="Times New Roman" w:hAnsi="Times New Roman" w:cs="Times New Roman"/>
          <w:b/>
          <w:bCs/>
          <w:color w:val="000000" w:themeColor="text1"/>
          <w:lang w:val="es-PE"/>
        </w:rPr>
        <w:lastRenderedPageBreak/>
        <w:t>3.</w:t>
      </w:r>
      <w:r>
        <w:rPr>
          <w:rFonts w:ascii="Times New Roman" w:eastAsia="Times New Roman" w:hAnsi="Times New Roman" w:cs="Times New Roman"/>
          <w:b/>
          <w:bCs/>
          <w:color w:val="000000" w:themeColor="text1"/>
          <w:lang w:val="es-PE"/>
        </w:rPr>
        <w:t>4</w:t>
      </w:r>
      <w:r w:rsidRPr="008241BC">
        <w:rPr>
          <w:rFonts w:ascii="Times New Roman" w:eastAsia="Times New Roman" w:hAnsi="Times New Roman" w:cs="Times New Roman"/>
          <w:b/>
          <w:bCs/>
          <w:color w:val="000000" w:themeColor="text1"/>
          <w:lang w:val="es-PE"/>
        </w:rPr>
        <w:t xml:space="preserve"> </w:t>
      </w:r>
      <w:r w:rsidR="000E23ED">
        <w:rPr>
          <w:rFonts w:ascii="Times New Roman" w:eastAsia="Times New Roman" w:hAnsi="Times New Roman" w:cs="Times New Roman"/>
          <w:b/>
          <w:bCs/>
          <w:color w:val="000000" w:themeColor="text1"/>
          <w:lang w:val="es-PE"/>
        </w:rPr>
        <w:t>Política de decisión y respuesta graduada</w:t>
      </w:r>
    </w:p>
    <w:p w14:paraId="059A6D3C" w14:textId="79902207" w:rsidR="00E83D02" w:rsidRDefault="00AD703F" w:rsidP="00654A2C">
      <w:pPr>
        <w:spacing w:after="120" w:line="240" w:lineRule="auto"/>
        <w:ind w:firstLine="288"/>
        <w:jc w:val="both"/>
        <w:rPr>
          <w:rFonts w:ascii="Times New Roman" w:eastAsia="Times New Roman" w:hAnsi="Times New Roman" w:cs="Times New Roman"/>
          <w:color w:val="000000" w:themeColor="text1"/>
          <w:lang w:val="es-PE"/>
        </w:rPr>
      </w:pPr>
      <w:r w:rsidRPr="00AD703F">
        <w:rPr>
          <w:rFonts w:ascii="Times New Roman" w:eastAsia="Times New Roman" w:hAnsi="Times New Roman" w:cs="Times New Roman"/>
          <w:color w:val="000000" w:themeColor="text1"/>
          <w:lang w:val="es-PE"/>
        </w:rPr>
        <w:t>La política transforma las señales del detector en acciones temporales por dirección IP. Una anomalía identificada únicamente por el IF genera una limitación de tráfico; las reglas de fuerza bruta y escaneo generan bloqueo, mientras que las de volumen HTTP elevado y actividad DNS inusual generan limitación. Cuando coinciden varias señales, prevalece BLOCK sobre LIMIT. La Tabla 4 resume esta correspondencia</w:t>
      </w:r>
    </w:p>
    <w:p w14:paraId="5AD80000" w14:textId="007F26F4" w:rsidR="004727FF" w:rsidRPr="00364C40" w:rsidRDefault="00364C40" w:rsidP="00903A0B">
      <w:pPr>
        <w:spacing w:before="120" w:after="0" w:line="240" w:lineRule="auto"/>
        <w:jc w:val="center"/>
        <w:rPr>
          <w:rFonts w:ascii="Times New Roman" w:eastAsia="Times New Roman" w:hAnsi="Times New Roman" w:cs="Times New Roman"/>
          <w:color w:val="000000" w:themeColor="text1"/>
          <w:sz w:val="20"/>
          <w:szCs w:val="20"/>
          <w:lang w:val="es-PE"/>
        </w:rPr>
      </w:pPr>
      <w:r w:rsidRPr="00364C40">
        <w:rPr>
          <w:rFonts w:ascii="Times New Roman" w:eastAsia="Times New Roman" w:hAnsi="Times New Roman" w:cs="Times New Roman"/>
          <w:color w:val="000000" w:themeColor="text1"/>
          <w:sz w:val="20"/>
          <w:szCs w:val="20"/>
          <w:lang w:val="es-PE"/>
        </w:rPr>
        <w:t>Tabla 4. Correspondencia entre señales y acciones</w:t>
      </w:r>
    </w:p>
    <w:tbl>
      <w:tblPr>
        <w:tblStyle w:val="Tablaconcuadrcula"/>
        <w:tblW w:w="0" w:type="auto"/>
        <w:tblInd w:w="38" w:type="dxa"/>
        <w:tblLook w:val="04A0" w:firstRow="1" w:lastRow="0" w:firstColumn="1" w:lastColumn="0" w:noHBand="0" w:noVBand="1"/>
      </w:tblPr>
      <w:tblGrid>
        <w:gridCol w:w="1364"/>
        <w:gridCol w:w="1652"/>
        <w:gridCol w:w="1456"/>
      </w:tblGrid>
      <w:tr w:rsidR="004727FF" w:rsidRPr="00364C40" w14:paraId="31BE1595" w14:textId="77777777" w:rsidTr="00AA26C2">
        <w:trPr>
          <w:trHeight w:val="580"/>
        </w:trPr>
        <w:tc>
          <w:tcPr>
            <w:tcW w:w="1488" w:type="dxa"/>
            <w:vAlign w:val="center"/>
          </w:tcPr>
          <w:p w14:paraId="215C09EB" w14:textId="7747F3B7" w:rsidR="004727FF" w:rsidRPr="00A4777F" w:rsidRDefault="004727FF" w:rsidP="00A4777F">
            <w:pPr>
              <w:jc w:val="center"/>
              <w:rPr>
                <w:rFonts w:ascii="Times New Roman" w:eastAsia="Times New Roman" w:hAnsi="Times New Roman" w:cs="Times New Roman"/>
                <w:b/>
                <w:bCs/>
                <w:color w:val="000000" w:themeColor="text1"/>
                <w:sz w:val="20"/>
                <w:szCs w:val="20"/>
                <w:lang w:val="es-PE"/>
              </w:rPr>
            </w:pPr>
            <w:r w:rsidRPr="00A4777F">
              <w:rPr>
                <w:rFonts w:ascii="Times New Roman" w:eastAsia="Times New Roman" w:hAnsi="Times New Roman" w:cs="Times New Roman"/>
                <w:b/>
                <w:bCs/>
                <w:color w:val="000000" w:themeColor="text1"/>
                <w:sz w:val="20"/>
                <w:szCs w:val="20"/>
                <w:lang w:val="es-PE"/>
              </w:rPr>
              <w:t>Señal</w:t>
            </w:r>
          </w:p>
        </w:tc>
        <w:tc>
          <w:tcPr>
            <w:tcW w:w="1843" w:type="dxa"/>
            <w:vAlign w:val="center"/>
          </w:tcPr>
          <w:p w14:paraId="62F52F9F" w14:textId="520E2D4B" w:rsidR="004727FF" w:rsidRPr="00A4777F" w:rsidRDefault="004727FF" w:rsidP="00A4777F">
            <w:pPr>
              <w:jc w:val="center"/>
              <w:rPr>
                <w:rFonts w:ascii="Times New Roman" w:eastAsia="Times New Roman" w:hAnsi="Times New Roman" w:cs="Times New Roman"/>
                <w:b/>
                <w:bCs/>
                <w:color w:val="000000" w:themeColor="text1"/>
                <w:sz w:val="20"/>
                <w:szCs w:val="20"/>
                <w:lang w:val="es-PE"/>
              </w:rPr>
            </w:pPr>
            <w:r w:rsidRPr="00A4777F">
              <w:rPr>
                <w:rFonts w:ascii="Times New Roman" w:eastAsia="Times New Roman" w:hAnsi="Times New Roman" w:cs="Times New Roman"/>
                <w:b/>
                <w:bCs/>
                <w:color w:val="000000" w:themeColor="text1"/>
                <w:sz w:val="20"/>
                <w:szCs w:val="20"/>
                <w:lang w:val="es-PE"/>
              </w:rPr>
              <w:t>Condición</w:t>
            </w:r>
          </w:p>
        </w:tc>
        <w:tc>
          <w:tcPr>
            <w:tcW w:w="1367" w:type="dxa"/>
            <w:vAlign w:val="center"/>
          </w:tcPr>
          <w:p w14:paraId="7330C9E4" w14:textId="48EA5C5A" w:rsidR="004727FF" w:rsidRPr="00A4777F" w:rsidRDefault="004727FF" w:rsidP="00A4777F">
            <w:pPr>
              <w:jc w:val="center"/>
              <w:rPr>
                <w:rFonts w:ascii="Times New Roman" w:eastAsia="Times New Roman" w:hAnsi="Times New Roman" w:cs="Times New Roman"/>
                <w:b/>
                <w:bCs/>
                <w:color w:val="000000" w:themeColor="text1"/>
                <w:sz w:val="20"/>
                <w:szCs w:val="20"/>
                <w:lang w:val="es-PE"/>
              </w:rPr>
            </w:pPr>
            <w:r w:rsidRPr="00A4777F">
              <w:rPr>
                <w:rFonts w:ascii="Times New Roman" w:eastAsia="Times New Roman" w:hAnsi="Times New Roman" w:cs="Times New Roman"/>
                <w:b/>
                <w:bCs/>
                <w:color w:val="000000" w:themeColor="text1"/>
                <w:sz w:val="20"/>
                <w:szCs w:val="20"/>
                <w:lang w:val="es-PE"/>
              </w:rPr>
              <w:t>Acción</w:t>
            </w:r>
          </w:p>
        </w:tc>
      </w:tr>
      <w:tr w:rsidR="004727FF" w:rsidRPr="00364C40" w14:paraId="69BC6460" w14:textId="77777777" w:rsidTr="00AA26C2">
        <w:trPr>
          <w:trHeight w:val="580"/>
        </w:trPr>
        <w:tc>
          <w:tcPr>
            <w:tcW w:w="1488" w:type="dxa"/>
            <w:vAlign w:val="center"/>
          </w:tcPr>
          <w:p w14:paraId="644EC261" w14:textId="27DE509B" w:rsidR="004727FF" w:rsidRPr="00364C40" w:rsidRDefault="00364C40" w:rsidP="00A4777F">
            <w:pPr>
              <w:spacing w:after="120"/>
              <w:jc w:val="center"/>
              <w:rPr>
                <w:rFonts w:ascii="Times New Roman" w:eastAsia="Times New Roman" w:hAnsi="Times New Roman" w:cs="Times New Roman"/>
                <w:color w:val="000000" w:themeColor="text1"/>
                <w:sz w:val="20"/>
                <w:szCs w:val="20"/>
                <w:lang w:val="es-PE"/>
              </w:rPr>
            </w:pPr>
            <w:proofErr w:type="spellStart"/>
            <w:r>
              <w:rPr>
                <w:rFonts w:ascii="Times New Roman" w:eastAsia="Times New Roman" w:hAnsi="Times New Roman" w:cs="Times New Roman"/>
                <w:color w:val="000000" w:themeColor="text1"/>
                <w:sz w:val="20"/>
                <w:szCs w:val="20"/>
                <w:lang w:val="es-PE"/>
              </w:rPr>
              <w:t>Isolation</w:t>
            </w:r>
            <w:proofErr w:type="spellEnd"/>
            <w:r>
              <w:rPr>
                <w:rFonts w:ascii="Times New Roman" w:eastAsia="Times New Roman" w:hAnsi="Times New Roman" w:cs="Times New Roman"/>
                <w:color w:val="000000" w:themeColor="text1"/>
                <w:sz w:val="20"/>
                <w:szCs w:val="20"/>
                <w:lang w:val="es-PE"/>
              </w:rPr>
              <w:t xml:space="preserve"> Forest</w:t>
            </w:r>
          </w:p>
        </w:tc>
        <w:tc>
          <w:tcPr>
            <w:tcW w:w="1843" w:type="dxa"/>
            <w:vAlign w:val="center"/>
          </w:tcPr>
          <w:p w14:paraId="3C83E77E" w14:textId="00C7CC0A" w:rsidR="004727FF" w:rsidRPr="00364C40" w:rsidRDefault="00364C40"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Puntuación interior a</w:t>
            </w:r>
            <w:r w:rsidR="00A33B72">
              <w:rPr>
                <w:rFonts w:ascii="Times New Roman" w:eastAsia="Times New Roman" w:hAnsi="Times New Roman" w:cs="Times New Roman"/>
                <w:color w:val="000000" w:themeColor="text1"/>
                <w:sz w:val="20"/>
                <w:szCs w:val="20"/>
                <w:lang w:val="es-PE"/>
              </w:rPr>
              <w:t xml:space="preserve"> </w:t>
            </w:r>
            <w:r>
              <w:rPr>
                <w:rFonts w:ascii="Times New Roman" w:eastAsia="Times New Roman" w:hAnsi="Times New Roman" w:cs="Times New Roman"/>
                <w:color w:val="000000" w:themeColor="text1"/>
                <w:sz w:val="20"/>
                <w:szCs w:val="20"/>
                <w:lang w:val="es-PE"/>
              </w:rPr>
              <w:t>-0,569</w:t>
            </w:r>
            <w:r w:rsidR="00BF576E">
              <w:rPr>
                <w:rFonts w:ascii="Times New Roman" w:eastAsia="Times New Roman" w:hAnsi="Times New Roman" w:cs="Times New Roman"/>
                <w:color w:val="000000" w:themeColor="text1"/>
                <w:sz w:val="20"/>
                <w:szCs w:val="20"/>
                <w:lang w:val="es-PE"/>
              </w:rPr>
              <w:t>397</w:t>
            </w:r>
          </w:p>
        </w:tc>
        <w:tc>
          <w:tcPr>
            <w:tcW w:w="1367" w:type="dxa"/>
            <w:tcMar>
              <w:left w:w="28" w:type="dxa"/>
              <w:right w:w="28" w:type="dxa"/>
            </w:tcMar>
            <w:vAlign w:val="center"/>
          </w:tcPr>
          <w:p w14:paraId="2B54A7F6" w14:textId="749A5C41" w:rsidR="004727FF" w:rsidRPr="00364C40" w:rsidRDefault="00BF576E"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ALERT</w:t>
            </w:r>
            <w:r w:rsidRPr="00BF576E">
              <w:rPr>
                <w:rFonts w:ascii="Times New Roman" w:eastAsia="Times New Roman" w:hAnsi="Times New Roman" w:cs="Times New Roman"/>
                <w:color w:val="000000" w:themeColor="text1"/>
                <w:sz w:val="20"/>
                <w:szCs w:val="20"/>
                <w:lang w:val="es-PE"/>
              </w:rPr>
              <w:t>→</w:t>
            </w:r>
            <w:r>
              <w:rPr>
                <w:rFonts w:ascii="Times New Roman" w:eastAsia="Times New Roman" w:hAnsi="Times New Roman" w:cs="Times New Roman"/>
                <w:color w:val="000000" w:themeColor="text1"/>
                <w:sz w:val="20"/>
                <w:szCs w:val="20"/>
                <w:lang w:val="es-PE"/>
              </w:rPr>
              <w:t>LIMIT</w:t>
            </w:r>
          </w:p>
        </w:tc>
      </w:tr>
      <w:tr w:rsidR="004727FF" w:rsidRPr="00364C40" w14:paraId="5801F469" w14:textId="77777777" w:rsidTr="00A33B72">
        <w:tc>
          <w:tcPr>
            <w:tcW w:w="1488" w:type="dxa"/>
            <w:vAlign w:val="center"/>
          </w:tcPr>
          <w:p w14:paraId="7B63B92C" w14:textId="26127006" w:rsidR="004727FF" w:rsidRPr="00364C40" w:rsidRDefault="00A3381B"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Heurístico de fuerza bruta HTTP</w:t>
            </w:r>
          </w:p>
        </w:tc>
        <w:tc>
          <w:tcPr>
            <w:tcW w:w="1843" w:type="dxa"/>
            <w:vAlign w:val="center"/>
          </w:tcPr>
          <w:p w14:paraId="3BC3C851" w14:textId="623A0CE3" w:rsidR="004727FF" w:rsidRPr="00364C40" w:rsidRDefault="00A4777F" w:rsidP="00A4777F">
            <w:pPr>
              <w:spacing w:after="120"/>
              <w:jc w:val="center"/>
              <w:rPr>
                <w:rFonts w:ascii="Times New Roman" w:eastAsia="Times New Roman" w:hAnsi="Times New Roman" w:cs="Times New Roman"/>
                <w:color w:val="000000" w:themeColor="text1"/>
                <w:sz w:val="20"/>
                <w:szCs w:val="20"/>
                <w:lang w:val="es-PE"/>
              </w:rPr>
            </w:pPr>
            <w:r w:rsidRPr="00A4777F">
              <w:rPr>
                <w:rFonts w:ascii="Times New Roman" w:eastAsia="Times New Roman" w:hAnsi="Times New Roman" w:cs="Times New Roman"/>
                <w:color w:val="000000" w:themeColor="text1"/>
                <w:sz w:val="20"/>
                <w:szCs w:val="20"/>
                <w:lang w:val="es-PE"/>
              </w:rPr>
              <w:t>Se cumplen las condiciones de la regla</w:t>
            </w:r>
          </w:p>
        </w:tc>
        <w:tc>
          <w:tcPr>
            <w:tcW w:w="1367" w:type="dxa"/>
            <w:vAlign w:val="center"/>
          </w:tcPr>
          <w:p w14:paraId="60E8A4AA" w14:textId="1D8EE9CC" w:rsidR="004727FF" w:rsidRPr="00364C40" w:rsidRDefault="00BF576E"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BLOCK</w:t>
            </w:r>
          </w:p>
        </w:tc>
      </w:tr>
      <w:tr w:rsidR="004727FF" w:rsidRPr="00364C40" w14:paraId="4320CDB5" w14:textId="77777777" w:rsidTr="00A33B72">
        <w:tc>
          <w:tcPr>
            <w:tcW w:w="1488" w:type="dxa"/>
            <w:vAlign w:val="center"/>
          </w:tcPr>
          <w:p w14:paraId="5E0A3423" w14:textId="47472089" w:rsidR="004727FF" w:rsidRPr="00364C40" w:rsidRDefault="008F0634" w:rsidP="00A4777F">
            <w:pPr>
              <w:spacing w:after="120"/>
              <w:jc w:val="center"/>
              <w:rPr>
                <w:rFonts w:ascii="Times New Roman" w:eastAsia="Times New Roman" w:hAnsi="Times New Roman" w:cs="Times New Roman"/>
                <w:color w:val="000000" w:themeColor="text1"/>
                <w:sz w:val="20"/>
                <w:szCs w:val="20"/>
                <w:lang w:val="es-PE"/>
              </w:rPr>
            </w:pPr>
            <w:r w:rsidRPr="008F0634">
              <w:rPr>
                <w:rFonts w:ascii="Times New Roman" w:eastAsia="Times New Roman" w:hAnsi="Times New Roman" w:cs="Times New Roman"/>
                <w:color w:val="000000" w:themeColor="text1"/>
                <w:sz w:val="20"/>
                <w:szCs w:val="20"/>
                <w:lang w:val="es-PE"/>
              </w:rPr>
              <w:t>Heurístico de escaneo de puertos</w:t>
            </w:r>
          </w:p>
        </w:tc>
        <w:tc>
          <w:tcPr>
            <w:tcW w:w="1843" w:type="dxa"/>
            <w:vAlign w:val="center"/>
          </w:tcPr>
          <w:p w14:paraId="487F144E" w14:textId="0AD315F3" w:rsidR="004727FF" w:rsidRPr="00364C40" w:rsidRDefault="00A4777F" w:rsidP="00A4777F">
            <w:pPr>
              <w:spacing w:after="120"/>
              <w:jc w:val="center"/>
              <w:rPr>
                <w:rFonts w:ascii="Times New Roman" w:eastAsia="Times New Roman" w:hAnsi="Times New Roman" w:cs="Times New Roman"/>
                <w:color w:val="000000" w:themeColor="text1"/>
                <w:sz w:val="20"/>
                <w:szCs w:val="20"/>
                <w:lang w:val="es-PE"/>
              </w:rPr>
            </w:pPr>
            <w:r w:rsidRPr="00A4777F">
              <w:rPr>
                <w:rFonts w:ascii="Times New Roman" w:eastAsia="Times New Roman" w:hAnsi="Times New Roman" w:cs="Times New Roman"/>
                <w:color w:val="000000" w:themeColor="text1"/>
                <w:sz w:val="20"/>
                <w:szCs w:val="20"/>
                <w:lang w:val="es-PE"/>
              </w:rPr>
              <w:t>Se cumple alguna de sus dos condiciones</w:t>
            </w:r>
          </w:p>
        </w:tc>
        <w:tc>
          <w:tcPr>
            <w:tcW w:w="1367" w:type="dxa"/>
            <w:vAlign w:val="center"/>
          </w:tcPr>
          <w:p w14:paraId="4E3ADC43" w14:textId="31ACB87D" w:rsidR="004727FF" w:rsidRPr="00364C40" w:rsidRDefault="00BF576E"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BLOCK</w:t>
            </w:r>
          </w:p>
        </w:tc>
      </w:tr>
      <w:tr w:rsidR="004727FF" w:rsidRPr="00364C40" w14:paraId="33E50314" w14:textId="77777777" w:rsidTr="00A33B72">
        <w:tc>
          <w:tcPr>
            <w:tcW w:w="1488" w:type="dxa"/>
            <w:vAlign w:val="center"/>
          </w:tcPr>
          <w:p w14:paraId="5C806AA6" w14:textId="307227EA" w:rsidR="004727FF" w:rsidRPr="00364C40" w:rsidRDefault="008F0634" w:rsidP="00A4777F">
            <w:pPr>
              <w:spacing w:after="120"/>
              <w:jc w:val="center"/>
              <w:rPr>
                <w:rFonts w:ascii="Times New Roman" w:eastAsia="Times New Roman" w:hAnsi="Times New Roman" w:cs="Times New Roman"/>
                <w:color w:val="000000" w:themeColor="text1"/>
                <w:sz w:val="20"/>
                <w:szCs w:val="20"/>
                <w:lang w:val="es-PE"/>
              </w:rPr>
            </w:pPr>
            <w:r w:rsidRPr="008F0634">
              <w:rPr>
                <w:rFonts w:ascii="Times New Roman" w:eastAsia="Times New Roman" w:hAnsi="Times New Roman" w:cs="Times New Roman"/>
                <w:color w:val="000000" w:themeColor="text1"/>
                <w:sz w:val="20"/>
                <w:szCs w:val="20"/>
                <w:lang w:val="es-PE"/>
              </w:rPr>
              <w:t>Heurístico de volumen HTTP elevado</w:t>
            </w:r>
          </w:p>
        </w:tc>
        <w:tc>
          <w:tcPr>
            <w:tcW w:w="1843" w:type="dxa"/>
            <w:vAlign w:val="center"/>
          </w:tcPr>
          <w:p w14:paraId="45885099" w14:textId="72613B0F" w:rsidR="004727FF" w:rsidRPr="00364C40" w:rsidRDefault="00A4777F" w:rsidP="00A4777F">
            <w:pPr>
              <w:spacing w:after="120"/>
              <w:jc w:val="center"/>
              <w:rPr>
                <w:rFonts w:ascii="Times New Roman" w:eastAsia="Times New Roman" w:hAnsi="Times New Roman" w:cs="Times New Roman"/>
                <w:color w:val="000000" w:themeColor="text1"/>
                <w:sz w:val="20"/>
                <w:szCs w:val="20"/>
                <w:lang w:val="es-PE"/>
              </w:rPr>
            </w:pPr>
            <w:r w:rsidRPr="00A4777F">
              <w:rPr>
                <w:rFonts w:ascii="Times New Roman" w:eastAsia="Times New Roman" w:hAnsi="Times New Roman" w:cs="Times New Roman"/>
                <w:color w:val="000000" w:themeColor="text1"/>
                <w:sz w:val="20"/>
                <w:szCs w:val="20"/>
                <w:lang w:val="es-PE"/>
              </w:rPr>
              <w:t>Se cumplen las condiciones de la regla</w:t>
            </w:r>
          </w:p>
        </w:tc>
        <w:tc>
          <w:tcPr>
            <w:tcW w:w="1367" w:type="dxa"/>
            <w:vAlign w:val="center"/>
          </w:tcPr>
          <w:p w14:paraId="1988E5CF" w14:textId="3805A1F0" w:rsidR="004727FF" w:rsidRPr="00364C40" w:rsidRDefault="00BF576E"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LIMIT</w:t>
            </w:r>
          </w:p>
        </w:tc>
      </w:tr>
      <w:tr w:rsidR="004727FF" w:rsidRPr="00364C40" w14:paraId="2358E207" w14:textId="77777777" w:rsidTr="00A33B72">
        <w:tc>
          <w:tcPr>
            <w:tcW w:w="1488" w:type="dxa"/>
            <w:vAlign w:val="center"/>
          </w:tcPr>
          <w:p w14:paraId="73B3D7AD" w14:textId="21EE8850" w:rsidR="004727FF" w:rsidRPr="00364C40" w:rsidRDefault="00A4777F" w:rsidP="00A4777F">
            <w:pPr>
              <w:spacing w:after="120"/>
              <w:jc w:val="center"/>
              <w:rPr>
                <w:rFonts w:ascii="Times New Roman" w:eastAsia="Times New Roman" w:hAnsi="Times New Roman" w:cs="Times New Roman"/>
                <w:color w:val="000000" w:themeColor="text1"/>
                <w:sz w:val="20"/>
                <w:szCs w:val="20"/>
                <w:lang w:val="es-PE"/>
              </w:rPr>
            </w:pPr>
            <w:r w:rsidRPr="00A4777F">
              <w:rPr>
                <w:rFonts w:ascii="Times New Roman" w:eastAsia="Times New Roman" w:hAnsi="Times New Roman" w:cs="Times New Roman"/>
                <w:color w:val="000000" w:themeColor="text1"/>
                <w:sz w:val="20"/>
                <w:szCs w:val="20"/>
                <w:lang w:val="es-PE"/>
              </w:rPr>
              <w:t>Heurístico de actividad DNS inusual</w:t>
            </w:r>
          </w:p>
        </w:tc>
        <w:tc>
          <w:tcPr>
            <w:tcW w:w="1843" w:type="dxa"/>
            <w:vAlign w:val="center"/>
          </w:tcPr>
          <w:p w14:paraId="5565F7A4" w14:textId="30E22A24" w:rsidR="004727FF" w:rsidRPr="00364C40" w:rsidRDefault="00A4777F" w:rsidP="00A4777F">
            <w:pPr>
              <w:spacing w:after="120"/>
              <w:jc w:val="center"/>
              <w:rPr>
                <w:rFonts w:ascii="Times New Roman" w:eastAsia="Times New Roman" w:hAnsi="Times New Roman" w:cs="Times New Roman"/>
                <w:color w:val="000000" w:themeColor="text1"/>
                <w:sz w:val="20"/>
                <w:szCs w:val="20"/>
                <w:lang w:val="es-PE"/>
              </w:rPr>
            </w:pPr>
            <w:r w:rsidRPr="00A4777F">
              <w:rPr>
                <w:rFonts w:ascii="Times New Roman" w:eastAsia="Times New Roman" w:hAnsi="Times New Roman" w:cs="Times New Roman"/>
                <w:color w:val="000000" w:themeColor="text1"/>
                <w:sz w:val="20"/>
                <w:szCs w:val="20"/>
                <w:lang w:val="es-PE"/>
              </w:rPr>
              <w:t>Se cumplen las condiciones de la regla</w:t>
            </w:r>
          </w:p>
        </w:tc>
        <w:tc>
          <w:tcPr>
            <w:tcW w:w="1367" w:type="dxa"/>
            <w:vAlign w:val="center"/>
          </w:tcPr>
          <w:p w14:paraId="43DA28B8" w14:textId="6962DF68" w:rsidR="004727FF" w:rsidRPr="00364C40" w:rsidRDefault="00BF576E"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LIMIT</w:t>
            </w:r>
          </w:p>
        </w:tc>
      </w:tr>
      <w:tr w:rsidR="004727FF" w:rsidRPr="00364C40" w14:paraId="2954FFC4" w14:textId="77777777" w:rsidTr="00A33B72">
        <w:tc>
          <w:tcPr>
            <w:tcW w:w="1488" w:type="dxa"/>
            <w:vAlign w:val="center"/>
          </w:tcPr>
          <w:p w14:paraId="23E3EF73" w14:textId="53DC8F96" w:rsidR="004727FF" w:rsidRPr="00364C40" w:rsidRDefault="00A4777F" w:rsidP="00A4777F">
            <w:pPr>
              <w:spacing w:after="120"/>
              <w:jc w:val="center"/>
              <w:rPr>
                <w:rFonts w:ascii="Times New Roman" w:eastAsia="Times New Roman" w:hAnsi="Times New Roman" w:cs="Times New Roman"/>
                <w:color w:val="000000" w:themeColor="text1"/>
                <w:sz w:val="20"/>
                <w:szCs w:val="20"/>
                <w:lang w:val="es-PE"/>
              </w:rPr>
            </w:pPr>
            <w:r w:rsidRPr="00A4777F">
              <w:rPr>
                <w:rFonts w:ascii="Times New Roman" w:eastAsia="Times New Roman" w:hAnsi="Times New Roman" w:cs="Times New Roman"/>
                <w:color w:val="000000" w:themeColor="text1"/>
                <w:sz w:val="20"/>
                <w:szCs w:val="20"/>
                <w:lang w:val="es-PE"/>
              </w:rPr>
              <w:t>Sin detección</w:t>
            </w:r>
          </w:p>
        </w:tc>
        <w:tc>
          <w:tcPr>
            <w:tcW w:w="1843" w:type="dxa"/>
            <w:vAlign w:val="center"/>
          </w:tcPr>
          <w:p w14:paraId="7A65DE7F" w14:textId="206E6007" w:rsidR="004727FF" w:rsidRPr="00364C40" w:rsidRDefault="00A4777F" w:rsidP="00A4777F">
            <w:pPr>
              <w:spacing w:after="120"/>
              <w:jc w:val="center"/>
              <w:rPr>
                <w:rFonts w:ascii="Times New Roman" w:eastAsia="Times New Roman" w:hAnsi="Times New Roman" w:cs="Times New Roman"/>
                <w:color w:val="000000" w:themeColor="text1"/>
                <w:sz w:val="20"/>
                <w:szCs w:val="20"/>
                <w:lang w:val="es-PE"/>
              </w:rPr>
            </w:pPr>
            <w:r w:rsidRPr="00A4777F">
              <w:rPr>
                <w:rFonts w:ascii="Times New Roman" w:eastAsia="Times New Roman" w:hAnsi="Times New Roman" w:cs="Times New Roman"/>
                <w:color w:val="000000" w:themeColor="text1"/>
                <w:sz w:val="20"/>
                <w:szCs w:val="20"/>
                <w:lang w:val="es-PE"/>
              </w:rPr>
              <w:t>El IF no señala anomalía y ningún heurístico se activa</w:t>
            </w:r>
          </w:p>
        </w:tc>
        <w:tc>
          <w:tcPr>
            <w:tcW w:w="1367" w:type="dxa"/>
            <w:vAlign w:val="center"/>
          </w:tcPr>
          <w:p w14:paraId="3115B888" w14:textId="02BA9A8E" w:rsidR="004727FF" w:rsidRPr="00364C40" w:rsidRDefault="00BF576E"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PERMIT</w:t>
            </w:r>
          </w:p>
        </w:tc>
      </w:tr>
    </w:tbl>
    <w:p w14:paraId="32CA4981" w14:textId="77777777" w:rsidR="004727FF" w:rsidRDefault="004727FF" w:rsidP="004727FF">
      <w:pPr>
        <w:spacing w:after="120" w:line="240" w:lineRule="auto"/>
        <w:jc w:val="both"/>
        <w:rPr>
          <w:rFonts w:ascii="Times New Roman" w:eastAsia="Times New Roman" w:hAnsi="Times New Roman" w:cs="Times New Roman"/>
          <w:color w:val="000000" w:themeColor="text1"/>
          <w:lang w:val="es-PE"/>
        </w:rPr>
      </w:pPr>
    </w:p>
    <w:p w14:paraId="651F9ACD" w14:textId="3A706BDA" w:rsidR="00E83D02" w:rsidRDefault="004727FF" w:rsidP="00654A2C">
      <w:pPr>
        <w:spacing w:after="120" w:line="240" w:lineRule="auto"/>
        <w:ind w:firstLine="288"/>
        <w:jc w:val="both"/>
        <w:rPr>
          <w:rFonts w:ascii="Times New Roman" w:eastAsia="Times New Roman" w:hAnsi="Times New Roman" w:cs="Times New Roman"/>
          <w:color w:val="000000" w:themeColor="text1"/>
          <w:lang w:val="es-PE"/>
        </w:rPr>
      </w:pPr>
      <w:r w:rsidRPr="004727FF">
        <w:rPr>
          <w:rFonts w:ascii="Times New Roman" w:eastAsia="Times New Roman" w:hAnsi="Times New Roman" w:cs="Times New Roman"/>
          <w:color w:val="000000" w:themeColor="text1"/>
          <w:lang w:val="es-PE"/>
        </w:rPr>
        <w:t>ALERT representa una señal de detección, mientras que LIMIT y BLOCK son acciones de respuesta. LIMIT descarta el tráfico que supera la tasa configurada; BLOCK descarta todo el tráfico procedente de la IP hacia el host protegido. PERMIT indica que la observación no genera una nueva restricción, pero no revoca una medida todavía vigente</w:t>
      </w:r>
      <w:r w:rsidR="009030F4">
        <w:rPr>
          <w:rFonts w:ascii="Times New Roman" w:eastAsia="Times New Roman" w:hAnsi="Times New Roman" w:cs="Times New Roman"/>
          <w:color w:val="000000" w:themeColor="text1"/>
          <w:lang w:val="es-PE"/>
        </w:rPr>
        <w:t>.</w:t>
      </w:r>
    </w:p>
    <w:p w14:paraId="7022FB43" w14:textId="3274FF11" w:rsidR="009030F4" w:rsidRDefault="009030F4" w:rsidP="00654A2C">
      <w:pPr>
        <w:spacing w:after="120" w:line="240" w:lineRule="auto"/>
        <w:ind w:firstLine="288"/>
        <w:jc w:val="both"/>
        <w:rPr>
          <w:rFonts w:ascii="Times New Roman" w:eastAsia="Times New Roman" w:hAnsi="Times New Roman" w:cs="Times New Roman"/>
          <w:color w:val="000000" w:themeColor="text1"/>
          <w:lang w:val="es-PE"/>
        </w:rPr>
      </w:pPr>
      <w:r w:rsidRPr="009030F4">
        <w:rPr>
          <w:rFonts w:ascii="Times New Roman" w:eastAsia="Times New Roman" w:hAnsi="Times New Roman" w:cs="Times New Roman"/>
          <w:color w:val="000000" w:themeColor="text1"/>
          <w:lang w:val="es-PE"/>
        </w:rPr>
        <w:t>LIMIT tiene una duración de 300 s. Para BLOCK se aplican 300 s en el primer episodio, 1 800 s en el segundo y 3 600 s desde el tercero, con una marca para revisión humana. Las detecciones de bloqueo separadas por no más de 120 s se agrupan en un mismo episodio para evitar contar su republicación como reincidencia. El contador se reinicia tras más de 24 h sin actividad sancionada y no se generan bloqueos permanentes automáticos</w:t>
      </w:r>
      <w:r>
        <w:rPr>
          <w:rFonts w:ascii="Times New Roman" w:eastAsia="Times New Roman" w:hAnsi="Times New Roman" w:cs="Times New Roman"/>
          <w:color w:val="000000" w:themeColor="text1"/>
          <w:lang w:val="es-PE"/>
        </w:rPr>
        <w:t>.</w:t>
      </w:r>
    </w:p>
    <w:p w14:paraId="772818C9" w14:textId="4B05E8AF" w:rsidR="009030F4" w:rsidRDefault="00987DED" w:rsidP="00654A2C">
      <w:pPr>
        <w:spacing w:after="120" w:line="240" w:lineRule="auto"/>
        <w:ind w:firstLine="288"/>
        <w:jc w:val="both"/>
        <w:rPr>
          <w:rFonts w:ascii="Times New Roman" w:eastAsia="Times New Roman" w:hAnsi="Times New Roman" w:cs="Times New Roman"/>
          <w:color w:val="000000" w:themeColor="text1"/>
          <w:lang w:val="es-PE"/>
        </w:rPr>
      </w:pPr>
      <w:r w:rsidRPr="00987DED">
        <w:rPr>
          <w:rFonts w:ascii="Times New Roman" w:eastAsia="Times New Roman" w:hAnsi="Times New Roman" w:cs="Times New Roman"/>
          <w:color w:val="000000" w:themeColor="text1"/>
          <w:lang w:val="es-PE"/>
        </w:rPr>
        <w:t xml:space="preserve">Las acciones se distribuyen mediante un </w:t>
      </w:r>
      <w:proofErr w:type="spellStart"/>
      <w:r w:rsidRPr="00987DED">
        <w:rPr>
          <w:rFonts w:ascii="Times New Roman" w:eastAsia="Times New Roman" w:hAnsi="Times New Roman" w:cs="Times New Roman"/>
          <w:color w:val="000000" w:themeColor="text1"/>
          <w:lang w:val="es-PE"/>
        </w:rPr>
        <w:t>feed</w:t>
      </w:r>
      <w:proofErr w:type="spellEnd"/>
      <w:r w:rsidRPr="00987DED">
        <w:rPr>
          <w:rFonts w:ascii="Times New Roman" w:eastAsia="Times New Roman" w:hAnsi="Times New Roman" w:cs="Times New Roman"/>
          <w:color w:val="000000" w:themeColor="text1"/>
          <w:lang w:val="es-PE"/>
        </w:rPr>
        <w:t xml:space="preserve"> firmado y se aplican con </w:t>
      </w:r>
      <w:proofErr w:type="spellStart"/>
      <w:r w:rsidRPr="00987DED">
        <w:rPr>
          <w:rFonts w:ascii="Times New Roman" w:eastAsia="Times New Roman" w:hAnsi="Times New Roman" w:cs="Times New Roman"/>
          <w:color w:val="000000" w:themeColor="text1"/>
          <w:lang w:val="es-PE"/>
        </w:rPr>
        <w:t>nftables</w:t>
      </w:r>
      <w:proofErr w:type="spellEnd"/>
      <w:r w:rsidRPr="00987DED">
        <w:rPr>
          <w:rFonts w:ascii="Times New Roman" w:eastAsia="Times New Roman" w:hAnsi="Times New Roman" w:cs="Times New Roman"/>
          <w:color w:val="000000" w:themeColor="text1"/>
          <w:lang w:val="es-PE"/>
        </w:rPr>
        <w:t xml:space="preserve"> en los hosts protegidos. Cada restricción conserva su caducidad, aunque deje de aparecer en el </w:t>
      </w:r>
      <w:proofErr w:type="spellStart"/>
      <w:r w:rsidRPr="00987DED">
        <w:rPr>
          <w:rFonts w:ascii="Times New Roman" w:eastAsia="Times New Roman" w:hAnsi="Times New Roman" w:cs="Times New Roman"/>
          <w:color w:val="000000" w:themeColor="text1"/>
          <w:lang w:val="es-PE"/>
        </w:rPr>
        <w:t>feed</w:t>
      </w:r>
      <w:proofErr w:type="spellEnd"/>
      <w:r w:rsidRPr="00987DED">
        <w:rPr>
          <w:rFonts w:ascii="Times New Roman" w:eastAsia="Times New Roman" w:hAnsi="Times New Roman" w:cs="Times New Roman"/>
          <w:color w:val="000000" w:themeColor="text1"/>
          <w:lang w:val="es-PE"/>
        </w:rPr>
        <w:t xml:space="preserve">; un LIMIT posterior no reduce un BLOCK activo. Las medidas terminan por vencimiento o retirada manual. Los </w:t>
      </w:r>
      <w:proofErr w:type="spellStart"/>
      <w:r w:rsidRPr="00987DED">
        <w:rPr>
          <w:rFonts w:ascii="Times New Roman" w:eastAsia="Times New Roman" w:hAnsi="Times New Roman" w:cs="Times New Roman"/>
          <w:color w:val="000000" w:themeColor="text1"/>
          <w:lang w:val="es-PE"/>
        </w:rPr>
        <w:t>gateways</w:t>
      </w:r>
      <w:proofErr w:type="spellEnd"/>
      <w:r w:rsidRPr="00987DED">
        <w:rPr>
          <w:rFonts w:ascii="Times New Roman" w:eastAsia="Times New Roman" w:hAnsi="Times New Roman" w:cs="Times New Roman"/>
          <w:color w:val="000000" w:themeColor="text1"/>
          <w:lang w:val="es-PE"/>
        </w:rPr>
        <w:t xml:space="preserve">, el servidor DNS, el sensor y el bastión permanecen en una lista de exclusión. Si el </w:t>
      </w:r>
      <w:proofErr w:type="spellStart"/>
      <w:r w:rsidRPr="00987DED">
        <w:rPr>
          <w:rFonts w:ascii="Times New Roman" w:eastAsia="Times New Roman" w:hAnsi="Times New Roman" w:cs="Times New Roman"/>
          <w:color w:val="000000" w:themeColor="text1"/>
          <w:lang w:val="es-PE"/>
        </w:rPr>
        <w:t>feed</w:t>
      </w:r>
      <w:proofErr w:type="spellEnd"/>
      <w:r w:rsidRPr="00987DED">
        <w:rPr>
          <w:rFonts w:ascii="Times New Roman" w:eastAsia="Times New Roman" w:hAnsi="Times New Roman" w:cs="Times New Roman"/>
          <w:color w:val="000000" w:themeColor="text1"/>
          <w:lang w:val="es-PE"/>
        </w:rPr>
        <w:t xml:space="preserve"> no está disponible o su firma es inválida, no se aplican nuevas acciones y las existentes conservan su caducidad</w:t>
      </w:r>
      <w:r>
        <w:rPr>
          <w:rFonts w:ascii="Times New Roman" w:eastAsia="Times New Roman" w:hAnsi="Times New Roman" w:cs="Times New Roman"/>
          <w:color w:val="000000" w:themeColor="text1"/>
          <w:lang w:val="es-PE"/>
        </w:rPr>
        <w:t>.</w:t>
      </w:r>
    </w:p>
    <w:p w14:paraId="03AE8DBE" w14:textId="4A4E371F" w:rsidR="00987DED" w:rsidRPr="00EE58AA" w:rsidRDefault="00987DED" w:rsidP="00987DED">
      <w:pPr>
        <w:spacing w:after="120" w:line="240" w:lineRule="auto"/>
        <w:jc w:val="both"/>
        <w:rPr>
          <w:rFonts w:ascii="Times New Roman" w:eastAsia="Times New Roman" w:hAnsi="Times New Roman" w:cs="Times New Roman"/>
          <w:b/>
          <w:bCs/>
          <w:color w:val="000000" w:themeColor="text1"/>
          <w:lang w:val="es-PE"/>
        </w:rPr>
      </w:pPr>
      <w:r w:rsidRPr="008241BC">
        <w:rPr>
          <w:rFonts w:ascii="Times New Roman" w:eastAsia="Times New Roman" w:hAnsi="Times New Roman" w:cs="Times New Roman"/>
          <w:b/>
          <w:bCs/>
          <w:color w:val="000000" w:themeColor="text1"/>
          <w:lang w:val="es-PE"/>
        </w:rPr>
        <w:t>3.</w:t>
      </w:r>
      <w:r>
        <w:rPr>
          <w:rFonts w:ascii="Times New Roman" w:eastAsia="Times New Roman" w:hAnsi="Times New Roman" w:cs="Times New Roman"/>
          <w:b/>
          <w:bCs/>
          <w:color w:val="000000" w:themeColor="text1"/>
          <w:lang w:val="es-PE"/>
        </w:rPr>
        <w:t>5</w:t>
      </w:r>
      <w:r w:rsidRPr="008241BC">
        <w:rPr>
          <w:rFonts w:ascii="Times New Roman" w:eastAsia="Times New Roman" w:hAnsi="Times New Roman" w:cs="Times New Roman"/>
          <w:b/>
          <w:bCs/>
          <w:color w:val="000000" w:themeColor="text1"/>
          <w:lang w:val="es-PE"/>
        </w:rPr>
        <w:t xml:space="preserve"> </w:t>
      </w:r>
      <w:r w:rsidR="00FE2056">
        <w:rPr>
          <w:rFonts w:ascii="Times New Roman" w:eastAsia="Times New Roman" w:hAnsi="Times New Roman" w:cs="Times New Roman"/>
          <w:b/>
          <w:bCs/>
          <w:color w:val="000000" w:themeColor="text1"/>
          <w:lang w:val="es-PE"/>
        </w:rPr>
        <w:t>Despliegue, monitoreo y actualización del detector</w:t>
      </w:r>
    </w:p>
    <w:p w14:paraId="2236B5BB" w14:textId="7ED5DCDE" w:rsidR="00987DED" w:rsidRDefault="00AA37F9" w:rsidP="00654A2C">
      <w:pPr>
        <w:spacing w:after="120" w:line="240" w:lineRule="auto"/>
        <w:ind w:firstLine="288"/>
        <w:jc w:val="both"/>
        <w:rPr>
          <w:rFonts w:ascii="Times New Roman" w:eastAsia="Times New Roman" w:hAnsi="Times New Roman" w:cs="Times New Roman"/>
          <w:color w:val="000000" w:themeColor="text1"/>
          <w:lang w:val="es-PE"/>
        </w:rPr>
      </w:pPr>
      <w:r w:rsidRPr="00AA37F9">
        <w:rPr>
          <w:rFonts w:ascii="Times New Roman" w:eastAsia="Times New Roman" w:hAnsi="Times New Roman" w:cs="Times New Roman"/>
          <w:color w:val="000000" w:themeColor="text1"/>
          <w:lang w:val="es-PE"/>
        </w:rPr>
        <w:t xml:space="preserve">El detector se ejecuta en el sensor mediante servicios gestionados por </w:t>
      </w:r>
      <w:proofErr w:type="spellStart"/>
      <w:r w:rsidRPr="00AA37F9">
        <w:rPr>
          <w:rFonts w:ascii="Times New Roman" w:eastAsia="Times New Roman" w:hAnsi="Times New Roman" w:cs="Times New Roman"/>
          <w:color w:val="000000" w:themeColor="text1"/>
          <w:lang w:val="es-PE"/>
        </w:rPr>
        <w:t>systemd</w:t>
      </w:r>
      <w:proofErr w:type="spellEnd"/>
      <w:r w:rsidRPr="00AA37F9">
        <w:rPr>
          <w:rFonts w:ascii="Times New Roman" w:eastAsia="Times New Roman" w:hAnsi="Times New Roman" w:cs="Times New Roman"/>
          <w:color w:val="000000" w:themeColor="text1"/>
          <w:lang w:val="es-PE"/>
        </w:rPr>
        <w:t xml:space="preserve"> y procesa las observaciones cada 10 s. Las decisiones se distribuyen mediante un </w:t>
      </w:r>
      <w:proofErr w:type="spellStart"/>
      <w:r w:rsidRPr="00AA37F9">
        <w:rPr>
          <w:rFonts w:ascii="Times New Roman" w:eastAsia="Times New Roman" w:hAnsi="Times New Roman" w:cs="Times New Roman"/>
          <w:color w:val="000000" w:themeColor="text1"/>
          <w:lang w:val="es-PE"/>
        </w:rPr>
        <w:t>feed</w:t>
      </w:r>
      <w:proofErr w:type="spellEnd"/>
      <w:r w:rsidRPr="00AA37F9">
        <w:rPr>
          <w:rFonts w:ascii="Times New Roman" w:eastAsia="Times New Roman" w:hAnsi="Times New Roman" w:cs="Times New Roman"/>
          <w:color w:val="000000" w:themeColor="text1"/>
          <w:lang w:val="es-PE"/>
        </w:rPr>
        <w:t xml:space="preserve"> firmado, transferido por el bastión hacia los agentes de los hosts protegidos. La interfaz de captura recibe el tráfico SPAN sin intervenir en su recorrido original; las restricciones se aplican en los hosts mediante </w:t>
      </w:r>
      <w:proofErr w:type="spellStart"/>
      <w:r w:rsidRPr="00AA37F9">
        <w:rPr>
          <w:rFonts w:ascii="Times New Roman" w:eastAsia="Times New Roman" w:hAnsi="Times New Roman" w:cs="Times New Roman"/>
          <w:color w:val="000000" w:themeColor="text1"/>
          <w:lang w:val="es-PE"/>
        </w:rPr>
        <w:t>nftables</w:t>
      </w:r>
      <w:proofErr w:type="spellEnd"/>
      <w:r>
        <w:rPr>
          <w:rFonts w:ascii="Times New Roman" w:eastAsia="Times New Roman" w:hAnsi="Times New Roman" w:cs="Times New Roman"/>
          <w:color w:val="000000" w:themeColor="text1"/>
          <w:lang w:val="es-PE"/>
        </w:rPr>
        <w:t>.</w:t>
      </w:r>
    </w:p>
    <w:p w14:paraId="77868036" w14:textId="6395AB63" w:rsidR="00AA37F9" w:rsidRDefault="00980ADD" w:rsidP="00654A2C">
      <w:pPr>
        <w:spacing w:after="120" w:line="240" w:lineRule="auto"/>
        <w:ind w:firstLine="288"/>
        <w:jc w:val="both"/>
        <w:rPr>
          <w:rFonts w:ascii="Times New Roman" w:eastAsia="Times New Roman" w:hAnsi="Times New Roman" w:cs="Times New Roman"/>
          <w:color w:val="000000" w:themeColor="text1"/>
          <w:lang w:val="es-PE"/>
        </w:rPr>
      </w:pPr>
      <w:r w:rsidRPr="00980ADD">
        <w:rPr>
          <w:rFonts w:ascii="Times New Roman" w:eastAsia="Times New Roman" w:hAnsi="Times New Roman" w:cs="Times New Roman"/>
          <w:color w:val="000000" w:themeColor="text1"/>
          <w:lang w:val="es-PE"/>
        </w:rPr>
        <w:t>El monitoreo utiliza registros de decisiones y un panel de solo lectura, protegido mediante HTTPS, autenticación y roles. Se conservan la entidad observada, el cierre de ventana, la puntuación, el umbral y el origen de la detección para relacionar las señales con las respuestas. La replicación requiere adaptar las interfaces, redes, exclusiones y rutas, conservar las versiones de las dependencias y verificar los artefactos y el orden de las características.</w:t>
      </w:r>
    </w:p>
    <w:p w14:paraId="27893422" w14:textId="7F7BFDC2" w:rsidR="00441E80" w:rsidRDefault="00441E80" w:rsidP="00654A2C">
      <w:pPr>
        <w:spacing w:after="120" w:line="240" w:lineRule="auto"/>
        <w:ind w:firstLine="288"/>
        <w:jc w:val="both"/>
        <w:rPr>
          <w:rFonts w:ascii="Times New Roman" w:eastAsia="Times New Roman" w:hAnsi="Times New Roman" w:cs="Times New Roman"/>
          <w:color w:val="000000" w:themeColor="text1"/>
          <w:lang w:val="es-PE"/>
        </w:rPr>
      </w:pPr>
      <w:r w:rsidRPr="00441E80">
        <w:rPr>
          <w:rFonts w:ascii="Times New Roman" w:eastAsia="Times New Roman" w:hAnsi="Times New Roman" w:cs="Times New Roman"/>
          <w:color w:val="000000" w:themeColor="text1"/>
          <w:lang w:val="es-PE"/>
        </w:rPr>
        <w:t>El procedimiento de actualización contempla lotes diarios de nuevos datos, depurados antes de incorporarlos al entrenamiento. Se excluye la actividad marcada como sospechosa y se comprueba la distribución de cada lote frente a un conjunto fijo de referencia normal, separado del entrenamiento. Los datos nuevos pueden representar como máximo el 30 % del entrenamiento y ninguna IP puede aportar más del 10 % de esos datos nuevos</w:t>
      </w:r>
      <w:r w:rsidR="00F04436">
        <w:rPr>
          <w:rFonts w:ascii="Times New Roman" w:eastAsia="Times New Roman" w:hAnsi="Times New Roman" w:cs="Times New Roman"/>
          <w:color w:val="000000" w:themeColor="text1"/>
          <w:lang w:val="es-PE"/>
        </w:rPr>
        <w:t>.</w:t>
      </w:r>
    </w:p>
    <w:p w14:paraId="13048196" w14:textId="73E6FCC5" w:rsidR="00441E80" w:rsidRDefault="00F04436" w:rsidP="00654A2C">
      <w:pPr>
        <w:spacing w:after="120" w:line="240" w:lineRule="auto"/>
        <w:ind w:firstLine="288"/>
        <w:jc w:val="both"/>
        <w:rPr>
          <w:rFonts w:ascii="Times New Roman" w:eastAsia="Times New Roman" w:hAnsi="Times New Roman" w:cs="Times New Roman"/>
          <w:color w:val="000000" w:themeColor="text1"/>
          <w:lang w:val="es-PE"/>
        </w:rPr>
      </w:pPr>
      <w:r w:rsidRPr="00F04436">
        <w:rPr>
          <w:rFonts w:ascii="Times New Roman" w:eastAsia="Times New Roman" w:hAnsi="Times New Roman" w:cs="Times New Roman"/>
          <w:color w:val="000000" w:themeColor="text1"/>
          <w:lang w:val="es-PE"/>
        </w:rPr>
        <w:t xml:space="preserve">El reentrenamiento se configura con una cadencia de 30 días, </w:t>
      </w:r>
      <w:proofErr w:type="spellStart"/>
      <w:r w:rsidRPr="00F04436">
        <w:rPr>
          <w:rFonts w:ascii="Times New Roman" w:eastAsia="Times New Roman" w:hAnsi="Times New Roman" w:cs="Times New Roman"/>
          <w:color w:val="000000" w:themeColor="text1"/>
          <w:lang w:val="es-PE"/>
        </w:rPr>
        <w:t>anticipable</w:t>
      </w:r>
      <w:proofErr w:type="spellEnd"/>
      <w:r w:rsidRPr="00F04436">
        <w:rPr>
          <w:rFonts w:ascii="Times New Roman" w:eastAsia="Times New Roman" w:hAnsi="Times New Roman" w:cs="Times New Roman"/>
          <w:color w:val="000000" w:themeColor="text1"/>
          <w:lang w:val="es-PE"/>
        </w:rPr>
        <w:t xml:space="preserve"> ante deriva sostenida durante tres días o por solicitud manual, con un mínimo de siete lotes aceptados. Cada candidato se compara con el modelo vigente utilizando los mismos datos normales de referencia y de ataque. Se exige que su tasa de falsos positivos no supere la del vigente en más de 0,5 puntos porcentuales y que su detección no disminuya. Sin datos de ataque, la evaluación se considera </w:t>
      </w:r>
      <w:r w:rsidRPr="00F04436">
        <w:rPr>
          <w:rFonts w:ascii="Times New Roman" w:eastAsia="Times New Roman" w:hAnsi="Times New Roman" w:cs="Times New Roman"/>
          <w:color w:val="000000" w:themeColor="text1"/>
          <w:lang w:val="es-PE"/>
        </w:rPr>
        <w:lastRenderedPageBreak/>
        <w:t>incompleta. La activación requiere aprobación humana y conserva una copia de la configuración anterior para permitir la reversión</w:t>
      </w:r>
      <w:r>
        <w:rPr>
          <w:rFonts w:ascii="Times New Roman" w:eastAsia="Times New Roman" w:hAnsi="Times New Roman" w:cs="Times New Roman"/>
          <w:color w:val="000000" w:themeColor="text1"/>
          <w:lang w:val="es-PE"/>
        </w:rPr>
        <w:t>.</w:t>
      </w:r>
    </w:p>
    <w:p w14:paraId="120329E3" w14:textId="038A5472" w:rsidR="001C4D5C" w:rsidRPr="001C4D5C" w:rsidRDefault="001C4D5C" w:rsidP="001C4D5C">
      <w:pPr>
        <w:spacing w:after="120" w:line="240" w:lineRule="auto"/>
        <w:jc w:val="both"/>
        <w:rPr>
          <w:rFonts w:ascii="Times New Roman" w:eastAsia="Times New Roman" w:hAnsi="Times New Roman" w:cs="Times New Roman"/>
          <w:b/>
          <w:bCs/>
          <w:color w:val="000000" w:themeColor="text1"/>
          <w:lang w:val="es-PE"/>
        </w:rPr>
      </w:pPr>
      <w:r w:rsidRPr="008241BC">
        <w:rPr>
          <w:rFonts w:ascii="Times New Roman" w:eastAsia="Times New Roman" w:hAnsi="Times New Roman" w:cs="Times New Roman"/>
          <w:b/>
          <w:bCs/>
          <w:color w:val="000000" w:themeColor="text1"/>
          <w:lang w:val="es-PE"/>
        </w:rPr>
        <w:t>3.</w:t>
      </w:r>
      <w:r>
        <w:rPr>
          <w:rFonts w:ascii="Times New Roman" w:eastAsia="Times New Roman" w:hAnsi="Times New Roman" w:cs="Times New Roman"/>
          <w:b/>
          <w:bCs/>
          <w:color w:val="000000" w:themeColor="text1"/>
          <w:lang w:val="es-PE"/>
        </w:rPr>
        <w:t>6</w:t>
      </w:r>
      <w:r w:rsidRPr="008241BC">
        <w:rPr>
          <w:rFonts w:ascii="Times New Roman" w:eastAsia="Times New Roman" w:hAnsi="Times New Roman" w:cs="Times New Roman"/>
          <w:b/>
          <w:bCs/>
          <w:color w:val="000000" w:themeColor="text1"/>
          <w:lang w:val="es-PE"/>
        </w:rPr>
        <w:t xml:space="preserve"> </w:t>
      </w:r>
      <w:r w:rsidR="00F86A7C">
        <w:rPr>
          <w:rFonts w:ascii="Times New Roman" w:eastAsia="Times New Roman" w:hAnsi="Times New Roman" w:cs="Times New Roman"/>
          <w:b/>
          <w:bCs/>
          <w:color w:val="000000" w:themeColor="text1"/>
          <w:lang w:val="es-PE"/>
        </w:rPr>
        <w:t>Protocolo de evaluación y validación del sistema</w:t>
      </w:r>
    </w:p>
    <w:p w14:paraId="7A8F612B" w14:textId="72BE4F23" w:rsidR="001C4D5C" w:rsidRDefault="00E51756" w:rsidP="00654A2C">
      <w:pPr>
        <w:spacing w:after="120" w:line="240" w:lineRule="auto"/>
        <w:ind w:firstLine="288"/>
        <w:jc w:val="both"/>
        <w:rPr>
          <w:rFonts w:ascii="Times New Roman" w:eastAsia="Times New Roman" w:hAnsi="Times New Roman" w:cs="Times New Roman"/>
          <w:color w:val="000000" w:themeColor="text1"/>
          <w:lang w:val="es-PE"/>
        </w:rPr>
      </w:pPr>
      <w:r w:rsidRPr="00E51756">
        <w:rPr>
          <w:rFonts w:ascii="Times New Roman" w:eastAsia="Times New Roman" w:hAnsi="Times New Roman" w:cs="Times New Roman"/>
          <w:color w:val="000000" w:themeColor="text1"/>
          <w:lang w:val="es-PE"/>
        </w:rPr>
        <w:t>La evaluación distingue el desempeño del detector y la aplicación de la respuesta. Cada ensayo registra el escenario, origen, destino, periodo de ejecución, capturas y decisiones generadas. Las comparaciones utilizan los mismos datos por ensayo y conservan la identificación del modelo, umbral y versión de los heurísticos.</w:t>
      </w:r>
    </w:p>
    <w:p w14:paraId="1471E858" w14:textId="2414D137" w:rsidR="00CC3E98" w:rsidRDefault="00CC3E98" w:rsidP="00CC3E98">
      <w:pPr>
        <w:spacing w:after="120" w:line="240" w:lineRule="auto"/>
        <w:ind w:firstLine="288"/>
        <w:jc w:val="both"/>
        <w:rPr>
          <w:rFonts w:ascii="Times New Roman" w:eastAsia="Times New Roman" w:hAnsi="Times New Roman" w:cs="Times New Roman"/>
          <w:color w:val="000000" w:themeColor="text1"/>
          <w:lang w:val="es-PE"/>
        </w:rPr>
      </w:pPr>
      <w:r w:rsidRPr="00B32FF4">
        <w:rPr>
          <w:rFonts w:ascii="Times New Roman" w:eastAsia="Times New Roman" w:hAnsi="Times New Roman" w:cs="Times New Roman"/>
          <w:color w:val="000000" w:themeColor="text1"/>
          <w:lang w:val="es-PE"/>
        </w:rPr>
        <w:t xml:space="preserve">La validación de respuesta contrasta las decisiones del sensor con las entradas del </w:t>
      </w:r>
      <w:proofErr w:type="spellStart"/>
      <w:r w:rsidRPr="00B32FF4">
        <w:rPr>
          <w:rFonts w:ascii="Times New Roman" w:eastAsia="Times New Roman" w:hAnsi="Times New Roman" w:cs="Times New Roman"/>
          <w:color w:val="000000" w:themeColor="text1"/>
          <w:lang w:val="es-PE"/>
        </w:rPr>
        <w:t>feed</w:t>
      </w:r>
      <w:proofErr w:type="spellEnd"/>
      <w:r w:rsidRPr="00B32FF4">
        <w:rPr>
          <w:rFonts w:ascii="Times New Roman" w:eastAsia="Times New Roman" w:hAnsi="Times New Roman" w:cs="Times New Roman"/>
          <w:color w:val="000000" w:themeColor="text1"/>
          <w:lang w:val="es-PE"/>
        </w:rPr>
        <w:t xml:space="preserve"> y las restricciones registradas en </w:t>
      </w:r>
      <w:proofErr w:type="spellStart"/>
      <w:r w:rsidRPr="00B32FF4">
        <w:rPr>
          <w:rFonts w:ascii="Times New Roman" w:eastAsia="Times New Roman" w:hAnsi="Times New Roman" w:cs="Times New Roman"/>
          <w:color w:val="000000" w:themeColor="text1"/>
          <w:lang w:val="es-PE"/>
        </w:rPr>
        <w:t>nftables</w:t>
      </w:r>
      <w:proofErr w:type="spellEnd"/>
      <w:r w:rsidRPr="00B32FF4">
        <w:rPr>
          <w:rFonts w:ascii="Times New Roman" w:eastAsia="Times New Roman" w:hAnsi="Times New Roman" w:cs="Times New Roman"/>
          <w:color w:val="000000" w:themeColor="text1"/>
          <w:lang w:val="es-PE"/>
        </w:rPr>
        <w:t>. Se distingue la aplicación automática de extremo a extremo de la prueba aislada del mecanismo de bloqueo, evitando atribuir a ambas el mismo alcance de validación</w:t>
      </w:r>
      <w:r w:rsidRPr="00E51756">
        <w:rPr>
          <w:rFonts w:ascii="Times New Roman" w:eastAsia="Times New Roman" w:hAnsi="Times New Roman" w:cs="Times New Roman"/>
          <w:color w:val="000000" w:themeColor="text1"/>
          <w:lang w:val="es-PE"/>
        </w:rPr>
        <w:t>.</w:t>
      </w:r>
    </w:p>
    <w:p w14:paraId="010B5FFB" w14:textId="77777777" w:rsidR="00B32FF4" w:rsidRDefault="00B32FF4" w:rsidP="005307A3">
      <w:pPr>
        <w:spacing w:after="120" w:line="240" w:lineRule="auto"/>
        <w:jc w:val="both"/>
        <w:rPr>
          <w:rFonts w:ascii="Times New Roman" w:eastAsia="Times New Roman" w:hAnsi="Times New Roman" w:cs="Times New Roman"/>
          <w:color w:val="000000" w:themeColor="text1"/>
          <w:lang w:val="es-PE"/>
        </w:rPr>
      </w:pPr>
    </w:p>
    <w:p w14:paraId="37ED3B55" w14:textId="77777777" w:rsidR="00065C0D" w:rsidRDefault="00065C0D" w:rsidP="005307A3">
      <w:pPr>
        <w:spacing w:after="120" w:line="240" w:lineRule="auto"/>
        <w:jc w:val="both"/>
        <w:rPr>
          <w:rFonts w:ascii="Times New Roman" w:eastAsia="Times New Roman" w:hAnsi="Times New Roman" w:cs="Times New Roman"/>
          <w:color w:val="000000" w:themeColor="text1"/>
          <w:lang w:val="es-PE"/>
        </w:rPr>
      </w:pPr>
    </w:p>
    <w:p w14:paraId="73C1FEDB" w14:textId="77777777" w:rsidR="00065C0D" w:rsidRDefault="00065C0D" w:rsidP="005307A3">
      <w:pPr>
        <w:spacing w:after="120" w:line="240" w:lineRule="auto"/>
        <w:jc w:val="both"/>
        <w:rPr>
          <w:rFonts w:ascii="Times New Roman" w:eastAsia="Times New Roman" w:hAnsi="Times New Roman" w:cs="Times New Roman"/>
          <w:color w:val="000000" w:themeColor="text1"/>
          <w:lang w:val="es-PE"/>
        </w:rPr>
        <w:sectPr w:rsidR="00065C0D" w:rsidSect="00C31410">
          <w:type w:val="continuous"/>
          <w:pgSz w:w="11909" w:h="16834"/>
          <w:pgMar w:top="1440" w:right="1080" w:bottom="1440" w:left="1080" w:header="720" w:footer="720" w:gutter="0"/>
          <w:cols w:num="2" w:space="709"/>
          <w:docGrid w:linePitch="360"/>
        </w:sectPr>
      </w:pPr>
    </w:p>
    <w:p w14:paraId="723EF85A" w14:textId="77777777" w:rsidR="00CE0B5F" w:rsidRPr="00885F68" w:rsidRDefault="00CE0B5F" w:rsidP="00885F68">
      <w:pPr>
        <w:spacing w:after="20" w:line="240" w:lineRule="auto"/>
        <w:jc w:val="both"/>
        <w:rPr>
          <w:rFonts w:ascii="Times New Roman" w:eastAsia="Times New Roman" w:hAnsi="Times New Roman" w:cs="Times New Roman"/>
          <w:color w:val="000000" w:themeColor="text1"/>
          <w:sz w:val="2"/>
          <w:szCs w:val="2"/>
          <w:lang w:val="es-PE"/>
        </w:rPr>
        <w:sectPr w:rsidR="00CE0B5F" w:rsidRPr="00885F68" w:rsidSect="00C31410">
          <w:type w:val="continuous"/>
          <w:pgSz w:w="11909" w:h="16834"/>
          <w:pgMar w:top="1440" w:right="1080" w:bottom="1440" w:left="1080" w:header="720" w:footer="720" w:gutter="0"/>
          <w:cols w:num="2" w:space="709"/>
          <w:docGrid w:linePitch="360"/>
        </w:sectPr>
      </w:pPr>
    </w:p>
    <w:p w14:paraId="3D8D5692" w14:textId="55BB5344" w:rsidR="00CE0B5F" w:rsidRPr="005A1BB8" w:rsidRDefault="00D5173B" w:rsidP="007D605F">
      <w:pPr>
        <w:spacing w:before="120" w:after="0" w:line="240" w:lineRule="auto"/>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Tabla</w:t>
      </w:r>
      <w:r w:rsidR="008E7639" w:rsidRPr="005A1BB8">
        <w:rPr>
          <w:rFonts w:ascii="Times New Roman" w:eastAsia="Times New Roman" w:hAnsi="Times New Roman" w:cs="Times New Roman"/>
          <w:color w:val="000000" w:themeColor="text1"/>
          <w:sz w:val="20"/>
          <w:szCs w:val="20"/>
          <w:lang w:val="es-PE"/>
        </w:rPr>
        <w:t xml:space="preserve"> 5. Diseño de los experimentos y criterios de evaluación</w:t>
      </w:r>
    </w:p>
    <w:tbl>
      <w:tblPr>
        <w:tblStyle w:val="Tablaconcuadrcula"/>
        <w:tblW w:w="0" w:type="auto"/>
        <w:tblInd w:w="38" w:type="dxa"/>
        <w:tblLook w:val="04A0" w:firstRow="1" w:lastRow="0" w:firstColumn="1" w:lastColumn="0" w:noHBand="0" w:noVBand="1"/>
      </w:tblPr>
      <w:tblGrid>
        <w:gridCol w:w="1630"/>
        <w:gridCol w:w="2835"/>
        <w:gridCol w:w="2551"/>
        <w:gridCol w:w="2552"/>
      </w:tblGrid>
      <w:tr w:rsidR="00AC3411" w:rsidRPr="005A1BB8" w14:paraId="594F8F32" w14:textId="77777777" w:rsidTr="004E7F88">
        <w:trPr>
          <w:trHeight w:val="580"/>
        </w:trPr>
        <w:tc>
          <w:tcPr>
            <w:tcW w:w="1630" w:type="dxa"/>
            <w:vAlign w:val="center"/>
          </w:tcPr>
          <w:p w14:paraId="716EFE25" w14:textId="42C68C36" w:rsidR="00AC3411" w:rsidRPr="005A1BB8" w:rsidRDefault="00AC3411" w:rsidP="004E7F88">
            <w:pPr>
              <w:jc w:val="center"/>
              <w:rPr>
                <w:rFonts w:ascii="Times New Roman" w:eastAsia="Times New Roman" w:hAnsi="Times New Roman" w:cs="Times New Roman"/>
                <w:b/>
                <w:bCs/>
                <w:color w:val="000000" w:themeColor="text1"/>
                <w:sz w:val="20"/>
                <w:szCs w:val="20"/>
                <w:lang w:val="es-PE"/>
              </w:rPr>
            </w:pPr>
            <w:r w:rsidRPr="005A1BB8">
              <w:rPr>
                <w:rFonts w:ascii="Times New Roman" w:eastAsia="Times New Roman" w:hAnsi="Times New Roman" w:cs="Times New Roman"/>
                <w:b/>
                <w:bCs/>
                <w:color w:val="000000" w:themeColor="text1"/>
                <w:sz w:val="20"/>
                <w:szCs w:val="20"/>
                <w:lang w:val="es-PE"/>
              </w:rPr>
              <w:t>Evaluación</w:t>
            </w:r>
          </w:p>
        </w:tc>
        <w:tc>
          <w:tcPr>
            <w:tcW w:w="2835" w:type="dxa"/>
            <w:vAlign w:val="center"/>
          </w:tcPr>
          <w:p w14:paraId="72067BBB" w14:textId="51E1A2E3" w:rsidR="00AC3411" w:rsidRPr="005A1BB8" w:rsidRDefault="00AC3411" w:rsidP="004E7F88">
            <w:pPr>
              <w:jc w:val="center"/>
              <w:rPr>
                <w:rFonts w:ascii="Times New Roman" w:eastAsia="Times New Roman" w:hAnsi="Times New Roman" w:cs="Times New Roman"/>
                <w:b/>
                <w:bCs/>
                <w:color w:val="000000" w:themeColor="text1"/>
                <w:sz w:val="20"/>
                <w:szCs w:val="20"/>
                <w:lang w:val="es-PE"/>
              </w:rPr>
            </w:pPr>
            <w:r w:rsidRPr="005A1BB8">
              <w:rPr>
                <w:rFonts w:ascii="Times New Roman" w:eastAsia="Times New Roman" w:hAnsi="Times New Roman" w:cs="Times New Roman"/>
                <w:b/>
                <w:bCs/>
                <w:color w:val="000000" w:themeColor="text1"/>
                <w:sz w:val="20"/>
                <w:szCs w:val="20"/>
                <w:lang w:val="es-PE"/>
              </w:rPr>
              <w:t>Datos o escenarios</w:t>
            </w:r>
          </w:p>
        </w:tc>
        <w:tc>
          <w:tcPr>
            <w:tcW w:w="2551" w:type="dxa"/>
            <w:vAlign w:val="center"/>
          </w:tcPr>
          <w:p w14:paraId="4A18BB3D" w14:textId="11B311BD" w:rsidR="00AC3411" w:rsidRPr="005A1BB8" w:rsidRDefault="00AC3411" w:rsidP="004E7F88">
            <w:pPr>
              <w:jc w:val="center"/>
              <w:rPr>
                <w:rFonts w:ascii="Times New Roman" w:eastAsia="Times New Roman" w:hAnsi="Times New Roman" w:cs="Times New Roman"/>
                <w:b/>
                <w:bCs/>
                <w:color w:val="000000" w:themeColor="text1"/>
                <w:sz w:val="20"/>
                <w:szCs w:val="20"/>
                <w:lang w:val="es-PE"/>
              </w:rPr>
            </w:pPr>
            <w:r w:rsidRPr="005A1BB8">
              <w:rPr>
                <w:rFonts w:ascii="Times New Roman" w:eastAsia="Times New Roman" w:hAnsi="Times New Roman" w:cs="Times New Roman"/>
                <w:b/>
                <w:bCs/>
                <w:color w:val="000000" w:themeColor="text1"/>
                <w:sz w:val="20"/>
                <w:szCs w:val="20"/>
                <w:lang w:val="es-PE"/>
              </w:rPr>
              <w:t>Alcance</w:t>
            </w:r>
          </w:p>
        </w:tc>
        <w:tc>
          <w:tcPr>
            <w:tcW w:w="2552" w:type="dxa"/>
            <w:vAlign w:val="center"/>
          </w:tcPr>
          <w:p w14:paraId="31D3FF48" w14:textId="6767D627" w:rsidR="00AC3411" w:rsidRPr="005A1BB8" w:rsidRDefault="00AC3411" w:rsidP="004E7F88">
            <w:pPr>
              <w:jc w:val="center"/>
              <w:rPr>
                <w:rFonts w:ascii="Times New Roman" w:eastAsia="Times New Roman" w:hAnsi="Times New Roman" w:cs="Times New Roman"/>
                <w:b/>
                <w:bCs/>
                <w:color w:val="000000" w:themeColor="text1"/>
                <w:sz w:val="20"/>
                <w:szCs w:val="20"/>
                <w:lang w:val="es-PE"/>
              </w:rPr>
            </w:pPr>
            <w:r w:rsidRPr="005A1BB8">
              <w:rPr>
                <w:rFonts w:ascii="Times New Roman" w:eastAsia="Times New Roman" w:hAnsi="Times New Roman" w:cs="Times New Roman"/>
                <w:b/>
                <w:bCs/>
                <w:color w:val="000000" w:themeColor="text1"/>
                <w:sz w:val="20"/>
                <w:szCs w:val="20"/>
                <w:lang w:val="es-PE"/>
              </w:rPr>
              <w:t>Criterios</w:t>
            </w:r>
          </w:p>
        </w:tc>
      </w:tr>
      <w:tr w:rsidR="00AC3411" w:rsidRPr="005A1BB8" w14:paraId="61666FA4" w14:textId="77777777" w:rsidTr="004E7F88">
        <w:trPr>
          <w:trHeight w:val="580"/>
        </w:trPr>
        <w:tc>
          <w:tcPr>
            <w:tcW w:w="1630" w:type="dxa"/>
            <w:vAlign w:val="center"/>
          </w:tcPr>
          <w:p w14:paraId="5C354E13" w14:textId="3F966B1C" w:rsidR="00AC3411" w:rsidRPr="005A1BB8" w:rsidRDefault="00AC3411"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Falsos positivos del IF</w:t>
            </w:r>
          </w:p>
        </w:tc>
        <w:tc>
          <w:tcPr>
            <w:tcW w:w="2835" w:type="dxa"/>
            <w:vAlign w:val="center"/>
          </w:tcPr>
          <w:p w14:paraId="4A5AEA40" w14:textId="1155F94B" w:rsidR="00AC3411" w:rsidRPr="005A1BB8" w:rsidRDefault="003D6CF6"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Tráfico normal de prueba</w:t>
            </w:r>
          </w:p>
        </w:tc>
        <w:tc>
          <w:tcPr>
            <w:tcW w:w="2551" w:type="dxa"/>
            <w:vAlign w:val="center"/>
          </w:tcPr>
          <w:p w14:paraId="040111BD" w14:textId="55A48AF4"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65 421 ventanas</w:t>
            </w:r>
          </w:p>
        </w:tc>
        <w:tc>
          <w:tcPr>
            <w:tcW w:w="2552" w:type="dxa"/>
            <w:vAlign w:val="center"/>
          </w:tcPr>
          <w:p w14:paraId="3812232D" w14:textId="62CDE4DB"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FPR</w:t>
            </w:r>
          </w:p>
        </w:tc>
      </w:tr>
      <w:tr w:rsidR="00AC3411" w:rsidRPr="005A1BB8" w14:paraId="49AE2B87" w14:textId="77777777" w:rsidTr="004E7F88">
        <w:tc>
          <w:tcPr>
            <w:tcW w:w="1630" w:type="dxa"/>
            <w:vAlign w:val="center"/>
          </w:tcPr>
          <w:p w14:paraId="31D5D818" w14:textId="0182B8F2" w:rsidR="00AC3411" w:rsidRPr="005A1BB8" w:rsidRDefault="003D6CF6"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Detección del IF</w:t>
            </w:r>
          </w:p>
        </w:tc>
        <w:tc>
          <w:tcPr>
            <w:tcW w:w="2835" w:type="dxa"/>
            <w:vAlign w:val="center"/>
          </w:tcPr>
          <w:p>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Ventanas de actividad etiquetadas por familia proxy observable</w:t>
            </w:r>
          </w:p>
        </w:tc>
        <w:tc>
          <w:tcPr>
            <w:tcW w:w="2551" w:type="dxa"/>
            <w:vAlign w:val="center"/>
          </w:tcPr>
          <w:p>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65 505 ventanas; evaluación reutilizada, no test ciego independiente</w:t>
            </w:r>
          </w:p>
        </w:tc>
        <w:tc>
          <w:tcPr>
            <w:tcW w:w="2552" w:type="dxa"/>
            <w:vAlign w:val="center"/>
          </w:tcPr>
          <w:p>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Precisión, recall, F1, FPR, ROC-AUC y AP</w:t>
            </w:r>
          </w:p>
        </w:tc>
      </w:tr>
      <w:tr w:rsidR="00AC3411" w:rsidRPr="005A1BB8" w14:paraId="13FAF74F" w14:textId="77777777" w:rsidTr="004E7F88">
        <w:tc>
          <w:tcPr>
            <w:tcW w:w="1630" w:type="dxa"/>
            <w:vAlign w:val="center"/>
          </w:tcPr>
          <w:p w14:paraId="39C8AC64" w14:textId="49D6DF14" w:rsidR="00AC3411" w:rsidRPr="005A1BB8" w:rsidRDefault="003D6CF6"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Comparación por componentes</w:t>
            </w:r>
          </w:p>
        </w:tc>
        <w:tc>
          <w:tcPr>
            <w:tcW w:w="2835" w:type="dxa"/>
            <w:vAlign w:val="center"/>
          </w:tcPr>
          <w:p w14:paraId="18F25EBB" w14:textId="084AB403" w:rsidR="00AC3411" w:rsidRPr="005A1BB8" w:rsidRDefault="00941C5E"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DNS inusual, inundación HTTP</w:t>
            </w:r>
            <w:r w:rsidR="00E31397" w:rsidRPr="005A1BB8">
              <w:rPr>
                <w:rFonts w:ascii="Times New Roman" w:eastAsia="Times New Roman" w:hAnsi="Times New Roman" w:cs="Times New Roman"/>
                <w:color w:val="000000" w:themeColor="text1"/>
                <w:sz w:val="20"/>
                <w:szCs w:val="20"/>
                <w:lang w:val="es-PE"/>
              </w:rPr>
              <w:t xml:space="preserve"> y escaneo de puertos</w:t>
            </w:r>
          </w:p>
        </w:tc>
        <w:tc>
          <w:tcPr>
            <w:tcW w:w="2551" w:type="dxa"/>
            <w:vAlign w:val="center"/>
          </w:tcPr>
          <w:p w14:paraId="628A43B4" w14:textId="0E99F770"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Tres episodios por familia; nueve en total</w:t>
            </w:r>
          </w:p>
        </w:tc>
        <w:tc>
          <w:tcPr>
            <w:tcW w:w="2552" w:type="dxa"/>
            <w:vAlign w:val="center"/>
          </w:tcPr>
          <w:p w14:paraId="6D544640" w14:textId="351BAA55" w:rsidR="00AC3411" w:rsidRPr="005A1BB8" w:rsidRDefault="00EC73D3"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Cobertura del IF, heu</w:t>
            </w:r>
            <w:r w:rsidR="00395132" w:rsidRPr="005A1BB8">
              <w:rPr>
                <w:rFonts w:ascii="Times New Roman" w:eastAsia="Times New Roman" w:hAnsi="Times New Roman" w:cs="Times New Roman"/>
                <w:color w:val="000000" w:themeColor="text1"/>
                <w:sz w:val="20"/>
                <w:szCs w:val="20"/>
                <w:lang w:val="es-PE"/>
              </w:rPr>
              <w:t>rísticos y combinado</w:t>
            </w:r>
          </w:p>
        </w:tc>
      </w:tr>
      <w:tr w:rsidR="00AC3411" w:rsidRPr="005A1BB8" w14:paraId="04467A7E" w14:textId="77777777" w:rsidTr="004E7F88">
        <w:tc>
          <w:tcPr>
            <w:tcW w:w="1630" w:type="dxa"/>
            <w:vAlign w:val="center"/>
          </w:tcPr>
          <w:p w14:paraId="1DEE5297" w14:textId="542509C4" w:rsidR="00AC3411" w:rsidRPr="005A1BB8" w:rsidRDefault="003D6CF6"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Comparación con Suricata</w:t>
            </w:r>
          </w:p>
        </w:tc>
        <w:tc>
          <w:tcPr>
            <w:tcW w:w="2835" w:type="dxa"/>
            <w:vAlign w:val="center"/>
          </w:tcPr>
          <w:p w14:paraId="4F0E3B79" w14:textId="68A06E5F"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 xml:space="preserve">Reproducción de </w:t>
            </w:r>
            <w:proofErr w:type="gramStart"/>
            <w:r w:rsidRPr="005A1BB8">
              <w:rPr>
                <w:rFonts w:ascii="Times New Roman" w:eastAsia="Times New Roman" w:hAnsi="Times New Roman" w:cs="Times New Roman"/>
                <w:color w:val="000000" w:themeColor="text1"/>
                <w:sz w:val="20"/>
                <w:szCs w:val="20"/>
                <w:lang w:val="es-PE"/>
              </w:rPr>
              <w:t>los mismos</w:t>
            </w:r>
            <w:proofErr w:type="gramEnd"/>
            <w:r w:rsidRPr="005A1BB8">
              <w:rPr>
                <w:rFonts w:ascii="Times New Roman" w:eastAsia="Times New Roman" w:hAnsi="Times New Roman" w:cs="Times New Roman"/>
                <w:color w:val="000000" w:themeColor="text1"/>
                <w:sz w:val="20"/>
                <w:szCs w:val="20"/>
                <w:lang w:val="es-PE"/>
              </w:rPr>
              <w:t xml:space="preserve"> PCAP con reglas ET Open</w:t>
            </w:r>
          </w:p>
        </w:tc>
        <w:tc>
          <w:tcPr>
            <w:tcW w:w="2551" w:type="dxa"/>
            <w:vAlign w:val="center"/>
          </w:tcPr>
          <w:p w14:paraId="5AE329DE" w14:textId="63D9B220"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Nueve episodios y un control adicional con Nikto</w:t>
            </w:r>
          </w:p>
        </w:tc>
        <w:tc>
          <w:tcPr>
            <w:tcW w:w="2552" w:type="dxa"/>
            <w:vAlign w:val="center"/>
          </w:tcPr>
          <w:p w14:paraId="57CA20A2" w14:textId="348C8A0B" w:rsidR="00AC3411" w:rsidRPr="005A1BB8" w:rsidRDefault="00395132"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Cobertura y latencia</w:t>
            </w:r>
            <w:r w:rsidR="005A1BB8" w:rsidRPr="005A1BB8">
              <w:rPr>
                <w:rFonts w:ascii="Times New Roman" w:eastAsia="Times New Roman" w:hAnsi="Times New Roman" w:cs="Times New Roman"/>
                <w:color w:val="000000" w:themeColor="text1"/>
                <w:sz w:val="20"/>
                <w:szCs w:val="20"/>
                <w:lang w:val="es-PE"/>
              </w:rPr>
              <w:t xml:space="preserve"> de detección</w:t>
            </w:r>
          </w:p>
        </w:tc>
      </w:tr>
      <w:tr w:rsidR="00AC3411" w:rsidRPr="005A1BB8" w14:paraId="70A13E05" w14:textId="77777777" w:rsidTr="004E7F88">
        <w:tc>
          <w:tcPr>
            <w:tcW w:w="1630" w:type="dxa"/>
            <w:vAlign w:val="center"/>
          </w:tcPr>
          <w:p w14:paraId="1ED5D3EC" w14:textId="5306C979" w:rsidR="00AC3411" w:rsidRPr="005A1BB8" w:rsidRDefault="003D6CF6"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Fuerza bruta HTTP</w:t>
            </w:r>
          </w:p>
        </w:tc>
        <w:tc>
          <w:tcPr>
            <w:tcW w:w="2835" w:type="dxa"/>
            <w:vAlign w:val="center"/>
          </w:tcPr>
          <w:p w14:paraId="3A570884" w14:textId="724A42DA"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Solicitudes con fallos de autenticación</w:t>
            </w:r>
          </w:p>
        </w:tc>
        <w:tc>
          <w:tcPr>
            <w:tcW w:w="2551" w:type="dxa"/>
            <w:vAlign w:val="center"/>
          </w:tcPr>
          <w:p w14:paraId="0C2FC3AA" w14:textId="58192C8D"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Un ensayo adicional</w:t>
            </w:r>
          </w:p>
        </w:tc>
        <w:tc>
          <w:tcPr>
            <w:tcW w:w="2552" w:type="dxa"/>
            <w:vAlign w:val="center"/>
          </w:tcPr>
          <w:p w14:paraId="1F720386" w14:textId="6EF24633" w:rsidR="00AC3411" w:rsidRPr="005A1BB8" w:rsidRDefault="005A1BB8"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Activación del heurística y acción generado</w:t>
            </w:r>
          </w:p>
        </w:tc>
      </w:tr>
      <w:tr w:rsidR="00AC3411" w:rsidRPr="005A1BB8" w14:paraId="43674556" w14:textId="77777777" w:rsidTr="004E7F88">
        <w:tc>
          <w:tcPr>
            <w:tcW w:w="1630" w:type="dxa"/>
            <w:vAlign w:val="center"/>
          </w:tcPr>
          <w:p w14:paraId="74D536E1" w14:textId="2D9E1533" w:rsidR="00AC3411" w:rsidRPr="005A1BB8" w:rsidRDefault="003D6CF6"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Aplicación de respuestas</w:t>
            </w:r>
          </w:p>
        </w:tc>
        <w:tc>
          <w:tcPr>
            <w:tcW w:w="2835" w:type="dxa"/>
            <w:vAlign w:val="center"/>
          </w:tcPr>
          <w:p w14:paraId="29C81182" w14:textId="1C48B0B8"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Ensayo automático de LIMIT y prueba aislada de BLOCK</w:t>
            </w:r>
          </w:p>
        </w:tc>
        <w:tc>
          <w:tcPr>
            <w:tcW w:w="2551" w:type="dxa"/>
            <w:vAlign w:val="center"/>
          </w:tcPr>
          <w:p w14:paraId="32A759B0" w14:textId="102A1670"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 xml:space="preserve">Registros del motor, </w:t>
            </w:r>
            <w:proofErr w:type="spellStart"/>
            <w:r w:rsidRPr="005A1BB8">
              <w:rPr>
                <w:rFonts w:ascii="Times New Roman" w:eastAsia="Times New Roman" w:hAnsi="Times New Roman" w:cs="Times New Roman"/>
                <w:color w:val="000000" w:themeColor="text1"/>
                <w:sz w:val="20"/>
                <w:szCs w:val="20"/>
                <w:lang w:val="es-PE"/>
              </w:rPr>
              <w:t>feed</w:t>
            </w:r>
            <w:proofErr w:type="spellEnd"/>
            <w:r w:rsidRPr="005A1BB8">
              <w:rPr>
                <w:rFonts w:ascii="Times New Roman" w:eastAsia="Times New Roman" w:hAnsi="Times New Roman" w:cs="Times New Roman"/>
                <w:color w:val="000000" w:themeColor="text1"/>
                <w:sz w:val="20"/>
                <w:szCs w:val="20"/>
                <w:lang w:val="es-PE"/>
              </w:rPr>
              <w:t xml:space="preserve"> y host protegido</w:t>
            </w:r>
          </w:p>
        </w:tc>
        <w:tc>
          <w:tcPr>
            <w:tcW w:w="2552" w:type="dxa"/>
            <w:vAlign w:val="center"/>
          </w:tcPr>
          <w:p w14:paraId="592889D4" w14:textId="17A78C91" w:rsidR="00AC3411" w:rsidRPr="005A1BB8" w:rsidRDefault="005A1BB8" w:rsidP="005A1BB8">
            <w:pPr>
              <w:spacing w:after="120"/>
              <w:jc w:val="center"/>
              <w:rPr>
                <w:rFonts w:ascii="Times New Roman" w:eastAsia="Times New Roman" w:hAnsi="Times New Roman" w:cs="Times New Roman"/>
                <w:color w:val="000000" w:themeColor="text1"/>
                <w:sz w:val="20"/>
                <w:szCs w:val="20"/>
                <w:lang w:val="es-PE"/>
              </w:rPr>
            </w:pPr>
            <w:r w:rsidRPr="005A1BB8">
              <w:rPr>
                <w:rFonts w:ascii="Times New Roman" w:eastAsia="Times New Roman" w:hAnsi="Times New Roman" w:cs="Times New Roman"/>
                <w:color w:val="000000" w:themeColor="text1"/>
                <w:sz w:val="20"/>
                <w:szCs w:val="20"/>
                <w:lang w:val="es-PE"/>
              </w:rPr>
              <w:t>Correspondencia entre decisión y restricción aplicada</w:t>
            </w:r>
          </w:p>
        </w:tc>
      </w:tr>
    </w:tbl>
    <w:p w14:paraId="08D58DE9" w14:textId="77777777" w:rsidR="008E7639" w:rsidRDefault="008E7639" w:rsidP="0020229B">
      <w:pPr>
        <w:spacing w:after="120" w:line="240" w:lineRule="auto"/>
        <w:jc w:val="both"/>
        <w:rPr>
          <w:rFonts w:ascii="Times New Roman" w:eastAsia="Times New Roman" w:hAnsi="Times New Roman" w:cs="Times New Roman"/>
          <w:color w:val="000000" w:themeColor="text1"/>
          <w:lang w:val="es-PE"/>
        </w:rPr>
        <w:sectPr w:rsidR="008E7639" w:rsidSect="008E7639">
          <w:type w:val="continuous"/>
          <w:pgSz w:w="11909" w:h="16834"/>
          <w:pgMar w:top="1440" w:right="1080" w:bottom="1440" w:left="1080" w:header="720" w:footer="720" w:gutter="0"/>
          <w:cols w:space="709"/>
          <w:docGrid w:linePitch="360"/>
        </w:sectPr>
      </w:pPr>
    </w:p>
    <w:p>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La comparación por componentes utiliza los mismos episodios para identificar el aporte del IF y de los heurísticos. Un episodio se considera detectado cuando se registra al menos una señal durante su ejecución, asociada a actividad etiquetada por familia proxy observable. Esta cobertura se presenta separada de la detección por ventana. La comparación con Suricata requiere los mismos PCAP y declarar las reglas y el alcance de inspección.</w:t>
      </w:r>
    </w:p>
    <w:p w14:paraId="435933C1" w14:textId="3073CA58" w:rsidR="00F4347B" w:rsidRDefault="00F4347B" w:rsidP="007D605F">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En los ensayos con registros temporales completos, las latencias se calculan como</w:t>
      </w:r>
      <w:r w:rsidR="00CA0BE3">
        <w:rPr>
          <w:rFonts w:ascii="Times New Roman" w:eastAsia="Times New Roman" w:hAnsi="Times New Roman" w:cs="Times New Roman"/>
          <w:color w:val="000000" w:themeColor="text1"/>
          <w:lang w:val="es-PE"/>
        </w:rPr>
        <w:t xml:space="preserve">. </w:t>
      </w:r>
      <w:proofErr w:type="spellStart"/>
      <w:r w:rsidR="00CA0BE3">
        <w:rPr>
          <w:rFonts w:ascii="Times New Roman" w:eastAsia="Times New Roman" w:hAnsi="Times New Roman" w:cs="Times New Roman"/>
          <w:color w:val="000000" w:themeColor="text1"/>
          <w:lang w:val="es-PE"/>
        </w:rPr>
        <w:t>Eq</w:t>
      </w:r>
      <w:proofErr w:type="spellEnd"/>
      <w:r w:rsidR="00CA0BE3">
        <w:rPr>
          <w:rFonts w:ascii="Times New Roman" w:eastAsia="Times New Roman" w:hAnsi="Times New Roman" w:cs="Times New Roman"/>
          <w:color w:val="000000" w:themeColor="text1"/>
          <w:lang w:val="es-PE"/>
        </w:rPr>
        <w:t xml:space="preserve"> (8),</w:t>
      </w:r>
    </w:p>
    <w:p w14:paraId="51372A20" w14:textId="4924CE8D" w:rsidR="001C2CE7" w:rsidRPr="00025C99" w:rsidRDefault="004C1E14" w:rsidP="00CA0BE3">
      <w:pPr>
        <w:spacing w:before="220" w:after="220" w:line="240" w:lineRule="auto"/>
        <w:jc w:val="both"/>
        <w:rPr>
          <w:rFonts w:ascii="Times New Roman" w:eastAsia="Times New Roman" w:hAnsi="Times New Roman" w:cs="Times New Roman"/>
          <w:color w:val="000000" w:themeColor="text1"/>
          <w:lang w:val="es-PE"/>
        </w:rPr>
      </w:pPr>
      <m:oMathPara>
        <m:oMathParaPr>
          <m:jc m:val="left"/>
        </m:oMathParaP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L</m:t>
              </m:r>
            </m:e>
            <m:sub>
              <m:r>
                <w:rPr>
                  <w:rFonts w:ascii="Cambria Math" w:eastAsia="Times New Roman" w:hAnsi="Cambria Math" w:cs="Times New Roman"/>
                  <w:color w:val="000000" w:themeColor="text1"/>
                  <w:lang w:val="es-PE"/>
                </w:rPr>
                <m:t>det</m:t>
              </m:r>
            </m:sub>
          </m:sSub>
          <m:r>
            <w:rPr>
              <w:rFonts w:ascii="Cambria Math" w:eastAsia="Times New Roman" w:hAnsi="Cambria Math" w:cs="Times New Roman"/>
              <w:color w:val="000000" w:themeColor="text1"/>
              <w:lang w:val="es-PE"/>
            </w:rPr>
            <m:t>=</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t</m:t>
              </m:r>
            </m:e>
            <m:sub>
              <m:r>
                <w:rPr>
                  <w:rFonts w:ascii="Cambria Math" w:eastAsia="Times New Roman" w:hAnsi="Cambria Math" w:cs="Times New Roman"/>
                  <w:color w:val="000000" w:themeColor="text1"/>
                  <w:lang w:val="es-PE"/>
                </w:rPr>
                <m:t>det</m:t>
              </m:r>
            </m:sub>
          </m:sSub>
          <m:r>
            <w:rPr>
              <w:rFonts w:ascii="Cambria Math" w:eastAsia="Times New Roman" w:hAnsi="Cambria Math" w:cs="Times New Roman"/>
              <w:color w:val="000000" w:themeColor="text1"/>
              <w:lang w:val="es-PE"/>
            </w:rPr>
            <m:t>-</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t</m:t>
              </m:r>
            </m:e>
            <m:sub>
              <m:r>
                <w:rPr>
                  <w:rFonts w:ascii="Cambria Math" w:eastAsia="Times New Roman" w:hAnsi="Cambria Math" w:cs="Times New Roman"/>
                  <w:color w:val="000000" w:themeColor="text1"/>
                  <w:lang w:val="es-PE"/>
                </w:rPr>
                <m:t>0</m:t>
              </m:r>
            </m:sub>
          </m:sSub>
          <m:r>
            <w:rPr>
              <w:rFonts w:ascii="Cambria Math" w:eastAsia="Times New Roman" w:hAnsi="Cambria Math" w:cs="Times New Roman"/>
              <w:color w:val="000000" w:themeColor="text1"/>
              <w:lang w:val="es-PE"/>
            </w:rPr>
            <m:t xml:space="preserve">,      </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L</m:t>
              </m:r>
            </m:e>
            <m:sub>
              <m:r>
                <w:rPr>
                  <w:rFonts w:ascii="Cambria Math" w:eastAsia="Times New Roman" w:hAnsi="Cambria Math" w:cs="Times New Roman"/>
                  <w:color w:val="000000" w:themeColor="text1"/>
                  <w:lang w:val="es-PE"/>
                </w:rPr>
                <m:t>resp</m:t>
              </m:r>
            </m:sub>
          </m:sSub>
          <m:r>
            <w:rPr>
              <w:rFonts w:ascii="Cambria Math" w:eastAsia="Times New Roman" w:hAnsi="Cambria Math" w:cs="Times New Roman"/>
              <w:color w:val="000000" w:themeColor="text1"/>
              <w:lang w:val="es-PE"/>
            </w:rPr>
            <m:t>=</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t</m:t>
              </m:r>
            </m:e>
            <m:sub>
              <m:r>
                <w:rPr>
                  <w:rFonts w:ascii="Cambria Math" w:eastAsia="Times New Roman" w:hAnsi="Cambria Math" w:cs="Times New Roman"/>
                  <w:color w:val="000000" w:themeColor="text1"/>
                  <w:lang w:val="es-PE"/>
                </w:rPr>
                <m:t>apl</m:t>
              </m:r>
            </m:sub>
          </m:sSub>
          <m:r>
            <w:rPr>
              <w:rFonts w:ascii="Cambria Math" w:eastAsia="Times New Roman" w:hAnsi="Cambria Math" w:cs="Times New Roman"/>
              <w:color w:val="000000" w:themeColor="text1"/>
              <w:lang w:val="es-PE"/>
            </w:rPr>
            <m:t>-</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t</m:t>
              </m:r>
            </m:e>
            <m:sub>
              <m:r>
                <w:rPr>
                  <w:rFonts w:ascii="Cambria Math" w:eastAsia="Times New Roman" w:hAnsi="Cambria Math" w:cs="Times New Roman"/>
                  <w:color w:val="000000" w:themeColor="text1"/>
                  <w:lang w:val="es-PE"/>
                </w:rPr>
                <m:t>det</m:t>
              </m:r>
            </m:sub>
          </m:sSub>
          <m:r>
            <w:rPr>
              <w:rFonts w:ascii="Cambria Math" w:eastAsia="Times New Roman" w:hAnsi="Cambria Math" w:cs="Times New Roman"/>
              <w:color w:val="000000" w:themeColor="text1"/>
              <w:lang w:val="es-PE"/>
            </w:rPr>
            <m:t xml:space="preserve">             (8)</m:t>
          </m:r>
        </m:oMath>
      </m:oMathPara>
    </w:p>
    <w:p w14:paraId="4DAAE43A" w14:textId="729BEABF" w:rsidR="00AA7F8F" w:rsidRDefault="001C5A77" w:rsidP="00CC3E98">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br w:type="column"/>
      </w:r>
      <w:r w:rsidR="00AA7F8F">
        <w:rPr>
          <w:rFonts w:ascii="Times New Roman" w:eastAsia="Times New Roman" w:hAnsi="Times New Roman" w:cs="Times New Roman"/>
          <w:color w:val="000000" w:themeColor="text1"/>
          <w:lang w:val="es-PE"/>
        </w:rPr>
        <w:t xml:space="preserve">Donde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t</m:t>
            </m:r>
          </m:e>
          <m:sub>
            <m:r>
              <w:rPr>
                <w:rFonts w:ascii="Cambria Math" w:eastAsia="Times New Roman" w:hAnsi="Cambria Math" w:cs="Times New Roman"/>
                <w:color w:val="000000" w:themeColor="text1"/>
                <w:lang w:val="es-PE"/>
              </w:rPr>
              <m:t>0</m:t>
            </m:r>
          </m:sub>
        </m:sSub>
      </m:oMath>
      <w:r w:rsidR="00AA7F8F">
        <w:rPr>
          <w:rFonts w:ascii="Times New Roman" w:eastAsia="Times New Roman" w:hAnsi="Times New Roman" w:cs="Times New Roman"/>
          <w:color w:val="000000" w:themeColor="text1"/>
          <w:lang w:val="es-PE"/>
        </w:rPr>
        <w:t xml:space="preserve"> es el inicio del ataque;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t</m:t>
            </m:r>
          </m:e>
          <m:sub>
            <m:r>
              <w:rPr>
                <w:rFonts w:ascii="Cambria Math" w:eastAsia="Times New Roman" w:hAnsi="Cambria Math" w:cs="Times New Roman"/>
                <w:color w:val="000000" w:themeColor="text1"/>
                <w:lang w:val="es-PE"/>
              </w:rPr>
              <m:t>det</m:t>
            </m:r>
          </m:sub>
        </m:sSub>
      </m:oMath>
      <w:r w:rsidR="0031304B">
        <w:rPr>
          <w:rFonts w:ascii="Times New Roman" w:eastAsia="Times New Roman" w:hAnsi="Times New Roman" w:cs="Times New Roman"/>
          <w:color w:val="000000" w:themeColor="text1"/>
          <w:lang w:val="es-PE"/>
        </w:rPr>
        <w:t xml:space="preserve"> es la primera detección y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t</m:t>
            </m:r>
          </m:e>
          <m:sub>
            <m:r>
              <w:rPr>
                <w:rFonts w:ascii="Cambria Math" w:eastAsia="Times New Roman" w:hAnsi="Cambria Math" w:cs="Times New Roman"/>
                <w:color w:val="000000" w:themeColor="text1"/>
                <w:lang w:val="es-PE"/>
              </w:rPr>
              <m:t>apl</m:t>
            </m:r>
          </m:sub>
        </m:sSub>
      </m:oMath>
      <w:r w:rsidR="0031304B">
        <w:rPr>
          <w:rFonts w:ascii="Times New Roman" w:eastAsia="Times New Roman" w:hAnsi="Times New Roman" w:cs="Times New Roman"/>
          <w:color w:val="000000" w:themeColor="text1"/>
          <w:lang w:val="es-PE"/>
        </w:rPr>
        <w:t xml:space="preserve"> la aplicación de la medida en el host.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L</m:t>
            </m:r>
          </m:e>
          <m:sub>
            <m:r>
              <w:rPr>
                <w:rFonts w:ascii="Cambria Math" w:eastAsia="Times New Roman" w:hAnsi="Cambria Math" w:cs="Times New Roman"/>
                <w:color w:val="000000" w:themeColor="text1"/>
                <w:lang w:val="es-PE"/>
              </w:rPr>
              <m:t>det</m:t>
            </m:r>
          </m:sub>
        </m:sSub>
      </m:oMath>
      <w:r w:rsidR="001A7FA3">
        <w:rPr>
          <w:rFonts w:ascii="Times New Roman" w:eastAsia="Times New Roman" w:hAnsi="Times New Roman" w:cs="Times New Roman"/>
          <w:color w:val="000000" w:themeColor="text1"/>
          <w:lang w:val="es-PE"/>
        </w:rPr>
        <w:t xml:space="preserve"> representa el tiempo hasta detectar </w:t>
      </w:r>
      <w:r w:rsidR="00FB72EF">
        <w:rPr>
          <w:rFonts w:ascii="Times New Roman" w:eastAsia="Times New Roman" w:hAnsi="Times New Roman" w:cs="Times New Roman"/>
          <w:color w:val="000000" w:themeColor="text1"/>
          <w:lang w:val="es-PE"/>
        </w:rPr>
        <w:t xml:space="preserve">el ataque </w:t>
      </w:r>
      <w:r w:rsidR="00CA0BE3">
        <w:rPr>
          <w:rFonts w:ascii="Times New Roman" w:eastAsia="Times New Roman" w:hAnsi="Times New Roman" w:cs="Times New Roman"/>
          <w:color w:val="000000" w:themeColor="text1"/>
          <w:lang w:val="es-PE"/>
        </w:rPr>
        <w:t xml:space="preserve">y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L</m:t>
            </m:r>
          </m:e>
          <m:sub>
            <m:r>
              <w:rPr>
                <w:rFonts w:ascii="Cambria Math" w:eastAsia="Times New Roman" w:hAnsi="Cambria Math" w:cs="Times New Roman"/>
                <w:color w:val="000000" w:themeColor="text1"/>
                <w:lang w:val="es-PE"/>
              </w:rPr>
              <m:t>resp</m:t>
            </m:r>
          </m:sub>
        </m:sSub>
      </m:oMath>
      <w:r w:rsidR="00CA0BE3">
        <w:rPr>
          <w:rFonts w:ascii="Times New Roman" w:eastAsia="Times New Roman" w:hAnsi="Times New Roman" w:cs="Times New Roman"/>
          <w:color w:val="000000" w:themeColor="text1"/>
          <w:lang w:val="es-PE"/>
        </w:rPr>
        <w:t xml:space="preserve"> el tiempo adicional hasta aplicar la respuesta. Los casos sin detección o sin registro de aplicación se identifican por separado, sin asignarles una latencia igual a cero.</w:t>
      </w:r>
    </w:p>
    <w:p w14:paraId="5F913EB0" w14:textId="427B5952" w:rsidR="001C2CE7" w:rsidRDefault="001C2CE7" w:rsidP="007D605F">
      <w:pPr>
        <w:spacing w:after="120" w:line="240" w:lineRule="auto"/>
        <w:ind w:firstLine="288"/>
        <w:jc w:val="both"/>
        <w:rPr>
          <w:rFonts w:ascii="Times New Roman" w:eastAsia="Times New Roman" w:hAnsi="Times New Roman" w:cs="Times New Roman"/>
          <w:color w:val="000000" w:themeColor="text1"/>
          <w:lang w:val="es-PE"/>
        </w:rPr>
      </w:pPr>
    </w:p>
    <w:p w14:paraId="7F543063" w14:textId="77777777" w:rsidR="007D605F" w:rsidRDefault="007D605F" w:rsidP="0020229B">
      <w:pPr>
        <w:spacing w:after="120" w:line="240" w:lineRule="auto"/>
        <w:jc w:val="both"/>
        <w:rPr>
          <w:rFonts w:ascii="Times New Roman" w:hAnsi="Times New Roman" w:cs="Times New Roman"/>
          <w:b/>
          <w:bCs/>
          <w:sz w:val="24"/>
          <w:szCs w:val="24"/>
        </w:rPr>
      </w:pPr>
    </w:p>
    <w:p>
      <w:pPr>
        <w:sectPr w:rsidR="00B76EF5" w:rsidSect="00C31410">
          <w:type w:val="continuous"/>
          <w:pgSz w:w="11909" w:h="16834"/>
          <w:pgMar w:top="1440" w:right="1080" w:bottom="1440" w:left="1080" w:header="720" w:footer="720" w:gutter="0"/>
          <w:cols w:num="2" w:space="709"/>
          <w:docGrid w:linePitch="360"/>
        </w:sectPr>
      </w:pPr>
    </w:p>
    <w:p>
      <w:pPr>
        <w:pStyle w:val="Heading1"/>
      </w:pPr>
      <w:r>
        <w:t>4. Resultados y discusión</w:t>
      </w:r>
    </w:p>
    <w:p>
      <w:pPr>
        <w:pStyle w:val="Ttulo2"/>
      </w:pPr>
      <w:r>
        <w:t>4.1 Evaluación del detector Isolation Forest</w:t>
      </w:r>
    </w:p>
    <w:p>
      <w:r>
        <w:t>Se evaluó el modelo operativo if_limpio_2026_10 sobre ventanas temporales de 10 s por entidad. El conjunto contiene 65 421 ventanas normales de prueba y 84 ventanas etiquetadas como ataque, para 65 505 observaciones. El umbral congelado corresponde a score_samples &lt; −0,5693969936322356. La evaluación es reutilizada y no constituye un test ciego independiente.</w:t>
      </w:r>
    </w:p>
    <w:p>
      <w:r>
        <w:t>La calibración se realizó sobre 65 633 ventanas de validación. Este conjunto incluye 80 ventanas de Kali, 17 con actividad observable, sin evidencia independiente que permita confirmar que correspondan a ataques. Se conservan para describir la calibración operativa, pero su normalidad no está verificada.</w:t>
      </w:r>
    </w:p>
    <w:p>
      <w:pPr>
        <w:keepNext/>
      </w:pPr>
      <w:r>
        <w:t>Tabla 6. Desempeño del IF limpio sobre la evaluación de 65 505 ventanas.</w:t>
      </w:r>
    </w:p>
    <w:tbl>
      <w:tblPr>
        <w:tblStyle w:val="Tablaconcuadrcula"/>
        <w:tblW w:type="auto" w:w="0"/>
        <w:tblLook w:firstColumn="1" w:firstRow="1" w:lastColumn="0" w:lastRow="0" w:noHBand="0" w:noVBand="1" w:val="04A0"/>
      </w:tblPr>
      <w:tblGrid>
        <w:gridCol w:w="4800"/>
        <w:gridCol w:w="4800"/>
      </w:tblGrid>
      <w:tr>
        <w:trPr>
          <w:cantSplit/>
          <w:tblHeader/>
        </w:trPr>
        <w:tc>
          <w:tcPr>
            <w:tcW w:type="dxa" w:w="4800"/>
          </w:tcPr>
          <w:p>
            <w:r>
              <w:rPr>
                <w:b/>
                <w:sz w:val="18"/>
              </w:rPr>
              <w:t>Indicador</w:t>
            </w:r>
          </w:p>
        </w:tc>
        <w:tc>
          <w:tcPr>
            <w:tcW w:type="dxa" w:w="4800"/>
          </w:tcPr>
          <w:p>
            <w:r>
              <w:rPr>
                <w:b/>
                <w:sz w:val="18"/>
              </w:rPr>
              <w:t>Valor</w:t>
            </w:r>
          </w:p>
        </w:tc>
      </w:tr>
      <w:tr>
        <w:trPr>
          <w:cantSplit/>
        </w:trPr>
        <w:tc>
          <w:tcPr>
            <w:tcW w:type="dxa" w:w="4800"/>
          </w:tcPr>
          <w:p>
            <w:r>
              <w:rPr>
                <w:sz w:val="18"/>
              </w:rPr>
              <w:t>TP</w:t>
            </w:r>
          </w:p>
        </w:tc>
        <w:tc>
          <w:tcPr>
            <w:tcW w:type="dxa" w:w="4800"/>
          </w:tcPr>
          <w:p>
            <w:r>
              <w:rPr>
                <w:sz w:val="18"/>
              </w:rPr>
              <w:t>54</w:t>
            </w:r>
          </w:p>
        </w:tc>
      </w:tr>
      <w:tr>
        <w:trPr>
          <w:cantSplit/>
        </w:trPr>
        <w:tc>
          <w:tcPr>
            <w:tcW w:type="dxa" w:w="4800"/>
          </w:tcPr>
          <w:p>
            <w:r>
              <w:rPr>
                <w:sz w:val="18"/>
              </w:rPr>
              <w:t>FP</w:t>
            </w:r>
          </w:p>
        </w:tc>
        <w:tc>
          <w:tcPr>
            <w:tcW w:type="dxa" w:w="4800"/>
          </w:tcPr>
          <w:p>
            <w:r>
              <w:rPr>
                <w:sz w:val="18"/>
              </w:rPr>
              <w:t>2 961</w:t>
            </w:r>
          </w:p>
        </w:tc>
      </w:tr>
      <w:tr>
        <w:trPr>
          <w:cantSplit/>
        </w:trPr>
        <w:tc>
          <w:tcPr>
            <w:tcW w:type="dxa" w:w="4800"/>
          </w:tcPr>
          <w:p>
            <w:r>
              <w:rPr>
                <w:sz w:val="18"/>
              </w:rPr>
              <w:t>TN</w:t>
            </w:r>
          </w:p>
        </w:tc>
        <w:tc>
          <w:tcPr>
            <w:tcW w:type="dxa" w:w="4800"/>
          </w:tcPr>
          <w:p>
            <w:r>
              <w:rPr>
                <w:sz w:val="18"/>
              </w:rPr>
              <w:t>62 460</w:t>
            </w:r>
          </w:p>
        </w:tc>
      </w:tr>
      <w:tr>
        <w:trPr>
          <w:cantSplit/>
        </w:trPr>
        <w:tc>
          <w:tcPr>
            <w:tcW w:type="dxa" w:w="4800"/>
          </w:tcPr>
          <w:p>
            <w:r>
              <w:rPr>
                <w:sz w:val="18"/>
              </w:rPr>
              <w:t>FN</w:t>
            </w:r>
          </w:p>
        </w:tc>
        <w:tc>
          <w:tcPr>
            <w:tcW w:type="dxa" w:w="4800"/>
          </w:tcPr>
          <w:p>
            <w:r>
              <w:rPr>
                <w:sz w:val="18"/>
              </w:rPr>
              <w:t>30</w:t>
            </w:r>
          </w:p>
        </w:tc>
      </w:tr>
      <w:tr>
        <w:trPr>
          <w:cantSplit/>
        </w:trPr>
        <w:tc>
          <w:tcPr>
            <w:tcW w:type="dxa" w:w="4800"/>
          </w:tcPr>
          <w:p>
            <w:r>
              <w:rPr>
                <w:sz w:val="18"/>
              </w:rPr>
              <w:t>Precisión</w:t>
            </w:r>
          </w:p>
        </w:tc>
        <w:tc>
          <w:tcPr>
            <w:tcW w:type="dxa" w:w="4800"/>
          </w:tcPr>
          <w:p>
            <w:r>
              <w:rPr>
                <w:sz w:val="18"/>
              </w:rPr>
              <w:t>1,7910 %</w:t>
            </w:r>
          </w:p>
        </w:tc>
      </w:tr>
      <w:tr>
        <w:trPr>
          <w:cantSplit/>
        </w:trPr>
        <w:tc>
          <w:tcPr>
            <w:tcW w:type="dxa" w:w="4800"/>
          </w:tcPr>
          <w:p>
            <w:r>
              <w:rPr>
                <w:sz w:val="18"/>
              </w:rPr>
              <w:t>Recall</w:t>
            </w:r>
          </w:p>
        </w:tc>
        <w:tc>
          <w:tcPr>
            <w:tcW w:type="dxa" w:w="4800"/>
          </w:tcPr>
          <w:p>
            <w:r>
              <w:rPr>
                <w:sz w:val="18"/>
              </w:rPr>
              <w:t>64,2857 %</w:t>
            </w:r>
          </w:p>
        </w:tc>
      </w:tr>
      <w:tr>
        <w:trPr>
          <w:cantSplit/>
        </w:trPr>
        <w:tc>
          <w:tcPr>
            <w:tcW w:type="dxa" w:w="4800"/>
          </w:tcPr>
          <w:p>
            <w:r>
              <w:rPr>
                <w:sz w:val="18"/>
              </w:rPr>
              <w:t>F1</w:t>
            </w:r>
          </w:p>
        </w:tc>
        <w:tc>
          <w:tcPr>
            <w:tcW w:type="dxa" w:w="4800"/>
          </w:tcPr>
          <w:p>
            <w:r>
              <w:rPr>
                <w:sz w:val="18"/>
              </w:rPr>
              <w:t>0,0348</w:t>
            </w:r>
          </w:p>
        </w:tc>
      </w:tr>
      <w:tr>
        <w:trPr>
          <w:cantSplit/>
        </w:trPr>
        <w:tc>
          <w:tcPr>
            <w:tcW w:type="dxa" w:w="4800"/>
          </w:tcPr>
          <w:p>
            <w:r>
              <w:rPr>
                <w:sz w:val="18"/>
              </w:rPr>
              <w:t>FPR</w:t>
            </w:r>
          </w:p>
        </w:tc>
        <w:tc>
          <w:tcPr>
            <w:tcW w:type="dxa" w:w="4800"/>
          </w:tcPr>
          <w:p>
            <w:r>
              <w:rPr>
                <w:sz w:val="18"/>
              </w:rPr>
              <w:t>4,5261 %</w:t>
            </w:r>
          </w:p>
        </w:tc>
      </w:tr>
      <w:tr>
        <w:trPr>
          <w:cantSplit/>
        </w:trPr>
        <w:tc>
          <w:tcPr>
            <w:tcW w:type="dxa" w:w="4800"/>
          </w:tcPr>
          <w:p>
            <w:r>
              <w:rPr>
                <w:sz w:val="18"/>
              </w:rPr>
              <w:t>ROC-AUC</w:t>
            </w:r>
          </w:p>
        </w:tc>
        <w:tc>
          <w:tcPr>
            <w:tcW w:type="dxa" w:w="4800"/>
          </w:tcPr>
          <w:p>
            <w:r>
              <w:rPr>
                <w:sz w:val="18"/>
              </w:rPr>
              <w:t>0,9247</w:t>
            </w:r>
          </w:p>
        </w:tc>
      </w:tr>
      <w:tr>
        <w:trPr>
          <w:cantSplit/>
        </w:trPr>
        <w:tc>
          <w:tcPr>
            <w:tcW w:type="dxa" w:w="4800"/>
          </w:tcPr>
          <w:p>
            <w:r>
              <w:rPr>
                <w:sz w:val="18"/>
              </w:rPr>
              <w:t>AP</w:t>
            </w:r>
          </w:p>
        </w:tc>
        <w:tc>
          <w:tcPr>
            <w:tcW w:type="dxa" w:w="4800"/>
          </w:tcPr>
          <w:p>
            <w:r>
              <w:rPr>
                <w:sz w:val="18"/>
              </w:rPr>
              <w:t>0,1858</w:t>
            </w:r>
          </w:p>
        </w:tc>
      </w:tr>
    </w:tbl>
    <w:p>
      <w:r>
        <w:t>El IF detectó 54 de 84 ventanas etiquetadas como ataque y produjo 2 961 falsas alarmas sobre 65 421 ventanas normales. La precisión fue 1,79 %. La prevalencia fue 0,128 %, por lo que un FPR de 4,53 % genera muchas más alarmas normales que verdaderos positivos. ROC-AUC resume la capacidad de ordenamiento y no garantiza una buena precisión en el umbral operativo.</w:t>
      </w:r>
    </w:p>
    <w:p>
      <w:pPr>
        <w:keepNext/>
      </w:pPr>
      <w:r>
        <w:t>Tabla 7. Comparación de configuraciones sobre las mismas 65 505 ventanas.</w:t>
      </w:r>
    </w:p>
    <w:tbl>
      <w:tblPr>
        <w:tblStyle w:val="Tablaconcuadrcula"/>
        <w:tblW w:type="auto" w:w="0"/>
        <w:tblLook w:firstColumn="1" w:firstRow="1" w:lastColumn="0" w:lastRow="0" w:noHBand="0" w:noVBand="1" w:val="04A0"/>
      </w:tblPr>
      <w:tblGrid>
        <w:gridCol w:w="2300"/>
        <w:gridCol w:w="1300"/>
        <w:gridCol w:w="1000"/>
        <w:gridCol w:w="1000"/>
        <w:gridCol w:w="1000"/>
        <w:gridCol w:w="1000"/>
        <w:gridCol w:w="1000"/>
        <w:gridCol w:w="1000"/>
      </w:tblGrid>
      <w:tr>
        <w:trPr>
          <w:cantSplit/>
          <w:tblHeader/>
        </w:trPr>
        <w:tc>
          <w:tcPr>
            <w:tcW w:type="dxa" w:w="2300"/>
          </w:tcPr>
          <w:p>
            <w:pPr>
              <w:keepNext/>
            </w:pPr>
            <w:r>
              <w:rPr>
                <w:b/>
                <w:sz w:val="18"/>
              </w:rPr>
              <w:t>Configuración</w:t>
            </w:r>
          </w:p>
        </w:tc>
        <w:tc>
          <w:tcPr>
            <w:tcW w:type="dxa" w:w="1300"/>
          </w:tcPr>
          <w:p>
            <w:pPr>
              <w:keepNext/>
            </w:pPr>
            <w:r>
              <w:rPr>
                <w:b/>
                <w:sz w:val="18"/>
              </w:rPr>
              <w:t>Entrenamiento</w:t>
            </w:r>
          </w:p>
        </w:tc>
        <w:tc>
          <w:tcPr>
            <w:tcW w:type="dxa" w:w="1000"/>
          </w:tcPr>
          <w:p>
            <w:pPr>
              <w:keepNext/>
            </w:pPr>
            <w:r>
              <w:rPr>
                <w:b/>
                <w:sz w:val="18"/>
              </w:rPr>
              <w:t>Precisión</w:t>
            </w:r>
          </w:p>
        </w:tc>
        <w:tc>
          <w:tcPr>
            <w:tcW w:type="dxa" w:w="1000"/>
          </w:tcPr>
          <w:p>
            <w:pPr>
              <w:keepNext/>
            </w:pPr>
            <w:r>
              <w:rPr>
                <w:b/>
                <w:sz w:val="18"/>
              </w:rPr>
              <w:t>Recall</w:t>
            </w:r>
          </w:p>
        </w:tc>
        <w:tc>
          <w:tcPr>
            <w:tcW w:type="dxa" w:w="1000"/>
          </w:tcPr>
          <w:p>
            <w:pPr>
              <w:keepNext/>
            </w:pPr>
            <w:r>
              <w:rPr>
                <w:b/>
                <w:sz w:val="18"/>
              </w:rPr>
              <w:t>F1</w:t>
            </w:r>
          </w:p>
        </w:tc>
        <w:tc>
          <w:tcPr>
            <w:tcW w:type="dxa" w:w="1000"/>
          </w:tcPr>
          <w:p>
            <w:pPr>
              <w:keepNext/>
            </w:pPr>
            <w:r>
              <w:rPr>
                <w:b/>
                <w:sz w:val="18"/>
              </w:rPr>
              <w:t>FPR</w:t>
            </w:r>
          </w:p>
        </w:tc>
        <w:tc>
          <w:tcPr>
            <w:tcW w:type="dxa" w:w="1000"/>
          </w:tcPr>
          <w:p>
            <w:pPr>
              <w:keepNext/>
            </w:pPr>
            <w:r>
              <w:rPr>
                <w:b/>
                <w:sz w:val="18"/>
              </w:rPr>
              <w:t>ROC-AUC</w:t>
            </w:r>
          </w:p>
        </w:tc>
        <w:tc>
          <w:tcPr>
            <w:tcW w:type="dxa" w:w="1000"/>
          </w:tcPr>
          <w:p>
            <w:pPr>
              <w:keepNext/>
            </w:pPr>
            <w:r>
              <w:rPr>
                <w:b/>
                <w:sz w:val="18"/>
              </w:rPr>
              <w:t>AP</w:t>
            </w:r>
          </w:p>
        </w:tc>
      </w:tr>
      <w:tr>
        <w:trPr>
          <w:cantSplit/>
        </w:trPr>
        <w:tc>
          <w:tcPr>
            <w:tcW w:type="dxa" w:w="2300"/>
          </w:tcPr>
          <w:p>
            <w:pPr>
              <w:keepNext/>
            </w:pPr>
            <w:r>
              <w:rPr>
                <w:sz w:val="18"/>
              </w:rPr>
              <w:t>IF limpio (desplegado)</w:t>
            </w:r>
          </w:p>
        </w:tc>
        <w:tc>
          <w:tcPr>
            <w:tcW w:type="dxa" w:w="1300"/>
          </w:tcPr>
          <w:p>
            <w:pPr>
              <w:keepNext/>
            </w:pPr>
            <w:r>
              <w:rPr>
                <w:sz w:val="18"/>
              </w:rPr>
              <w:t>esta red</w:t>
            </w:r>
          </w:p>
        </w:tc>
        <w:tc>
          <w:tcPr>
            <w:tcW w:type="dxa" w:w="1000"/>
          </w:tcPr>
          <w:p>
            <w:pPr>
              <w:keepNext/>
            </w:pPr>
            <w:r>
              <w:rPr>
                <w:sz w:val="18"/>
              </w:rPr>
              <w:t>1,79 %</w:t>
            </w:r>
          </w:p>
        </w:tc>
        <w:tc>
          <w:tcPr>
            <w:tcW w:type="dxa" w:w="1000"/>
          </w:tcPr>
          <w:p>
            <w:pPr>
              <w:keepNext/>
            </w:pPr>
            <w:r>
              <w:rPr>
                <w:sz w:val="18"/>
              </w:rPr>
              <w:t>64,29 %</w:t>
            </w:r>
          </w:p>
        </w:tc>
        <w:tc>
          <w:tcPr>
            <w:tcW w:type="dxa" w:w="1000"/>
          </w:tcPr>
          <w:p>
            <w:pPr>
              <w:keepNext/>
            </w:pPr>
            <w:r>
              <w:rPr>
                <w:sz w:val="18"/>
              </w:rPr>
              <w:t>0,0348</w:t>
            </w:r>
          </w:p>
        </w:tc>
        <w:tc>
          <w:tcPr>
            <w:tcW w:type="dxa" w:w="1000"/>
          </w:tcPr>
          <w:p>
            <w:pPr>
              <w:keepNext/>
            </w:pPr>
            <w:r>
              <w:rPr>
                <w:sz w:val="18"/>
              </w:rPr>
              <w:t>4,53 %</w:t>
            </w:r>
          </w:p>
        </w:tc>
        <w:tc>
          <w:tcPr>
            <w:tcW w:type="dxa" w:w="1000"/>
          </w:tcPr>
          <w:p>
            <w:pPr>
              <w:keepNext/>
            </w:pPr>
            <w:r>
              <w:rPr>
                <w:sz w:val="18"/>
              </w:rPr>
              <w:t>0,9247</w:t>
            </w:r>
          </w:p>
        </w:tc>
        <w:tc>
          <w:tcPr>
            <w:tcW w:type="dxa" w:w="1000"/>
          </w:tcPr>
          <w:p>
            <w:pPr>
              <w:keepNext/>
            </w:pPr>
            <w:r>
              <w:rPr>
                <w:sz w:val="18"/>
              </w:rPr>
              <w:t>0,1858</w:t>
            </w:r>
          </w:p>
        </w:tc>
      </w:tr>
      <w:tr>
        <w:trPr>
          <w:cantSplit/>
        </w:trPr>
        <w:tc>
          <w:tcPr>
            <w:tcW w:type="dxa" w:w="2300"/>
          </w:tcPr>
          <w:p>
            <w:pPr>
              <w:keepNext/>
            </w:pPr>
            <w:r>
              <w:rPr>
                <w:sz w:val="18"/>
              </w:rPr>
              <w:t>IF recalibrado (contaminado, antecedente)</w:t>
            </w:r>
          </w:p>
        </w:tc>
        <w:tc>
          <w:tcPr>
            <w:tcW w:type="dxa" w:w="1300"/>
          </w:tcPr>
          <w:p>
            <w:pPr>
              <w:keepNext/>
            </w:pPr>
            <w:r>
              <w:rPr>
                <w:sz w:val="18"/>
              </w:rPr>
              <w:t>esta red</w:t>
            </w:r>
          </w:p>
        </w:tc>
        <w:tc>
          <w:tcPr>
            <w:tcW w:type="dxa" w:w="1000"/>
          </w:tcPr>
          <w:p>
            <w:pPr>
              <w:keepNext/>
            </w:pPr>
            <w:r>
              <w:rPr>
                <w:sz w:val="18"/>
              </w:rPr>
              <w:t>1,82 %</w:t>
            </w:r>
          </w:p>
        </w:tc>
        <w:tc>
          <w:tcPr>
            <w:tcW w:type="dxa" w:w="1000"/>
          </w:tcPr>
          <w:p>
            <w:pPr>
              <w:keepNext/>
            </w:pPr>
            <w:r>
              <w:rPr>
                <w:sz w:val="18"/>
              </w:rPr>
              <w:t>64,29 %</w:t>
            </w:r>
          </w:p>
        </w:tc>
        <w:tc>
          <w:tcPr>
            <w:tcW w:type="dxa" w:w="1000"/>
          </w:tcPr>
          <w:p>
            <w:pPr>
              <w:keepNext/>
            </w:pPr>
            <w:r>
              <w:rPr>
                <w:sz w:val="18"/>
              </w:rPr>
              <w:t>0,0354</w:t>
            </w:r>
          </w:p>
        </w:tc>
        <w:tc>
          <w:tcPr>
            <w:tcW w:type="dxa" w:w="1000"/>
          </w:tcPr>
          <w:p>
            <w:pPr>
              <w:keepNext/>
            </w:pPr>
            <w:r>
              <w:rPr>
                <w:sz w:val="18"/>
              </w:rPr>
              <w:t>4,45 %</w:t>
            </w:r>
          </w:p>
        </w:tc>
        <w:tc>
          <w:tcPr>
            <w:tcW w:type="dxa" w:w="1000"/>
          </w:tcPr>
          <w:p>
            <w:pPr>
              <w:keepNext/>
            </w:pPr>
            <w:r>
              <w:rPr>
                <w:sz w:val="18"/>
              </w:rPr>
              <w:t>0,9228</w:t>
            </w:r>
          </w:p>
        </w:tc>
        <w:tc>
          <w:tcPr>
            <w:tcW w:type="dxa" w:w="1000"/>
          </w:tcPr>
          <w:p>
            <w:pPr>
              <w:keepNext/>
            </w:pPr>
            <w:r>
              <w:rPr>
                <w:sz w:val="18"/>
              </w:rPr>
              <w:t>0,2026</w:t>
            </w:r>
          </w:p>
        </w:tc>
      </w:tr>
      <w:tr>
        <w:trPr>
          <w:cantSplit/>
        </w:trPr>
        <w:tc>
          <w:tcPr>
            <w:tcW w:type="dxa" w:w="2300"/>
          </w:tcPr>
          <w:p>
            <w:pPr>
              <w:keepNext/>
            </w:pPr>
            <w:r>
              <w:rPr>
                <w:sz w:val="18"/>
              </w:rPr>
              <w:t>IF scaled (lab)</w:t>
            </w:r>
          </w:p>
        </w:tc>
        <w:tc>
          <w:tcPr>
            <w:tcW w:type="dxa" w:w="1300"/>
          </w:tcPr>
          <w:p>
            <w:pPr>
              <w:keepNext/>
            </w:pPr>
            <w:r>
              <w:rPr>
                <w:sz w:val="18"/>
              </w:rPr>
              <w:t>laboratorio</w:t>
            </w:r>
          </w:p>
        </w:tc>
        <w:tc>
          <w:tcPr>
            <w:tcW w:type="dxa" w:w="1000"/>
          </w:tcPr>
          <w:p>
            <w:pPr>
              <w:keepNext/>
            </w:pPr>
            <w:r>
              <w:rPr>
                <w:sz w:val="18"/>
              </w:rPr>
              <w:t>0,39 %</w:t>
            </w:r>
          </w:p>
        </w:tc>
        <w:tc>
          <w:tcPr>
            <w:tcW w:type="dxa" w:w="1000"/>
          </w:tcPr>
          <w:p>
            <w:pPr>
              <w:keepNext/>
            </w:pPr>
            <w:r>
              <w:rPr>
                <w:sz w:val="18"/>
              </w:rPr>
              <w:t>91,67 %</w:t>
            </w:r>
          </w:p>
        </w:tc>
        <w:tc>
          <w:tcPr>
            <w:tcW w:type="dxa" w:w="1000"/>
          </w:tcPr>
          <w:p>
            <w:pPr>
              <w:keepNext/>
            </w:pPr>
            <w:r>
              <w:rPr>
                <w:sz w:val="18"/>
              </w:rPr>
              <w:t>0,0077</w:t>
            </w:r>
          </w:p>
        </w:tc>
        <w:tc>
          <w:tcPr>
            <w:tcW w:type="dxa" w:w="1000"/>
          </w:tcPr>
          <w:p>
            <w:pPr>
              <w:keepNext/>
            </w:pPr>
            <w:r>
              <w:rPr>
                <w:sz w:val="18"/>
              </w:rPr>
              <w:t>30,34 %</w:t>
            </w:r>
          </w:p>
        </w:tc>
        <w:tc>
          <w:tcPr>
            <w:tcW w:type="dxa" w:w="1000"/>
          </w:tcPr>
          <w:p>
            <w:pPr>
              <w:keepNext/>
            </w:pPr>
            <w:r>
              <w:rPr>
                <w:sz w:val="18"/>
              </w:rPr>
              <w:t>0,8250</w:t>
            </w:r>
          </w:p>
        </w:tc>
        <w:tc>
          <w:tcPr>
            <w:tcW w:type="dxa" w:w="1000"/>
          </w:tcPr>
          <w:p>
            <w:pPr>
              <w:keepNext/>
            </w:pPr>
            <w:r>
              <w:rPr>
                <w:sz w:val="18"/>
              </w:rPr>
              <w:t>0,0043</w:t>
            </w:r>
          </w:p>
        </w:tc>
      </w:tr>
      <w:tr>
        <w:trPr>
          <w:cantSplit/>
        </w:trPr>
        <w:tc>
          <w:tcPr>
            <w:tcW w:type="dxa" w:w="2300"/>
          </w:tcPr>
          <w:p>
            <w:pPr>
              <w:keepNext/>
            </w:pPr>
            <w:r>
              <w:rPr>
                <w:sz w:val="18"/>
              </w:rPr>
              <w:t>IF primary (lab)</w:t>
            </w:r>
          </w:p>
        </w:tc>
        <w:tc>
          <w:tcPr>
            <w:tcW w:type="dxa" w:w="1300"/>
          </w:tcPr>
          <w:p>
            <w:pPr>
              <w:keepNext/>
            </w:pPr>
            <w:r>
              <w:rPr>
                <w:sz w:val="18"/>
              </w:rPr>
              <w:t>laboratorio</w:t>
            </w:r>
          </w:p>
        </w:tc>
        <w:tc>
          <w:tcPr>
            <w:tcW w:type="dxa" w:w="1000"/>
          </w:tcPr>
          <w:p>
            <w:pPr>
              <w:keepNext/>
            </w:pPr>
            <w:r>
              <w:rPr>
                <w:sz w:val="18"/>
              </w:rPr>
              <w:t>0,36 %</w:t>
            </w:r>
          </w:p>
        </w:tc>
        <w:tc>
          <w:tcPr>
            <w:tcW w:type="dxa" w:w="1000"/>
          </w:tcPr>
          <w:p>
            <w:pPr>
              <w:keepNext/>
            </w:pPr>
            <w:r>
              <w:rPr>
                <w:sz w:val="18"/>
              </w:rPr>
              <w:t>82,14 %</w:t>
            </w:r>
          </w:p>
        </w:tc>
        <w:tc>
          <w:tcPr>
            <w:tcW w:type="dxa" w:w="1000"/>
          </w:tcPr>
          <w:p>
            <w:pPr>
              <w:keepNext/>
            </w:pPr>
            <w:r>
              <w:rPr>
                <w:sz w:val="18"/>
              </w:rPr>
              <w:t>0,0072</w:t>
            </w:r>
          </w:p>
        </w:tc>
        <w:tc>
          <w:tcPr>
            <w:tcW w:type="dxa" w:w="1000"/>
          </w:tcPr>
          <w:p>
            <w:pPr>
              <w:keepNext/>
            </w:pPr>
            <w:r>
              <w:rPr>
                <w:sz w:val="18"/>
              </w:rPr>
              <w:t>29,07 %</w:t>
            </w:r>
          </w:p>
        </w:tc>
        <w:tc>
          <w:tcPr>
            <w:tcW w:type="dxa" w:w="1000"/>
          </w:tcPr>
          <w:p>
            <w:pPr>
              <w:keepNext/>
            </w:pPr>
            <w:r>
              <w:rPr>
                <w:sz w:val="18"/>
              </w:rPr>
              <w:t>0,8283</w:t>
            </w:r>
          </w:p>
        </w:tc>
        <w:tc>
          <w:tcPr>
            <w:tcW w:type="dxa" w:w="1000"/>
          </w:tcPr>
          <w:p>
            <w:pPr>
              <w:keepNext/>
            </w:pPr>
            <w:r>
              <w:rPr>
                <w:sz w:val="18"/>
              </w:rPr>
              <w:t>0,0044</w:t>
            </w:r>
          </w:p>
        </w:tc>
      </w:tr>
      <w:tr>
        <w:trPr>
          <w:cantSplit/>
        </w:trPr>
        <w:tc>
          <w:tcPr>
            <w:tcW w:type="dxa" w:w="2300"/>
          </w:tcPr>
          <w:p>
            <w:pPr>
              <w:keepNext/>
            </w:pPr>
            <w:r>
              <w:rPr>
                <w:sz w:val="18"/>
              </w:rPr>
              <w:t>IF uniform (lab)</w:t>
            </w:r>
          </w:p>
        </w:tc>
        <w:tc>
          <w:tcPr>
            <w:tcW w:type="dxa" w:w="1300"/>
          </w:tcPr>
          <w:p>
            <w:pPr>
              <w:keepNext/>
            </w:pPr>
            <w:r>
              <w:rPr>
                <w:sz w:val="18"/>
              </w:rPr>
              <w:t>laboratorio</w:t>
            </w:r>
          </w:p>
        </w:tc>
        <w:tc>
          <w:tcPr>
            <w:tcW w:type="dxa" w:w="1000"/>
          </w:tcPr>
          <w:p>
            <w:pPr>
              <w:keepNext/>
            </w:pPr>
            <w:r>
              <w:rPr>
                <w:sz w:val="18"/>
              </w:rPr>
              <w:t>0,32 %</w:t>
            </w:r>
          </w:p>
        </w:tc>
        <w:tc>
          <w:tcPr>
            <w:tcW w:type="dxa" w:w="1000"/>
          </w:tcPr>
          <w:p>
            <w:pPr>
              <w:keepNext/>
            </w:pPr>
            <w:r>
              <w:rPr>
                <w:sz w:val="18"/>
              </w:rPr>
              <w:t>85,71 %</w:t>
            </w:r>
          </w:p>
        </w:tc>
        <w:tc>
          <w:tcPr>
            <w:tcW w:type="dxa" w:w="1000"/>
          </w:tcPr>
          <w:p>
            <w:pPr>
              <w:keepNext/>
            </w:pPr>
            <w:r>
              <w:rPr>
                <w:sz w:val="18"/>
              </w:rPr>
              <w:t>0,0064</w:t>
            </w:r>
          </w:p>
        </w:tc>
        <w:tc>
          <w:tcPr>
            <w:tcW w:type="dxa" w:w="1000"/>
          </w:tcPr>
          <w:p>
            <w:pPr>
              <w:keepNext/>
            </w:pPr>
            <w:r>
              <w:rPr>
                <w:sz w:val="18"/>
              </w:rPr>
              <w:t>34,13 %</w:t>
            </w:r>
          </w:p>
        </w:tc>
        <w:tc>
          <w:tcPr>
            <w:tcW w:type="dxa" w:w="1000"/>
          </w:tcPr>
          <w:p>
            <w:pPr>
              <w:keepNext/>
            </w:pPr>
            <w:r>
              <w:rPr>
                <w:sz w:val="18"/>
              </w:rPr>
              <w:t>0,7960</w:t>
            </w:r>
          </w:p>
        </w:tc>
        <w:tc>
          <w:tcPr>
            <w:tcW w:type="dxa" w:w="1000"/>
          </w:tcPr>
          <w:p>
            <w:pPr>
              <w:keepNext/>
            </w:pPr>
            <w:r>
              <w:rPr>
                <w:sz w:val="18"/>
              </w:rPr>
              <w:t>0,0054</w:t>
            </w:r>
          </w:p>
        </w:tc>
      </w:tr>
      <w:tr>
        <w:trPr>
          <w:cantSplit/>
        </w:trPr>
        <w:tc>
          <w:tcPr>
            <w:tcW w:type="dxa" w:w="2300"/>
          </w:tcPr>
          <w:p>
            <w:pPr>
              <w:keepNext/>
            </w:pPr>
            <w:r>
              <w:rPr>
                <w:sz w:val="18"/>
              </w:rPr>
              <w:t>IF exact (lab; idéntico a uniform)</w:t>
            </w:r>
          </w:p>
        </w:tc>
        <w:tc>
          <w:tcPr>
            <w:tcW w:type="dxa" w:w="1300"/>
          </w:tcPr>
          <w:p>
            <w:pPr>
              <w:keepNext/>
            </w:pPr>
            <w:r>
              <w:rPr>
                <w:sz w:val="18"/>
              </w:rPr>
              <w:t>laboratorio</w:t>
            </w:r>
          </w:p>
        </w:tc>
        <w:tc>
          <w:tcPr>
            <w:tcW w:type="dxa" w:w="1000"/>
          </w:tcPr>
          <w:p>
            <w:pPr>
              <w:keepNext/>
            </w:pPr>
            <w:r>
              <w:rPr>
                <w:sz w:val="18"/>
              </w:rPr>
              <w:t>0,32 %</w:t>
            </w:r>
          </w:p>
        </w:tc>
        <w:tc>
          <w:tcPr>
            <w:tcW w:type="dxa" w:w="1000"/>
          </w:tcPr>
          <w:p>
            <w:pPr>
              <w:keepNext/>
            </w:pPr>
            <w:r>
              <w:rPr>
                <w:sz w:val="18"/>
              </w:rPr>
              <w:t>85,71 %</w:t>
            </w:r>
          </w:p>
        </w:tc>
        <w:tc>
          <w:tcPr>
            <w:tcW w:type="dxa" w:w="1000"/>
          </w:tcPr>
          <w:p>
            <w:pPr>
              <w:keepNext/>
            </w:pPr>
            <w:r>
              <w:rPr>
                <w:sz w:val="18"/>
              </w:rPr>
              <w:t>0,0064</w:t>
            </w:r>
          </w:p>
        </w:tc>
        <w:tc>
          <w:tcPr>
            <w:tcW w:type="dxa" w:w="1000"/>
          </w:tcPr>
          <w:p>
            <w:pPr>
              <w:keepNext/>
            </w:pPr>
            <w:r>
              <w:rPr>
                <w:sz w:val="18"/>
              </w:rPr>
              <w:t>34,13 %</w:t>
            </w:r>
          </w:p>
        </w:tc>
        <w:tc>
          <w:tcPr>
            <w:tcW w:type="dxa" w:w="1000"/>
          </w:tcPr>
          <w:p>
            <w:pPr>
              <w:keepNext/>
            </w:pPr>
            <w:r>
              <w:rPr>
                <w:sz w:val="18"/>
              </w:rPr>
              <w:t>0,7960</w:t>
            </w:r>
          </w:p>
        </w:tc>
        <w:tc>
          <w:tcPr>
            <w:tcW w:type="dxa" w:w="1000"/>
          </w:tcPr>
          <w:p>
            <w:pPr>
              <w:keepNext/>
            </w:pPr>
            <w:r>
              <w:rPr>
                <w:sz w:val="18"/>
              </w:rPr>
              <w:t>0,0054</w:t>
            </w:r>
          </w:p>
        </w:tc>
      </w:tr>
      <w:tr>
        <w:trPr>
          <w:cantSplit/>
        </w:trPr>
        <w:tc>
          <w:tcPr>
            <w:tcW w:type="dxa" w:w="2300"/>
          </w:tcPr>
          <w:p>
            <w:pPr>
              <w:keepNext/>
            </w:pPr>
            <w:r>
              <w:rPr>
                <w:sz w:val="18"/>
              </w:rPr>
              <w:t>OCSVM (lab)</w:t>
            </w:r>
          </w:p>
        </w:tc>
        <w:tc>
          <w:tcPr>
            <w:tcW w:type="dxa" w:w="1300"/>
          </w:tcPr>
          <w:p>
            <w:pPr>
              <w:keepNext/>
            </w:pPr>
            <w:r>
              <w:rPr>
                <w:sz w:val="18"/>
              </w:rPr>
              <w:t>laboratorio</w:t>
            </w:r>
          </w:p>
        </w:tc>
        <w:tc>
          <w:tcPr>
            <w:tcW w:type="dxa" w:w="1000"/>
          </w:tcPr>
          <w:p>
            <w:pPr>
              <w:keepNext/>
            </w:pPr>
            <w:r>
              <w:rPr>
                <w:sz w:val="18"/>
              </w:rPr>
              <w:t>0,13 %</w:t>
            </w:r>
          </w:p>
        </w:tc>
        <w:tc>
          <w:tcPr>
            <w:tcW w:type="dxa" w:w="1000"/>
          </w:tcPr>
          <w:p>
            <w:pPr>
              <w:keepNext/>
            </w:pPr>
            <w:r>
              <w:rPr>
                <w:sz w:val="18"/>
              </w:rPr>
              <w:t>100,00 %</w:t>
            </w:r>
          </w:p>
        </w:tc>
        <w:tc>
          <w:tcPr>
            <w:tcW w:type="dxa" w:w="1000"/>
          </w:tcPr>
          <w:p>
            <w:pPr>
              <w:keepNext/>
            </w:pPr>
            <w:r>
              <w:rPr>
                <w:sz w:val="18"/>
              </w:rPr>
              <w:t>0,0026</w:t>
            </w:r>
          </w:p>
        </w:tc>
        <w:tc>
          <w:tcPr>
            <w:tcW w:type="dxa" w:w="1000"/>
          </w:tcPr>
          <w:p>
            <w:pPr>
              <w:keepNext/>
            </w:pPr>
            <w:r>
              <w:rPr>
                <w:sz w:val="18"/>
              </w:rPr>
              <w:t>99,57 %</w:t>
            </w:r>
          </w:p>
        </w:tc>
        <w:tc>
          <w:tcPr>
            <w:tcW w:type="dxa" w:w="1000"/>
          </w:tcPr>
          <w:p>
            <w:pPr>
              <w:keepNext/>
            </w:pPr>
            <w:r>
              <w:rPr>
                <w:sz w:val="18"/>
              </w:rPr>
              <w:t>0,4555</w:t>
            </w:r>
          </w:p>
        </w:tc>
        <w:tc>
          <w:tcPr>
            <w:tcW w:type="dxa" w:w="1000"/>
          </w:tcPr>
          <w:p>
            <w:pPr>
              <w:keepNext/>
            </w:pPr>
            <w:r>
              <w:rPr>
                <w:sz w:val="18"/>
              </w:rPr>
              <w:t>0,0011</w:t>
            </w:r>
          </w:p>
        </w:tc>
      </w:tr>
      <w:tr>
        <w:trPr>
          <w:cantSplit/>
        </w:trPr>
        <w:tc>
          <w:tcPr>
            <w:tcW w:type="dxa" w:w="2300"/>
          </w:tcPr>
          <w:p>
            <w:pPr>
              <w:keepNext/>
            </w:pPr>
            <w:r>
              <w:rPr>
                <w:sz w:val="18"/>
              </w:rPr>
              <w:t>LOF (lab)</w:t>
            </w:r>
          </w:p>
        </w:tc>
        <w:tc>
          <w:tcPr>
            <w:tcW w:type="dxa" w:w="1300"/>
          </w:tcPr>
          <w:p>
            <w:pPr>
              <w:keepNext/>
            </w:pPr>
            <w:r>
              <w:rPr>
                <w:sz w:val="18"/>
              </w:rPr>
              <w:t>laboratorio</w:t>
            </w:r>
          </w:p>
        </w:tc>
        <w:tc>
          <w:tcPr>
            <w:tcW w:type="dxa" w:w="1000"/>
          </w:tcPr>
          <w:p>
            <w:pPr>
              <w:keepNext/>
            </w:pPr>
            <w:r>
              <w:rPr>
                <w:sz w:val="18"/>
              </w:rPr>
              <w:t>0,12 %</w:t>
            </w:r>
          </w:p>
        </w:tc>
        <w:tc>
          <w:tcPr>
            <w:tcW w:type="dxa" w:w="1000"/>
          </w:tcPr>
          <w:p>
            <w:pPr>
              <w:keepNext/>
            </w:pPr>
            <w:r>
              <w:rPr>
                <w:sz w:val="18"/>
              </w:rPr>
              <w:t>70,24 %</w:t>
            </w:r>
          </w:p>
        </w:tc>
        <w:tc>
          <w:tcPr>
            <w:tcW w:type="dxa" w:w="1000"/>
          </w:tcPr>
          <w:p>
            <w:pPr>
              <w:keepNext/>
            </w:pPr>
            <w:r>
              <w:rPr>
                <w:sz w:val="18"/>
              </w:rPr>
              <w:t>0,0023</w:t>
            </w:r>
          </w:p>
        </w:tc>
        <w:tc>
          <w:tcPr>
            <w:tcW w:type="dxa" w:w="1000"/>
          </w:tcPr>
          <w:p>
            <w:pPr>
              <w:keepNext/>
            </w:pPr>
            <w:r>
              <w:rPr>
                <w:sz w:val="18"/>
              </w:rPr>
              <w:t>76,80 %</w:t>
            </w:r>
          </w:p>
        </w:tc>
        <w:tc>
          <w:tcPr>
            <w:tcW w:type="dxa" w:w="1000"/>
          </w:tcPr>
          <w:p>
            <w:pPr>
              <w:keepNext/>
            </w:pPr>
            <w:r>
              <w:rPr>
                <w:sz w:val="18"/>
              </w:rPr>
              <w:t>0,2991</w:t>
            </w:r>
          </w:p>
        </w:tc>
        <w:tc>
          <w:tcPr>
            <w:tcW w:type="dxa" w:w="1000"/>
          </w:tcPr>
          <w:p>
            <w:pPr>
              <w:keepNext/>
            </w:pPr>
            <w:r>
              <w:rPr>
                <w:sz w:val="18"/>
              </w:rPr>
              <w:t>0,0009</w:t>
            </w:r>
          </w:p>
        </w:tc>
      </w:tr>
      <w:tr>
        <w:trPr>
          <w:cantSplit/>
        </w:trPr>
        <w:tc>
          <w:tcPr>
            <w:tcW w:type="dxa" w:w="2300"/>
          </w:tcPr>
          <w:p>
            <w:r>
              <w:rPr>
                <w:sz w:val="18"/>
              </w:rPr>
              <w:t>Elliptic Envelope (lab)</w:t>
            </w:r>
          </w:p>
        </w:tc>
        <w:tc>
          <w:tcPr>
            <w:tcW w:type="dxa" w:w="1300"/>
          </w:tcPr>
          <w:p>
            <w:r>
              <w:rPr>
                <w:sz w:val="18"/>
              </w:rPr>
              <w:t>laboratorio</w:t>
            </w:r>
          </w:p>
        </w:tc>
        <w:tc>
          <w:tcPr>
            <w:tcW w:type="dxa" w:w="1000"/>
          </w:tcPr>
          <w:p>
            <w:r>
              <w:rPr>
                <w:sz w:val="18"/>
              </w:rPr>
              <w:t>0,06 %</w:t>
            </w:r>
          </w:p>
        </w:tc>
        <w:tc>
          <w:tcPr>
            <w:tcW w:type="dxa" w:w="1000"/>
          </w:tcPr>
          <w:p>
            <w:r>
              <w:rPr>
                <w:sz w:val="18"/>
              </w:rPr>
              <w:t>42,86 %</w:t>
            </w:r>
          </w:p>
        </w:tc>
        <w:tc>
          <w:tcPr>
            <w:tcW w:type="dxa" w:w="1000"/>
          </w:tcPr>
          <w:p>
            <w:r>
              <w:rPr>
                <w:sz w:val="18"/>
              </w:rPr>
              <w:t>0,0013</w:t>
            </w:r>
          </w:p>
        </w:tc>
        <w:tc>
          <w:tcPr>
            <w:tcW w:type="dxa" w:w="1000"/>
          </w:tcPr>
          <w:p>
            <w:r>
              <w:rPr>
                <w:sz w:val="18"/>
              </w:rPr>
              <w:t>86,90 %</w:t>
            </w:r>
          </w:p>
        </w:tc>
        <w:tc>
          <w:tcPr>
            <w:tcW w:type="dxa" w:w="1000"/>
          </w:tcPr>
          <w:p>
            <w:r>
              <w:rPr>
                <w:sz w:val="18"/>
              </w:rPr>
              <w:t>0,3443</w:t>
            </w:r>
          </w:p>
        </w:tc>
        <w:tc>
          <w:tcPr>
            <w:tcW w:type="dxa" w:w="1000"/>
          </w:tcPr>
          <w:p>
            <w:r>
              <w:rPr>
                <w:sz w:val="18"/>
              </w:rPr>
              <w:t>0,0014</w:t>
            </w:r>
          </w:p>
        </w:tc>
      </w:tr>
    </w:tbl>
    <w:p>
      <w:r>
        <w:t>Los candidatos de laboratorio y los modelos entrenados con datos de esta red tienen distinto origen; el resultado mide transferencia al entorno objetivo, no superioridad intrínseca. IF limpio e IF contaminado detectaron ambos 54/84, pero difirieron en falsas alarmas, ROC-AUC y AP. No se afirma equivalencia estadística. IF uniform e IF exact tienen idénticos scores: son nueve filas, pero ocho configuraciones distintas.</w:t>
      </w:r>
    </w:p>
    <w:p>
      <w:pPr>
        <w:jc w:val="center"/>
      </w:pPr>
      <w:r>
        <w:drawing>
          <wp:inline xmlns:a="http://schemas.openxmlformats.org/drawingml/2006/main" xmlns:pic="http://schemas.openxmlformats.org/drawingml/2006/picture">
            <wp:extent cx="5852160" cy="2520930"/>
            <wp:docPr id="1" name="Picture 1"/>
            <wp:cNvGraphicFramePr>
              <a:graphicFrameLocks noChangeAspect="1"/>
            </wp:cNvGraphicFramePr>
            <a:graphic>
              <a:graphicData uri="http://schemas.openxmlformats.org/drawingml/2006/picture">
                <pic:pic>
                  <pic:nvPicPr>
                    <pic:cNvPr id="0" name="figura-roc-pr-v2.png"/>
                    <pic:cNvPicPr/>
                  </pic:nvPicPr>
                  <pic:blipFill>
                    <a:blip r:embed="rId35"/>
                    <a:stretch>
                      <a:fillRect/>
                    </a:stretch>
                  </pic:blipFill>
                  <pic:spPr>
                    <a:xfrm>
                      <a:off x="0" y="0"/>
                      <a:ext cx="5852160" cy="2520930"/>
                    </a:xfrm>
                    <a:prstGeom prst="rect"/>
                  </pic:spPr>
                </pic:pic>
              </a:graphicData>
            </a:graphic>
          </wp:inline>
        </w:drawing>
      </w:r>
    </w:p>
    <w:p>
      <w:pPr>
        <w:jc w:val="center"/>
      </w:pPr>
      <w:r>
        <w:t>Figura 4. Curvas ROC y precision-recall de las configuraciones evaluadas.</w:t>
      </w:r>
    </w:p>
    <w:p>
      <w:r>
        <w:t>La figura resume el comportamiento de ranking usando los scores de precisión completa y la prevalencia real de 0,128 % como referencia. No reemplaza la decisión en el umbral congelado: una curva favorable puede coexistir con una precisión operativa baja.</w:t>
      </w:r>
    </w:p>
    <w:p>
      <w:r>
        <w:t>La sensibilidad de α se calculó con las 65 633 ventanas de validación originales; α = 0,05 reproduce el umbral operativo, sin demostrar que sea óptimo. En el test normal, las ventanas con paquetes recientes tuvieron 2 837 falsos positivos entre 19 863 ventanas (14,28 %); las ventanas sin paquetes recientes pero con actividad retrospectiva tuvieron 124 entre 12 208 (1,02 %); las 33 350 restantes no tuvieron falsos positivos. El FPR global depende de esta composición. Offline se puntúan todas las ventanas; en vivo, las ventanas sin paquetes omiten el IF pero aún pueden activar heurísticos. Por ello, estos resultados no equivalen al FPR operativo del sistema completo.</w:t>
      </w:r>
    </w:p>
    <w:p>
      <w:pPr>
        <w:sectPr w:rsidR="00B76EF5" w:rsidSect="00C31410">
          <w:type w:val="continuous"/>
          <w:pgSz w:w="11909" w:h="16834"/>
          <w:pgMar w:top="1440" w:right="1080" w:bottom="1440" w:left="1080" w:header="720" w:footer="720" w:gutter="0"/>
          <w:cols w:num="1" w:space="709"/>
          <w:docGrid w:linePitch="360"/>
        </w:sectPr>
      </w:pPr>
      <w:r>
        <w:t>Como limitaciones, la evaluación es reutilizada; las ventanas de Kali no tienen confirmación independiente de ser ataques; las familias son proxies observables; la evaluación de esta sección corresponde al IF solo y el híbrido se analiza posteriormente; y los resultados no se extrapolan automáticamente a otra red o a IPv6.</w:t>
      </w:r>
    </w:p>
    <w:p w14:paraId="47B32258" w14:textId="78736E1C" w:rsidR="7176654E" w:rsidRPr="0020229B" w:rsidRDefault="7176654E" w:rsidP="0020229B">
      <w:pPr>
        <w:spacing w:after="120" w:line="240" w:lineRule="auto"/>
        <w:jc w:val="both"/>
        <w:rPr>
          <w:rFonts w:ascii="Times New Roman" w:eastAsia="Times New Roman" w:hAnsi="Times New Roman" w:cs="Times New Roman"/>
          <w:color w:val="000000" w:themeColor="text1"/>
          <w:lang w:val="es-PE"/>
        </w:rPr>
      </w:pPr>
      <w:proofErr w:type="spellStart"/>
      <w:r w:rsidRPr="01A2AB55">
        <w:rPr>
          <w:rFonts w:ascii="Times New Roman" w:hAnsi="Times New Roman" w:cs="Times New Roman"/>
          <w:b/>
          <w:bCs/>
          <w:sz w:val="24"/>
          <w:szCs w:val="24"/>
        </w:rPr>
        <w:t>Referencias</w:t>
      </w:r>
      <w:proofErr w:type="spellEnd"/>
    </w:p>
    <w:p w14:paraId="364D6C03" w14:textId="60BE3F7E" w:rsidR="7176654E" w:rsidRDefault="7176654E" w:rsidP="01A2AB55">
      <w:pPr>
        <w:spacing w:before="240" w:after="120"/>
        <w:jc w:val="both"/>
      </w:pPr>
      <w:r w:rsidRPr="01A2AB55">
        <w:rPr>
          <w:rFonts w:ascii="Times New Roman" w:eastAsia="Times New Roman" w:hAnsi="Times New Roman" w:cs="Times New Roman"/>
          <w:sz w:val="24"/>
          <w:szCs w:val="24"/>
        </w:rPr>
        <w:t xml:space="preserve">{1} </w:t>
      </w:r>
      <w:hyperlink r:id="rId8">
        <w:r w:rsidRPr="01A2AB55">
          <w:rPr>
            <w:rStyle w:val="Hipervnculo"/>
          </w:rPr>
          <w:t>https://doi.org/10.1002/ett.4150</w:t>
        </w:r>
      </w:hyperlink>
    </w:p>
    <w:p w14:paraId="7F7778FC" w14:textId="481B12CA" w:rsidR="7176654E" w:rsidRDefault="7176654E" w:rsidP="01A2AB55">
      <w:pPr>
        <w:spacing w:before="240" w:after="120"/>
        <w:jc w:val="both"/>
      </w:pPr>
      <w:r w:rsidRPr="01A2AB55">
        <w:rPr>
          <w:rFonts w:ascii="Cambria" w:eastAsia="Cambria" w:hAnsi="Cambria" w:cs="Cambria"/>
        </w:rPr>
        <w:t xml:space="preserve">{2} </w:t>
      </w:r>
      <w:hyperlink r:id="rId9">
        <w:r w:rsidRPr="01A2AB55">
          <w:rPr>
            <w:rStyle w:val="Hipervnculo"/>
          </w:rPr>
          <w:t>https://doi.org/10.22266/ijies2026.0531.16</w:t>
        </w:r>
      </w:hyperlink>
    </w:p>
    <w:p w14:paraId="1EB68EBE" w14:textId="3B949E5A" w:rsidR="7176654E" w:rsidRDefault="7176654E" w:rsidP="01A2AB55">
      <w:pPr>
        <w:spacing w:before="240" w:after="120"/>
        <w:jc w:val="both"/>
      </w:pPr>
      <w:r w:rsidRPr="01A2AB55">
        <w:rPr>
          <w:rFonts w:ascii="Cambria" w:eastAsia="Cambria" w:hAnsi="Cambria" w:cs="Cambria"/>
        </w:rPr>
        <w:t xml:space="preserve">{3} </w:t>
      </w:r>
      <w:hyperlink r:id="rId10" w:history="1">
        <w:r w:rsidR="00B565A5" w:rsidRPr="0037695A">
          <w:rPr>
            <w:rStyle w:val="Hipervnculo"/>
            <w:rFonts w:ascii="Cambria" w:eastAsia="Cambria" w:hAnsi="Cambria" w:cs="Cambria"/>
          </w:rPr>
          <w:t>https://doi.org/10.1371/journal.pone.0263423</w:t>
        </w:r>
      </w:hyperlink>
    </w:p>
    <w:p w14:paraId="2DD49A25" w14:textId="39C7D6E6" w:rsidR="7176654E" w:rsidRDefault="7176654E" w:rsidP="01A2AB55">
      <w:pPr>
        <w:spacing w:before="240" w:after="120"/>
        <w:jc w:val="both"/>
      </w:pPr>
      <w:r w:rsidRPr="01A2AB55">
        <w:rPr>
          <w:rFonts w:ascii="Cambria" w:eastAsia="Cambria" w:hAnsi="Cambria" w:cs="Cambria"/>
        </w:rPr>
        <w:t xml:space="preserve">{4} </w:t>
      </w:r>
      <w:hyperlink r:id="rId11" w:history="1">
        <w:r w:rsidR="00BE749B" w:rsidRPr="0037695A">
          <w:rPr>
            <w:rStyle w:val="Hipervnculo"/>
            <w:rFonts w:ascii="Cambria" w:eastAsia="Cambria" w:hAnsi="Cambria" w:cs="Cambria"/>
          </w:rPr>
          <w:t>https://doi.org/10.1002/spy2.70084</w:t>
        </w:r>
      </w:hyperlink>
    </w:p>
    <w:p w14:paraId="1519901B" w14:textId="759A69BD" w:rsidR="7176654E" w:rsidRDefault="7176654E" w:rsidP="01A2AB55">
      <w:pPr>
        <w:spacing w:before="240" w:after="120"/>
        <w:jc w:val="both"/>
      </w:pPr>
      <w:r w:rsidRPr="01A2AB55">
        <w:rPr>
          <w:rFonts w:ascii="Cambria" w:eastAsia="Cambria" w:hAnsi="Cambria" w:cs="Cambria"/>
        </w:rPr>
        <w:lastRenderedPageBreak/>
        <w:t>{5}</w:t>
      </w:r>
      <w:r w:rsidR="00F30045">
        <w:rPr>
          <w:rFonts w:ascii="Cambria" w:eastAsia="Cambria" w:hAnsi="Cambria" w:cs="Cambria"/>
        </w:rPr>
        <w:t xml:space="preserve"> </w:t>
      </w:r>
      <w:hyperlink r:id="rId12" w:history="1">
        <w:r w:rsidR="00885F68" w:rsidRPr="006841C2">
          <w:rPr>
            <w:rStyle w:val="Hipervnculo"/>
          </w:rPr>
          <w:t>https://doi.org/10.1007/s44163-025-00578-1</w:t>
        </w:r>
      </w:hyperlink>
    </w:p>
    <w:p w14:paraId="20791867" w14:textId="4D65E52C" w:rsidR="7176654E" w:rsidRDefault="7176654E" w:rsidP="01A2AB55">
      <w:pPr>
        <w:spacing w:before="240" w:after="120"/>
        <w:jc w:val="both"/>
      </w:pPr>
      <w:r w:rsidRPr="01A2AB55">
        <w:rPr>
          <w:rFonts w:ascii="Cambria" w:eastAsia="Cambria" w:hAnsi="Cambria" w:cs="Cambria"/>
        </w:rPr>
        <w:t xml:space="preserve">{6} </w:t>
      </w:r>
      <w:hyperlink r:id="rId13">
        <w:r w:rsidRPr="01A2AB55">
          <w:rPr>
            <w:rStyle w:val="Hipervnculo"/>
          </w:rPr>
          <w:t>https://doi.org/10.1002/cpe.8034</w:t>
        </w:r>
      </w:hyperlink>
    </w:p>
    <w:p w14:paraId="134BA5A9" w14:textId="5E0CA0B2" w:rsidR="7176654E" w:rsidRDefault="7176654E" w:rsidP="01A2AB55">
      <w:pPr>
        <w:spacing w:before="240" w:after="120"/>
        <w:jc w:val="both"/>
      </w:pPr>
      <w:r w:rsidRPr="01A2AB55">
        <w:rPr>
          <w:rFonts w:ascii="Cambria" w:eastAsia="Cambria" w:hAnsi="Cambria" w:cs="Cambria"/>
        </w:rPr>
        <w:t xml:space="preserve">{7} </w:t>
      </w:r>
      <w:hyperlink r:id="rId14">
        <w:r w:rsidRPr="01A2AB55">
          <w:rPr>
            <w:rStyle w:val="Hipervnculo"/>
          </w:rPr>
          <w:t>https://doi.org/10.1016/j.future.2025.108314</w:t>
        </w:r>
      </w:hyperlink>
    </w:p>
    <w:p w14:paraId="2F8F0071" w14:textId="092538C3" w:rsidR="7176654E" w:rsidRDefault="7176654E" w:rsidP="01A2AB55">
      <w:pPr>
        <w:spacing w:before="240" w:after="120"/>
        <w:jc w:val="both"/>
      </w:pPr>
      <w:r w:rsidRPr="01A2AB55">
        <w:rPr>
          <w:rFonts w:ascii="Cambria" w:eastAsia="Cambria" w:hAnsi="Cambria" w:cs="Cambria"/>
        </w:rPr>
        <w:t xml:space="preserve">{8} </w:t>
      </w:r>
      <w:hyperlink r:id="rId15">
        <w:r w:rsidRPr="01A2AB55">
          <w:rPr>
            <w:rStyle w:val="Hipervnculo"/>
          </w:rPr>
          <w:t>https://doi.org/10.11591/eei.v13i4.7143</w:t>
        </w:r>
      </w:hyperlink>
    </w:p>
    <w:p w14:paraId="6085B8D1" w14:textId="2639239B" w:rsidR="7176654E" w:rsidRDefault="7176654E" w:rsidP="01A2AB55">
      <w:pPr>
        <w:spacing w:before="240" w:after="120"/>
      </w:pPr>
      <w:r w:rsidRPr="01A2AB55">
        <w:rPr>
          <w:rFonts w:ascii="Cambria" w:eastAsia="Cambria" w:hAnsi="Cambria" w:cs="Cambria"/>
        </w:rPr>
        <w:t xml:space="preserve">{9} </w:t>
      </w:r>
      <w:hyperlink r:id="rId16">
        <w:r w:rsidRPr="01A2AB55">
          <w:rPr>
            <w:rStyle w:val="Hipervnculo"/>
          </w:rPr>
          <w:t>https://doi.org/10.1109/ACCESS.2024.3393998</w:t>
        </w:r>
      </w:hyperlink>
    </w:p>
    <w:p w14:paraId="34480C1D" w14:textId="58C864E0" w:rsidR="7176654E" w:rsidRDefault="7176654E" w:rsidP="01A2AB55">
      <w:pPr>
        <w:spacing w:before="240" w:after="120"/>
        <w:jc w:val="both"/>
      </w:pPr>
      <w:r w:rsidRPr="01A2AB55">
        <w:rPr>
          <w:rFonts w:ascii="Cambria" w:eastAsia="Cambria" w:hAnsi="Cambria" w:cs="Cambria"/>
        </w:rPr>
        <w:t xml:space="preserve">{10} </w:t>
      </w:r>
      <w:hyperlink r:id="rId17">
        <w:r w:rsidRPr="01A2AB55">
          <w:rPr>
            <w:rStyle w:val="Hipervnculo"/>
          </w:rPr>
          <w:t>https://doi.org/10.3390/electronics14071289</w:t>
        </w:r>
      </w:hyperlink>
    </w:p>
    <w:p w14:paraId="0AFF11BE" w14:textId="3E2895B3" w:rsidR="7176654E" w:rsidRDefault="7176654E" w:rsidP="01A2AB55">
      <w:pPr>
        <w:spacing w:after="120" w:line="240" w:lineRule="auto"/>
      </w:pPr>
      <w:r w:rsidRPr="1B08AB92">
        <w:rPr>
          <w:rFonts w:ascii="Cambria" w:eastAsia="Cambria" w:hAnsi="Cambria" w:cs="Cambria"/>
        </w:rPr>
        <w:t xml:space="preserve">{11} </w:t>
      </w:r>
      <w:hyperlink r:id="rId18">
        <w:r w:rsidRPr="1B08AB92">
          <w:rPr>
            <w:rStyle w:val="Hipervnculo"/>
          </w:rPr>
          <w:t>https://doi.org/10.1007/s44443-026-01098-3</w:t>
        </w:r>
      </w:hyperlink>
    </w:p>
    <w:p w14:paraId="33543791" w14:textId="1CC7F513" w:rsidR="0F4DF763" w:rsidRDefault="0F4DF763" w:rsidP="1B08AB92">
      <w:pPr>
        <w:spacing w:after="120" w:line="240" w:lineRule="auto"/>
        <w:rPr>
          <w:rFonts w:ascii="Cambria" w:eastAsia="Cambria" w:hAnsi="Cambria" w:cs="Cambria"/>
          <w:color w:val="000000" w:themeColor="text1"/>
        </w:rPr>
      </w:pPr>
      <w:r w:rsidRPr="1B08AB92">
        <w:rPr>
          <w:rFonts w:ascii="Cambria" w:eastAsia="Cambria" w:hAnsi="Cambria" w:cs="Cambria"/>
          <w:color w:val="000000" w:themeColor="text1"/>
        </w:rPr>
        <w:t xml:space="preserve">{12} </w:t>
      </w:r>
      <w:hyperlink r:id="rId19">
        <w:r w:rsidRPr="1B08AB92">
          <w:rPr>
            <w:rStyle w:val="Hipervnculo"/>
            <w:rFonts w:ascii="Cambria" w:eastAsia="Cambria" w:hAnsi="Cambria" w:cs="Cambria"/>
          </w:rPr>
          <w:t>https://doi.org/10.22266/ijies2024.0630.18</w:t>
        </w:r>
      </w:hyperlink>
    </w:p>
    <w:p w14:paraId="7BB39D8B" w14:textId="4DA1363B" w:rsidR="00C26D15" w:rsidRDefault="0F4DF763" w:rsidP="1B08AB92">
      <w:pPr>
        <w:spacing w:after="120" w:line="240" w:lineRule="auto"/>
        <w:rPr>
          <w:rFonts w:ascii="Cambria" w:eastAsia="Cambria" w:hAnsi="Cambria" w:cs="Cambria"/>
          <w:color w:val="000000" w:themeColor="text1"/>
        </w:rPr>
      </w:pPr>
      <w:r w:rsidRPr="1B08AB92">
        <w:rPr>
          <w:rFonts w:ascii="Cambria" w:eastAsia="Cambria" w:hAnsi="Cambria" w:cs="Cambria"/>
          <w:color w:val="000000" w:themeColor="text1"/>
        </w:rPr>
        <w:t xml:space="preserve">{13} </w:t>
      </w:r>
      <w:hyperlink r:id="rId20" w:history="1">
        <w:r w:rsidR="00C26D15" w:rsidRPr="00C26D15">
          <w:rPr>
            <w:rStyle w:val="Hipervnculo"/>
            <w:rFonts w:ascii="Cambria" w:eastAsia="Cambria" w:hAnsi="Cambria" w:cs="Cambria"/>
          </w:rPr>
          <w:t>https://doi.org/10.3390/app142411966</w:t>
        </w:r>
      </w:hyperlink>
    </w:p>
    <w:p w14:paraId="39338626" w14:textId="4B742054" w:rsidR="0F4DF763" w:rsidRDefault="0F4DF763" w:rsidP="1B08AB92">
      <w:pPr>
        <w:spacing w:after="120" w:line="240" w:lineRule="auto"/>
        <w:rPr>
          <w:rFonts w:ascii="Times New Roman" w:eastAsia="Times New Roman" w:hAnsi="Times New Roman" w:cs="Times New Roman"/>
          <w:color w:val="000000" w:themeColor="text1"/>
        </w:rPr>
      </w:pPr>
      <w:r w:rsidRPr="1B08AB92">
        <w:rPr>
          <w:rFonts w:ascii="Times New Roman" w:eastAsia="Times New Roman" w:hAnsi="Times New Roman" w:cs="Times New Roman"/>
          <w:color w:val="000000" w:themeColor="text1"/>
        </w:rPr>
        <w:t xml:space="preserve">{14} </w:t>
      </w:r>
      <w:hyperlink r:id="rId21">
        <w:r w:rsidRPr="1B08AB92">
          <w:rPr>
            <w:rStyle w:val="Hipervnculo"/>
            <w:rFonts w:ascii="Times New Roman" w:eastAsia="Times New Roman" w:hAnsi="Times New Roman" w:cs="Times New Roman"/>
          </w:rPr>
          <w:t>https://doi.org/10.3390/electronics12040930</w:t>
        </w:r>
      </w:hyperlink>
    </w:p>
    <w:p w14:paraId="6E382602" w14:textId="2806AAED" w:rsidR="0F4DF763" w:rsidRDefault="0F4DF763" w:rsidP="1B08AB92">
      <w:pPr>
        <w:spacing w:after="120" w:line="240" w:lineRule="auto"/>
        <w:rPr>
          <w:rFonts w:ascii="Times New Roman" w:eastAsia="Times New Roman" w:hAnsi="Times New Roman" w:cs="Times New Roman"/>
          <w:color w:val="000000" w:themeColor="text1"/>
        </w:rPr>
      </w:pPr>
      <w:r w:rsidRPr="1B08AB92">
        <w:rPr>
          <w:rFonts w:ascii="Times New Roman" w:eastAsia="Times New Roman" w:hAnsi="Times New Roman" w:cs="Times New Roman"/>
          <w:color w:val="000000" w:themeColor="text1"/>
        </w:rPr>
        <w:t>{15</w:t>
      </w:r>
      <w:r w:rsidRPr="00BE3714">
        <w:rPr>
          <w:rFonts w:ascii="Times New Roman" w:eastAsia="Times New Roman" w:hAnsi="Times New Roman" w:cs="Times New Roman"/>
          <w:color w:val="000000" w:themeColor="text1"/>
        </w:rPr>
        <w:t xml:space="preserve">} </w:t>
      </w:r>
      <w:hyperlink r:id="rId22" w:history="1">
        <w:r w:rsidR="00BE3714" w:rsidRPr="00BE3714">
          <w:rPr>
            <w:rStyle w:val="Hipervnculo"/>
          </w:rPr>
          <w:t>https://doi.org/10.3390/sym15030568</w:t>
        </w:r>
      </w:hyperlink>
    </w:p>
    <w:p w14:paraId="08E1CF85" w14:textId="51459BE3" w:rsidR="0F4DF763" w:rsidRDefault="0F4DF763" w:rsidP="1B08AB92">
      <w:pPr>
        <w:spacing w:after="120" w:line="240" w:lineRule="auto"/>
      </w:pPr>
      <w:r w:rsidRPr="1B08AB92">
        <w:rPr>
          <w:rFonts w:ascii="Times New Roman" w:eastAsia="Times New Roman" w:hAnsi="Times New Roman" w:cs="Times New Roman"/>
          <w:color w:val="000000" w:themeColor="text1"/>
        </w:rPr>
        <w:t xml:space="preserve">{16} </w:t>
      </w:r>
      <w:r w:rsidRPr="1B08AB92">
        <w:rPr>
          <w:rFonts w:ascii="Cambria" w:eastAsia="Cambria" w:hAnsi="Cambria" w:cs="Cambria"/>
          <w:color w:val="000000" w:themeColor="text1"/>
          <w:lang w:val="es-PE"/>
        </w:rPr>
        <w:t xml:space="preserve"> </w:t>
      </w:r>
      <w:hyperlink r:id="rId23" w:history="1">
        <w:r w:rsidR="00604769" w:rsidRPr="0010573F">
          <w:rPr>
            <w:rStyle w:val="Hipervnculo"/>
          </w:rPr>
          <w:t>https://doi.org/10.1007/s10207-024-00961-6</w:t>
        </w:r>
      </w:hyperlink>
    </w:p>
    <w:p w14:paraId="5889109E" w14:textId="139A6B37" w:rsidR="0F4DF763" w:rsidRDefault="0F4DF763" w:rsidP="1B08AB92">
      <w:pPr>
        <w:spacing w:after="120" w:line="240" w:lineRule="auto"/>
        <w:rPr>
          <w:rFonts w:ascii="Cambria" w:eastAsia="Cambria" w:hAnsi="Cambria" w:cs="Cambria"/>
          <w:color w:val="000000" w:themeColor="text1"/>
        </w:rPr>
      </w:pPr>
      <w:r w:rsidRPr="1B08AB92">
        <w:rPr>
          <w:rFonts w:ascii="Cambria" w:eastAsia="Cambria" w:hAnsi="Cambria" w:cs="Cambria"/>
          <w:color w:val="000000" w:themeColor="text1"/>
          <w:lang w:val="es-PE"/>
        </w:rPr>
        <w:t xml:space="preserve">{17} </w:t>
      </w:r>
      <w:hyperlink r:id="rId24">
        <w:r w:rsidRPr="1B08AB92">
          <w:rPr>
            <w:rStyle w:val="Hipervnculo"/>
            <w:rFonts w:ascii="Cambria" w:eastAsia="Cambria" w:hAnsi="Cambria" w:cs="Cambria"/>
          </w:rPr>
          <w:t>https://doi.org/10.1007/s44196-024-00644-z</w:t>
        </w:r>
      </w:hyperlink>
    </w:p>
    <w:p w14:paraId="0BA56B87" w14:textId="1085D70A" w:rsidR="0F4DF763" w:rsidRDefault="0F4DF763" w:rsidP="1B08AB92">
      <w:pPr>
        <w:spacing w:after="120" w:line="240" w:lineRule="auto"/>
        <w:rPr>
          <w:rFonts w:ascii="Cambria" w:eastAsia="Cambria" w:hAnsi="Cambria" w:cs="Cambria"/>
          <w:color w:val="000000" w:themeColor="text1"/>
        </w:rPr>
      </w:pPr>
      <w:r w:rsidRPr="1B08AB92">
        <w:rPr>
          <w:rFonts w:ascii="Cambria" w:eastAsia="Cambria" w:hAnsi="Cambria" w:cs="Cambria"/>
          <w:color w:val="000000" w:themeColor="text1"/>
        </w:rPr>
        <w:t xml:space="preserve">{18} </w:t>
      </w:r>
      <w:hyperlink r:id="rId25">
        <w:r w:rsidRPr="1B08AB92">
          <w:rPr>
            <w:rStyle w:val="Hipervnculo"/>
            <w:rFonts w:ascii="Cambria" w:eastAsia="Cambria" w:hAnsi="Cambria" w:cs="Cambria"/>
          </w:rPr>
          <w:t>https://doi.org/10.3390/electronics9060923</w:t>
        </w:r>
      </w:hyperlink>
    </w:p>
    <w:p w14:paraId="0671FC51" w14:textId="6FC13839" w:rsidR="0F4DF763" w:rsidRDefault="0F4DF763" w:rsidP="1B08AB92">
      <w:pPr>
        <w:spacing w:after="120" w:line="240" w:lineRule="auto"/>
        <w:rPr>
          <w:rFonts w:ascii="Cambria" w:eastAsia="Cambria" w:hAnsi="Cambria" w:cs="Cambria"/>
          <w:color w:val="000000" w:themeColor="text1"/>
        </w:rPr>
      </w:pPr>
      <w:r w:rsidRPr="1B08AB92">
        <w:rPr>
          <w:rFonts w:ascii="Cambria" w:eastAsia="Cambria" w:hAnsi="Cambria" w:cs="Cambria"/>
          <w:color w:val="000000" w:themeColor="text1"/>
        </w:rPr>
        <w:t xml:space="preserve">{19} </w:t>
      </w:r>
      <w:hyperlink r:id="rId26">
        <w:r w:rsidRPr="1B08AB92">
          <w:rPr>
            <w:rStyle w:val="Hipervnculo"/>
            <w:rFonts w:ascii="Cambria" w:eastAsia="Cambria" w:hAnsi="Cambria" w:cs="Cambria"/>
          </w:rPr>
          <w:t>https://doi.org/10.1007/s10207-024-00921-0</w:t>
        </w:r>
      </w:hyperlink>
    </w:p>
    <w:p w14:paraId="4C00053D" w14:textId="1A1D4A16" w:rsidR="0F4DF763" w:rsidRDefault="0F4DF763" w:rsidP="1B08AB92">
      <w:pPr>
        <w:spacing w:after="120" w:line="240" w:lineRule="auto"/>
        <w:rPr>
          <w:rFonts w:ascii="Cambria" w:eastAsia="Cambria" w:hAnsi="Cambria" w:cs="Cambria"/>
          <w:color w:val="000000" w:themeColor="text1"/>
        </w:rPr>
      </w:pPr>
      <w:r w:rsidRPr="1B08AB92">
        <w:rPr>
          <w:rFonts w:ascii="Cambria" w:eastAsia="Cambria" w:hAnsi="Cambria" w:cs="Cambria"/>
          <w:color w:val="000000" w:themeColor="text1"/>
        </w:rPr>
        <w:t xml:space="preserve">{20} </w:t>
      </w:r>
      <w:hyperlink r:id="rId27">
        <w:r w:rsidRPr="1B08AB92">
          <w:rPr>
            <w:rStyle w:val="Hipervnculo"/>
            <w:rFonts w:ascii="Cambria" w:eastAsia="Cambria" w:hAnsi="Cambria" w:cs="Cambria"/>
          </w:rPr>
          <w:t>https://doi.org/10.1007/s10207-025-01012-4</w:t>
        </w:r>
      </w:hyperlink>
    </w:p>
    <w:p w14:paraId="76154543" w14:textId="7BBB4D3B" w:rsidR="0F4DF763" w:rsidRDefault="0F4DF763" w:rsidP="1B08AB92">
      <w:pPr>
        <w:spacing w:after="120" w:line="240" w:lineRule="auto"/>
        <w:rPr>
          <w:rFonts w:ascii="Cambria" w:eastAsia="Cambria" w:hAnsi="Cambria" w:cs="Cambria"/>
          <w:color w:val="000000" w:themeColor="text1"/>
        </w:rPr>
      </w:pPr>
      <w:r w:rsidRPr="1B08AB92">
        <w:rPr>
          <w:rFonts w:ascii="Cambria" w:eastAsia="Cambria" w:hAnsi="Cambria" w:cs="Cambria"/>
          <w:color w:val="000000" w:themeColor="text1"/>
        </w:rPr>
        <w:t xml:space="preserve">{21} </w:t>
      </w:r>
      <w:hyperlink r:id="rId28">
        <w:r w:rsidRPr="1B08AB92">
          <w:rPr>
            <w:rStyle w:val="Hipervnculo"/>
            <w:rFonts w:ascii="Cambria" w:eastAsia="Cambria" w:hAnsi="Cambria" w:cs="Cambria"/>
          </w:rPr>
          <w:t>https://doi.org/10.1186/s42400-025-00514-x</w:t>
        </w:r>
      </w:hyperlink>
    </w:p>
    <w:p w14:paraId="446C9737" w14:textId="19307FC1" w:rsidR="0F4DF763" w:rsidRDefault="0F4DF763" w:rsidP="1B08AB92">
      <w:pPr>
        <w:spacing w:after="120" w:line="240" w:lineRule="auto"/>
        <w:rPr>
          <w:rFonts w:ascii="Cambria" w:eastAsia="Cambria" w:hAnsi="Cambria" w:cs="Cambria"/>
          <w:color w:val="000000" w:themeColor="text1"/>
        </w:rPr>
      </w:pPr>
      <w:r w:rsidRPr="1B08AB92">
        <w:rPr>
          <w:rFonts w:ascii="Cambria" w:eastAsia="Cambria" w:hAnsi="Cambria" w:cs="Cambria"/>
          <w:color w:val="000000" w:themeColor="text1"/>
        </w:rPr>
        <w:t xml:space="preserve">{22} </w:t>
      </w:r>
      <w:hyperlink r:id="rId29">
        <w:r w:rsidRPr="1B08AB92">
          <w:rPr>
            <w:rStyle w:val="Hipervnculo"/>
            <w:rFonts w:ascii="Cambria" w:eastAsia="Cambria" w:hAnsi="Cambria" w:cs="Cambria"/>
          </w:rPr>
          <w:t>https://doi.org/10.1007/s43926-026-00372-0</w:t>
        </w:r>
      </w:hyperlink>
    </w:p>
    <w:p w14:paraId="3D73271F" w14:textId="5313E9DE" w:rsidR="0F4DF763" w:rsidRDefault="0F4DF763" w:rsidP="1B08AB92">
      <w:pPr>
        <w:spacing w:after="120" w:line="240" w:lineRule="auto"/>
        <w:rPr>
          <w:rFonts w:ascii="Cambria" w:eastAsia="Cambria" w:hAnsi="Cambria" w:cs="Cambria"/>
          <w:color w:val="000000" w:themeColor="text1"/>
        </w:rPr>
      </w:pPr>
      <w:r w:rsidRPr="1B08AB92">
        <w:rPr>
          <w:rFonts w:ascii="Cambria" w:eastAsia="Cambria" w:hAnsi="Cambria" w:cs="Cambria"/>
          <w:color w:val="000000" w:themeColor="text1"/>
        </w:rPr>
        <w:t xml:space="preserve">{23} </w:t>
      </w:r>
      <w:hyperlink r:id="rId30">
        <w:r w:rsidRPr="1B08AB92">
          <w:rPr>
            <w:rStyle w:val="Hipervnculo"/>
            <w:rFonts w:ascii="Cambria" w:eastAsia="Cambria" w:hAnsi="Cambria" w:cs="Cambria"/>
          </w:rPr>
          <w:t>https://doi.org/10.1007/s44443-026-00635-4</w:t>
        </w:r>
      </w:hyperlink>
    </w:p>
    <w:p w14:paraId="788E2C68" w14:textId="67AB36D2" w:rsidR="0F4DF763" w:rsidRDefault="0F4DF763" w:rsidP="1B08AB92">
      <w:pPr>
        <w:spacing w:after="120" w:line="240" w:lineRule="auto"/>
        <w:rPr>
          <w:rFonts w:ascii="Cambria" w:eastAsia="Cambria" w:hAnsi="Cambria" w:cs="Cambria"/>
          <w:color w:val="000000" w:themeColor="text1"/>
        </w:rPr>
      </w:pPr>
      <w:r w:rsidRPr="1B08AB92">
        <w:rPr>
          <w:rFonts w:ascii="Cambria" w:eastAsia="Cambria" w:hAnsi="Cambria" w:cs="Cambria"/>
          <w:color w:val="000000" w:themeColor="text1"/>
        </w:rPr>
        <w:t xml:space="preserve">{24} </w:t>
      </w:r>
      <w:hyperlink r:id="rId31">
        <w:r w:rsidRPr="1B08AB92">
          <w:rPr>
            <w:rStyle w:val="Hipervnculo"/>
            <w:rFonts w:ascii="Cambria" w:eastAsia="Cambria" w:hAnsi="Cambria" w:cs="Cambria"/>
          </w:rPr>
          <w:t>https://doi.org/10.1007/s10664-025-10766-3</w:t>
        </w:r>
      </w:hyperlink>
    </w:p>
    <w:p w14:paraId="45581B66" w14:textId="174D0C19" w:rsidR="0F4DF763" w:rsidRDefault="0F4DF763" w:rsidP="1B08AB92">
      <w:pPr>
        <w:spacing w:after="120" w:line="240" w:lineRule="auto"/>
      </w:pPr>
      <w:r w:rsidRPr="1B08AB92">
        <w:rPr>
          <w:rFonts w:ascii="Cambria" w:eastAsia="Cambria" w:hAnsi="Cambria" w:cs="Cambria"/>
          <w:color w:val="000000" w:themeColor="text1"/>
        </w:rPr>
        <w:t xml:space="preserve">{25} </w:t>
      </w:r>
      <w:hyperlink r:id="rId32">
        <w:r w:rsidRPr="1B08AB92">
          <w:rPr>
            <w:rStyle w:val="Hipervnculo"/>
            <w:rFonts w:ascii="Cambria" w:eastAsia="Cambria" w:hAnsi="Cambria" w:cs="Cambria"/>
          </w:rPr>
          <w:t>https://doi.org/10.1007/s44354-026-00020-7</w:t>
        </w:r>
      </w:hyperlink>
    </w:p>
    <w:p w14:paraId="7AEDAF8B" w14:textId="77777777" w:rsidR="00B76EF5" w:rsidRDefault="00EB148E">
      <w:pPr>
        <w:spacing w:before="240" w:after="120" w:line="240" w:lineRule="auto"/>
      </w:pPr>
      <w:proofErr w:type="spellStart"/>
      <w:r>
        <w:rPr>
          <w:rFonts w:ascii="Times New Roman" w:hAnsi="Times New Roman" w:cs="Times New Roman"/>
          <w:b/>
          <w:sz w:val="24"/>
        </w:rPr>
        <w:t>Referencias</w:t>
      </w:r>
      <w:proofErr w:type="spellEnd"/>
    </w:p>
    <w:p w14:paraId="0B746348" w14:textId="77777777" w:rsidR="00B76EF5" w:rsidRDefault="00EB148E">
      <w:pPr>
        <w:spacing w:after="60"/>
        <w:ind w:left="360" w:hanging="360"/>
        <w:jc w:val="both"/>
      </w:pPr>
      <w:r>
        <w:rPr>
          <w:rFonts w:ascii="Times New Roman" w:hAnsi="Times New Roman"/>
          <w:sz w:val="20"/>
        </w:rPr>
        <w:t>[1</w:t>
      </w:r>
      <w:proofErr w:type="gramStart"/>
      <w:r>
        <w:rPr>
          <w:rFonts w:ascii="Times New Roman" w:hAnsi="Times New Roman"/>
          <w:sz w:val="20"/>
        </w:rPr>
        <w:t>]  Z.</w:t>
      </w:r>
      <w:proofErr w:type="gramEnd"/>
      <w:r>
        <w:rPr>
          <w:rFonts w:ascii="Times New Roman" w:hAnsi="Times New Roman"/>
          <w:sz w:val="20"/>
        </w:rPr>
        <w:t xml:space="preserve"> Ahmad, et al</w:t>
      </w:r>
      <w:proofErr w:type="gramStart"/>
      <w:r>
        <w:rPr>
          <w:rFonts w:ascii="Times New Roman" w:hAnsi="Times New Roman"/>
          <w:sz w:val="20"/>
        </w:rPr>
        <w:t>., «</w:t>
      </w:r>
      <w:proofErr w:type="gramEnd"/>
      <w:r>
        <w:rPr>
          <w:rFonts w:ascii="Times New Roman" w:hAnsi="Times New Roman"/>
          <w:sz w:val="20"/>
        </w:rPr>
        <w:t xml:space="preserve">Network intrusion detection system: A systematic study of machine learning and deep learning </w:t>
      </w:r>
      <w:proofErr w:type="gramStart"/>
      <w:r>
        <w:rPr>
          <w:rFonts w:ascii="Times New Roman" w:hAnsi="Times New Roman"/>
          <w:sz w:val="20"/>
        </w:rPr>
        <w:t>approaches»,</w:t>
      </w:r>
      <w:proofErr w:type="gramEnd"/>
      <w:r>
        <w:rPr>
          <w:rFonts w:ascii="Times New Roman" w:hAnsi="Times New Roman"/>
          <w:sz w:val="20"/>
        </w:rPr>
        <w:t xml:space="preserve"> Transactions on Emerging Telecommunications Technologies, Vol. 32, No. 1, 2021, </w:t>
      </w:r>
      <w:proofErr w:type="spellStart"/>
      <w:r>
        <w:rPr>
          <w:rFonts w:ascii="Times New Roman" w:hAnsi="Times New Roman"/>
          <w:sz w:val="20"/>
        </w:rPr>
        <w:t>doi</w:t>
      </w:r>
      <w:proofErr w:type="spellEnd"/>
      <w:r>
        <w:rPr>
          <w:rFonts w:ascii="Times New Roman" w:hAnsi="Times New Roman"/>
          <w:sz w:val="20"/>
        </w:rPr>
        <w:t>: 10.1002/ett.4150.</w:t>
      </w:r>
    </w:p>
    <w:p w14:paraId="0B117755" w14:textId="77777777" w:rsidR="00B76EF5" w:rsidRDefault="00EB148E">
      <w:pPr>
        <w:spacing w:after="60"/>
        <w:ind w:left="360" w:hanging="360"/>
        <w:jc w:val="both"/>
      </w:pPr>
      <w:r>
        <w:rPr>
          <w:rFonts w:ascii="Times New Roman" w:hAnsi="Times New Roman"/>
          <w:sz w:val="20"/>
        </w:rPr>
        <w:t>[2</w:t>
      </w:r>
      <w:proofErr w:type="gramStart"/>
      <w:r>
        <w:rPr>
          <w:rFonts w:ascii="Times New Roman" w:hAnsi="Times New Roman"/>
          <w:sz w:val="20"/>
        </w:rPr>
        <w:t>]  E.</w:t>
      </w:r>
      <w:proofErr w:type="gramEnd"/>
      <w:r>
        <w:rPr>
          <w:rFonts w:ascii="Times New Roman" w:hAnsi="Times New Roman"/>
          <w:sz w:val="20"/>
        </w:rPr>
        <w:t xml:space="preserve"> F. Agyemang, «Anomaly detection using unsupervised machine learning algorithms: A simulation study», Scientific African, 2024, </w:t>
      </w:r>
      <w:proofErr w:type="spellStart"/>
      <w:r>
        <w:rPr>
          <w:rFonts w:ascii="Times New Roman" w:hAnsi="Times New Roman"/>
          <w:sz w:val="20"/>
        </w:rPr>
        <w:t>doi</w:t>
      </w:r>
      <w:proofErr w:type="spellEnd"/>
      <w:r>
        <w:rPr>
          <w:rFonts w:ascii="Times New Roman" w:hAnsi="Times New Roman"/>
          <w:sz w:val="20"/>
        </w:rPr>
        <w:t xml:space="preserve">: </w:t>
      </w:r>
      <w:proofErr w:type="gramStart"/>
      <w:r>
        <w:rPr>
          <w:rFonts w:ascii="Times New Roman" w:hAnsi="Times New Roman"/>
          <w:sz w:val="20"/>
        </w:rPr>
        <w:t>10.1016/j.sciaf.2024.e</w:t>
      </w:r>
      <w:proofErr w:type="gramEnd"/>
      <w:r>
        <w:rPr>
          <w:rFonts w:ascii="Times New Roman" w:hAnsi="Times New Roman"/>
          <w:sz w:val="20"/>
        </w:rPr>
        <w:t>02386.</w:t>
      </w:r>
    </w:p>
    <w:p w14:paraId="381BB7DE" w14:textId="77777777" w:rsidR="00B76EF5" w:rsidRDefault="00EB148E">
      <w:pPr>
        <w:spacing w:after="60"/>
        <w:ind w:left="360" w:hanging="360"/>
        <w:jc w:val="both"/>
      </w:pPr>
      <w:r>
        <w:rPr>
          <w:rFonts w:ascii="Times New Roman" w:hAnsi="Times New Roman"/>
          <w:sz w:val="20"/>
        </w:rPr>
        <w:t>[3</w:t>
      </w:r>
      <w:proofErr w:type="gramStart"/>
      <w:r>
        <w:rPr>
          <w:rFonts w:ascii="Times New Roman" w:hAnsi="Times New Roman"/>
          <w:sz w:val="20"/>
        </w:rPr>
        <w:t>]  M.</w:t>
      </w:r>
      <w:proofErr w:type="gramEnd"/>
      <w:r>
        <w:rPr>
          <w:rFonts w:ascii="Times New Roman" w:hAnsi="Times New Roman"/>
          <w:sz w:val="20"/>
        </w:rPr>
        <w:t xml:space="preserve"> K. Islam, et al., «Network anomaly detection using </w:t>
      </w:r>
      <w:proofErr w:type="spellStart"/>
      <w:r>
        <w:rPr>
          <w:rFonts w:ascii="Times New Roman" w:hAnsi="Times New Roman"/>
          <w:sz w:val="20"/>
        </w:rPr>
        <w:t>LightGBM</w:t>
      </w:r>
      <w:proofErr w:type="spellEnd"/>
      <w:r>
        <w:rPr>
          <w:rFonts w:ascii="Times New Roman" w:hAnsi="Times New Roman"/>
          <w:sz w:val="20"/>
        </w:rPr>
        <w:t xml:space="preserve">: A gradient boosting classifier», In: Proc. of the 30th International Telecommunication Networks and Applications Conference, 2020, </w:t>
      </w:r>
      <w:proofErr w:type="spellStart"/>
      <w:r>
        <w:rPr>
          <w:rFonts w:ascii="Times New Roman" w:hAnsi="Times New Roman"/>
          <w:sz w:val="20"/>
        </w:rPr>
        <w:t>doi</w:t>
      </w:r>
      <w:proofErr w:type="spellEnd"/>
      <w:r>
        <w:rPr>
          <w:rFonts w:ascii="Times New Roman" w:hAnsi="Times New Roman"/>
          <w:sz w:val="20"/>
        </w:rPr>
        <w:t>: 10.1109/ITNAC50341.2020.9315049.</w:t>
      </w:r>
    </w:p>
    <w:p w14:paraId="1A699E23" w14:textId="77777777" w:rsidR="00B76EF5" w:rsidRDefault="00EB148E">
      <w:pPr>
        <w:spacing w:after="60"/>
        <w:ind w:left="360" w:hanging="360"/>
        <w:jc w:val="both"/>
      </w:pPr>
      <w:r>
        <w:rPr>
          <w:rFonts w:ascii="Times New Roman" w:hAnsi="Times New Roman"/>
          <w:sz w:val="20"/>
        </w:rPr>
        <w:t>[4</w:t>
      </w:r>
      <w:proofErr w:type="gramStart"/>
      <w:r>
        <w:rPr>
          <w:rFonts w:ascii="Times New Roman" w:hAnsi="Times New Roman"/>
          <w:sz w:val="20"/>
        </w:rPr>
        <w:t>]  S.</w:t>
      </w:r>
      <w:proofErr w:type="gramEnd"/>
      <w:r>
        <w:rPr>
          <w:rFonts w:ascii="Times New Roman" w:hAnsi="Times New Roman"/>
          <w:sz w:val="20"/>
        </w:rPr>
        <w:t xml:space="preserve"> Ness, et al</w:t>
      </w:r>
      <w:proofErr w:type="gramStart"/>
      <w:r>
        <w:rPr>
          <w:rFonts w:ascii="Times New Roman" w:hAnsi="Times New Roman"/>
          <w:sz w:val="20"/>
        </w:rPr>
        <w:t>., «</w:t>
      </w:r>
      <w:proofErr w:type="gramEnd"/>
      <w:r>
        <w:rPr>
          <w:rFonts w:ascii="Times New Roman" w:hAnsi="Times New Roman"/>
          <w:sz w:val="20"/>
        </w:rPr>
        <w:t xml:space="preserve">Anomaly detection in network traffic using advanced machine learning </w:t>
      </w:r>
      <w:proofErr w:type="gramStart"/>
      <w:r>
        <w:rPr>
          <w:rFonts w:ascii="Times New Roman" w:hAnsi="Times New Roman"/>
          <w:sz w:val="20"/>
        </w:rPr>
        <w:t>techniques»,</w:t>
      </w:r>
      <w:proofErr w:type="gramEnd"/>
      <w:r>
        <w:rPr>
          <w:rFonts w:ascii="Times New Roman" w:hAnsi="Times New Roman"/>
          <w:sz w:val="20"/>
        </w:rPr>
        <w:t xml:space="preserve"> IEEE Access, 2025, </w:t>
      </w:r>
      <w:proofErr w:type="spellStart"/>
      <w:r>
        <w:rPr>
          <w:rFonts w:ascii="Times New Roman" w:hAnsi="Times New Roman"/>
          <w:sz w:val="20"/>
        </w:rPr>
        <w:t>doi</w:t>
      </w:r>
      <w:proofErr w:type="spellEnd"/>
      <w:r>
        <w:rPr>
          <w:rFonts w:ascii="Times New Roman" w:hAnsi="Times New Roman"/>
          <w:sz w:val="20"/>
        </w:rPr>
        <w:t>: 10.1109/ACCESS.2025.3526988.</w:t>
      </w:r>
    </w:p>
    <w:p w14:paraId="60E45A10" w14:textId="77777777" w:rsidR="00B76EF5" w:rsidRDefault="00EB148E">
      <w:pPr>
        <w:spacing w:after="60"/>
        <w:ind w:left="360" w:hanging="360"/>
        <w:jc w:val="both"/>
      </w:pPr>
      <w:r>
        <w:rPr>
          <w:rFonts w:ascii="Times New Roman" w:hAnsi="Times New Roman"/>
          <w:sz w:val="20"/>
        </w:rPr>
        <w:t>[5</w:t>
      </w:r>
      <w:proofErr w:type="gramStart"/>
      <w:r>
        <w:rPr>
          <w:rFonts w:ascii="Times New Roman" w:hAnsi="Times New Roman"/>
          <w:sz w:val="20"/>
        </w:rPr>
        <w:t>]  R.</w:t>
      </w:r>
      <w:proofErr w:type="gramEnd"/>
      <w:r>
        <w:rPr>
          <w:rFonts w:ascii="Times New Roman" w:hAnsi="Times New Roman"/>
          <w:sz w:val="20"/>
        </w:rPr>
        <w:t xml:space="preserve"> Rabih, et al</w:t>
      </w:r>
      <w:proofErr w:type="gramStart"/>
      <w:r>
        <w:rPr>
          <w:rFonts w:ascii="Times New Roman" w:hAnsi="Times New Roman"/>
          <w:sz w:val="20"/>
        </w:rPr>
        <w:t>., «</w:t>
      </w:r>
      <w:proofErr w:type="gramEnd"/>
      <w:r>
        <w:rPr>
          <w:rFonts w:ascii="Times New Roman" w:hAnsi="Times New Roman"/>
          <w:sz w:val="20"/>
        </w:rPr>
        <w:t xml:space="preserve">Highly accurate </w:t>
      </w:r>
      <w:proofErr w:type="gramStart"/>
      <w:r>
        <w:rPr>
          <w:rFonts w:ascii="Times New Roman" w:hAnsi="Times New Roman"/>
          <w:sz w:val="20"/>
        </w:rPr>
        <w:t>anomaly based</w:t>
      </w:r>
      <w:proofErr w:type="gramEnd"/>
      <w:r>
        <w:rPr>
          <w:rFonts w:ascii="Times New Roman" w:hAnsi="Times New Roman"/>
          <w:sz w:val="20"/>
        </w:rPr>
        <w:t xml:space="preserve"> intrusion detection through integration of the local outlier factor and convolutional neural </w:t>
      </w:r>
      <w:proofErr w:type="gramStart"/>
      <w:r>
        <w:rPr>
          <w:rFonts w:ascii="Times New Roman" w:hAnsi="Times New Roman"/>
          <w:sz w:val="20"/>
        </w:rPr>
        <w:t>network»,</w:t>
      </w:r>
      <w:proofErr w:type="gramEnd"/>
      <w:r>
        <w:rPr>
          <w:rFonts w:ascii="Times New Roman" w:hAnsi="Times New Roman"/>
          <w:sz w:val="20"/>
        </w:rPr>
        <w:t xml:space="preserve"> Scientific Reports, Vol. 15, 2025, </w:t>
      </w:r>
      <w:proofErr w:type="spellStart"/>
      <w:r>
        <w:rPr>
          <w:rFonts w:ascii="Times New Roman" w:hAnsi="Times New Roman"/>
          <w:sz w:val="20"/>
        </w:rPr>
        <w:t>doi</w:t>
      </w:r>
      <w:proofErr w:type="spellEnd"/>
      <w:r>
        <w:rPr>
          <w:rFonts w:ascii="Times New Roman" w:hAnsi="Times New Roman"/>
          <w:sz w:val="20"/>
        </w:rPr>
        <w:t>: 10.1038/s41598-025-08175-z.</w:t>
      </w:r>
    </w:p>
    <w:p w14:paraId="335FFE3E" w14:textId="77777777" w:rsidR="00B76EF5" w:rsidRDefault="00EB148E">
      <w:pPr>
        <w:spacing w:after="60"/>
        <w:ind w:left="360" w:hanging="360"/>
        <w:jc w:val="both"/>
      </w:pPr>
      <w:r>
        <w:rPr>
          <w:rFonts w:ascii="Times New Roman" w:hAnsi="Times New Roman"/>
          <w:sz w:val="20"/>
        </w:rPr>
        <w:t>[6</w:t>
      </w:r>
      <w:proofErr w:type="gramStart"/>
      <w:r>
        <w:rPr>
          <w:rFonts w:ascii="Times New Roman" w:hAnsi="Times New Roman"/>
          <w:sz w:val="20"/>
        </w:rPr>
        <w:t>]  K.</w:t>
      </w:r>
      <w:proofErr w:type="gramEnd"/>
      <w:r>
        <w:rPr>
          <w:rFonts w:ascii="Times New Roman" w:hAnsi="Times New Roman"/>
          <w:sz w:val="20"/>
        </w:rPr>
        <w:t xml:space="preserve"> Luong, et al</w:t>
      </w:r>
      <w:proofErr w:type="gramStart"/>
      <w:r>
        <w:rPr>
          <w:rFonts w:ascii="Times New Roman" w:hAnsi="Times New Roman"/>
          <w:sz w:val="20"/>
        </w:rPr>
        <w:t>., «</w:t>
      </w:r>
      <w:proofErr w:type="spellStart"/>
      <w:proofErr w:type="gramEnd"/>
      <w:r>
        <w:rPr>
          <w:rFonts w:ascii="Times New Roman" w:hAnsi="Times New Roman"/>
          <w:sz w:val="20"/>
        </w:rPr>
        <w:t>ConceptUML</w:t>
      </w:r>
      <w:proofErr w:type="spellEnd"/>
      <w:r>
        <w:rPr>
          <w:rFonts w:ascii="Times New Roman" w:hAnsi="Times New Roman"/>
          <w:sz w:val="20"/>
        </w:rPr>
        <w:t xml:space="preserve">: Multiphase unsupervised threat detection via latent concept learning, hidden Markov models and topic </w:t>
      </w:r>
      <w:proofErr w:type="gramStart"/>
      <w:r>
        <w:rPr>
          <w:rFonts w:ascii="Times New Roman" w:hAnsi="Times New Roman"/>
          <w:sz w:val="20"/>
        </w:rPr>
        <w:t>modelling»,</w:t>
      </w:r>
      <w:proofErr w:type="gramEnd"/>
      <w:r>
        <w:rPr>
          <w:rFonts w:ascii="Times New Roman" w:hAnsi="Times New Roman"/>
          <w:sz w:val="20"/>
        </w:rPr>
        <w:t xml:space="preserve"> Journal of Information Security and Applications, 2025, </w:t>
      </w:r>
      <w:proofErr w:type="spellStart"/>
      <w:r>
        <w:rPr>
          <w:rFonts w:ascii="Times New Roman" w:hAnsi="Times New Roman"/>
          <w:sz w:val="20"/>
        </w:rPr>
        <w:t>doi</w:t>
      </w:r>
      <w:proofErr w:type="spellEnd"/>
      <w:r>
        <w:rPr>
          <w:rFonts w:ascii="Times New Roman" w:hAnsi="Times New Roman"/>
          <w:sz w:val="20"/>
        </w:rPr>
        <w:t>: 10.1016/j.jisa.2025.104160.</w:t>
      </w:r>
    </w:p>
    <w:p w14:paraId="04A94F9E" w14:textId="77777777" w:rsidR="00B76EF5" w:rsidRDefault="00EB148E">
      <w:pPr>
        <w:spacing w:after="60"/>
        <w:ind w:left="360" w:hanging="360"/>
        <w:jc w:val="both"/>
      </w:pPr>
      <w:r>
        <w:rPr>
          <w:rFonts w:ascii="Times New Roman" w:hAnsi="Times New Roman"/>
          <w:sz w:val="20"/>
        </w:rPr>
        <w:t>[7</w:t>
      </w:r>
      <w:proofErr w:type="gramStart"/>
      <w:r>
        <w:rPr>
          <w:rFonts w:ascii="Times New Roman" w:hAnsi="Times New Roman"/>
          <w:sz w:val="20"/>
        </w:rPr>
        <w:t>]  L.</w:t>
      </w:r>
      <w:proofErr w:type="gramEnd"/>
      <w:r>
        <w:rPr>
          <w:rFonts w:ascii="Times New Roman" w:hAnsi="Times New Roman"/>
          <w:sz w:val="20"/>
        </w:rPr>
        <w:t xml:space="preserve"> Santos, et al</w:t>
      </w:r>
      <w:proofErr w:type="gramStart"/>
      <w:r>
        <w:rPr>
          <w:rFonts w:ascii="Times New Roman" w:hAnsi="Times New Roman"/>
          <w:sz w:val="20"/>
        </w:rPr>
        <w:t>., «</w:t>
      </w:r>
      <w:proofErr w:type="gramEnd"/>
      <w:r>
        <w:rPr>
          <w:rFonts w:ascii="Times New Roman" w:hAnsi="Times New Roman"/>
          <w:sz w:val="20"/>
        </w:rPr>
        <w:t xml:space="preserve">A flow-based intrusion detection framework for internet of things </w:t>
      </w:r>
      <w:proofErr w:type="gramStart"/>
      <w:r>
        <w:rPr>
          <w:rFonts w:ascii="Times New Roman" w:hAnsi="Times New Roman"/>
          <w:sz w:val="20"/>
        </w:rPr>
        <w:t>networks»,</w:t>
      </w:r>
      <w:proofErr w:type="gramEnd"/>
      <w:r>
        <w:rPr>
          <w:rFonts w:ascii="Times New Roman" w:hAnsi="Times New Roman"/>
          <w:sz w:val="20"/>
        </w:rPr>
        <w:t xml:space="preserve"> Cluster Computing, 2021, </w:t>
      </w:r>
      <w:proofErr w:type="spellStart"/>
      <w:r>
        <w:rPr>
          <w:rFonts w:ascii="Times New Roman" w:hAnsi="Times New Roman"/>
          <w:sz w:val="20"/>
        </w:rPr>
        <w:t>doi</w:t>
      </w:r>
      <w:proofErr w:type="spellEnd"/>
      <w:r>
        <w:rPr>
          <w:rFonts w:ascii="Times New Roman" w:hAnsi="Times New Roman"/>
          <w:sz w:val="20"/>
        </w:rPr>
        <w:t>: 10.1007/s10586-021-03238-y.</w:t>
      </w:r>
    </w:p>
    <w:p w14:paraId="6E6011A0" w14:textId="77777777" w:rsidR="00B76EF5" w:rsidRDefault="00EB148E">
      <w:pPr>
        <w:spacing w:after="60"/>
        <w:ind w:left="360" w:hanging="360"/>
        <w:jc w:val="both"/>
      </w:pPr>
      <w:r>
        <w:rPr>
          <w:rFonts w:ascii="Times New Roman" w:hAnsi="Times New Roman"/>
          <w:sz w:val="20"/>
        </w:rPr>
        <w:t>[8</w:t>
      </w:r>
      <w:proofErr w:type="gramStart"/>
      <w:r>
        <w:rPr>
          <w:rFonts w:ascii="Times New Roman" w:hAnsi="Times New Roman"/>
          <w:sz w:val="20"/>
        </w:rPr>
        <w:t>]  A.</w:t>
      </w:r>
      <w:proofErr w:type="gramEnd"/>
      <w:r>
        <w:rPr>
          <w:rFonts w:ascii="Times New Roman" w:hAnsi="Times New Roman"/>
          <w:sz w:val="20"/>
        </w:rPr>
        <w:t xml:space="preserve"> A. Abdullah y D. B. </w:t>
      </w:r>
      <w:proofErr w:type="gramStart"/>
      <w:r>
        <w:rPr>
          <w:rFonts w:ascii="Times New Roman" w:hAnsi="Times New Roman"/>
          <w:sz w:val="20"/>
        </w:rPr>
        <w:t>Abdullah, «</w:t>
      </w:r>
      <w:proofErr w:type="gramEnd"/>
      <w:r>
        <w:rPr>
          <w:rFonts w:ascii="Times New Roman" w:hAnsi="Times New Roman"/>
          <w:sz w:val="20"/>
        </w:rPr>
        <w:t xml:space="preserve">A unified framework for real-time intrusion detection and mitigation using Apache </w:t>
      </w:r>
      <w:proofErr w:type="gramStart"/>
      <w:r>
        <w:rPr>
          <w:rFonts w:ascii="Times New Roman" w:hAnsi="Times New Roman"/>
          <w:sz w:val="20"/>
        </w:rPr>
        <w:t>Spark»,</w:t>
      </w:r>
      <w:proofErr w:type="gramEnd"/>
      <w:r>
        <w:rPr>
          <w:rFonts w:ascii="Times New Roman" w:hAnsi="Times New Roman"/>
          <w:sz w:val="20"/>
        </w:rPr>
        <w:t xml:space="preserve"> Journal of Wireless Mobile Networks, Ubiquitous Computing and Dependable Applications, 2025, </w:t>
      </w:r>
      <w:proofErr w:type="spellStart"/>
      <w:r>
        <w:rPr>
          <w:rFonts w:ascii="Times New Roman" w:hAnsi="Times New Roman"/>
          <w:sz w:val="20"/>
        </w:rPr>
        <w:t>doi</w:t>
      </w:r>
      <w:proofErr w:type="spellEnd"/>
      <w:r>
        <w:rPr>
          <w:rFonts w:ascii="Times New Roman" w:hAnsi="Times New Roman"/>
          <w:sz w:val="20"/>
        </w:rPr>
        <w:t>: 10.58346/</w:t>
      </w:r>
      <w:proofErr w:type="gramStart"/>
      <w:r>
        <w:rPr>
          <w:rFonts w:ascii="Times New Roman" w:hAnsi="Times New Roman"/>
          <w:sz w:val="20"/>
        </w:rPr>
        <w:t>JOWUA.2025.I</w:t>
      </w:r>
      <w:proofErr w:type="gramEnd"/>
      <w:r>
        <w:rPr>
          <w:rFonts w:ascii="Times New Roman" w:hAnsi="Times New Roman"/>
          <w:sz w:val="20"/>
        </w:rPr>
        <w:t>4.037.</w:t>
      </w:r>
    </w:p>
    <w:p w14:paraId="76910DEC" w14:textId="77777777" w:rsidR="00B76EF5" w:rsidRDefault="00EB148E">
      <w:pPr>
        <w:spacing w:after="60"/>
        <w:ind w:left="360" w:hanging="360"/>
        <w:jc w:val="both"/>
      </w:pPr>
      <w:r>
        <w:rPr>
          <w:rFonts w:ascii="Times New Roman" w:hAnsi="Times New Roman"/>
          <w:sz w:val="20"/>
        </w:rPr>
        <w:t>[9</w:t>
      </w:r>
      <w:proofErr w:type="gramStart"/>
      <w:r>
        <w:rPr>
          <w:rFonts w:ascii="Times New Roman" w:hAnsi="Times New Roman"/>
          <w:sz w:val="20"/>
        </w:rPr>
        <w:t>]  S.</w:t>
      </w:r>
      <w:proofErr w:type="gramEnd"/>
      <w:r>
        <w:rPr>
          <w:rFonts w:ascii="Times New Roman" w:hAnsi="Times New Roman"/>
          <w:sz w:val="20"/>
        </w:rPr>
        <w:t xml:space="preserve"> Dash y J. M. </w:t>
      </w:r>
      <w:proofErr w:type="gramStart"/>
      <w:r>
        <w:rPr>
          <w:rFonts w:ascii="Times New Roman" w:hAnsi="Times New Roman"/>
          <w:sz w:val="20"/>
        </w:rPr>
        <w:t>Acken, «</w:t>
      </w:r>
      <w:proofErr w:type="gramEnd"/>
      <w:r>
        <w:rPr>
          <w:rFonts w:ascii="Times New Roman" w:hAnsi="Times New Roman"/>
          <w:sz w:val="20"/>
        </w:rPr>
        <w:t xml:space="preserve">Intrusion detection latency: the neglected </w:t>
      </w:r>
      <w:proofErr w:type="gramStart"/>
      <w:r>
        <w:rPr>
          <w:rFonts w:ascii="Times New Roman" w:hAnsi="Times New Roman"/>
          <w:sz w:val="20"/>
        </w:rPr>
        <w:t>metric»,</w:t>
      </w:r>
      <w:proofErr w:type="gramEnd"/>
      <w:r>
        <w:rPr>
          <w:rFonts w:ascii="Times New Roman" w:hAnsi="Times New Roman"/>
          <w:sz w:val="20"/>
        </w:rPr>
        <w:t xml:space="preserve"> Cybersecurity, Vol. 9, 2026, </w:t>
      </w:r>
      <w:proofErr w:type="spellStart"/>
      <w:r>
        <w:rPr>
          <w:rFonts w:ascii="Times New Roman" w:hAnsi="Times New Roman"/>
          <w:sz w:val="20"/>
        </w:rPr>
        <w:t>doi</w:t>
      </w:r>
      <w:proofErr w:type="spellEnd"/>
      <w:r>
        <w:rPr>
          <w:rFonts w:ascii="Times New Roman" w:hAnsi="Times New Roman"/>
          <w:sz w:val="20"/>
        </w:rPr>
        <w:t>: 10.1186/s42400-026-00574-7.</w:t>
      </w:r>
    </w:p>
    <w:p w14:paraId="35D01F08" w14:textId="77777777" w:rsidR="00B76EF5" w:rsidRDefault="00EB148E">
      <w:pPr>
        <w:spacing w:after="60"/>
        <w:ind w:left="360" w:hanging="360"/>
        <w:jc w:val="both"/>
      </w:pPr>
      <w:r>
        <w:rPr>
          <w:rFonts w:ascii="Times New Roman" w:hAnsi="Times New Roman"/>
          <w:sz w:val="20"/>
        </w:rPr>
        <w:t>[10</w:t>
      </w:r>
      <w:proofErr w:type="gramStart"/>
      <w:r>
        <w:rPr>
          <w:rFonts w:ascii="Times New Roman" w:hAnsi="Times New Roman"/>
          <w:sz w:val="20"/>
        </w:rPr>
        <w:t>]  F.</w:t>
      </w:r>
      <w:proofErr w:type="gramEnd"/>
      <w:r>
        <w:rPr>
          <w:rFonts w:ascii="Times New Roman" w:hAnsi="Times New Roman"/>
          <w:sz w:val="20"/>
        </w:rPr>
        <w:t xml:space="preserve"> </w:t>
      </w:r>
      <w:proofErr w:type="spellStart"/>
      <w:r>
        <w:rPr>
          <w:rFonts w:ascii="Times New Roman" w:hAnsi="Times New Roman"/>
          <w:sz w:val="20"/>
        </w:rPr>
        <w:t>Zwayed</w:t>
      </w:r>
      <w:proofErr w:type="spellEnd"/>
      <w:r>
        <w:rPr>
          <w:rFonts w:ascii="Times New Roman" w:hAnsi="Times New Roman"/>
          <w:sz w:val="20"/>
        </w:rPr>
        <w:t xml:space="preserve">, et al., «An efficient intrusion detection systems in fog computing using forward selection and </w:t>
      </w:r>
      <w:proofErr w:type="spellStart"/>
      <w:r>
        <w:rPr>
          <w:rFonts w:ascii="Times New Roman" w:hAnsi="Times New Roman"/>
          <w:sz w:val="20"/>
        </w:rPr>
        <w:t>BiLSTM</w:t>
      </w:r>
      <w:proofErr w:type="spellEnd"/>
      <w:r>
        <w:rPr>
          <w:rFonts w:ascii="Times New Roman" w:hAnsi="Times New Roman"/>
          <w:sz w:val="20"/>
        </w:rPr>
        <w:t xml:space="preserve">», Bulletin of Electrical Engineering and Informatics, Vol. 13, No. 4, 2024, </w:t>
      </w:r>
      <w:proofErr w:type="spellStart"/>
      <w:r>
        <w:rPr>
          <w:rFonts w:ascii="Times New Roman" w:hAnsi="Times New Roman"/>
          <w:sz w:val="20"/>
        </w:rPr>
        <w:t>doi</w:t>
      </w:r>
      <w:proofErr w:type="spellEnd"/>
      <w:r>
        <w:rPr>
          <w:rFonts w:ascii="Times New Roman" w:hAnsi="Times New Roman"/>
          <w:sz w:val="20"/>
        </w:rPr>
        <w:t>: 10.11591/</w:t>
      </w:r>
      <w:proofErr w:type="gramStart"/>
      <w:r>
        <w:rPr>
          <w:rFonts w:ascii="Times New Roman" w:hAnsi="Times New Roman"/>
          <w:sz w:val="20"/>
        </w:rPr>
        <w:t>eei.v</w:t>
      </w:r>
      <w:proofErr w:type="gramEnd"/>
      <w:r>
        <w:rPr>
          <w:rFonts w:ascii="Times New Roman" w:hAnsi="Times New Roman"/>
          <w:sz w:val="20"/>
        </w:rPr>
        <w:t>13i4.7143.</w:t>
      </w:r>
    </w:p>
    <w:p w14:paraId="0C4338F8" w14:textId="713B2D05" w:rsidR="00B76EF5" w:rsidRDefault="00EB148E">
      <w:pPr>
        <w:spacing w:after="60"/>
        <w:ind w:left="360" w:hanging="360"/>
        <w:jc w:val="both"/>
      </w:pPr>
      <w:r>
        <w:rPr>
          <w:rFonts w:ascii="Times New Roman" w:hAnsi="Times New Roman"/>
          <w:sz w:val="20"/>
        </w:rPr>
        <w:t>[11</w:t>
      </w:r>
      <w:proofErr w:type="gramStart"/>
      <w:r>
        <w:rPr>
          <w:rFonts w:ascii="Times New Roman" w:hAnsi="Times New Roman"/>
          <w:sz w:val="20"/>
        </w:rPr>
        <w:t>]  A.</w:t>
      </w:r>
      <w:proofErr w:type="gramEnd"/>
      <w:r>
        <w:rPr>
          <w:rFonts w:ascii="Times New Roman" w:hAnsi="Times New Roman"/>
          <w:sz w:val="20"/>
        </w:rPr>
        <w:t xml:space="preserve"> </w:t>
      </w:r>
      <w:proofErr w:type="spellStart"/>
      <w:r>
        <w:rPr>
          <w:rFonts w:ascii="Times New Roman" w:hAnsi="Times New Roman"/>
          <w:sz w:val="20"/>
        </w:rPr>
        <w:t>Aljammal</w:t>
      </w:r>
      <w:proofErr w:type="spellEnd"/>
      <w:r>
        <w:rPr>
          <w:rFonts w:ascii="Times New Roman" w:hAnsi="Times New Roman"/>
          <w:sz w:val="20"/>
        </w:rPr>
        <w:t>, et al., «Anomaly intrusion detection using machine learning - IG-R based on NSL-</w:t>
      </w:r>
      <w:proofErr w:type="spellStart"/>
      <w:r>
        <w:rPr>
          <w:rFonts w:ascii="Times New Roman" w:hAnsi="Times New Roman"/>
          <w:sz w:val="20"/>
        </w:rPr>
        <w:lastRenderedPageBreak/>
        <w:t>KDDdataset</w:t>
      </w:r>
      <w:proofErr w:type="spellEnd"/>
      <w:r>
        <w:rPr>
          <w:rFonts w:ascii="Times New Roman" w:hAnsi="Times New Roman"/>
          <w:sz w:val="20"/>
        </w:rPr>
        <w:t xml:space="preserve">», Bulletin of Electrical Engineering and Informatics, Vol. 13, No. 6, 2024, </w:t>
      </w:r>
      <w:proofErr w:type="spellStart"/>
      <w:r>
        <w:rPr>
          <w:rFonts w:ascii="Times New Roman" w:hAnsi="Times New Roman"/>
          <w:sz w:val="20"/>
        </w:rPr>
        <w:t>doi</w:t>
      </w:r>
      <w:proofErr w:type="spellEnd"/>
      <w:r>
        <w:rPr>
          <w:rFonts w:ascii="Times New Roman" w:hAnsi="Times New Roman"/>
          <w:sz w:val="20"/>
        </w:rPr>
        <w:t>: 10.11591/</w:t>
      </w:r>
      <w:proofErr w:type="gramStart"/>
      <w:r>
        <w:rPr>
          <w:rFonts w:ascii="Times New Roman" w:hAnsi="Times New Roman"/>
          <w:sz w:val="20"/>
        </w:rPr>
        <w:t>eei.v</w:t>
      </w:r>
      <w:proofErr w:type="gramEnd"/>
      <w:r>
        <w:rPr>
          <w:rFonts w:ascii="Times New Roman" w:hAnsi="Times New Roman"/>
          <w:sz w:val="20"/>
        </w:rPr>
        <w:t>13i6.7308.</w:t>
      </w:r>
    </w:p>
    <w:p w14:paraId="09ED4B61" w14:textId="77777777" w:rsidR="00B76EF5" w:rsidRDefault="00EB148E">
      <w:pPr>
        <w:spacing w:after="60"/>
        <w:ind w:left="360" w:hanging="360"/>
        <w:jc w:val="both"/>
      </w:pPr>
      <w:r>
        <w:rPr>
          <w:rFonts w:ascii="Times New Roman" w:hAnsi="Times New Roman"/>
          <w:sz w:val="20"/>
        </w:rPr>
        <w:t>[12</w:t>
      </w:r>
      <w:proofErr w:type="gramStart"/>
      <w:r>
        <w:rPr>
          <w:rFonts w:ascii="Times New Roman" w:hAnsi="Times New Roman"/>
          <w:sz w:val="20"/>
        </w:rPr>
        <w:t>]  G.</w:t>
      </w:r>
      <w:proofErr w:type="gramEnd"/>
      <w:r>
        <w:rPr>
          <w:rFonts w:ascii="Times New Roman" w:hAnsi="Times New Roman"/>
          <w:sz w:val="20"/>
        </w:rPr>
        <w:t xml:space="preserve"> </w:t>
      </w:r>
      <w:proofErr w:type="spellStart"/>
      <w:r>
        <w:rPr>
          <w:rFonts w:ascii="Times New Roman" w:hAnsi="Times New Roman"/>
          <w:sz w:val="20"/>
        </w:rPr>
        <w:t>Rapate</w:t>
      </w:r>
      <w:proofErr w:type="spellEnd"/>
      <w:r>
        <w:rPr>
          <w:rFonts w:ascii="Times New Roman" w:hAnsi="Times New Roman"/>
          <w:sz w:val="20"/>
        </w:rPr>
        <w:t>, et al</w:t>
      </w:r>
      <w:proofErr w:type="gramStart"/>
      <w:r>
        <w:rPr>
          <w:rFonts w:ascii="Times New Roman" w:hAnsi="Times New Roman"/>
          <w:sz w:val="20"/>
        </w:rPr>
        <w:t>., «</w:t>
      </w:r>
      <w:proofErr w:type="gramEnd"/>
      <w:r>
        <w:rPr>
          <w:rFonts w:ascii="Times New Roman" w:hAnsi="Times New Roman"/>
          <w:sz w:val="20"/>
        </w:rPr>
        <w:t xml:space="preserve">Hybrid AI-driven anomaly detection and sequential attack classification for securing IoT </w:t>
      </w:r>
      <w:proofErr w:type="gramStart"/>
      <w:r>
        <w:rPr>
          <w:rFonts w:ascii="Times New Roman" w:hAnsi="Times New Roman"/>
          <w:sz w:val="20"/>
        </w:rPr>
        <w:t>networks»,</w:t>
      </w:r>
      <w:proofErr w:type="gramEnd"/>
      <w:r>
        <w:rPr>
          <w:rFonts w:ascii="Times New Roman" w:hAnsi="Times New Roman"/>
          <w:sz w:val="20"/>
        </w:rPr>
        <w:t xml:space="preserve"> Bulletin of Electrical Engineering and Informatics, Vol. 15, No. 1, 2026, </w:t>
      </w:r>
      <w:proofErr w:type="spellStart"/>
      <w:r>
        <w:rPr>
          <w:rFonts w:ascii="Times New Roman" w:hAnsi="Times New Roman"/>
          <w:sz w:val="20"/>
        </w:rPr>
        <w:t>doi</w:t>
      </w:r>
      <w:proofErr w:type="spellEnd"/>
      <w:r>
        <w:rPr>
          <w:rFonts w:ascii="Times New Roman" w:hAnsi="Times New Roman"/>
          <w:sz w:val="20"/>
        </w:rPr>
        <w:t>: 10.11591/</w:t>
      </w:r>
      <w:proofErr w:type="gramStart"/>
      <w:r>
        <w:rPr>
          <w:rFonts w:ascii="Times New Roman" w:hAnsi="Times New Roman"/>
          <w:sz w:val="20"/>
        </w:rPr>
        <w:t>eei.v</w:t>
      </w:r>
      <w:proofErr w:type="gramEnd"/>
      <w:r>
        <w:rPr>
          <w:rFonts w:ascii="Times New Roman" w:hAnsi="Times New Roman"/>
          <w:sz w:val="20"/>
        </w:rPr>
        <w:t>15i1.11048.</w:t>
      </w:r>
    </w:p>
    <w:p w14:paraId="6F716E13" w14:textId="77777777" w:rsidR="00B76EF5" w:rsidRDefault="00EB148E">
      <w:pPr>
        <w:spacing w:after="60"/>
        <w:ind w:left="360" w:hanging="360"/>
        <w:jc w:val="both"/>
      </w:pPr>
      <w:r>
        <w:rPr>
          <w:rFonts w:ascii="Times New Roman" w:hAnsi="Times New Roman"/>
          <w:sz w:val="20"/>
        </w:rPr>
        <w:t>[13</w:t>
      </w:r>
      <w:proofErr w:type="gramStart"/>
      <w:r>
        <w:rPr>
          <w:rFonts w:ascii="Times New Roman" w:hAnsi="Times New Roman"/>
          <w:sz w:val="20"/>
        </w:rPr>
        <w:t>]  N.</w:t>
      </w:r>
      <w:proofErr w:type="gramEnd"/>
      <w:r>
        <w:rPr>
          <w:rFonts w:ascii="Times New Roman" w:hAnsi="Times New Roman"/>
          <w:sz w:val="20"/>
        </w:rPr>
        <w:t xml:space="preserve"> Alassaf, et al., «Detecting anomalies in MQTT/MQTT-SN traffic using intelligent learning models», Bulletin of Electrical Engineering and Informatics, Vol. 15, No. 3, 2026, </w:t>
      </w:r>
      <w:proofErr w:type="spellStart"/>
      <w:r>
        <w:rPr>
          <w:rFonts w:ascii="Times New Roman" w:hAnsi="Times New Roman"/>
          <w:sz w:val="20"/>
        </w:rPr>
        <w:t>doi</w:t>
      </w:r>
      <w:proofErr w:type="spellEnd"/>
      <w:r>
        <w:rPr>
          <w:rFonts w:ascii="Times New Roman" w:hAnsi="Times New Roman"/>
          <w:sz w:val="20"/>
        </w:rPr>
        <w:t>: 10.11591/</w:t>
      </w:r>
      <w:proofErr w:type="gramStart"/>
      <w:r>
        <w:rPr>
          <w:rFonts w:ascii="Times New Roman" w:hAnsi="Times New Roman"/>
          <w:sz w:val="20"/>
        </w:rPr>
        <w:t>eei.v</w:t>
      </w:r>
      <w:proofErr w:type="gramEnd"/>
      <w:r>
        <w:rPr>
          <w:rFonts w:ascii="Times New Roman" w:hAnsi="Times New Roman"/>
          <w:sz w:val="20"/>
        </w:rPr>
        <w:t>15i3.11889.</w:t>
      </w:r>
    </w:p>
    <w:p w14:paraId="6D98C4B0" w14:textId="77777777" w:rsidR="00B76EF5" w:rsidRDefault="00EB148E">
      <w:pPr>
        <w:spacing w:after="60"/>
        <w:ind w:left="360" w:hanging="360"/>
        <w:jc w:val="both"/>
      </w:pPr>
      <w:r>
        <w:rPr>
          <w:rFonts w:ascii="Times New Roman" w:hAnsi="Times New Roman"/>
          <w:sz w:val="20"/>
        </w:rPr>
        <w:t>[14</w:t>
      </w:r>
      <w:proofErr w:type="gramStart"/>
      <w:r>
        <w:rPr>
          <w:rFonts w:ascii="Times New Roman" w:hAnsi="Times New Roman"/>
          <w:sz w:val="20"/>
        </w:rPr>
        <w:t>]  W.</w:t>
      </w:r>
      <w:proofErr w:type="gramEnd"/>
      <w:r>
        <w:rPr>
          <w:rFonts w:ascii="Times New Roman" w:hAnsi="Times New Roman"/>
          <w:sz w:val="20"/>
        </w:rPr>
        <w:t xml:space="preserve"> H. M. Kurdi, et al., «Efficient two-stage intrusion detection system based on hybrid feature selection techniques and machine learning classifiers», International Journal of Intelligent Engineering and Systems, Vol. 18, No. 3, 2025, </w:t>
      </w:r>
      <w:proofErr w:type="spellStart"/>
      <w:r>
        <w:rPr>
          <w:rFonts w:ascii="Times New Roman" w:hAnsi="Times New Roman"/>
          <w:sz w:val="20"/>
        </w:rPr>
        <w:t>doi</w:t>
      </w:r>
      <w:proofErr w:type="spellEnd"/>
      <w:r>
        <w:rPr>
          <w:rFonts w:ascii="Times New Roman" w:hAnsi="Times New Roman"/>
          <w:sz w:val="20"/>
        </w:rPr>
        <w:t>: 10.22266/ijies2025.0430.16.</w:t>
      </w:r>
    </w:p>
    <w:p w14:paraId="18BE8276" w14:textId="77777777" w:rsidR="00B76EF5" w:rsidRDefault="00EB148E">
      <w:pPr>
        <w:spacing w:after="60"/>
        <w:ind w:left="360" w:hanging="360"/>
        <w:jc w:val="both"/>
      </w:pPr>
      <w:r>
        <w:rPr>
          <w:rFonts w:ascii="Times New Roman" w:hAnsi="Times New Roman"/>
          <w:sz w:val="20"/>
        </w:rPr>
        <w:t>[15</w:t>
      </w:r>
      <w:proofErr w:type="gramStart"/>
      <w:r>
        <w:rPr>
          <w:rFonts w:ascii="Times New Roman" w:hAnsi="Times New Roman"/>
          <w:sz w:val="20"/>
        </w:rPr>
        <w:t>]  M.</w:t>
      </w:r>
      <w:proofErr w:type="gramEnd"/>
      <w:r>
        <w:rPr>
          <w:rFonts w:ascii="Times New Roman" w:hAnsi="Times New Roman"/>
          <w:sz w:val="20"/>
        </w:rPr>
        <w:t xml:space="preserve"> B. </w:t>
      </w:r>
      <w:proofErr w:type="spellStart"/>
      <w:r>
        <w:rPr>
          <w:rFonts w:ascii="Times New Roman" w:hAnsi="Times New Roman"/>
          <w:sz w:val="20"/>
        </w:rPr>
        <w:t>Mortatha</w:t>
      </w:r>
      <w:proofErr w:type="spellEnd"/>
      <w:r>
        <w:rPr>
          <w:rFonts w:ascii="Times New Roman" w:hAnsi="Times New Roman"/>
          <w:sz w:val="20"/>
        </w:rPr>
        <w:t xml:space="preserve"> y D. A. Abdulah, «Hybrid WOA-boosting and GNN framework for multi-protocol IoT intrusion detection and attack classification using the CICIoMT-2024 dataset», International Journal of Intelligent Engineering and Systems, Vol. 19, No. 6, 2026, </w:t>
      </w:r>
      <w:proofErr w:type="spellStart"/>
      <w:r>
        <w:rPr>
          <w:rFonts w:ascii="Times New Roman" w:hAnsi="Times New Roman"/>
          <w:sz w:val="20"/>
        </w:rPr>
        <w:t>doi</w:t>
      </w:r>
      <w:proofErr w:type="spellEnd"/>
      <w:r>
        <w:rPr>
          <w:rFonts w:ascii="Times New Roman" w:hAnsi="Times New Roman"/>
          <w:sz w:val="20"/>
        </w:rPr>
        <w:t>: 10.22266/ijies2026.0630.25.</w:t>
      </w:r>
    </w:p>
    <w:p w14:paraId="4452C6E6" w14:textId="77777777" w:rsidR="00B76EF5" w:rsidRDefault="00EB148E">
      <w:pPr>
        <w:spacing w:after="60"/>
        <w:ind w:left="360" w:hanging="360"/>
        <w:jc w:val="both"/>
      </w:pPr>
      <w:r>
        <w:rPr>
          <w:rFonts w:ascii="Times New Roman" w:hAnsi="Times New Roman"/>
          <w:sz w:val="20"/>
        </w:rPr>
        <w:t>[16</w:t>
      </w:r>
      <w:proofErr w:type="gramStart"/>
      <w:r>
        <w:rPr>
          <w:rFonts w:ascii="Times New Roman" w:hAnsi="Times New Roman"/>
          <w:sz w:val="20"/>
        </w:rPr>
        <w:t>]  T.</w:t>
      </w:r>
      <w:proofErr w:type="gramEnd"/>
      <w:r>
        <w:rPr>
          <w:rFonts w:ascii="Times New Roman" w:hAnsi="Times New Roman"/>
          <w:sz w:val="20"/>
        </w:rPr>
        <w:t xml:space="preserve"> </w:t>
      </w:r>
      <w:proofErr w:type="spellStart"/>
      <w:r>
        <w:rPr>
          <w:rFonts w:ascii="Times New Roman" w:hAnsi="Times New Roman"/>
          <w:sz w:val="20"/>
        </w:rPr>
        <w:t>Shivakumara</w:t>
      </w:r>
      <w:proofErr w:type="spellEnd"/>
      <w:r>
        <w:rPr>
          <w:rFonts w:ascii="Times New Roman" w:hAnsi="Times New Roman"/>
          <w:sz w:val="20"/>
        </w:rPr>
        <w:t>, et al</w:t>
      </w:r>
      <w:proofErr w:type="gramStart"/>
      <w:r>
        <w:rPr>
          <w:rFonts w:ascii="Times New Roman" w:hAnsi="Times New Roman"/>
          <w:sz w:val="20"/>
        </w:rPr>
        <w:t>., «</w:t>
      </w:r>
      <w:proofErr w:type="gramEnd"/>
      <w:r>
        <w:rPr>
          <w:rFonts w:ascii="Times New Roman" w:hAnsi="Times New Roman"/>
          <w:sz w:val="20"/>
        </w:rPr>
        <w:t xml:space="preserve">Efficient intrusion detection with DL-Protect+: Balancing accuracy, interpretability, and resource </w:t>
      </w:r>
      <w:proofErr w:type="gramStart"/>
      <w:r>
        <w:rPr>
          <w:rFonts w:ascii="Times New Roman" w:hAnsi="Times New Roman"/>
          <w:sz w:val="20"/>
        </w:rPr>
        <w:t>efficiency»,</w:t>
      </w:r>
      <w:proofErr w:type="gramEnd"/>
      <w:r>
        <w:rPr>
          <w:rFonts w:ascii="Times New Roman" w:hAnsi="Times New Roman"/>
          <w:sz w:val="20"/>
        </w:rPr>
        <w:t xml:space="preserve"> International Journal of Intelligent Engineering and Systems, Vol. 19, No. 3, 2026, </w:t>
      </w:r>
      <w:proofErr w:type="spellStart"/>
      <w:r>
        <w:rPr>
          <w:rFonts w:ascii="Times New Roman" w:hAnsi="Times New Roman"/>
          <w:sz w:val="20"/>
        </w:rPr>
        <w:t>doi</w:t>
      </w:r>
      <w:proofErr w:type="spellEnd"/>
      <w:r>
        <w:rPr>
          <w:rFonts w:ascii="Times New Roman" w:hAnsi="Times New Roman"/>
          <w:sz w:val="20"/>
        </w:rPr>
        <w:t>: 10.22266/ijies2026.0331.01.</w:t>
      </w:r>
    </w:p>
    <w:p w14:paraId="36A54A7C" w14:textId="77777777" w:rsidR="00B76EF5" w:rsidRDefault="00EB148E">
      <w:pPr>
        <w:spacing w:after="60"/>
        <w:ind w:left="360" w:hanging="360"/>
        <w:jc w:val="both"/>
      </w:pPr>
      <w:r>
        <w:rPr>
          <w:rFonts w:ascii="Times New Roman" w:hAnsi="Times New Roman"/>
          <w:sz w:val="20"/>
        </w:rPr>
        <w:t>[17</w:t>
      </w:r>
      <w:proofErr w:type="gramStart"/>
      <w:r>
        <w:rPr>
          <w:rFonts w:ascii="Times New Roman" w:hAnsi="Times New Roman"/>
          <w:sz w:val="20"/>
        </w:rPr>
        <w:t>]  S.</w:t>
      </w:r>
      <w:proofErr w:type="gramEnd"/>
      <w:r>
        <w:rPr>
          <w:rFonts w:ascii="Times New Roman" w:hAnsi="Times New Roman"/>
          <w:sz w:val="20"/>
        </w:rPr>
        <w:t xml:space="preserve"> Abdulwahab, et al</w:t>
      </w:r>
      <w:proofErr w:type="gramStart"/>
      <w:r>
        <w:rPr>
          <w:rFonts w:ascii="Times New Roman" w:hAnsi="Times New Roman"/>
          <w:sz w:val="20"/>
        </w:rPr>
        <w:t>., «</w:t>
      </w:r>
      <w:proofErr w:type="gramEnd"/>
      <w:r>
        <w:rPr>
          <w:rFonts w:ascii="Times New Roman" w:hAnsi="Times New Roman"/>
          <w:sz w:val="20"/>
        </w:rPr>
        <w:t xml:space="preserve">Real-time malware prevention using gradient boosted decision trees on the EMBER 2024 dataset: A static analysis </w:t>
      </w:r>
      <w:proofErr w:type="gramStart"/>
      <w:r>
        <w:rPr>
          <w:rFonts w:ascii="Times New Roman" w:hAnsi="Times New Roman"/>
          <w:sz w:val="20"/>
        </w:rPr>
        <w:t>approach»,</w:t>
      </w:r>
      <w:proofErr w:type="gramEnd"/>
      <w:r>
        <w:rPr>
          <w:rFonts w:ascii="Times New Roman" w:hAnsi="Times New Roman"/>
          <w:sz w:val="20"/>
        </w:rPr>
        <w:t xml:space="preserve"> International Journal of Intelligent Engineering and Systems, Vol. 19, No. 6, 2026, </w:t>
      </w:r>
      <w:proofErr w:type="spellStart"/>
      <w:r>
        <w:rPr>
          <w:rFonts w:ascii="Times New Roman" w:hAnsi="Times New Roman"/>
          <w:sz w:val="20"/>
        </w:rPr>
        <w:t>doi</w:t>
      </w:r>
      <w:proofErr w:type="spellEnd"/>
      <w:r>
        <w:rPr>
          <w:rFonts w:ascii="Times New Roman" w:hAnsi="Times New Roman"/>
          <w:sz w:val="20"/>
        </w:rPr>
        <w:t>: 10.22266/ijies2026.0630.40.</w:t>
      </w:r>
    </w:p>
    <w:sectPr w:rsidR="00B76EF5" w:rsidSect="00C31410">
      <w:type w:val="continuous"/>
      <w:pgSz w:w="11909" w:h="16834"/>
      <w:pgMar w:top="1440" w:right="1080" w:bottom="1440" w:left="1080" w:header="720" w:footer="720"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83F9F" w14:textId="77777777" w:rsidR="004C1E14" w:rsidRDefault="004C1E14" w:rsidP="00694FF4">
      <w:pPr>
        <w:spacing w:after="0" w:line="240" w:lineRule="auto"/>
      </w:pPr>
      <w:r>
        <w:separator/>
      </w:r>
    </w:p>
  </w:endnote>
  <w:endnote w:type="continuationSeparator" w:id="0">
    <w:p w14:paraId="29AF6976" w14:textId="77777777" w:rsidR="004C1E14" w:rsidRDefault="004C1E14" w:rsidP="00694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D17EB" w14:textId="77777777" w:rsidR="004C1E14" w:rsidRDefault="004C1E14" w:rsidP="00694FF4">
      <w:pPr>
        <w:spacing w:after="0" w:line="240" w:lineRule="auto"/>
      </w:pPr>
      <w:r>
        <w:separator/>
      </w:r>
    </w:p>
  </w:footnote>
  <w:footnote w:type="continuationSeparator" w:id="0">
    <w:p w14:paraId="5DF22847" w14:textId="77777777" w:rsidR="004C1E14" w:rsidRDefault="004C1E14" w:rsidP="00694F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75771817">
    <w:abstractNumId w:val="8"/>
  </w:num>
  <w:num w:numId="2" w16cid:durableId="1699702161">
    <w:abstractNumId w:val="6"/>
  </w:num>
  <w:num w:numId="3" w16cid:durableId="562520181">
    <w:abstractNumId w:val="5"/>
  </w:num>
  <w:num w:numId="4" w16cid:durableId="1990088211">
    <w:abstractNumId w:val="4"/>
  </w:num>
  <w:num w:numId="5" w16cid:durableId="783354197">
    <w:abstractNumId w:val="7"/>
  </w:num>
  <w:num w:numId="6" w16cid:durableId="493376389">
    <w:abstractNumId w:val="3"/>
  </w:num>
  <w:num w:numId="7" w16cid:durableId="1204709791">
    <w:abstractNumId w:val="2"/>
  </w:num>
  <w:num w:numId="8" w16cid:durableId="328682613">
    <w:abstractNumId w:val="1"/>
  </w:num>
  <w:num w:numId="9" w16cid:durableId="1501307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38E"/>
    <w:rsid w:val="000031D8"/>
    <w:rsid w:val="00015848"/>
    <w:rsid w:val="00025C99"/>
    <w:rsid w:val="0002621B"/>
    <w:rsid w:val="00034616"/>
    <w:rsid w:val="000358AF"/>
    <w:rsid w:val="000359BB"/>
    <w:rsid w:val="0006063C"/>
    <w:rsid w:val="00064596"/>
    <w:rsid w:val="00065C0D"/>
    <w:rsid w:val="00075A7A"/>
    <w:rsid w:val="000807A2"/>
    <w:rsid w:val="00082556"/>
    <w:rsid w:val="00082B23"/>
    <w:rsid w:val="0009588E"/>
    <w:rsid w:val="000A1751"/>
    <w:rsid w:val="000A6E7C"/>
    <w:rsid w:val="000B019F"/>
    <w:rsid w:val="000B3041"/>
    <w:rsid w:val="000B6018"/>
    <w:rsid w:val="000C04C4"/>
    <w:rsid w:val="000C44BB"/>
    <w:rsid w:val="000E0A66"/>
    <w:rsid w:val="000E23ED"/>
    <w:rsid w:val="000E680A"/>
    <w:rsid w:val="001110F5"/>
    <w:rsid w:val="00112549"/>
    <w:rsid w:val="00114325"/>
    <w:rsid w:val="0011434C"/>
    <w:rsid w:val="00116947"/>
    <w:rsid w:val="001348D8"/>
    <w:rsid w:val="001361F4"/>
    <w:rsid w:val="0013636C"/>
    <w:rsid w:val="0013668F"/>
    <w:rsid w:val="00140DCA"/>
    <w:rsid w:val="00144744"/>
    <w:rsid w:val="001476BE"/>
    <w:rsid w:val="0015074B"/>
    <w:rsid w:val="001516A5"/>
    <w:rsid w:val="00151D23"/>
    <w:rsid w:val="001538B1"/>
    <w:rsid w:val="00161953"/>
    <w:rsid w:val="00164AA5"/>
    <w:rsid w:val="0016714F"/>
    <w:rsid w:val="00171B23"/>
    <w:rsid w:val="00172255"/>
    <w:rsid w:val="00172AE2"/>
    <w:rsid w:val="00174AF8"/>
    <w:rsid w:val="00181521"/>
    <w:rsid w:val="00182F25"/>
    <w:rsid w:val="001856EB"/>
    <w:rsid w:val="00186BA1"/>
    <w:rsid w:val="001A3B6C"/>
    <w:rsid w:val="001A7FA3"/>
    <w:rsid w:val="001B77BF"/>
    <w:rsid w:val="001C120A"/>
    <w:rsid w:val="001C154D"/>
    <w:rsid w:val="001C2CE7"/>
    <w:rsid w:val="001C4D5C"/>
    <w:rsid w:val="001C5A77"/>
    <w:rsid w:val="001C7419"/>
    <w:rsid w:val="001C74A7"/>
    <w:rsid w:val="001D1941"/>
    <w:rsid w:val="001F17A2"/>
    <w:rsid w:val="001F1865"/>
    <w:rsid w:val="0020229B"/>
    <w:rsid w:val="00210B78"/>
    <w:rsid w:val="00212679"/>
    <w:rsid w:val="0022545A"/>
    <w:rsid w:val="002307A8"/>
    <w:rsid w:val="00242D17"/>
    <w:rsid w:val="00244B96"/>
    <w:rsid w:val="00244F3A"/>
    <w:rsid w:val="002503BD"/>
    <w:rsid w:val="00252B56"/>
    <w:rsid w:val="00255C8F"/>
    <w:rsid w:val="00263940"/>
    <w:rsid w:val="00264370"/>
    <w:rsid w:val="0027082A"/>
    <w:rsid w:val="002726ED"/>
    <w:rsid w:val="00292688"/>
    <w:rsid w:val="0029351A"/>
    <w:rsid w:val="0029476F"/>
    <w:rsid w:val="0029639D"/>
    <w:rsid w:val="00296676"/>
    <w:rsid w:val="00297ADA"/>
    <w:rsid w:val="002A3090"/>
    <w:rsid w:val="002A38D2"/>
    <w:rsid w:val="002A4B3E"/>
    <w:rsid w:val="002A5C6B"/>
    <w:rsid w:val="002B0EC9"/>
    <w:rsid w:val="002B3BD2"/>
    <w:rsid w:val="002B435B"/>
    <w:rsid w:val="002B6907"/>
    <w:rsid w:val="002C6D29"/>
    <w:rsid w:val="002C7825"/>
    <w:rsid w:val="002D1CEC"/>
    <w:rsid w:val="002D38C8"/>
    <w:rsid w:val="002D5F37"/>
    <w:rsid w:val="002D7B12"/>
    <w:rsid w:val="002F34EE"/>
    <w:rsid w:val="002F54EF"/>
    <w:rsid w:val="002F6955"/>
    <w:rsid w:val="002F6995"/>
    <w:rsid w:val="002F7FB9"/>
    <w:rsid w:val="00301977"/>
    <w:rsid w:val="00302B24"/>
    <w:rsid w:val="00305454"/>
    <w:rsid w:val="0031304B"/>
    <w:rsid w:val="00314A00"/>
    <w:rsid w:val="00325D31"/>
    <w:rsid w:val="00325F24"/>
    <w:rsid w:val="00326F90"/>
    <w:rsid w:val="00331E57"/>
    <w:rsid w:val="00335186"/>
    <w:rsid w:val="003357F2"/>
    <w:rsid w:val="003368D3"/>
    <w:rsid w:val="0034143E"/>
    <w:rsid w:val="00343954"/>
    <w:rsid w:val="0034680F"/>
    <w:rsid w:val="00346B66"/>
    <w:rsid w:val="00350D7E"/>
    <w:rsid w:val="0035393A"/>
    <w:rsid w:val="00362212"/>
    <w:rsid w:val="00364B85"/>
    <w:rsid w:val="00364C40"/>
    <w:rsid w:val="00370FAB"/>
    <w:rsid w:val="003725F9"/>
    <w:rsid w:val="0038201A"/>
    <w:rsid w:val="00395132"/>
    <w:rsid w:val="003A09B4"/>
    <w:rsid w:val="003A1C82"/>
    <w:rsid w:val="003A5066"/>
    <w:rsid w:val="003A5F30"/>
    <w:rsid w:val="003A6E9B"/>
    <w:rsid w:val="003A7E90"/>
    <w:rsid w:val="003B59FE"/>
    <w:rsid w:val="003B7511"/>
    <w:rsid w:val="003B7BC2"/>
    <w:rsid w:val="003C0690"/>
    <w:rsid w:val="003C1434"/>
    <w:rsid w:val="003C4CCC"/>
    <w:rsid w:val="003D03C6"/>
    <w:rsid w:val="003D6CF6"/>
    <w:rsid w:val="003D731D"/>
    <w:rsid w:val="003E48E3"/>
    <w:rsid w:val="003E5174"/>
    <w:rsid w:val="003F733F"/>
    <w:rsid w:val="00400931"/>
    <w:rsid w:val="00400D32"/>
    <w:rsid w:val="00401EBE"/>
    <w:rsid w:val="004027DB"/>
    <w:rsid w:val="00406D4B"/>
    <w:rsid w:val="004077B3"/>
    <w:rsid w:val="004105F8"/>
    <w:rsid w:val="00410912"/>
    <w:rsid w:val="00412151"/>
    <w:rsid w:val="00420B7C"/>
    <w:rsid w:val="00434E1A"/>
    <w:rsid w:val="00440A4E"/>
    <w:rsid w:val="00441E80"/>
    <w:rsid w:val="00452160"/>
    <w:rsid w:val="00457443"/>
    <w:rsid w:val="00457EDD"/>
    <w:rsid w:val="004624D0"/>
    <w:rsid w:val="0046348A"/>
    <w:rsid w:val="00467E76"/>
    <w:rsid w:val="00471C69"/>
    <w:rsid w:val="004727FF"/>
    <w:rsid w:val="00473D86"/>
    <w:rsid w:val="00475E0B"/>
    <w:rsid w:val="00480E21"/>
    <w:rsid w:val="00481116"/>
    <w:rsid w:val="00485445"/>
    <w:rsid w:val="00485D96"/>
    <w:rsid w:val="0049101E"/>
    <w:rsid w:val="004A2C29"/>
    <w:rsid w:val="004B0524"/>
    <w:rsid w:val="004B4598"/>
    <w:rsid w:val="004B6E65"/>
    <w:rsid w:val="004C1E14"/>
    <w:rsid w:val="004C46EA"/>
    <w:rsid w:val="004C6092"/>
    <w:rsid w:val="004D1317"/>
    <w:rsid w:val="004D5F34"/>
    <w:rsid w:val="004E0F7E"/>
    <w:rsid w:val="004E7F88"/>
    <w:rsid w:val="004F6613"/>
    <w:rsid w:val="00522D10"/>
    <w:rsid w:val="005251C1"/>
    <w:rsid w:val="005260A4"/>
    <w:rsid w:val="005307A3"/>
    <w:rsid w:val="005364A5"/>
    <w:rsid w:val="00536E53"/>
    <w:rsid w:val="00556F3A"/>
    <w:rsid w:val="00584ACA"/>
    <w:rsid w:val="00587ADC"/>
    <w:rsid w:val="00590894"/>
    <w:rsid w:val="005915CB"/>
    <w:rsid w:val="00596C1D"/>
    <w:rsid w:val="005A1BB8"/>
    <w:rsid w:val="005A40A3"/>
    <w:rsid w:val="005B4987"/>
    <w:rsid w:val="005B6FE7"/>
    <w:rsid w:val="005C536F"/>
    <w:rsid w:val="005C605F"/>
    <w:rsid w:val="005D376F"/>
    <w:rsid w:val="005D3C32"/>
    <w:rsid w:val="005E1DCD"/>
    <w:rsid w:val="005E1F4C"/>
    <w:rsid w:val="005E2FF1"/>
    <w:rsid w:val="006017CA"/>
    <w:rsid w:val="0060382F"/>
    <w:rsid w:val="00604769"/>
    <w:rsid w:val="0060504F"/>
    <w:rsid w:val="00621DC7"/>
    <w:rsid w:val="006231B1"/>
    <w:rsid w:val="006306A3"/>
    <w:rsid w:val="0063534A"/>
    <w:rsid w:val="00635B6E"/>
    <w:rsid w:val="006503C6"/>
    <w:rsid w:val="00651D8A"/>
    <w:rsid w:val="00654A2C"/>
    <w:rsid w:val="006558EB"/>
    <w:rsid w:val="00665940"/>
    <w:rsid w:val="00680777"/>
    <w:rsid w:val="00684BF7"/>
    <w:rsid w:val="00694FF4"/>
    <w:rsid w:val="006A049F"/>
    <w:rsid w:val="006A6B13"/>
    <w:rsid w:val="006B032A"/>
    <w:rsid w:val="006C40FF"/>
    <w:rsid w:val="006D242A"/>
    <w:rsid w:val="006D3F4C"/>
    <w:rsid w:val="006F3417"/>
    <w:rsid w:val="007075A0"/>
    <w:rsid w:val="0071018A"/>
    <w:rsid w:val="00711259"/>
    <w:rsid w:val="00713A6B"/>
    <w:rsid w:val="00716A71"/>
    <w:rsid w:val="00735512"/>
    <w:rsid w:val="00741597"/>
    <w:rsid w:val="00741F6C"/>
    <w:rsid w:val="00752146"/>
    <w:rsid w:val="00754C95"/>
    <w:rsid w:val="00756748"/>
    <w:rsid w:val="0076095D"/>
    <w:rsid w:val="00773389"/>
    <w:rsid w:val="00773CB6"/>
    <w:rsid w:val="00783BA8"/>
    <w:rsid w:val="0079128A"/>
    <w:rsid w:val="007A3AC3"/>
    <w:rsid w:val="007B1234"/>
    <w:rsid w:val="007B5A85"/>
    <w:rsid w:val="007C294D"/>
    <w:rsid w:val="007C716A"/>
    <w:rsid w:val="007D605F"/>
    <w:rsid w:val="007E05D7"/>
    <w:rsid w:val="007E4C09"/>
    <w:rsid w:val="007F2FD5"/>
    <w:rsid w:val="008241BC"/>
    <w:rsid w:val="00824D34"/>
    <w:rsid w:val="00831E32"/>
    <w:rsid w:val="008334FD"/>
    <w:rsid w:val="008362C6"/>
    <w:rsid w:val="00854E2A"/>
    <w:rsid w:val="0085795F"/>
    <w:rsid w:val="008644DD"/>
    <w:rsid w:val="0086729E"/>
    <w:rsid w:val="008726E3"/>
    <w:rsid w:val="00872F88"/>
    <w:rsid w:val="00874656"/>
    <w:rsid w:val="00885F68"/>
    <w:rsid w:val="008929D7"/>
    <w:rsid w:val="008A25D8"/>
    <w:rsid w:val="008A3550"/>
    <w:rsid w:val="008A488B"/>
    <w:rsid w:val="008B0C62"/>
    <w:rsid w:val="008C3805"/>
    <w:rsid w:val="008D2B43"/>
    <w:rsid w:val="008E402B"/>
    <w:rsid w:val="008E4A78"/>
    <w:rsid w:val="008E4E3D"/>
    <w:rsid w:val="008E7639"/>
    <w:rsid w:val="008F0634"/>
    <w:rsid w:val="008F2162"/>
    <w:rsid w:val="008F555B"/>
    <w:rsid w:val="008F5D22"/>
    <w:rsid w:val="0090200E"/>
    <w:rsid w:val="009030F4"/>
    <w:rsid w:val="00903A0B"/>
    <w:rsid w:val="00903A71"/>
    <w:rsid w:val="0091232F"/>
    <w:rsid w:val="00921595"/>
    <w:rsid w:val="00921EA5"/>
    <w:rsid w:val="00922505"/>
    <w:rsid w:val="0093191E"/>
    <w:rsid w:val="00936B46"/>
    <w:rsid w:val="00937D97"/>
    <w:rsid w:val="00941C5E"/>
    <w:rsid w:val="009475F3"/>
    <w:rsid w:val="009567D8"/>
    <w:rsid w:val="00960A80"/>
    <w:rsid w:val="0096263E"/>
    <w:rsid w:val="00965031"/>
    <w:rsid w:val="00973AD8"/>
    <w:rsid w:val="00980ADD"/>
    <w:rsid w:val="009810E8"/>
    <w:rsid w:val="00987DED"/>
    <w:rsid w:val="00993625"/>
    <w:rsid w:val="009974D8"/>
    <w:rsid w:val="009A1442"/>
    <w:rsid w:val="009A3FB1"/>
    <w:rsid w:val="009A5CDF"/>
    <w:rsid w:val="009B357E"/>
    <w:rsid w:val="009D069C"/>
    <w:rsid w:val="009D5F7A"/>
    <w:rsid w:val="009D64E6"/>
    <w:rsid w:val="009D71A0"/>
    <w:rsid w:val="009E0D5F"/>
    <w:rsid w:val="009E6AEA"/>
    <w:rsid w:val="009F0C15"/>
    <w:rsid w:val="009F10F2"/>
    <w:rsid w:val="009F1F94"/>
    <w:rsid w:val="00A004D8"/>
    <w:rsid w:val="00A0393E"/>
    <w:rsid w:val="00A04E6B"/>
    <w:rsid w:val="00A22628"/>
    <w:rsid w:val="00A25C2F"/>
    <w:rsid w:val="00A3381B"/>
    <w:rsid w:val="00A33B72"/>
    <w:rsid w:val="00A35F1A"/>
    <w:rsid w:val="00A37BB2"/>
    <w:rsid w:val="00A40B39"/>
    <w:rsid w:val="00A4777F"/>
    <w:rsid w:val="00A546CA"/>
    <w:rsid w:val="00A618E3"/>
    <w:rsid w:val="00A61D44"/>
    <w:rsid w:val="00A63F18"/>
    <w:rsid w:val="00A66006"/>
    <w:rsid w:val="00A8558F"/>
    <w:rsid w:val="00A87B49"/>
    <w:rsid w:val="00A93A84"/>
    <w:rsid w:val="00A963BA"/>
    <w:rsid w:val="00A967FE"/>
    <w:rsid w:val="00A976EF"/>
    <w:rsid w:val="00AA0319"/>
    <w:rsid w:val="00AA1D8D"/>
    <w:rsid w:val="00AA2274"/>
    <w:rsid w:val="00AA26C2"/>
    <w:rsid w:val="00AA37F9"/>
    <w:rsid w:val="00AA7F8F"/>
    <w:rsid w:val="00AC3411"/>
    <w:rsid w:val="00AC469B"/>
    <w:rsid w:val="00AC511A"/>
    <w:rsid w:val="00AD422C"/>
    <w:rsid w:val="00AD703F"/>
    <w:rsid w:val="00AD7DC4"/>
    <w:rsid w:val="00AE7FA4"/>
    <w:rsid w:val="00B13675"/>
    <w:rsid w:val="00B13CC0"/>
    <w:rsid w:val="00B23451"/>
    <w:rsid w:val="00B239E1"/>
    <w:rsid w:val="00B32FF4"/>
    <w:rsid w:val="00B34D24"/>
    <w:rsid w:val="00B4041F"/>
    <w:rsid w:val="00B42375"/>
    <w:rsid w:val="00B4418E"/>
    <w:rsid w:val="00B47730"/>
    <w:rsid w:val="00B525E8"/>
    <w:rsid w:val="00B52C00"/>
    <w:rsid w:val="00B565A5"/>
    <w:rsid w:val="00B57106"/>
    <w:rsid w:val="00B67E58"/>
    <w:rsid w:val="00B706E7"/>
    <w:rsid w:val="00B71B56"/>
    <w:rsid w:val="00B76EF5"/>
    <w:rsid w:val="00B85630"/>
    <w:rsid w:val="00B8736A"/>
    <w:rsid w:val="00B947EC"/>
    <w:rsid w:val="00BA2825"/>
    <w:rsid w:val="00BA6A39"/>
    <w:rsid w:val="00BB09A9"/>
    <w:rsid w:val="00BB54BD"/>
    <w:rsid w:val="00BC3835"/>
    <w:rsid w:val="00BD7E40"/>
    <w:rsid w:val="00BE2ED1"/>
    <w:rsid w:val="00BE3714"/>
    <w:rsid w:val="00BE749B"/>
    <w:rsid w:val="00BF576E"/>
    <w:rsid w:val="00BF7F51"/>
    <w:rsid w:val="00C00501"/>
    <w:rsid w:val="00C04DAB"/>
    <w:rsid w:val="00C065A8"/>
    <w:rsid w:val="00C1119D"/>
    <w:rsid w:val="00C17B12"/>
    <w:rsid w:val="00C24069"/>
    <w:rsid w:val="00C25B88"/>
    <w:rsid w:val="00C26D15"/>
    <w:rsid w:val="00C31410"/>
    <w:rsid w:val="00C315AE"/>
    <w:rsid w:val="00C43FFD"/>
    <w:rsid w:val="00C57610"/>
    <w:rsid w:val="00C868DF"/>
    <w:rsid w:val="00C90D7B"/>
    <w:rsid w:val="00CA0BE3"/>
    <w:rsid w:val="00CA1ABF"/>
    <w:rsid w:val="00CA3245"/>
    <w:rsid w:val="00CB0664"/>
    <w:rsid w:val="00CC2152"/>
    <w:rsid w:val="00CC3E98"/>
    <w:rsid w:val="00CC7131"/>
    <w:rsid w:val="00CD2A99"/>
    <w:rsid w:val="00CD623B"/>
    <w:rsid w:val="00CD7F5F"/>
    <w:rsid w:val="00CE0293"/>
    <w:rsid w:val="00CE0B5F"/>
    <w:rsid w:val="00CE3702"/>
    <w:rsid w:val="00CE79FF"/>
    <w:rsid w:val="00CF3C12"/>
    <w:rsid w:val="00D05457"/>
    <w:rsid w:val="00D236A4"/>
    <w:rsid w:val="00D24292"/>
    <w:rsid w:val="00D244CD"/>
    <w:rsid w:val="00D330E5"/>
    <w:rsid w:val="00D35295"/>
    <w:rsid w:val="00D4424D"/>
    <w:rsid w:val="00D46401"/>
    <w:rsid w:val="00D5173B"/>
    <w:rsid w:val="00D5174D"/>
    <w:rsid w:val="00D523EA"/>
    <w:rsid w:val="00D6011A"/>
    <w:rsid w:val="00D62266"/>
    <w:rsid w:val="00D634F1"/>
    <w:rsid w:val="00D66FAF"/>
    <w:rsid w:val="00D80D87"/>
    <w:rsid w:val="00D82418"/>
    <w:rsid w:val="00D94351"/>
    <w:rsid w:val="00D95E40"/>
    <w:rsid w:val="00DA2F46"/>
    <w:rsid w:val="00DA345A"/>
    <w:rsid w:val="00DA67F1"/>
    <w:rsid w:val="00DC70F6"/>
    <w:rsid w:val="00DC789F"/>
    <w:rsid w:val="00DD44FC"/>
    <w:rsid w:val="00DD57E9"/>
    <w:rsid w:val="00DE14F0"/>
    <w:rsid w:val="00DE426E"/>
    <w:rsid w:val="00DE67FE"/>
    <w:rsid w:val="00DF52D3"/>
    <w:rsid w:val="00DF54BE"/>
    <w:rsid w:val="00DF6C15"/>
    <w:rsid w:val="00E00A6A"/>
    <w:rsid w:val="00E07CB7"/>
    <w:rsid w:val="00E120DE"/>
    <w:rsid w:val="00E16F0B"/>
    <w:rsid w:val="00E22B85"/>
    <w:rsid w:val="00E311DB"/>
    <w:rsid w:val="00E31397"/>
    <w:rsid w:val="00E37155"/>
    <w:rsid w:val="00E51756"/>
    <w:rsid w:val="00E51ED7"/>
    <w:rsid w:val="00E5271F"/>
    <w:rsid w:val="00E53E6E"/>
    <w:rsid w:val="00E6307E"/>
    <w:rsid w:val="00E677E4"/>
    <w:rsid w:val="00E713C8"/>
    <w:rsid w:val="00E73A7F"/>
    <w:rsid w:val="00E8211B"/>
    <w:rsid w:val="00E83D02"/>
    <w:rsid w:val="00E91CDD"/>
    <w:rsid w:val="00EA1EB9"/>
    <w:rsid w:val="00EB148E"/>
    <w:rsid w:val="00EB4785"/>
    <w:rsid w:val="00EB4BE3"/>
    <w:rsid w:val="00EC4E4A"/>
    <w:rsid w:val="00EC6945"/>
    <w:rsid w:val="00EC73D3"/>
    <w:rsid w:val="00EE19A0"/>
    <w:rsid w:val="00EE2329"/>
    <w:rsid w:val="00EE58AA"/>
    <w:rsid w:val="00EE7B22"/>
    <w:rsid w:val="00EF2D28"/>
    <w:rsid w:val="00EF7117"/>
    <w:rsid w:val="00F00587"/>
    <w:rsid w:val="00F04436"/>
    <w:rsid w:val="00F164CE"/>
    <w:rsid w:val="00F16BD5"/>
    <w:rsid w:val="00F24CF2"/>
    <w:rsid w:val="00F30045"/>
    <w:rsid w:val="00F36347"/>
    <w:rsid w:val="00F4347B"/>
    <w:rsid w:val="00F554D6"/>
    <w:rsid w:val="00F61746"/>
    <w:rsid w:val="00F6296D"/>
    <w:rsid w:val="00F62EA5"/>
    <w:rsid w:val="00F654C8"/>
    <w:rsid w:val="00F66D7C"/>
    <w:rsid w:val="00F86A7C"/>
    <w:rsid w:val="00F90A5C"/>
    <w:rsid w:val="00F90E04"/>
    <w:rsid w:val="00F94049"/>
    <w:rsid w:val="00F9771D"/>
    <w:rsid w:val="00FA1D46"/>
    <w:rsid w:val="00FA3734"/>
    <w:rsid w:val="00FB72EF"/>
    <w:rsid w:val="00FB743B"/>
    <w:rsid w:val="00FB77CC"/>
    <w:rsid w:val="00FC1E3F"/>
    <w:rsid w:val="00FC28CA"/>
    <w:rsid w:val="00FC3B89"/>
    <w:rsid w:val="00FC413B"/>
    <w:rsid w:val="00FC64A8"/>
    <w:rsid w:val="00FC693F"/>
    <w:rsid w:val="00FD4481"/>
    <w:rsid w:val="00FE12A7"/>
    <w:rsid w:val="00FE2056"/>
    <w:rsid w:val="00FE31E0"/>
    <w:rsid w:val="00FE3725"/>
    <w:rsid w:val="00FF7659"/>
    <w:rsid w:val="00FF7E5D"/>
    <w:rsid w:val="01A2AB55"/>
    <w:rsid w:val="05FA9191"/>
    <w:rsid w:val="0F4DF763"/>
    <w:rsid w:val="13E63B53"/>
    <w:rsid w:val="16B20A91"/>
    <w:rsid w:val="1B08AB92"/>
    <w:rsid w:val="1B39B848"/>
    <w:rsid w:val="251A4758"/>
    <w:rsid w:val="2CC7BF27"/>
    <w:rsid w:val="2D1A1E38"/>
    <w:rsid w:val="30056895"/>
    <w:rsid w:val="3A82FB47"/>
    <w:rsid w:val="44E3E673"/>
    <w:rsid w:val="4867088D"/>
    <w:rsid w:val="49FF5C12"/>
    <w:rsid w:val="4DA7FF7A"/>
    <w:rsid w:val="4DB03E66"/>
    <w:rsid w:val="4E78C7A4"/>
    <w:rsid w:val="57F85AFC"/>
    <w:rsid w:val="5C773DA7"/>
    <w:rsid w:val="6607C866"/>
    <w:rsid w:val="66D00C02"/>
    <w:rsid w:val="67B35588"/>
    <w:rsid w:val="6BC8B002"/>
    <w:rsid w:val="6C754AE8"/>
    <w:rsid w:val="7176654E"/>
    <w:rsid w:val="71AC9A38"/>
    <w:rsid w:val="74A7C917"/>
    <w:rsid w:val="7B9EEC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9863337-11D3-45D4-8F17-B63809026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E98"/>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link w:val="Encabezado"/>
    <w:uiPriority w:val="99"/>
    <w:rsid w:val="01A2AB55"/>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link w:val="Piedepgina"/>
    <w:uiPriority w:val="99"/>
    <w:rsid w:val="01A2AB55"/>
  </w:style>
  <w:style w:type="paragraph" w:styleId="Sinespaciado">
    <w:name w:val="No Spacing"/>
    <w:uiPriority w:val="1"/>
    <w:qFormat/>
    <w:rsid w:val="00FC693F"/>
    <w:pPr>
      <w:spacing w:after="0" w:line="240" w:lineRule="auto"/>
    </w:pPr>
  </w:style>
  <w:style w:type="character" w:customStyle="1" w:styleId="Ttulo1Car">
    <w:name w:val="Título 1 Car"/>
    <w:link w:val="Ttulo1"/>
    <w:uiPriority w:val="9"/>
    <w:rsid w:val="01A2AB55"/>
    <w:rPr>
      <w:rFonts w:asciiTheme="majorHAnsi" w:eastAsiaTheme="majorEastAsia" w:hAnsiTheme="majorHAnsi" w:cstheme="majorBidi"/>
      <w:b/>
      <w:bCs/>
      <w:color w:val="365F91" w:themeColor="accent1" w:themeShade="BF"/>
      <w:sz w:val="28"/>
      <w:szCs w:val="28"/>
    </w:rPr>
  </w:style>
  <w:style w:type="character" w:customStyle="1" w:styleId="Ttulo2Car">
    <w:name w:val="Título 2 Car"/>
    <w:link w:val="Ttulo2"/>
    <w:uiPriority w:val="9"/>
    <w:rsid w:val="01A2AB55"/>
    <w:rPr>
      <w:rFonts w:asciiTheme="majorHAnsi" w:eastAsiaTheme="majorEastAsia" w:hAnsiTheme="majorHAnsi" w:cstheme="majorBidi"/>
      <w:b/>
      <w:bCs/>
      <w:color w:val="4F81BD" w:themeColor="accent1"/>
      <w:sz w:val="26"/>
      <w:szCs w:val="26"/>
    </w:rPr>
  </w:style>
  <w:style w:type="character" w:customStyle="1" w:styleId="Ttulo3Car">
    <w:name w:val="Título 3 Car"/>
    <w:link w:val="Ttulo3"/>
    <w:uiPriority w:val="9"/>
    <w:rsid w:val="01A2AB55"/>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link w:val="Ttulo"/>
    <w:uiPriority w:val="10"/>
    <w:rsid w:val="01A2AB55"/>
    <w:rPr>
      <w:rFonts w:asciiTheme="majorHAnsi" w:eastAsiaTheme="majorEastAsia" w:hAnsiTheme="majorHAnsi" w:cstheme="majorBidi"/>
      <w:color w:val="17365D" w:themeColor="text2" w:themeShade="BF"/>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link w:val="Subttulo"/>
    <w:uiPriority w:val="11"/>
    <w:rsid w:val="01A2AB55"/>
    <w:rPr>
      <w:rFonts w:asciiTheme="majorHAnsi" w:eastAsiaTheme="majorEastAsia" w:hAnsiTheme="majorHAnsi" w:cstheme="majorBidi"/>
      <w:i/>
      <w:iCs/>
      <w:color w:val="4F81BD" w:themeColor="accent1"/>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link w:val="Textoindependiente"/>
    <w:uiPriority w:val="99"/>
    <w:rsid w:val="01A2AB55"/>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link w:val="Textoindependiente2"/>
    <w:uiPriority w:val="99"/>
    <w:rsid w:val="01A2AB55"/>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link w:val="Textoindependiente3"/>
    <w:uiPriority w:val="99"/>
    <w:rsid w:val="01A2AB55"/>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link w:val="Textomacro"/>
    <w:uiPriority w:val="99"/>
    <w:rsid w:val="01A2AB55"/>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link w:val="Cita"/>
    <w:uiPriority w:val="29"/>
    <w:rsid w:val="01A2AB55"/>
    <w:rPr>
      <w:i/>
      <w:iCs/>
      <w:color w:val="000000" w:themeColor="text1"/>
    </w:rPr>
  </w:style>
  <w:style w:type="character" w:customStyle="1" w:styleId="Ttulo4Car">
    <w:name w:val="Título 4 Car"/>
    <w:link w:val="Ttulo4"/>
    <w:uiPriority w:val="9"/>
    <w:semiHidden/>
    <w:rsid w:val="01A2AB55"/>
    <w:rPr>
      <w:rFonts w:asciiTheme="majorHAnsi" w:eastAsiaTheme="majorEastAsia" w:hAnsiTheme="majorHAnsi" w:cstheme="majorBidi"/>
      <w:b/>
      <w:bCs/>
      <w:i/>
      <w:iCs/>
      <w:color w:val="4F81BD" w:themeColor="accent1"/>
    </w:rPr>
  </w:style>
  <w:style w:type="character" w:customStyle="1" w:styleId="Ttulo5Car">
    <w:name w:val="Título 5 Car"/>
    <w:link w:val="Ttulo5"/>
    <w:uiPriority w:val="9"/>
    <w:semiHidden/>
    <w:rsid w:val="01A2AB55"/>
    <w:rPr>
      <w:rFonts w:asciiTheme="majorHAnsi" w:eastAsiaTheme="majorEastAsia" w:hAnsiTheme="majorHAnsi" w:cstheme="majorBidi"/>
      <w:color w:val="243F60"/>
    </w:rPr>
  </w:style>
  <w:style w:type="character" w:customStyle="1" w:styleId="Ttulo6Car">
    <w:name w:val="Título 6 Car"/>
    <w:link w:val="Ttulo6"/>
    <w:uiPriority w:val="9"/>
    <w:semiHidden/>
    <w:rsid w:val="01A2AB55"/>
    <w:rPr>
      <w:rFonts w:asciiTheme="majorHAnsi" w:eastAsiaTheme="majorEastAsia" w:hAnsiTheme="majorHAnsi" w:cstheme="majorBidi"/>
      <w:i/>
      <w:iCs/>
      <w:color w:val="243F60"/>
    </w:rPr>
  </w:style>
  <w:style w:type="character" w:customStyle="1" w:styleId="Ttulo7Car">
    <w:name w:val="Título 7 Car"/>
    <w:link w:val="Ttulo7"/>
    <w:uiPriority w:val="9"/>
    <w:semiHidden/>
    <w:rsid w:val="01A2AB55"/>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semiHidden/>
    <w:rsid w:val="01A2AB55"/>
    <w:rPr>
      <w:rFonts w:asciiTheme="majorHAnsi" w:eastAsiaTheme="majorEastAsia" w:hAnsiTheme="majorHAnsi" w:cstheme="majorBidi"/>
      <w:color w:val="4F81BD" w:themeColor="accent1"/>
      <w:sz w:val="20"/>
      <w:szCs w:val="20"/>
    </w:rPr>
  </w:style>
  <w:style w:type="character" w:customStyle="1" w:styleId="Ttulo9Car">
    <w:name w:val="Título 9 Car"/>
    <w:link w:val="Ttulo9"/>
    <w:uiPriority w:val="9"/>
    <w:semiHidden/>
    <w:rsid w:val="01A2AB55"/>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uiPriority w:val="22"/>
    <w:qFormat/>
    <w:rsid w:val="01A2AB55"/>
    <w:rPr>
      <w:b/>
      <w:bCs/>
    </w:rPr>
  </w:style>
  <w:style w:type="character" w:styleId="nfasis">
    <w:name w:val="Emphasis"/>
    <w:uiPriority w:val="20"/>
    <w:qFormat/>
    <w:rsid w:val="01A2AB55"/>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link w:val="Citadestacada"/>
    <w:uiPriority w:val="30"/>
    <w:rsid w:val="01A2AB55"/>
    <w:rPr>
      <w:b/>
      <w:bCs/>
      <w:i/>
      <w:iCs/>
      <w:color w:val="4F81BD" w:themeColor="accent1"/>
    </w:rPr>
  </w:style>
  <w:style w:type="character" w:styleId="nfasissutil">
    <w:name w:val="Subtle Emphasis"/>
    <w:uiPriority w:val="19"/>
    <w:qFormat/>
    <w:rsid w:val="01A2AB55"/>
    <w:rPr>
      <w:i/>
      <w:iCs/>
      <w:color w:val="808080" w:themeColor="background1" w:themeShade="80"/>
    </w:rPr>
  </w:style>
  <w:style w:type="character" w:styleId="nfasisintenso">
    <w:name w:val="Intense Emphasis"/>
    <w:uiPriority w:val="21"/>
    <w:qFormat/>
    <w:rsid w:val="01A2AB55"/>
    <w:rPr>
      <w:b/>
      <w:bCs/>
      <w:i/>
      <w:iCs/>
      <w:color w:val="4F81BD" w:themeColor="accent1"/>
    </w:rPr>
  </w:style>
  <w:style w:type="character" w:styleId="Referenciasutil">
    <w:name w:val="Subtle Reference"/>
    <w:uiPriority w:val="31"/>
    <w:qFormat/>
    <w:rsid w:val="01A2AB55"/>
    <w:rPr>
      <w:smallCaps/>
      <w:color w:val="C0504D" w:themeColor="accent2"/>
      <w:u w:val="single"/>
    </w:rPr>
  </w:style>
  <w:style w:type="character" w:styleId="Referenciaintensa">
    <w:name w:val="Intense Reference"/>
    <w:uiPriority w:val="32"/>
    <w:qFormat/>
    <w:rsid w:val="01A2AB55"/>
    <w:rPr>
      <w:b/>
      <w:bCs/>
      <w:smallCaps/>
      <w:color w:val="C0504D" w:themeColor="accent2"/>
      <w:u w:val="single"/>
    </w:rPr>
  </w:style>
  <w:style w:type="character" w:styleId="Ttulodellibro">
    <w:name w:val="Book Title"/>
    <w:uiPriority w:val="33"/>
    <w:qFormat/>
    <w:rsid w:val="01A2AB55"/>
    <w:rPr>
      <w:b/>
      <w:bCs/>
      <w:smallCaps/>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uiPriority w:val="99"/>
    <w:unhideWhenUsed/>
    <w:rsid w:val="01A2AB55"/>
    <w:rPr>
      <w:color w:val="0000FF"/>
      <w:u w:val="single"/>
    </w:rPr>
  </w:style>
  <w:style w:type="character" w:styleId="Mencinsinresolver">
    <w:name w:val="Unresolved Mention"/>
    <w:basedOn w:val="Fuentedeprrafopredeter"/>
    <w:uiPriority w:val="99"/>
    <w:semiHidden/>
    <w:unhideWhenUsed/>
    <w:rsid w:val="00C26D15"/>
    <w:rPr>
      <w:color w:val="605E5C"/>
      <w:shd w:val="clear" w:color="auto" w:fill="E1DFDD"/>
    </w:rPr>
  </w:style>
  <w:style w:type="paragraph" w:styleId="NormalWeb">
    <w:name w:val="Normal (Web)"/>
    <w:basedOn w:val="Normal"/>
    <w:uiPriority w:val="99"/>
    <w:semiHidden/>
    <w:unhideWhenUsed/>
    <w:rsid w:val="009D71A0"/>
    <w:rPr>
      <w:rFonts w:ascii="Times New Roman" w:hAnsi="Times New Roman" w:cs="Times New Roman"/>
      <w:sz w:val="24"/>
      <w:szCs w:val="24"/>
    </w:rPr>
  </w:style>
  <w:style w:type="character" w:styleId="Textodelmarcadordeposicin">
    <w:name w:val="Placeholder Text"/>
    <w:basedOn w:val="Fuentedeprrafopredeter"/>
    <w:uiPriority w:val="99"/>
    <w:semiHidden/>
    <w:rsid w:val="00C17B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2/cpe.8034" TargetMode="External"/><Relationship Id="rId18" Type="http://schemas.openxmlformats.org/officeDocument/2006/relationships/hyperlink" Target="https://doi.org/10.1007/s44443-026-01098-3" TargetMode="External"/><Relationship Id="rId26" Type="http://schemas.openxmlformats.org/officeDocument/2006/relationships/hyperlink" Target="https://doi.org/10.1007/s10207-024-00921-0" TargetMode="External"/><Relationship Id="rId3" Type="http://schemas.openxmlformats.org/officeDocument/2006/relationships/styles" Target="styles.xml"/><Relationship Id="rId21" Type="http://schemas.openxmlformats.org/officeDocument/2006/relationships/hyperlink" Target="https://doi.org/10.3390/electronics12040930"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07/s44163-025-00578-1" TargetMode="External"/><Relationship Id="rId17" Type="http://schemas.openxmlformats.org/officeDocument/2006/relationships/hyperlink" Target="https://doi.org/10.3390/electronics14071289" TargetMode="External"/><Relationship Id="rId25" Type="http://schemas.openxmlformats.org/officeDocument/2006/relationships/hyperlink" Target="https://doi.org/10.3390/electronics9060923"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09/ACCESS.2024.3393998" TargetMode="External"/><Relationship Id="rId20" Type="http://schemas.openxmlformats.org/officeDocument/2006/relationships/hyperlink" Target="https://doi.org/10.3390/app142411966" TargetMode="External"/><Relationship Id="rId29" Type="http://schemas.openxmlformats.org/officeDocument/2006/relationships/hyperlink" Target="https://doi.org/10.1007/s43926-026-0037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2/spy2.70084" TargetMode="External"/><Relationship Id="rId24" Type="http://schemas.openxmlformats.org/officeDocument/2006/relationships/hyperlink" Target="https://doi.org/10.1007/s44196-024-00644-z" TargetMode="External"/><Relationship Id="rId32" Type="http://schemas.openxmlformats.org/officeDocument/2006/relationships/hyperlink" Target="https://doi.org/10.1007/s44354-026-00020-7" TargetMode="External"/><Relationship Id="rId5" Type="http://schemas.openxmlformats.org/officeDocument/2006/relationships/webSettings" Target="webSettings.xml"/><Relationship Id="rId15" Type="http://schemas.openxmlformats.org/officeDocument/2006/relationships/hyperlink" Target="https://doi.org/10.11591/eei.v13i4.7143" TargetMode="External"/><Relationship Id="rId23" Type="http://schemas.openxmlformats.org/officeDocument/2006/relationships/hyperlink" Target="https://doi.org/10.1007/s10207-024-00961-6" TargetMode="External"/><Relationship Id="rId28" Type="http://schemas.openxmlformats.org/officeDocument/2006/relationships/hyperlink" Target="https://doi.org/10.1186/s42400-025-00514-x" TargetMode="External"/><Relationship Id="rId10" Type="http://schemas.openxmlformats.org/officeDocument/2006/relationships/hyperlink" Target="https://doi.org/10.1371/journal.pone.0263423" TargetMode="External"/><Relationship Id="rId19" Type="http://schemas.openxmlformats.org/officeDocument/2006/relationships/hyperlink" Target="https://doi.org/10.22266/ijies2024.0630.18" TargetMode="External"/><Relationship Id="rId31" Type="http://schemas.openxmlformats.org/officeDocument/2006/relationships/hyperlink" Target="https://doi.org/10.1007/s10664-025-10766-3" TargetMode="External"/><Relationship Id="rId4" Type="http://schemas.openxmlformats.org/officeDocument/2006/relationships/settings" Target="settings.xml"/><Relationship Id="rId9" Type="http://schemas.openxmlformats.org/officeDocument/2006/relationships/hyperlink" Target="https://doi.org/10.22266/ijies2026.0531.16" TargetMode="External"/><Relationship Id="rId14" Type="http://schemas.openxmlformats.org/officeDocument/2006/relationships/hyperlink" Target="https://doi.org/10.1016/j.future.2025.108314" TargetMode="External"/><Relationship Id="rId22" Type="http://schemas.openxmlformats.org/officeDocument/2006/relationships/hyperlink" Target="https://doi.org/10.3390/sym15030568" TargetMode="External"/><Relationship Id="rId27" Type="http://schemas.openxmlformats.org/officeDocument/2006/relationships/hyperlink" Target="https://doi.org/10.1007/s10207-025-01012-4" TargetMode="External"/><Relationship Id="rId30" Type="http://schemas.openxmlformats.org/officeDocument/2006/relationships/hyperlink" Target="https://doi.org/10.1007/s44443-026-00635-4" TargetMode="External"/><Relationship Id="rId8" Type="http://schemas.openxmlformats.org/officeDocument/2006/relationships/hyperlink" Target="https://doi.org/10.1002/ett.4150" TargetMode="External"/><Relationship Id="rId3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3282C5-20E8-46B4-AFC8-3DB3895FF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13</Pages>
  <Words>7875</Words>
  <Characters>43315</Characters>
  <Application>Microsoft Office Word</Application>
  <DocSecurity>0</DocSecurity>
  <Lines>360</Lines>
  <Paragraphs>102</Paragraphs>
  <ScaleCrop>false</ScaleCrop>
  <Manager/>
  <Company/>
  <LinksUpToDate>false</LinksUpToDate>
  <CharactersWithSpaces>51088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Uziel Sauñe Fernandez</cp:lastModifiedBy>
  <cp:revision>2</cp:revision>
  <dcterms:created xsi:type="dcterms:W3CDTF">2026-10-23T01:31:00Z</dcterms:created>
  <dcterms:modified xsi:type="dcterms:W3CDTF">2026-10-23T01:31:00Z</dcterms:modified>
  <cp:category/>
</cp:coreProperties>
</file>