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C185A" w14:textId="6969F351" w:rsidR="005101D4" w:rsidRPr="00FB1339" w:rsidRDefault="00FC13E8">
      <w:pPr>
        <w:rPr>
          <w:b/>
        </w:rPr>
      </w:pPr>
      <w:r w:rsidRPr="00FB1339">
        <w:rPr>
          <w:b/>
        </w:rPr>
        <w:t>Title:</w:t>
      </w:r>
    </w:p>
    <w:p w14:paraId="20A861CA" w14:textId="6F4FA26F" w:rsidR="00FC13E8" w:rsidRDefault="00FC13E8">
      <w:proofErr w:type="spellStart"/>
      <w:r>
        <w:t>Thickshake</w:t>
      </w:r>
      <w:proofErr w:type="spellEnd"/>
      <w:r>
        <w:t>: Historical Image Classification System</w:t>
      </w:r>
    </w:p>
    <w:p w14:paraId="5D17660C" w14:textId="2D035EE7" w:rsidR="00FC13E8" w:rsidRPr="00FB1339" w:rsidRDefault="00FC13E8">
      <w:pPr>
        <w:rPr>
          <w:b/>
        </w:rPr>
      </w:pPr>
      <w:r w:rsidRPr="00FB1339">
        <w:rPr>
          <w:b/>
        </w:rPr>
        <w:t>Author:</w:t>
      </w:r>
    </w:p>
    <w:p w14:paraId="755C91C4" w14:textId="4B6D5747" w:rsidR="00FC13E8" w:rsidRDefault="00FC13E8">
      <w:r>
        <w:t>Mark Shelton</w:t>
      </w:r>
    </w:p>
    <w:p w14:paraId="3CBA2A64" w14:textId="05FDA20B" w:rsidR="00FC13E8" w:rsidRPr="00FB1339" w:rsidRDefault="00FC13E8">
      <w:pPr>
        <w:rPr>
          <w:b/>
        </w:rPr>
      </w:pPr>
      <w:r w:rsidRPr="00FB1339">
        <w:rPr>
          <w:b/>
        </w:rPr>
        <w:t>Supervisors:</w:t>
      </w:r>
    </w:p>
    <w:p w14:paraId="6E3E3232" w14:textId="0EC19DED" w:rsidR="00FC13E8" w:rsidRDefault="00FC13E8">
      <w:r>
        <w:t xml:space="preserve">Joshua </w:t>
      </w:r>
      <w:proofErr w:type="spellStart"/>
      <w:r>
        <w:t>Hollick</w:t>
      </w:r>
      <w:proofErr w:type="spellEnd"/>
      <w:r>
        <w:t>, Dr Andrew Woods</w:t>
      </w:r>
      <w:r w:rsidR="00991FB0">
        <w:t>, Debra Jones</w:t>
      </w:r>
    </w:p>
    <w:p w14:paraId="5742161A" w14:textId="1A8912CF" w:rsidR="00FC13E8" w:rsidRPr="00FB1339" w:rsidRDefault="00FC13E8">
      <w:pPr>
        <w:rPr>
          <w:b/>
        </w:rPr>
      </w:pPr>
      <w:r w:rsidRPr="00FB1339">
        <w:rPr>
          <w:b/>
        </w:rPr>
        <w:t>Abstract:</w:t>
      </w:r>
    </w:p>
    <w:p w14:paraId="17A3563C" w14:textId="578B6D43" w:rsidR="00FC13E8" w:rsidRDefault="00FC13E8" w:rsidP="00FB1339">
      <w:pPr>
        <w:jc w:val="both"/>
      </w:pPr>
      <w:r w:rsidRPr="00FC13E8">
        <w:t>The State Library</w:t>
      </w:r>
      <w:r>
        <w:t xml:space="preserve"> of Western Australia (SLWA) </w:t>
      </w:r>
      <w:r w:rsidRPr="00FC13E8">
        <w:t xml:space="preserve">Pictorial Collection consists of </w:t>
      </w:r>
      <w:r>
        <w:t xml:space="preserve">more than one million </w:t>
      </w:r>
      <w:r w:rsidRPr="00FC13E8">
        <w:t>photographs, postcards, slides, albums, glass negatives, illustrations and art works</w:t>
      </w:r>
      <w:r w:rsidR="0030521E">
        <w:t xml:space="preserve"> covering</w:t>
      </w:r>
      <w:r w:rsidR="0030521E" w:rsidRPr="00FC13E8">
        <w:t xml:space="preserve"> all aspects of </w:t>
      </w:r>
      <w:r w:rsidR="0030521E">
        <w:t xml:space="preserve">Western Australian </w:t>
      </w:r>
      <w:r w:rsidR="0030521E" w:rsidRPr="00FC13E8">
        <w:t>history</w:t>
      </w:r>
      <w:r w:rsidRPr="00FC13E8">
        <w:t>.</w:t>
      </w:r>
      <w:r>
        <w:t xml:space="preserve"> Each year, thousan</w:t>
      </w:r>
      <w:bookmarkStart w:id="0" w:name="_GoBack"/>
      <w:bookmarkEnd w:id="0"/>
      <w:r>
        <w:t>ds</w:t>
      </w:r>
      <w:r w:rsidRPr="00FC13E8">
        <w:t xml:space="preserve"> of items </w:t>
      </w:r>
      <w:r>
        <w:t xml:space="preserve">are </w:t>
      </w:r>
      <w:r w:rsidRPr="00FC13E8">
        <w:t xml:space="preserve">added </w:t>
      </w:r>
      <w:r>
        <w:t>to this collection</w:t>
      </w:r>
      <w:r w:rsidR="00FB1339">
        <w:t xml:space="preserve"> (32,367 in 2016-17)</w:t>
      </w:r>
      <w:r>
        <w:t xml:space="preserve">. </w:t>
      </w:r>
      <w:r w:rsidR="0030521E">
        <w:t>The public expects that</w:t>
      </w:r>
      <w:r w:rsidR="00FB1339">
        <w:t xml:space="preserve"> items in the collection can be easily searched and browsed. To make this possible, employees and volunteers research and describe each item’s contents and context. This task is expensive and time-consuming. The total cost of adding new items to the collection is over $10 million per year ($11,501,736 in 2016-17). Recent advances in technology have opened the possibility of automating these description tasks. We</w:t>
      </w:r>
      <w:r w:rsidR="00991FB0">
        <w:t xml:space="preserve"> have</w:t>
      </w:r>
      <w:r w:rsidR="00FB1339">
        <w:t xml:space="preserve"> developed </w:t>
      </w:r>
      <w:proofErr w:type="spellStart"/>
      <w:r w:rsidR="00FB1339">
        <w:t>Thickshake</w:t>
      </w:r>
      <w:proofErr w:type="spellEnd"/>
      <w:r w:rsidR="0092248F">
        <w:t xml:space="preserve">, </w:t>
      </w:r>
      <w:r w:rsidR="00FB1339">
        <w:t>a</w:t>
      </w:r>
      <w:r w:rsidR="0092248F">
        <w:t xml:space="preserve"> library catalogue interface that automatically generates collection metadata</w:t>
      </w:r>
      <w:r w:rsidR="00FB1339">
        <w:t xml:space="preserve">. </w:t>
      </w:r>
      <w:proofErr w:type="spellStart"/>
      <w:r w:rsidR="0092248F">
        <w:t>Thickshake</w:t>
      </w:r>
      <w:proofErr w:type="spellEnd"/>
      <w:r w:rsidR="0092248F">
        <w:t xml:space="preserve"> provides three primary contributions: a metadata parsing framework (incl. geolocation and date extraction), an image processing framework (incl. face detection and text extraction), and a machine learning framework (</w:t>
      </w:r>
      <w:r w:rsidR="0030521E">
        <w:t>incl.</w:t>
      </w:r>
      <w:r w:rsidR="0092248F">
        <w:t xml:space="preserve"> subject recognition). The image processing and machine learning frameworks have been designed </w:t>
      </w:r>
      <w:r w:rsidR="0030521E">
        <w:t>for</w:t>
      </w:r>
      <w:r w:rsidR="0092248F">
        <w:t xml:space="preserve"> high-performance computing environments, utilising GPU acceleration and parallel datastores </w:t>
      </w:r>
      <w:r w:rsidR="0030521E">
        <w:t xml:space="preserve">to process thousands of collection items quickly. For more information, visit: </w:t>
      </w:r>
      <w:hyperlink r:id="rId4" w:history="1">
        <w:r w:rsidR="0030521E" w:rsidRPr="0030521E">
          <w:rPr>
            <w:rStyle w:val="Hyperlink"/>
          </w:rPr>
          <w:t>https://github.com/markshelton/thickshake</w:t>
        </w:r>
      </w:hyperlink>
    </w:p>
    <w:p w14:paraId="09D7A5EF" w14:textId="702FF6C3" w:rsidR="00FC13E8" w:rsidRPr="00FB1339" w:rsidRDefault="00FC13E8">
      <w:pPr>
        <w:rPr>
          <w:b/>
        </w:rPr>
      </w:pPr>
      <w:r w:rsidRPr="00FB1339">
        <w:rPr>
          <w:b/>
        </w:rPr>
        <w:t>Image:</w:t>
      </w:r>
    </w:p>
    <w:p w14:paraId="7B1A952A" w14:textId="47D41DAE" w:rsidR="00FC13E8" w:rsidRDefault="00FC13E8">
      <w:r w:rsidRPr="00FC13E8">
        <w:rPr>
          <w:noProof/>
        </w:rPr>
        <w:drawing>
          <wp:inline distT="0" distB="0" distL="0" distR="0" wp14:anchorId="2F837CF2" wp14:editId="52B8C7B0">
            <wp:extent cx="4588836" cy="3450526"/>
            <wp:effectExtent l="0" t="0" r="2540" b="0"/>
            <wp:docPr id="2" name="Picture 1">
              <a:extLst xmlns:a="http://schemas.openxmlformats.org/drawingml/2006/main">
                <a:ext uri="{FF2B5EF4-FFF2-40B4-BE49-F238E27FC236}">
                  <a16:creationId xmlns:a16="http://schemas.microsoft.com/office/drawing/2014/main" id="{1E8FE72F-6F61-4C8C-8284-708A05D163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E8FE72F-6F61-4C8C-8284-708A05D163EF}"/>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11036" cy="3467219"/>
                    </a:xfrm>
                    <a:prstGeom prst="rect">
                      <a:avLst/>
                    </a:prstGeom>
                  </pic:spPr>
                </pic:pic>
              </a:graphicData>
            </a:graphic>
          </wp:inline>
        </w:drawing>
      </w:r>
    </w:p>
    <w:sectPr w:rsidR="00FC1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E8"/>
    <w:rsid w:val="0030521E"/>
    <w:rsid w:val="005101D4"/>
    <w:rsid w:val="005C48D7"/>
    <w:rsid w:val="0092248F"/>
    <w:rsid w:val="00977CA8"/>
    <w:rsid w:val="00991FB0"/>
    <w:rsid w:val="00AA16F0"/>
    <w:rsid w:val="00FB1339"/>
    <w:rsid w:val="00FC13E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28DE"/>
  <w15:chartTrackingRefBased/>
  <w15:docId w15:val="{924F2890-C2C5-4969-A6BA-CF2E3FB6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ckground-details">
    <w:name w:val="background-details"/>
    <w:basedOn w:val="DefaultParagraphFont"/>
    <w:rsid w:val="0092248F"/>
  </w:style>
  <w:style w:type="character" w:styleId="Hyperlink">
    <w:name w:val="Hyperlink"/>
    <w:basedOn w:val="DefaultParagraphFont"/>
    <w:uiPriority w:val="99"/>
    <w:unhideWhenUsed/>
    <w:rsid w:val="0030521E"/>
    <w:rPr>
      <w:color w:val="0563C1" w:themeColor="hyperlink"/>
      <w:u w:val="single"/>
    </w:rPr>
  </w:style>
  <w:style w:type="character" w:styleId="UnresolvedMention">
    <w:name w:val="Unresolved Mention"/>
    <w:basedOn w:val="DefaultParagraphFont"/>
    <w:uiPriority w:val="99"/>
    <w:semiHidden/>
    <w:unhideWhenUsed/>
    <w:rsid w:val="003052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github.com/markshelton/thicksh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Shelton</dc:creator>
  <cp:keywords/>
  <dc:description/>
  <cp:lastModifiedBy>Mark Shelton</cp:lastModifiedBy>
  <cp:revision>4</cp:revision>
  <dcterms:created xsi:type="dcterms:W3CDTF">2018-02-07T08:49:00Z</dcterms:created>
  <dcterms:modified xsi:type="dcterms:W3CDTF">2018-02-07T13:35:00Z</dcterms:modified>
</cp:coreProperties>
</file>