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班主任工作特殊事项记载</w:t>
      </w:r>
    </w:p>
    <w:p>
      <w:pPr>
        <w:ind w:firstLine="2108" w:firstLineChars="1000"/>
        <w:jc w:val="both"/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初一年级</w:t>
      </w:r>
      <w:r>
        <w:rPr>
          <w:rFonts w:hint="eastAsia"/>
          <w:b/>
          <w:bCs/>
          <w:u w:val="single"/>
          <w:lang w:val="en-US" w:eastAsia="zh-CN"/>
        </w:rPr>
        <w:t xml:space="preserve">  1    </w:t>
      </w:r>
      <w:r>
        <w:rPr>
          <w:rFonts w:hint="eastAsia"/>
          <w:b/>
          <w:bCs/>
          <w:u w:val="none"/>
          <w:lang w:val="en-US" w:eastAsia="zh-CN"/>
        </w:rPr>
        <w:t xml:space="preserve">班 </w:t>
      </w:r>
      <w:r>
        <w:rPr>
          <w:rFonts w:hint="eastAsia"/>
          <w:b/>
          <w:bCs/>
          <w:u w:val="single"/>
          <w:lang w:val="en-US" w:eastAsia="zh-CN"/>
        </w:rPr>
        <w:t xml:space="preserve">   5   </w:t>
      </w:r>
      <w:r>
        <w:rPr>
          <w:rFonts w:hint="eastAsia"/>
          <w:b/>
          <w:bCs/>
          <w:u w:val="none"/>
          <w:lang w:val="en-US" w:eastAsia="zh-CN"/>
        </w:rPr>
        <w:t>月</w:t>
      </w:r>
      <w:r>
        <w:rPr>
          <w:rFonts w:hint="eastAsia"/>
          <w:b/>
          <w:bCs/>
          <w:u w:val="single"/>
          <w:lang w:val="en-US" w:eastAsia="zh-CN"/>
        </w:rPr>
        <w:t xml:space="preserve">   15   </w:t>
      </w:r>
      <w:r>
        <w:rPr>
          <w:rFonts w:hint="eastAsia"/>
          <w:b/>
          <w:bCs/>
          <w:u w:val="none"/>
          <w:lang w:val="en-US" w:eastAsia="zh-CN"/>
        </w:rPr>
        <w:t>日   星期 四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班主任工作期间特殊事项记载及处理记录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0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特殊事项：某学生在班会活动上参与积极性不高，甚至搞破坏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处理：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先维持班会纪律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灵活思维，在班会上增设一些趣味活动，激起学生的参与积极性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私下与该同学沟通交流，询问他的想法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对自身的班主任工作进行反思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/>
          <w:b/>
          <w:bCs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0605BD"/>
    <w:multiLevelType w:val="singleLevel"/>
    <w:tmpl w:val="C40605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118AC"/>
    <w:rsid w:val="561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2021-05-19T03:03:19Z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A51F16BF82EF462C97C9CF5F706AFBE4</vt:lpwstr>
  </property>
</Properties>
</file>