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班主任工作指导记录表</w:t>
      </w:r>
    </w:p>
    <w:p>
      <w:pPr>
        <w:jc w:val="both"/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姓名：</w:t>
      </w:r>
      <w:r>
        <w:rPr>
          <w:rFonts w:hint="eastAsia"/>
          <w:b/>
          <w:bCs/>
          <w:u w:val="single"/>
          <w:lang w:val="en-US" w:eastAsia="zh-CN"/>
        </w:rPr>
        <w:t xml:space="preserve">   宋雨琦  </w:t>
      </w:r>
      <w:r>
        <w:rPr>
          <w:rFonts w:hint="eastAsia"/>
          <w:b/>
          <w:bCs/>
          <w:u w:val="none"/>
          <w:lang w:val="en-US" w:eastAsia="zh-CN"/>
        </w:rPr>
        <w:t xml:space="preserve">  专业：</w:t>
      </w:r>
      <w:r>
        <w:rPr>
          <w:rFonts w:hint="eastAsia"/>
          <w:b/>
          <w:bCs/>
          <w:u w:val="single"/>
          <w:lang w:val="en-US" w:eastAsia="zh-CN"/>
        </w:rPr>
        <w:t xml:space="preserve">   数字媒体       </w:t>
      </w:r>
      <w:r>
        <w:rPr>
          <w:rFonts w:hint="eastAsia"/>
          <w:b/>
          <w:bCs/>
          <w:u w:val="none"/>
          <w:lang w:val="en-US" w:eastAsia="zh-CN"/>
        </w:rPr>
        <w:t xml:space="preserve">  年级：</w:t>
      </w:r>
      <w:r>
        <w:rPr>
          <w:rFonts w:hint="eastAsia"/>
          <w:b/>
          <w:bCs/>
          <w:u w:val="single"/>
          <w:lang w:val="en-US" w:eastAsia="zh-CN"/>
        </w:rPr>
        <w:t xml:space="preserve">   初二 </w:t>
      </w:r>
      <w:r>
        <w:rPr>
          <w:rFonts w:hint="eastAsia"/>
          <w:b/>
          <w:bCs/>
          <w:u w:val="none"/>
          <w:lang w:val="en-US" w:eastAsia="zh-CN"/>
        </w:rPr>
        <w:t xml:space="preserve">  实习班级：</w:t>
      </w:r>
      <w:r>
        <w:rPr>
          <w:rFonts w:hint="eastAsia"/>
          <w:b/>
          <w:bCs/>
          <w:u w:val="single"/>
          <w:lang w:val="en-US" w:eastAsia="zh-CN"/>
        </w:rPr>
        <w:t xml:space="preserve">    3        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903" w:hRule="atLeast"/>
        </w:trPr>
        <w:tc>
          <w:tcPr>
            <w:tcW w:w="8522" w:type="dxa"/>
          </w:tcPr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班主任秩序管理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组织班会情况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与其他任课教师的关系处理</w:t>
            </w:r>
          </w:p>
          <w:p>
            <w:pPr>
              <w:jc w:val="both"/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与学生的沟通交流</w:t>
            </w:r>
          </w:p>
          <w:p>
            <w:pPr>
              <w:jc w:val="both"/>
              <w:rPr>
                <w:rFonts w:hint="default"/>
                <w:b/>
                <w:bCs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组织教研教学能力</w:t>
            </w:r>
            <w:bookmarkStart w:id="0" w:name="_GoBack"/>
            <w:bookmarkEnd w:id="0"/>
          </w:p>
        </w:tc>
      </w:tr>
    </w:tbl>
    <w:p>
      <w:pPr>
        <w:jc w:val="both"/>
        <w:rPr>
          <w:rFonts w:hint="default"/>
          <w:b/>
          <w:bCs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11860"/>
    <w:rsid w:val="1F42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2021-04-09T01:35:03Z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C86627DEF087467E8924F7B9934C3C06</vt:lpwstr>
  </property>
</Properties>
</file>