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教育研究指导记录表</w:t>
      </w: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eastAsia="zh-CN"/>
        </w:rPr>
        <w:t>学院</w:t>
      </w:r>
      <w:r>
        <w:rPr>
          <w:rFonts w:hint="eastAsia"/>
          <w:b/>
          <w:bCs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u w:val="none"/>
          <w:lang w:val="en-US" w:eastAsia="zh-CN"/>
        </w:rPr>
        <w:t xml:space="preserve">        专业</w:t>
      </w:r>
      <w:r>
        <w:rPr>
          <w:rFonts w:hint="eastAsia"/>
          <w:b/>
          <w:bCs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u w:val="none"/>
          <w:lang w:val="en-US" w:eastAsia="zh-CN"/>
        </w:rPr>
        <w:t xml:space="preserve">   实习年级</w:t>
      </w:r>
      <w:r>
        <w:rPr>
          <w:rFonts w:hint="eastAsia"/>
          <w:b/>
          <w:bCs/>
          <w:u w:val="single"/>
          <w:lang w:val="en-US" w:eastAsia="zh-CN"/>
        </w:rPr>
        <w:t xml:space="preserve">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1"/>
        <w:gridCol w:w="7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5" w:hRule="atLeast"/>
        </w:trPr>
        <w:tc>
          <w:tcPr>
            <w:tcW w:w="109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743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1" w:hRule="atLeast"/>
        </w:trPr>
        <w:tc>
          <w:tcPr>
            <w:tcW w:w="109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教育研究题目</w:t>
            </w:r>
          </w:p>
        </w:tc>
        <w:tc>
          <w:tcPr>
            <w:tcW w:w="743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26" w:hRule="atLeast"/>
        </w:trPr>
        <w:tc>
          <w:tcPr>
            <w:tcW w:w="1091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研究情况/存在问题/建议</w:t>
            </w:r>
          </w:p>
        </w:tc>
        <w:tc>
          <w:tcPr>
            <w:tcW w:w="7431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8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826C397ED52D4EFFB94959C0644ED911</vt:lpwstr>
  </property>
</Properties>
</file>