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main functions of a database system is to provide timely answers to end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 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Good database performance is easy to evaluate.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 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All factors must be checked to ensure that each system component operates at its optimum level and has sufficient resources to minimize the occurrence of bottlenecks.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 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DBMS implementations are typically similar in complexity to two-tier client/server configurations.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11-1a Performance Tuning: Client and Server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space has the same meaning as a file extent.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caches system catalog data and the contents of the indexes.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cache stores the end-user written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To work with data, the DBMS must retrieve the data from permanent storage and place it in 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purpose of an I/O operation is to move data to and from different computer components or devices.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Working with data in the data cache is many times faster than working with data in the data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Fully equivalent means that the optimized query results are always the same as the original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11-2a SQL Parsing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execution activities are performed by the query optimizer.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11-2a SQL Parsing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All transaction management commands are processed during the parsing and execution phases of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11-2b SQL Execution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An index scan is less efficient than a full table scan.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Indexes do not facilitate join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B-tree index is used mainly in tables in which column values repeat a relatively small number of times.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factor in determining the most efficient access plan is the I/O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Most current-generation relational DBMSs perform automatic query optimization at the client 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 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Maximizing disk contention is one of the general recommendations for the physical storage of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RAID systems use a single disk to create storage volumes.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On the client side, the objective is to generate an SQL query that returns a correct answer in the least amount of time, using a minimum amount of resources at the server end. The activities required to achieve this goal are commonly referred to as _____ tuning.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82"/>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SQL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11-1a Performance Tuning: Client and Server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On the server side, the database environment must be properly configured to respond to clients' requests in the fastest way possible, while making optimum use of existing resources. The activities required to achieve this goal are commonly referred to as _____ tuning.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82"/>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and server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11-1a Performance Tuning: Client and Server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moving data from permanent storage to RAM, an I/O disk operation retrieves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4371"/>
              <w:gridCol w:w="220"/>
              <w:gridCol w:w="3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entire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entire physical disk block.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row containing the attribute requested.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attribute requested only.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 DBA determines the initial size of the data files that make up the database; however, as required, the data files can automatically expand in predefined increments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supplements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grouping of several data files that store data with similar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1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 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table space, a user data table space, an index table space, and a temporary table space are examples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21"/>
              <w:gridCol w:w="22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 modes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is where the data read from the database data files are stored _____ the data have been read or _____ the data are written to the database data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0"/>
              <w:gridCol w:w="22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after; before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after;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before; before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before; after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To work with data, a DBMS must retrieve the data from _____ and place them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51"/>
              <w:gridCol w:w="220"/>
              <w:gridCol w:w="32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files; 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RAM; data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 RAM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 files; procedure cache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or _____ is a shared, reserved memory area that stores the most recently accessed data blocks in 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shared, reserved memory area that stores the most recently executed SQL statements or PL/SQL procedures, including triggers and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To generate database object statistics manually, following syntax should be used in Oracle: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33"/>
              <w:gridCol w:w="165"/>
              <w:gridCol w:w="3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 &lt;TABLE/INDEX&gt; object_name;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&lt;TABLE/INDEX&gt; object_name;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 &lt;TABLE/INDEX&gt; object_name COMPUTE STATISTICS;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&lt;TABLE/INDEX&gt; object_name COMPUTE STATISTICS;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11-1d Database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process analyzes SQL queries and finds the most efficient way to access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Automatic query optimization means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88"/>
              <w:gridCol w:w="165"/>
              <w:gridCol w:w="3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 takes place at compilation time by the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finds the most cost-effective access path without user intervention.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 process is scheduled and selected by the end user or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access strategy is defined when the program is executed.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11-1c Database Query Optimization Modes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_____ the SQL query and chooses the most efficient access/execution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 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the first step of query processing at the DBMS server 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 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the ____ phase, the DBMS retrieves the data and sends the result set back to the client.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64"/>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 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there is no index, the DBMS will perform a _____ scan.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9"/>
              <w:gridCol w:w="220"/>
              <w:gridCol w:w="11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 ID table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number of different values a column could possibly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19"/>
              <w:gridCol w:w="220"/>
              <w:gridCol w:w="15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statistics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sparsity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Bitmap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Bitmap indexes tend to use less space than a _____ because they use bits instead of bytes to store their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hash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sparse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B-tree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reverse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Knowing the sparsity of a column helps you decide whether the use of _____ is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97"/>
              <w:gridCol w:w="220"/>
              <w:gridCol w:w="2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full table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central activity during the parsing phase in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85"/>
              <w:gridCol w:w="220"/>
              <w:gridCol w:w="2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setting optimizer hints, _____ instructs the optimizer to minimize the overall execution time, that is, to minimize the time it takes to return the total number of rows in the query result set. This hint is generally used for batch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26"/>
              <w:gridCol w:w="220"/>
              <w:gridCol w:w="27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ALL_ROWS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FIRST_ROWS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INDEX(P_QOH_NDX)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OPTIMIZATION_ROWS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11-4a Using Hints to Affect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standard SQL, the optimizer hint FIRST_ROWS is generally used for _____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real-time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11-4a Using Hints to Affect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standard SQL, the optimizer hint ALL_ROWS is generally used for _____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8"/>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interactive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real-time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3"/>
              <w:gridCol w:w="6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11-4a Using Hints to Affect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LIKE conditional operator is used by the _____ OPERAND1.</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6"/>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P_PRICE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V_STATE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P_QOH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V_CONTACT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11-5b Conditional Expressions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must be set large enough to permit as many data requests to be serviced from cache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2"/>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mode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majority of primary memory resources will be allocated to the _____ cache.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6"/>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cache is used as a temporary storage area for ORDER BY or GROUP BY operations, as well as for index-creation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6"/>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From the performance point of view, _____ databases eliminate disk access bottlenecks.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29"/>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index-organized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RAID levels, _____ refers to writing the same data blocks to separate drives.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7"/>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striping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mirroring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aggregating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End users and the DBMS interact through the use of _____ to generate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 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will perform best when its hardware and software resources are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 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_____ activities can be divided into those taking place either on the client side or on the server 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11-1a Performance Tuning: Client and Server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another name for table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group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request is a low-level read or write data access operation to or from computer devices.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1"/>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input/output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Difficutly: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DBMS query processing has _____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 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analyzes the SQL query and finds the most efficient way to access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11-2a SQL Parsing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Once an SQL statement is transformed, the DBMS creates what is commonly known as a(n) _____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11-2a SQL Parsing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11.02 - Describe how a DBMS processes SQL queries in each of its three phases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ordered sets of values that are crucial in speeding up data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good for simple and fast lookup operations based on equality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hash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11-3 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11.03 - Explain the role of indexes in speeding up data access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measure of the likelihood that an index will be used in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 selectivity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11-5a Index Selectivity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evaluated based on client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 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is an index based on a specific SQL function or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function-based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11-5a Index Selectivity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 conditional expression is normally expressed within the _____ or HAVING clauses of a SQL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8"/>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11-5b Conditional Expressions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helps provide a balance between performance and fault tolerance.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Redundant array of independent disks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 (redundant array of independent disks)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table space is the most frequently accessed table space and should be stored in its own volume.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cache is used as a temporary storage area for ORDER BY or GROUP BY operations, as well as for index-creation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MinionPro-Regular" w:eastAsia="MinionPro-Regular" w:hAnsi="MinionPro-Regular" w:cs="MinionPro-Regular"/>
                <w:b w:val="0"/>
                <w:bCs w:val="0"/>
                <w:i w:val="0"/>
                <w:iCs w:val="0"/>
                <w:smallCaps w:val="0"/>
                <w:color w:val="000000"/>
                <w:sz w:val="22"/>
                <w:szCs w:val="22"/>
                <w:bdr w:val="nil"/>
                <w:rtl w:val="0"/>
              </w:rPr>
              <w:t>The _____ segment table space is used for transaction-recovery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A(n)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table</w:t>
            </w:r>
            <w:r>
              <w:rPr>
                <w:rStyle w:val="DefaultParagraphFont"/>
                <w:rFonts w:ascii="MinionPro-Regular" w:eastAsia="MinionPro-Regular" w:hAnsi="MinionPro-Regular" w:cs="MinionPro-Regular"/>
                <w:b w:val="0"/>
                <w:bCs w:val="0"/>
                <w:i w:val="0"/>
                <w:iCs w:val="0"/>
                <w:smallCaps w:val="0"/>
                <w:color w:val="000000"/>
                <w:sz w:val="22"/>
                <w:szCs w:val="22"/>
                <w:bdr w:val="nil"/>
                <w:rtl w:val="0"/>
              </w:rPr>
              <w:t> stores the end-user data and the index data in consecutive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locations on permanent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index-organized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clustered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In a level _____ RAID, the data and the parity data is striped across separate drives.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4"/>
              <w:gridCol w:w="6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some typical DBMS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 The listener process listens for clients’ requests and handles the processing of the SQL requests to other DBMS processes. Once a request is received, the listener passes the request to the appropriate user process.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The DBMS creates a user process to manage each client session. Therefore, when users log on to the DBMS, they are assigned a user process. This process handles all requests the users submit to the server. There are many user processes—at least one per logged-in client.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 The scheduler process organizes the concurrent execution of SQL requests.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 manager: This process manages all locks placed on database objects, including disk pages.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The optimizer process analyzes SQL queries and finds the most efficient way to access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11-1b DBMS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11.01 - Identify the procedures involved in database performance tuning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query optimization and the modes that an optimizer can operate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 is the central activity during the parsing phase in query processing. In this phase, the DBMS must choose what indexes to use, how to perform join operations, which table to use first, and so on. Each DBMS has its own algorithms for determining the most efficient way to access the data. The query optimizer can operate in one of two modes: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rule-based optimizer uses preset rules and points to determine the best approach to execute a query. The rules assign a “fixed cost” to each SQL operation; the costs are then added to yield the cost of the execution plan. For example, a full table scan has a set cost of 10, while a table access by row ID has a set cost of 3.</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cost-based optimizer uses sophisticated algorithms based on statistics about the objects being accessed to determine the best approach to execute a query. In this case, the optimizer process adds up the processing cost, the I/O costs, and the resource costs (RAM and temporary space) to determine the total cost of a given execution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11-4 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11.04 - Differentiate between a rule-based optimizer and a cost-based optimizer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Why do we need to optimize a DBMS with SQL performance tuning, even though they automatically optimize SQL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is considerable room for improvement since the DBMS uses general optimization techniques rather than focus on specific techniques dictated by the special circumstances of the query execution. A poorly written SQL query can, and usually will, bring the database system to its knees from a performance point of view. The majority of current database performance problems are related to poorly written SQL code. Therefore, although a DBMS provides general optimizing services, a carefully written query almost always outperforms a poorly written 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11-5 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11.05 - Describe some common practices used to write efficient SQL code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Summarize the steps required to formulate a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 are usually written to answer questions. In order to formulate a query, the following steps are used.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Identify what columns and computations are required: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is needed to determine those required data values that are to be returned. For example, one must determine if names and addresses alone need to be returned or is there a need to include computations as well while returning the output. Another important note in the first step is that the columns in the SELECT statement should return single values.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Identify the source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Once the required columns are identified, the source tables used in the query can be determined. If certain attributes appear in more than one table try to use the least number of tables in the query to minimize the number of join operations.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Determine how to join the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Once the tables needed in the query statement are determined, one needs to properly identify how to join the tables. In most cases, a natural join is used, but occasionally an outer join is used.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Determine what selection criteria is used: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Most queries involve some type of selection criteria. In this case, the operators and operands that are needed by the criteria are determined. The correct data type and the granularity of data in the comparison of criteria need to be ensured.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Determine the order in which to display the output: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final stage, the required output might be ordered by one or more columns. The ORDER BY clause is particularly used to order the required output in this way but is a very resource-intensive operation for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11-6 Query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How should storage volumes be allocated for indexes, system, and high-usage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 separate data files in separate storage volumes for the indexes, system, and high-usage tables. This ensures that index operations will not conflict with end-user data or data dictionary table access operations. Another advantage of this approach is that different disk block sizes in different volumes can be used. For example, the data volume can use a 16 K block size, while the index volume can use an 8 K block size. Remember that the index record size is generally smaller, and by changing the block size, contention is reduced and I/O operations are minimized. This is very important; many database administrators overlook indexes as a source of contention. By using separate storage volumes and different block sizes, the I/O operations on data and indexes will happen asynchronously; more importantly, the likelihood of write operations blocking read operations is reduced, as page locks tend to lock fewer records.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11-7 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11.06 - Explain how to formulate queries and tune the DBMS for optimal performance</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11: Database Performance Tuning and Query Optimization</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Database Performance Tuning and Query Optimization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