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 is dependent on the database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Crow’s Foot notation is less implementation-oriented than the Chen notation.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An entity in the entity relationship model corresponds to a table in the relational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4-1a Entities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entity relationship model, a table row corresponds to an entity instance.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4-1a Entities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Chen and Crow’s Foot notations, an entity is represented with a rectangle containing the entity’s name.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4-1a Entities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original Chen notation, each attribute is represented by an oval with the attribute name connected to an entity rectangle with a line.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Software vendors have adopted the Chen representation because of its compact representation.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A composite identifier is a primary key composed of more than one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Crow's Foot notation easily identifies multivalued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Composite attributes make it easier to facilitate detailed queries.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Connectivities and cardinalities are established by concise statements known as business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4-1d Connectivity and Cardinality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Chen notation, there is no way to represent cardinality.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4-1d Connectivity and Cardinality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In implementation terms, an entity is existence-dependent if it has a mandatory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4-1e Existence Dependence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 weak relationship exists if the primary key of the related entity contains at least one primary key component of the parent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4-1f Relationship Strength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 weak entity has a primary key that is partially or totally derived from the parent entity in the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4-1g Weak Entities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In a 1:M relationship, to avoid the possibility of referential integrity errors, the data of the "1" side must be loaded first.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4-1f Relationship Strength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between entities always operate in one direction.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4-1h Relationship Participation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existence of a mandatory relationship indicates that the minimum cardinality is 0 or 1 for the mandatory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4-1h Relationship Participation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Referential integrity and participation are both bidirectional, meaning that they must be addressed in both directions along a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4-1j Recursive Relationships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To implement a small database, a database designer must know the "1" and the "M" sides of each relationship and whether the relationships are mandatory or optional.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4-1k Associative (Composite) Entities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diagram (ERD) represents the _____ database as viewed by the end user.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condensed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notation of entity-relationship modelling can be used for both conceptual and implementation modelling.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1"/>
              <w:gridCol w:w="22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Bachman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UML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Chen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Crow's Foot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The Entity Relationship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the set of possible values for a given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6"/>
              <w:gridCol w:w="22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domain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identifier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Ideally, an entity identifier is composed of _____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40"/>
              <w:gridCol w:w="220"/>
              <w:gridCol w:w="7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attribute can be further subdivided to yield additional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single-valued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multivalued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attribute is one that cannot be subdivided.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single-valued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multivalued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conceptual model can handle _____ relationships and multivalued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7"/>
              <w:gridCol w:w="220"/>
              <w:gridCol w:w="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A derived attribute is indicated in the Chen notation by a _____ that connects the attribute and an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50"/>
              <w:gridCol w:w="220"/>
              <w:gridCol w:w="13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 line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dashed 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double dashed line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double 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decision to store _____ attributes in database tables depends on the processing requirements and the constraints placed on a particular application.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multivalued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derived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single-valued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A relationship is an association between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fields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4-1c Relationships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expresses the minimum and maximum number of entity occurrences associated with one occurrence of the related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37"/>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Connectivity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Dependence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Cardinality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4-1d Connectivity and Cardinality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entity relationship diagram (ERD), cardinality is indicated using the _____ notation, where max is the maximum number of associated entities and min represents the minimum number of associated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43"/>
              <w:gridCol w:w="220"/>
              <w:gridCol w:w="1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(max, min)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 max)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 ... max]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{min|max}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4-1d Connectivity and Cardinality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When the specific cardinalities are not included on the diagram in Crow's Foot notation, cardinality is implied by the use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33"/>
              <w:gridCol w:w="220"/>
              <w:gridCol w:w="1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symbols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images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4-1d Connectivity and Cardinality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Knowing the minimum and maximum number of _____ occurrences is very helpful at the application software level.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38"/>
              <w:gridCol w:w="22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4-1d Connectivity and Cardinality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An entity is said to be _____-dependent if it can exist in the database only when it is associated with another related entity occurrence.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18"/>
              <w:gridCol w:w="22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existence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4-1e Existence Dependence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If an entity can exist apart from all of its related entities, then it is existence-independent, and it is referred to as a(n) _____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01"/>
              <w:gridCol w:w="220"/>
              <w:gridCol w:w="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4-1e Existence Dependence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entity has a primary key that is partially or totally derived from the parent entity in the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6"/>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child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4-1f Relationship Strength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The existence of a(n) _____ entity indicates that its minimum cardinality is zero.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11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ternary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4-1h Relationship Participation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relationship exists when an association is maintained within a single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1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ternary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4-1i Relationship Degree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relationship exists when three entities are associated.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ternary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4-1i Relationship Degree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If an employee within an EMPLOYEE entity has a relationship with itself, that relationship is known as a _____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72"/>
              <w:gridCol w:w="220"/>
              <w:gridCol w:w="1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self-referring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looping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recursive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4-1j Recursive Relationships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To simplify the conceptual design, most higher-order relationships are decomposed into appropriate equivalent _____ relationships whenever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9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4-1i Relationship Degree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uses the associative entity to represent a(n) _____ relationship between two or more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16"/>
              <w:gridCol w:w="220"/>
              <w:gridCol w:w="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4-1k Associative (Composite) Entities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the Crow's Foot notation, the associative entity is indicated by _____ relationship lines between the parents and the associative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dotted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triple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solid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4-1k Associative (Composite) Entities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in building an entity-relationship diagram (ERD)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initial ERD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a detailed narrative of the organization’s description of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the attributes and primary keys that adequately describe the 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the business rules based on the description of operations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Crow’s foot symbol with two vertical parallel lines indicates _____ cardinality.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70"/>
              <w:gridCol w:w="220"/>
              <w:gridCol w:w="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4-1h Relationship Participation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If Tiny College has some departments that are classified as “research only” and do not offer courses, the COURSE entity of the college database would be _____ the DEPARTMENT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1"/>
              <w:gridCol w:w="22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existence-dependent 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independent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mandatory for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optional to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In organizations that generate large number of transactions, _____ are often a top priority in database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68"/>
              <w:gridCol w:w="220"/>
              <w:gridCol w:w="25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among entities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 standards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naming conventions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 processing speeds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1"/>
              <w:gridCol w:w="6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Database Design Challenges: Conflicting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04.04 - Understand that real-world database design often requires the reconciliation of conflicting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Complex _____ requirements may dictate data transformations, and they may expand the number of entities and attributes within the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1"/>
              <w:gridCol w:w="6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Database Design Challenges: Conflicting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04.04 - Understand that real-world database design often requires the reconciliation of conflicting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 is a(n) _____ process based on repetition.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sequential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iterative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linear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intermittent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characteristics of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attribute is an attribute that must have a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underlined in an ER diagram.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Identifiers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A person’s Social Security number would be an example of a(n) _____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single-valued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attribute need not be physically stored within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1"/>
              <w:gridCol w:w="6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derived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 relationship _____ is difficult to establish if only one side of the relationship is known.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classification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4-1c Relationships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When indicating cardinality, the first value represents the _____ number of associated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minimum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4-1d Connectivity and Cardinality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concept of relationship strength is based on how the _____ of a related entity is defined.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 key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4-1f Relationship Strength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relationship is also known as an identifying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4-1f Relationship Strength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Crow’s Foot notation depicts the strong relationship with a(n) _____ line between the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solid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4-1f Relationship Strength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 weak entity must be _____-dependent.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existence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4-1g Weak Entities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The Chen notation identifies a weak entity by using a double-walled entity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rectangle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4-1g Weak Entities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Participation is _____ if one entity occurrence does not require a corresponding entity occurrence in a particular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4-1h Relationship Participation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In Crow’s Foot notation, an optional relationship between entities is shown by drawing a(n) _____ on the side of the optional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small circle (O)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4-1h Relationship Participation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Failure to understand the distinction between mandatory and optional _____ in relationships might yield designs in which awkward (and unnecessary) temporary rows (entity instances) must be created just to accommodate the creation of required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participation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4-1h Relationship Participation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 relationship _____ indicates the number of entities or participants associated with a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4"/>
              <w:gridCol w:w="69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degree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4-1i Relationship Degree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process is based on repetition of processes and procedures.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iterative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the attributes of entities helps in the better understanding of _____ among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5"/>
              <w:gridCol w:w="6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04.03 - See how ERD components affect database design and implementation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not only helps database designers to stay on track during the design process, it also enables them to pick up the design thread when the time comes to modify the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1"/>
              <w:gridCol w:w="6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Database Design Challenges: Conflicting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04.04 - Understand that real-world database design often requires the reconciliation of conflicting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In organizations that generate large numbers of transactions, _____ processing speeds are often a top priority in database design, which result in minimal access time.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1"/>
              <w:gridCol w:w="6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Database Design Challenges: Conflicting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04.04 - Understand that real-world database design often requires the reconciliation of conflicting goals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multivalued attributes with the help of examples. How are multivalued attributes indicated in the Chen Entity Relationship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Multivalued attributes are attributes that can have many values. For instance, a person may have several college degrees, and a household may have several different phones, each with its own number. Similarly, a car's color may be subdivided into many colors for the roof, body, and trim. In the Chen Entity Relationship model, multivalued attributes are shown by a double line connecting the attribute to the entity.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4-1b 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04.01 - Identify the main characteristics of entity relationship components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weak relationship? Provide an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weak relationship, also known as a non-identifying relationship, exists if the primary key of the related entity does not contain a primary key component of the parent entity. By default, relationships are established by having the primary key of the parent entity appear as a foreign key (FK) on the related entity (also known as the child entity). For example, suppose the 1:M relationship between COURSE and CLASS is defined as: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COURSE (</w:t>
                  </w:r>
                  <w:r>
                    <w:rPr>
                      <w:rStyle w:val="DefaultParagraphFont"/>
                      <w:rFonts w:ascii="Times New Roman" w:eastAsia="Times New Roman" w:hAnsi="Times New Roman" w:cs="Times New Roman"/>
                      <w:b/>
                      <w:bCs/>
                      <w:i w:val="0"/>
                      <w:iCs w:val="0"/>
                      <w:smallCaps w:val="0"/>
                      <w:color w:val="000000"/>
                      <w:sz w:val="22"/>
                      <w:szCs w:val="22"/>
                      <w:u w:val="single"/>
                      <w:bdr w:val="nil"/>
                      <w:rtl w:val="0"/>
                    </w:rPr>
                    <w:t>CRS_CODE</w:t>
                  </w:r>
                  <w:r>
                    <w:rPr>
                      <w:rStyle w:val="DefaultParagraphFont"/>
                      <w:rFonts w:ascii="Times New Roman" w:eastAsia="Times New Roman" w:hAnsi="Times New Roman" w:cs="Times New Roman"/>
                      <w:b w:val="0"/>
                      <w:bCs w:val="0"/>
                      <w:i w:val="0"/>
                      <w:iCs w:val="0"/>
                      <w:smallCaps w:val="0"/>
                      <w:color w:val="000000"/>
                      <w:sz w:val="22"/>
                      <w:szCs w:val="22"/>
                      <w:bdr w:val="nil"/>
                      <w:rtl w:val="0"/>
                    </w:rPr>
                    <w:t>, DEPT_CODE, CRS_DESCRIPTION, CRS_CREDIT)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CLASS (</w:t>
                  </w:r>
                  <w:r>
                    <w:rPr>
                      <w:rStyle w:val="DefaultParagraphFont"/>
                      <w:rFonts w:ascii="Times New Roman" w:eastAsia="Times New Roman" w:hAnsi="Times New Roman" w:cs="Times New Roman"/>
                      <w:b/>
                      <w:bCs/>
                      <w:i w:val="0"/>
                      <w:iCs w:val="0"/>
                      <w:smallCaps w:val="0"/>
                      <w:strike w:val="0"/>
                      <w:color w:val="000000"/>
                      <w:sz w:val="22"/>
                      <w:szCs w:val="22"/>
                      <w:u w:val="single"/>
                      <w:bdr w:val="nil"/>
                      <w:rtl w:val="0"/>
                    </w:rPr>
                    <w:t>CLASS_CODE</w:t>
                  </w:r>
                  <w:r>
                    <w:rPr>
                      <w:rStyle w:val="DefaultParagraphFont"/>
                      <w:rFonts w:ascii="Times New Roman" w:eastAsia="Times New Roman" w:hAnsi="Times New Roman" w:cs="Times New Roman"/>
                      <w:b w:val="0"/>
                      <w:bCs w:val="0"/>
                      <w:i w:val="0"/>
                      <w:iCs w:val="0"/>
                      <w:smallCaps w:val="0"/>
                      <w:color w:val="000000"/>
                      <w:sz w:val="22"/>
                      <w:szCs w:val="22"/>
                      <w:bdr w:val="nil"/>
                      <w:rtl w:val="0"/>
                    </w:rPr>
                    <w:t>, CRS_CODE, CLASS_SECTION, CLASS_TIME, ROOM_CODE, PROF_NUM)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this case, a weak relationship exists between COURSE and CLASS because CRS_CODE (the primary key of the parent entity) is only a foreign key in the CLASS entity. In this example, the CLASS primary key did not inherit a primary key component from the COURSE entity.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4-1f Relationship Strength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mandatory participation in an entity relationship.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Mandatory participation means that one entity occurrence requires a corresponding entity occurrence in a particular relationship. If no optionality symbol is depicted with the entity, the entity is assumed to exist in a mandatory relationship with the related entity. If the mandatory participation is depicted graphically, it is typically shown as a small hash mark across the relationship line, similar to the Crow's Foot depiction of a connectivity of 1. The existence of a mandatory relationship indicates that the minimum cardinality is at least 1 for the mandatory entity.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4-1h Relationship Participation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ternary relationship? Provide some business rules examples that specify the need for a ternary or higher-order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ternary relationship implies an association among three different entities. Although most relationships are binary, the use of ternary and higher-order relationships does allow the designer some latitude regarding the semantics of a problem. Some business rules examples that specify the need for a ternary relationship are: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 DOCTOR writes one or more PRESCRIPTIONs.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 PATIENT may receive one or more PRESCRIPTIONs.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 DRUG may appear in one or more PRESCRIPTIONs. (Assume that the business rule states that each prescription contains only one drug. In short, if a doctor prescribes more than one drug, a separate prescription must be written for each drug.)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4-1i Relationship Degree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recursive relationships with the help of an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recursive relationship is one in which a relationship can exist between occurrences of the same entity set. Such a condition is found within a unary relationship. For example, a 1:M unary relationship can be expressed by "an EMPLOYEE may manage many EMPLOYEEs, and each EMPLOYEE is managed by one EMPLOYEE." Finally, the M:N unary relationship may be expressed by "a COURSE may be a prerequisite to many other COURSEs, and each COURSE may have many other COURSEs as prerequisites."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4-1j Recursive Relationships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04.02 - Describe how relationships between entities are defined, refined, and incorporated into the database design process</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04: Entity Relationship (ER) Modeling</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04: Entity Relationship (ER) Modeling</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