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view is a virtual table based on a SELECT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Virtual Tables: Creating a View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 sequence is not associated with a table and can be dropped from a database with a DROP SEQUENCE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To remedy the lack of procedural functionality in SQL, and to provide some standardization within the many vendor offerings, the SQL-99 standard defined the use of persistent stored modules.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SQL supports the conditional execution of procedures (IF-THEN-ELSE statements) that are typically supported by a programming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persistent stored module is stored and executed on the database client machine.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Every PL/SQL block must be given a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you can use the SQL*Plus command SHOW ERRORS to help you diagnose errors found in PL/SQL blocks.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useful feature of PL/SQL blocks is that they let a designer create code that can be named, stored, and executed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Automating business procedures and automatically maintaining data integrity and consistency are trivial in a modern business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DECLARE section in the trigger is used to declare any variables used inside the trigger code.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trigger is procedural SQL code that is automatically invoked by the RDBMS upon the occurrence of a given data manipulation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Triggers can only be used to update table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statement-level trigger is assumed if a designer omits the FOR EACH ROW keywords.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row-level trigger is assumed if we omit the FOR EACH ROW keywords and a statement-level trigger required the use of the FOR EACH ROW keyword.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MySQL allows multiple triggering conditions per trigger.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BEFORE means before the changes are made in memory but after the changes are permanently saved to disk.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Just like database triggers, stored procedures are stored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8-7b Stored Procedures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major advantages of stored procedures is that they can be used to encapsulate and represent business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8-7b Stored Procedures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 must have at least one argument.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8-7b Stored Procedures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An explicit cursor must return two or more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8-7c PL/SQL Processing with Cursors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When you create a new database, the RDBMS automatically creates the data _____ tables in which to store the metadata and creates a default database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chapter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appendix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8-1b Creating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SQL format would be best used for a small, numeric data type?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09"/>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SMALLINT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NUMERIC(L,D)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8-1d Data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writing SQL table-creating command sequences, the entire table definition is enclosed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asterisks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quotations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parentheses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specification creates an individual index on a respective attribute; use it to avoid having duplicated values in a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4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VARCHAR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Words used by a system that cannot be used for any other purpose are called _____ words. For example, in Oracle SQL, the word INITIAL cannot be used to name tables or columns.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reserved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cannot have an invalid entry in the foreign key column; at the same time, you cannot delete a vendor row as long as a product row references that vendor. This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01"/>
              <w:gridCol w:w="220"/>
              <w:gridCol w:w="21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 updating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 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authentication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 joining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constraint assigns a value to an attribute when a new row is added to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4"/>
              <w:gridCol w:w="220"/>
              <w:gridCol w:w="1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CASCADE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DEFAULT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8-2b SQL Constraints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constraint is used to validate data when an attribute value is entered.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CASCADE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NULL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8-2b SQL Constraints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CREATE TABLE command lets you define constraints w</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hen you use the CONSTRAINT keyword, known as a(n) </w:t>
            </w:r>
            <w:r>
              <w:rPr>
                <w:rStyle w:val="DefaultParagraphFont"/>
                <w:rFonts w:ascii="Times New Roman" w:eastAsia="Times New Roman" w:hAnsi="Times New Roman" w:cs="Times New Roman"/>
                <w:b w:val="0"/>
                <w:bCs w:val="0"/>
                <w:i/>
                <w:iCs/>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constraint</w:t>
            </w:r>
            <w:r>
              <w:rPr>
                <w:rStyle w:val="DefaultParagraphFont"/>
                <w:rFonts w:ascii="Times New Roman" w:eastAsia="Times New Roman" w:hAnsi="Times New Roman" w:cs="Times New Roman"/>
                <w:b w:val="0"/>
                <w:bCs w:val="0"/>
                <w:i/>
                <w:iCs/>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60"/>
              <w:gridCol w:w="220"/>
              <w:gridCol w:w="8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8-2b SQL Constraints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command, SQL indexes can be created on the basis of any selected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95"/>
              <w:gridCol w:w="220"/>
              <w:gridCol w:w="23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 CASCADE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VARCHAR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8-2d SQL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All changes in a table structure are made using the _____ TABLE command, followed by a keyword that produces the specific changes a user wants to make.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Altering Table Structures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by using the _____ TABLE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8"/>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DELETE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MODIFY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8-3e Deleting a Table from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SQL requires the use of the </w:t>
            </w:r>
            <w:r>
              <w:rPr>
                <w:rStyle w:val="DefaultParagraphFont"/>
                <w:rFonts w:ascii="Times New Roman" w:eastAsia="Times New Roman" w:hAnsi="Times New Roman" w:cs="Times New Roman"/>
                <w:b w:val="0"/>
                <w:bCs w:val="0"/>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MinionPro-Regular" w:eastAsia="MinionPro-Regular" w:hAnsi="MinionPro-Regular" w:cs="MinionPro-Regular"/>
                <w:b w:val="0"/>
                <w:bCs w:val="0"/>
                <w:i w:val="0"/>
                <w:iCs w:val="0"/>
                <w:smallCaps w:val="0"/>
                <w:color w:val="000000"/>
                <w:sz w:val="22"/>
                <w:szCs w:val="22"/>
                <w:bdr w:val="nil"/>
                <w:rtl w:val="0"/>
              </w:rPr>
              <w:t>command to enter data into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4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8"/>
              <w:gridCol w:w="6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8-4a Adding Table Rows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permanently saves all changes—such as rows added, attributes modified, and rows deleted—made to any table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6"/>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8"/>
              <w:gridCol w:w="6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8-4c Saving Table Changes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command would be used to delete the table row where the P_CODE is 'BRT-345'?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3829"/>
              <w:gridCol w:w="198"/>
              <w:gridCol w:w="4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DELETE FROM      PRODUCT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REMOVE FROM        PRODUCT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ERASE FROM        PRODUCT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FROM   PRODUCT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P_CODE = 'BRT-345';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8"/>
              <w:gridCol w:w="6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8-4e Deleting Table Rows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user issues the DELETE FROM tablename command without specifying a WHERE condition,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6"/>
              <w:gridCol w:w="22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rows will be deleted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row will be deleted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last row will be deleted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rows will be deleted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8"/>
              <w:gridCol w:w="6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8-4e Deleting Table Rows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command is used to restore the database to its previous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1"/>
              <w:gridCol w:w="22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8"/>
              <w:gridCol w:w="63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8-4f Restoring Table Contents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tables on which a view, or a virtual table derived from a SELECT query, are based are called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tables</w:t>
            </w:r>
            <w:r>
              <w:rPr>
                <w:rStyle w:val="DefaultParagraphFont"/>
                <w:rFonts w:ascii="MinionPro-Regular" w:eastAsia="MinionPro-Regular" w:hAnsi="MinionPro-Regular" w:cs="MinionPro-Regular"/>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96"/>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Virtual Tables: Creating a View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equivalent to an MS Access AutoNumber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3"/>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TO_NUMBER function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describes a feature of Oracle sequences?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269"/>
              <w:gridCol w:w="165"/>
              <w:gridCol w:w="4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 sequences are tied to columns and tables.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 sequences generate a character string that can be assigned to tables.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Oracle sequence uses the identity column property to automatically number rows.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Dropping a sequence does not delete values assigned to table attributes; it deletes only the sequence object from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pseudo-column is used to select the next value from a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CURRVAL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GET_NEXT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_____ retrieves the current value of a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76"/>
              <w:gridCol w:w="22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NEXTVAL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VARCHAR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VARCHAR2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_____ make(s) it possible to merge SQL and traditional programming constructs, such as variables, conditional processing (IF-THEN-ELSE), basic loops (FOR and WHILE loops,) and error trapping.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75"/>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 SQL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embedded SQL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Language SQL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is a block of code containing standard SQL statements and procedural extensions that is stored and executed at the DBMS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53"/>
              <w:gridCol w:w="220"/>
              <w:gridCol w:w="32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cursor-style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statement-level trigger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persistent storage module (PSM)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PL/SQL block starts with the _____ section.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BEGIN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string concatenation function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7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CONCAT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&amp;&amp;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recommends _____ for creating audit logs.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1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functions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cursor </w:t>
            </w:r>
            <w:r>
              <w:rPr>
                <w:rStyle w:val="DefaultParagraphFont"/>
                <w:rFonts w:ascii="MinionPro-Regular" w:eastAsia="MinionPro-Regular" w:hAnsi="MinionPro-Regular" w:cs="MinionPro-Regular"/>
                <w:b w:val="0"/>
                <w:bCs w:val="0"/>
                <w:i w:val="0"/>
                <w:iCs w:val="0"/>
                <w:smallCaps w:val="0"/>
                <w:color w:val="000000"/>
                <w:sz w:val="22"/>
                <w:szCs w:val="22"/>
                <w:bdr w:val="nil"/>
                <w:rtl w:val="0"/>
              </w:rPr>
              <w:t>is automatically created in procedural SQL when the SQL statement returns only one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84"/>
              <w:gridCol w:w="220"/>
              <w:gridCol w:w="1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implicit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explicit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8-7c PL/SQL Processing with Cursors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cursor attribute that returns TRUE if the last FETCH returned a row, and FALSE if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54"/>
              <w:gridCol w:w="22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%NOTFOUND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%ISOPEN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8-7c PL/SQL Processing with Cursors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No matter what language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you use, if it contains embedded SQL statements, it is called the _____ language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26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08.07 - Create embedded SQL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_____-length character data type, like VARCHAR, is typically specified with a maximum length.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8-1d Data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the DBMS uses to verify that only registered users access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Authentication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8-1b Creating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group of database objects, such as tables and indexes, that are related to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8-1c The Database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U.S. state abbreviations are always two characters, so _____(2) is a logical choice for the data type representing a state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8-1d Data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data type DATE stores date in the _____ date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Julian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8-1d Data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To make the SQL code more _____, most SQL programmers use one line per column (attribute) definition.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In a 1:M relationship, a user must always create the table for the "_____" side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words are words used by SQL to perform specific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Reserved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 NOT NULL and UNIQUE specifications are not supported when using a command sequence, use _____ without the specifications.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KEY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8-2a CREATE TABLE command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 common practice is to create a(n) _____ on any field that is used as a search key, in comparison operations in a conditional expression, or when a user wants to list rows in a specific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8-2d SQL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To delete an index, one must use the _____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8-2d SQL 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If a user adds a new column to a table that already has rows, the existing rows will default to a value of _____ for the new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8-3c Adding a Column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by using the _____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8-3e Deleting a Table from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INSERT command, a user can indicate just the attributes that have required values by listing the _____ inside parentheses after the table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8-4a Adding Table Rows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routine pools multiple transactions into a single batch to update a master table field in a single operation.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 update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8-5a Updatable 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view is a view that can be used to update attributes in the base table(s) that are used in the 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8-5a Updatable 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In MS Access, a designer can use the _____ data type to define a column in his table that will be automatically populated with unique numeric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6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08.05 - Use SQL to create database views, including updatable views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Oracle _____, a designer can write a PL/SQL code block by enclosing the commands inside BEGIN and END clauses.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SQL*Plus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 row-level trigger requires use of the _____ keywords and is executed once for each row affected by the triggering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EACH ROW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term used to describe an environment in which the SQL statement is not known in advance and is generated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26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Dynamic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08.07 - Create embedded SQL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schema? How many schemas can be used in one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SQL environment, a schema is a logical group of database objects—such as tables and indexes—that are related to each other. Usually, the schema belongs to a single user or application. A single database can hold multiple schemas that belong to different users or applications. Schemas are useful in that they group tables by owner (or function) and enforce a first level of security by allowing each user to see only the tables that belong to that user.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8-1c The Database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08.01 - Use SQL to create a table manually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How can a table be deleted from the database?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table can be deleted from the database using the DROP TABLE command. For example, a user can delete the PART table with the following command: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TABLE PART;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user can drop a table only if it is not the “one” side of any relationship. If the user tries to drop a table otherwise, the RDBMS will generate an error message indicating that a foreign key integrity violation has occurred.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8-3e Deleting a Table from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08.04 - Use SQL to do data manipulation (insert, update, and delete rows of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command is used to save changes to the database? What is the syntax for this command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Any changes made to the table contents are not saved on disk until a user closes the database, closes the program he or she is using, or uses the COMMIT command. If the database is open and a power outage or some other interruption occurs before the user issues the COMMIT command, the user's changes will be lost and only the original table contents will be retained.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COMMIT command permanently saves all changes—such as rows added, attributes modified, and rows deleted— made to any table in the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for the COMMIT command 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 [WORK]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8-4c Saving Table Changes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08.03 - Manipulate the structure of existing tables to add, modify, and remove columns and constraints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How are triggers critical to proper database operation and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can be used to enforce constraints that cannot be enforced at the DBMS design and implementation levels.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add functionality by automating critical actions and providing appropriate warnings and suggestions for remedial action. In fact, one of the most common uses for triggers is to facilitate the enforcement of referential integrity.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can be used to update table values, insert records in tables, and call other stored procedures.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8-7a 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08.06 - Use Procedural Language SQL (PL/SQL) to create triggers, stored procedures, and PL/SQL functions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Summarize the hierarchy of steps involved in creating and running an executable program with embedded SQL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While the steps required to create and execute a program consisting of embedded SQL statements vary from one programming language to another, the following steps are considered as a general standard.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The programmer writes embedded SQL code within the host language instructions. The code follows the standard syntax required for host language and embedded SQL.</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A preprocessor is used to transform the embedded SQL into specialized procedure calls that are DBMS-specific and language-specific. The preprocessor is provided by the DBMS vendor and is specific to the host language.</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The program is compiled using the host language compiler. The compiler creates an object code module for the program containing the DBMS procedure calls.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The object code is linked to the respective library modules and generates the executable program. This process binds the DBMS procedure calls to the DBMS run-time libraries. Additionally, the binding process typically creates an “access plan” module that contains instructions to run the embedded code at run time.</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The executable is run, and the embedded SQL statement retrieves data from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08.07 - Create embedded SQL</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08: Advanced SQL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08: Advanced 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