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center"/>
        <w:rPr>
          <w:b w:val="1"/>
          <w:color w:val="1f497d"/>
          <w:sz w:val="40"/>
          <w:szCs w:val="40"/>
        </w:rPr>
      </w:pPr>
      <w:r w:rsidDel="00000000" w:rsidR="00000000" w:rsidRPr="00000000">
        <w:rPr>
          <w:b w:val="1"/>
          <w:color w:val="1f497d"/>
          <w:sz w:val="40"/>
          <w:szCs w:val="40"/>
          <w:rtl w:val="0"/>
        </w:rPr>
        <w:t xml:space="preserve">Sta. Ana Multipurpose Cooperative</w:t>
      </w:r>
      <w:r w:rsidDel="00000000" w:rsidR="00000000" w:rsidRPr="00000000">
        <w:drawing>
          <wp:anchor allowOverlap="1" behindDoc="0" distB="0" distT="0" distL="0" distR="0" hidden="0" layoutInCell="1" locked="0" relativeHeight="0" simplePos="0">
            <wp:simplePos x="0" y="0"/>
            <wp:positionH relativeFrom="column">
              <wp:posOffset>137160</wp:posOffset>
            </wp:positionH>
            <wp:positionV relativeFrom="paragraph">
              <wp:posOffset>-43777</wp:posOffset>
            </wp:positionV>
            <wp:extent cx="764540" cy="75755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4540" cy="757555"/>
                    </a:xfrm>
                    <a:prstGeom prst="rect"/>
                    <a:ln/>
                  </pic:spPr>
                </pic:pic>
              </a:graphicData>
            </a:graphic>
          </wp:anchor>
        </w:drawing>
      </w:r>
    </w:p>
    <w:p w:rsidR="00000000" w:rsidDel="00000000" w:rsidP="00000000" w:rsidRDefault="00000000" w:rsidRPr="00000000" w14:paraId="00000002">
      <w:pPr>
        <w:pageBreakBefore w:val="0"/>
        <w:tabs>
          <w:tab w:val="left" w:leader="none" w:pos="830"/>
          <w:tab w:val="center" w:leader="none" w:pos="4513"/>
        </w:tabs>
        <w:spacing w:after="0" w:line="240" w:lineRule="auto"/>
        <w:rPr>
          <w:color w:val="1f497d"/>
          <w:sz w:val="36"/>
          <w:szCs w:val="36"/>
        </w:rPr>
      </w:pPr>
      <w:r w:rsidDel="00000000" w:rsidR="00000000" w:rsidRPr="00000000">
        <w:rPr>
          <w:color w:val="1f497d"/>
          <w:sz w:val="24"/>
          <w:szCs w:val="24"/>
          <w:rtl w:val="0"/>
        </w:rPr>
        <w:tab/>
        <w:tab/>
        <w:t xml:space="preserve">SAMULCO Bldg. 1, Monteverde Street, Davao City</w:t>
      </w:r>
      <w:r w:rsidDel="00000000" w:rsidR="00000000" w:rsidRPr="00000000">
        <w:rPr>
          <w:rtl w:val="0"/>
        </w:rPr>
      </w:r>
    </w:p>
    <w:p w:rsidR="00000000" w:rsidDel="00000000" w:rsidP="00000000" w:rsidRDefault="00000000" w:rsidRPr="00000000" w14:paraId="00000003">
      <w:pPr>
        <w:pageBreakBefore w:val="0"/>
        <w:spacing w:after="0" w:line="240" w:lineRule="auto"/>
        <w:jc w:val="center"/>
        <w:rPr/>
      </w:pPr>
      <w:r w:rsidDel="00000000" w:rsidR="00000000" w:rsidRPr="00000000">
        <w:rPr>
          <w:rtl w:val="0"/>
        </w:rPr>
      </w:r>
    </w:p>
    <w:p w:rsidR="00000000" w:rsidDel="00000000" w:rsidP="00000000" w:rsidRDefault="00000000" w:rsidRPr="00000000" w14:paraId="00000004">
      <w:pPr>
        <w:pageBreakBefore w:val="0"/>
        <w:spacing w:after="0" w:lineRule="auto"/>
        <w:jc w:val="center"/>
        <w:rPr>
          <w:sz w:val="24"/>
          <w:szCs w:val="24"/>
        </w:rPr>
      </w:pPr>
      <w:r w:rsidDel="00000000" w:rsidR="00000000" w:rsidRPr="00000000">
        <w:rPr>
          <w:sz w:val="24"/>
          <w:szCs w:val="24"/>
          <w:rtl w:val="0"/>
        </w:rPr>
        <w:t xml:space="preserve">Implementing Rules and Regulations of</w:t>
      </w:r>
    </w:p>
    <w:p w:rsidR="00000000" w:rsidDel="00000000" w:rsidP="00000000" w:rsidRDefault="00000000" w:rsidRPr="00000000" w14:paraId="00000005">
      <w:pPr>
        <w:pageBreakBefore w:val="0"/>
        <w:spacing w:after="0" w:lineRule="auto"/>
        <w:jc w:val="center"/>
        <w:rPr>
          <w:sz w:val="24"/>
          <w:szCs w:val="24"/>
        </w:rPr>
      </w:pPr>
      <w:r w:rsidDel="00000000" w:rsidR="00000000" w:rsidRPr="00000000">
        <w:rPr>
          <w:sz w:val="24"/>
          <w:szCs w:val="24"/>
          <w:rtl w:val="0"/>
        </w:rPr>
        <w:t xml:space="preserve">“CLOUD BASED POLICY”</w:t>
      </w:r>
    </w:p>
    <w:p w:rsidR="00000000" w:rsidDel="00000000" w:rsidP="00000000" w:rsidRDefault="00000000" w:rsidRPr="00000000" w14:paraId="00000006">
      <w:pPr>
        <w:pageBreakBefore w:val="0"/>
        <w:spacing w:after="0" w:line="240" w:lineRule="auto"/>
        <w:jc w:val="center"/>
        <w:rPr/>
      </w:pPr>
      <w:r w:rsidDel="00000000" w:rsidR="00000000" w:rsidRPr="00000000">
        <w:rPr>
          <w:rtl w:val="0"/>
        </w:rPr>
      </w:r>
    </w:p>
    <w:p w:rsidR="00000000" w:rsidDel="00000000" w:rsidP="00000000" w:rsidRDefault="00000000" w:rsidRPr="00000000" w14:paraId="00000007">
      <w:pPr>
        <w:pageBreakBefore w:val="0"/>
        <w:spacing w:line="240" w:lineRule="auto"/>
        <w:jc w:val="both"/>
        <w:rPr/>
      </w:pPr>
      <w:r w:rsidDel="00000000" w:rsidR="00000000" w:rsidRPr="00000000">
        <w:rPr>
          <w:rtl w:val="0"/>
        </w:rPr>
        <w:tab/>
        <w:t xml:space="preserve">MIS Department will supervise and ensure compliance of employees using CLOUD BASE SERVICES set for system use and protection, the following rules and regulations are hereby promulgated:</w:t>
      </w:r>
    </w:p>
    <w:p w:rsidR="00000000" w:rsidDel="00000000" w:rsidP="00000000" w:rsidRDefault="00000000" w:rsidRPr="00000000" w14:paraId="00000008">
      <w:pPr>
        <w:pageBreakBefore w:val="0"/>
        <w:spacing w:line="240" w:lineRule="auto"/>
        <w:ind w:firstLine="720"/>
        <w:jc w:val="both"/>
        <w:rPr/>
      </w:pPr>
      <w:r w:rsidDel="00000000" w:rsidR="00000000" w:rsidRPr="00000000">
        <w:rPr>
          <w:b w:val="1"/>
          <w:rtl w:val="0"/>
        </w:rPr>
        <w:t xml:space="preserve">SECTION 1, TITLE</w:t>
      </w:r>
      <w:r w:rsidDel="00000000" w:rsidR="00000000" w:rsidRPr="00000000">
        <w:rPr>
          <w:rtl w:val="0"/>
        </w:rPr>
        <w:t xml:space="preserve">- This shall be known as “Implementing Rules and Regulation of CLOUD BASED POLICY”</w:t>
      </w:r>
    </w:p>
    <w:p w:rsidR="00000000" w:rsidDel="00000000" w:rsidP="00000000" w:rsidRDefault="00000000" w:rsidRPr="00000000" w14:paraId="00000009">
      <w:pPr>
        <w:pageBreakBefore w:val="0"/>
        <w:spacing w:line="240" w:lineRule="auto"/>
        <w:ind w:firstLine="720"/>
        <w:jc w:val="both"/>
        <w:rPr/>
      </w:pPr>
      <w:r w:rsidDel="00000000" w:rsidR="00000000" w:rsidRPr="00000000">
        <w:rPr>
          <w:b w:val="1"/>
          <w:rtl w:val="0"/>
        </w:rPr>
        <w:t xml:space="preserve">SECTION 2, DECLARATION OF POLICY – </w:t>
      </w:r>
      <w:r w:rsidDel="00000000" w:rsidR="00000000" w:rsidRPr="00000000">
        <w:rPr>
          <w:rtl w:val="0"/>
        </w:rPr>
        <w:t xml:space="preserve">It is hereby declared this policy of SAMULCO to affirm cloud based policy to serve as primary guard of SAMULCO in regulating and protecting confidential information uploaded on cloud services.</w:t>
      </w:r>
    </w:p>
    <w:p w:rsidR="00000000" w:rsidDel="00000000" w:rsidP="00000000" w:rsidRDefault="00000000" w:rsidRPr="00000000" w14:paraId="0000000A">
      <w:pPr>
        <w:pageBreakBefore w:val="0"/>
        <w:spacing w:line="240" w:lineRule="auto"/>
        <w:ind w:firstLine="720"/>
        <w:jc w:val="both"/>
        <w:rPr/>
      </w:pPr>
      <w:r w:rsidDel="00000000" w:rsidR="00000000" w:rsidRPr="00000000">
        <w:rPr>
          <w:rtl w:val="0"/>
        </w:rPr>
        <w:t xml:space="preserve">SAMULCO Management recognizes the vital role of the MIS department in protecting data assets by using all means of Information technology to preserve and safeguard sensitive information stored to cloud. MIS will offer all their technical knowledge to all SAMULCO end-users to promote rightful use of cloud based services.</w:t>
      </w:r>
    </w:p>
    <w:p w:rsidR="00000000" w:rsidDel="00000000" w:rsidP="00000000" w:rsidRDefault="00000000" w:rsidRPr="00000000" w14:paraId="0000000B">
      <w:pPr>
        <w:pageBreakBefore w:val="0"/>
        <w:spacing w:line="240" w:lineRule="auto"/>
        <w:ind w:firstLine="720"/>
        <w:jc w:val="both"/>
        <w:rPr/>
      </w:pPr>
      <w:r w:rsidDel="00000000" w:rsidR="00000000" w:rsidRPr="00000000">
        <w:rPr>
          <w:rtl w:val="0"/>
        </w:rPr>
        <w:t xml:space="preserve">To this end, SAMULCO will ensure rights of members to privacy, confidentiality of their personal information and promote their welfare especially now that information technology advancement has been rapidly growing.</w:t>
      </w:r>
    </w:p>
    <w:p w:rsidR="00000000" w:rsidDel="00000000" w:rsidP="00000000" w:rsidRDefault="00000000" w:rsidRPr="00000000" w14:paraId="0000000C">
      <w:pPr>
        <w:pageBreakBefore w:val="0"/>
        <w:spacing w:line="240" w:lineRule="auto"/>
        <w:ind w:firstLine="720"/>
        <w:jc w:val="both"/>
        <w:rPr/>
      </w:pPr>
      <w:r w:rsidDel="00000000" w:rsidR="00000000" w:rsidRPr="00000000">
        <w:rPr>
          <w:b w:val="1"/>
          <w:rtl w:val="0"/>
        </w:rPr>
        <w:t xml:space="preserve">SECTION 2, DEFINITIONS OF TERMS –</w:t>
      </w:r>
      <w:r w:rsidDel="00000000" w:rsidR="00000000" w:rsidRPr="00000000">
        <w:rPr>
          <w:rtl w:val="0"/>
        </w:rPr>
        <w:t xml:space="preserve">The following items are defined as follows: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Management Information System or MIS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Department shall mean creating information system for data management, design, implementation and use of business information systems to innovate ways to increase the effectiveness and efficiency of SAMULCO.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Information Technology or 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use of any computers, networking and other physical devices, infrastructure and processes to create processes, store and secure all forms of electronic data.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Cloud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services made available to users on demand via the internet from a cloud computing provider’s servers. Cloud services are designed to provide easy, scalable access to applications, resources and services.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Multifactor Authentication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method in which end-user is granted access only after successfully presenting two or more pieces of evidence to prove his identity.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Cooperative.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people-centered enterprise owned, controlled and run by and for their members to realize their common economic and social needs.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bookmarkStart w:colFirst="0" w:colLast="0" w:name="_gjdgxs" w:id="0"/>
      <w:bookmarkEnd w:id="0"/>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End 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the person who uses the cooperative software program or hardware devices.</w:t>
      </w:r>
    </w:p>
    <w:p w:rsidR="00000000" w:rsidDel="00000000" w:rsidP="00000000" w:rsidRDefault="00000000" w:rsidRPr="00000000" w14:paraId="00000013">
      <w:pPr>
        <w:pageBreakBefore w:val="0"/>
        <w:spacing w:line="240" w:lineRule="auto"/>
        <w:ind w:firstLine="720"/>
        <w:jc w:val="both"/>
        <w:rPr/>
      </w:pPr>
      <w:r w:rsidDel="00000000" w:rsidR="00000000" w:rsidRPr="00000000">
        <w:rPr>
          <w:b w:val="1"/>
          <w:rtl w:val="0"/>
        </w:rPr>
        <w:t xml:space="preserve">SECTION 3, DATA PROTECTION</w:t>
      </w:r>
      <w:r w:rsidDel="00000000" w:rsidR="00000000" w:rsidRPr="00000000">
        <w:rPr>
          <w:rtl w:val="0"/>
        </w:rPr>
        <w:t xml:space="preserve"> – the MIS and Administrative department shall agree on standards that will protect personal information and will utilize all available technologies to promote security and privacy of members.</w:t>
      </w:r>
    </w:p>
    <w:p w:rsidR="00000000" w:rsidDel="00000000" w:rsidP="00000000" w:rsidRDefault="00000000" w:rsidRPr="00000000" w14:paraId="00000014">
      <w:pPr>
        <w:pageBreakBefore w:val="0"/>
        <w:spacing w:line="240" w:lineRule="auto"/>
        <w:ind w:firstLine="720"/>
        <w:jc w:val="both"/>
        <w:rPr/>
      </w:pPr>
      <w:r w:rsidDel="00000000" w:rsidR="00000000" w:rsidRPr="00000000">
        <w:rPr>
          <w:rtl w:val="0"/>
        </w:rPr>
        <w:t xml:space="preserve">MIS shall be responsible for strictly taking the appropriate measures to ensure protection of databases being processed by end-users that are being uploaded through cloud services. Multifactor authentication is set to be the main layer of protection of MIS Department on possible account credentials breaches shall inform end-users of SAMULCO policies regarding data importance and protection.</w:t>
      </w:r>
    </w:p>
    <w:p w:rsidR="00000000" w:rsidDel="00000000" w:rsidP="00000000" w:rsidRDefault="00000000" w:rsidRPr="00000000" w14:paraId="00000015">
      <w:pPr>
        <w:pageBreakBefore w:val="0"/>
        <w:spacing w:line="240" w:lineRule="auto"/>
        <w:ind w:firstLine="720"/>
        <w:jc w:val="both"/>
        <w:rPr/>
      </w:pPr>
      <w:r w:rsidDel="00000000" w:rsidR="00000000" w:rsidRPr="00000000">
        <w:rPr>
          <w:rtl w:val="0"/>
        </w:rPr>
        <w:t xml:space="preserve">End-user shall commit to the policies and procedure being set and shall ensure that confidentiality and proprietary information are protected at all times.</w:t>
      </w:r>
    </w:p>
    <w:p w:rsidR="00000000" w:rsidDel="00000000" w:rsidP="00000000" w:rsidRDefault="00000000" w:rsidRPr="00000000" w14:paraId="00000016">
      <w:pPr>
        <w:pageBreakBefore w:val="0"/>
        <w:ind w:firstLine="720"/>
        <w:jc w:val="both"/>
        <w:rPr/>
      </w:pPr>
      <w:r w:rsidDel="00000000" w:rsidR="00000000" w:rsidRPr="00000000">
        <w:rPr>
          <w:b w:val="1"/>
          <w:rtl w:val="0"/>
        </w:rPr>
        <w:t xml:space="preserve">SECTION 5, POWERS AND FUNCTION – </w:t>
      </w:r>
      <w:r w:rsidDel="00000000" w:rsidR="00000000" w:rsidRPr="00000000">
        <w:rPr>
          <w:rtl w:val="0"/>
        </w:rPr>
        <w:t xml:space="preserve">The MIS Department will exercise the following powers and functions: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Policy and Planning.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Recommend and implement policies, plans, and guidelines that will promote development and security of the sensitive information over cloud services.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Capacity Building.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 technical expertise to SAMULCO end-users in the development of end-users knowledge on how to use cloud services applications.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Members Security and Protection.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Ensure and protect the rights and welfare of the members to privacy, security and confidentiality of their information that are being uploaded on cloud services. </w:t>
      </w:r>
    </w:p>
    <w:p w:rsidR="00000000" w:rsidDel="00000000" w:rsidP="00000000" w:rsidRDefault="00000000" w:rsidRPr="00000000" w14:paraId="0000001A">
      <w:pPr>
        <w:pageBreakBefore w:val="0"/>
        <w:spacing w:line="240" w:lineRule="auto"/>
        <w:ind w:firstLine="720"/>
        <w:jc w:val="both"/>
        <w:rPr/>
      </w:pPr>
      <w:r w:rsidDel="00000000" w:rsidR="00000000" w:rsidRPr="00000000">
        <w:rPr>
          <w:b w:val="1"/>
          <w:rtl w:val="0"/>
        </w:rPr>
        <w:t xml:space="preserve">SECTION 6, REVISION OF RULES –</w:t>
      </w:r>
      <w:r w:rsidDel="00000000" w:rsidR="00000000" w:rsidRPr="00000000">
        <w:rPr>
          <w:rtl w:val="0"/>
        </w:rPr>
        <w:t xml:space="preserve">There shall be a mandatory review of these rules after 3 years from its date of effectivity and three years thereafter.</w:t>
      </w:r>
    </w:p>
    <w:p w:rsidR="00000000" w:rsidDel="00000000" w:rsidP="00000000" w:rsidRDefault="00000000" w:rsidRPr="00000000" w14:paraId="0000001B">
      <w:pPr>
        <w:pageBreakBefore w:val="0"/>
        <w:spacing w:line="240" w:lineRule="auto"/>
        <w:ind w:firstLine="720"/>
        <w:jc w:val="both"/>
        <w:rPr/>
      </w:pPr>
      <w:r w:rsidDel="00000000" w:rsidR="00000000" w:rsidRPr="00000000">
        <w:rPr>
          <w:b w:val="1"/>
          <w:rtl w:val="0"/>
        </w:rPr>
        <w:t xml:space="preserve">SECTION 7, SEPARABILITY CLAUSE – </w:t>
      </w:r>
      <w:r w:rsidDel="00000000" w:rsidR="00000000" w:rsidRPr="00000000">
        <w:rPr>
          <w:rtl w:val="0"/>
        </w:rPr>
        <w:t xml:space="preserve">If any provision of these rules is declared unlawful, the remaining provisions not affected shall remain in full effect.</w:t>
      </w:r>
    </w:p>
    <w:p w:rsidR="00000000" w:rsidDel="00000000" w:rsidP="00000000" w:rsidRDefault="00000000" w:rsidRPr="00000000" w14:paraId="0000001C">
      <w:pPr>
        <w:pageBreakBefore w:val="0"/>
        <w:ind w:firstLine="720"/>
        <w:jc w:val="both"/>
        <w:rPr/>
      </w:pPr>
      <w:r w:rsidDel="00000000" w:rsidR="00000000" w:rsidRPr="00000000">
        <w:rPr>
          <w:b w:val="1"/>
          <w:rtl w:val="0"/>
        </w:rPr>
        <w:t xml:space="preserve">SECTION 8, EFFECTIVITY – </w:t>
      </w:r>
      <w:r w:rsidDel="00000000" w:rsidR="00000000" w:rsidRPr="00000000">
        <w:rPr>
          <w:rtl w:val="0"/>
        </w:rPr>
        <w:t xml:space="preserve">This shall take effect ten (10) days after being approved.</w:t>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tab/>
        <w:t xml:space="preserve">Davao City, Philippines, </w:t>
      </w:r>
      <w:r w:rsidDel="00000000" w:rsidR="00000000" w:rsidRPr="00000000">
        <w:rPr>
          <w:u w:val="single"/>
          <w:rtl w:val="0"/>
        </w:rPr>
        <w:t xml:space="preserve">_______________</w:t>
      </w:r>
      <w:r w:rsidDel="00000000" w:rsidR="00000000" w:rsidRPr="00000000">
        <w:rPr>
          <w:rtl w:val="0"/>
        </w:rPr>
        <w:t xml:space="preserve">, 2020</w:t>
      </w:r>
    </w:p>
    <w:sectPr>
      <w:pgSz w:h="16839" w:w="11907" w:orient="portrait"/>
      <w:pgMar w:bottom="1440" w:top="1440" w:left="1440" w:right="1440" w:header="43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