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b w:val="1"/>
          <w:color w:val="1f497d"/>
          <w:sz w:val="40"/>
          <w:szCs w:val="40"/>
        </w:rPr>
      </w:pPr>
      <w:r w:rsidDel="00000000" w:rsidR="00000000" w:rsidRPr="00000000">
        <w:rPr>
          <w:b w:val="1"/>
          <w:color w:val="1f497d"/>
          <w:sz w:val="40"/>
          <w:szCs w:val="40"/>
          <w:rtl w:val="0"/>
        </w:rPr>
        <w:t xml:space="preserve">Sta. Ana Multipurpose Cooperative</w:t>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-43777</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tabs>
          <w:tab w:val="left" w:leader="none" w:pos="830"/>
          <w:tab w:val="center" w:leader="none" w:pos="4513"/>
        </w:tabs>
        <w:spacing w:after="0" w:line="240" w:lineRule="auto"/>
        <w:rPr>
          <w:color w:val="1f497d"/>
          <w:sz w:val="36"/>
          <w:szCs w:val="36"/>
        </w:rPr>
      </w:pPr>
      <w:r w:rsidDel="00000000" w:rsidR="00000000" w:rsidRPr="00000000">
        <w:rPr>
          <w:color w:val="1f497d"/>
          <w:sz w:val="24"/>
          <w:szCs w:val="24"/>
          <w:rtl w:val="0"/>
        </w:rPr>
        <w:tab/>
        <w:tab/>
        <w:t xml:space="preserve">SAMULCO Bldg. 1, Monteverde Street, Davao City</w:t>
      </w:r>
      <w:r w:rsidDel="00000000" w:rsidR="00000000" w:rsidRPr="00000000">
        <w:rPr>
          <w:rtl w:val="0"/>
        </w:rPr>
      </w:r>
    </w:p>
    <w:p w:rsidR="00000000" w:rsidDel="00000000" w:rsidP="00000000" w:rsidRDefault="00000000" w:rsidRPr="00000000" w14:paraId="00000003">
      <w:pPr>
        <w:pageBreakBefore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04">
      <w:pPr>
        <w:pageBreakBefore w:val="0"/>
        <w:spacing w:after="0" w:lineRule="auto"/>
        <w:jc w:val="center"/>
        <w:rPr>
          <w:sz w:val="24"/>
          <w:szCs w:val="24"/>
        </w:rPr>
      </w:pPr>
      <w:r w:rsidDel="00000000" w:rsidR="00000000" w:rsidRPr="00000000">
        <w:rPr>
          <w:sz w:val="24"/>
          <w:szCs w:val="24"/>
          <w:rtl w:val="0"/>
        </w:rPr>
        <w:t xml:space="preserve">Implementing Rules and Regulations of</w:t>
      </w:r>
    </w:p>
    <w:p w:rsidR="00000000" w:rsidDel="00000000" w:rsidP="00000000" w:rsidRDefault="00000000" w:rsidRPr="00000000" w14:paraId="00000005">
      <w:pPr>
        <w:pageBreakBefore w:val="0"/>
        <w:spacing w:after="0" w:lineRule="auto"/>
        <w:jc w:val="center"/>
        <w:rPr>
          <w:sz w:val="24"/>
          <w:szCs w:val="24"/>
        </w:rPr>
      </w:pPr>
      <w:r w:rsidDel="00000000" w:rsidR="00000000" w:rsidRPr="00000000">
        <w:rPr>
          <w:sz w:val="24"/>
          <w:szCs w:val="24"/>
          <w:rtl w:val="0"/>
        </w:rPr>
        <w:t xml:space="preserve">“DATABASE ADMINISTRATION POLICY”</w:t>
      </w:r>
    </w:p>
    <w:p w:rsidR="00000000" w:rsidDel="00000000" w:rsidP="00000000" w:rsidRDefault="00000000" w:rsidRPr="00000000" w14:paraId="00000006">
      <w:pPr>
        <w:pageBreakBefore w:val="0"/>
        <w:spacing w:after="0" w:line="240" w:lineRule="auto"/>
        <w:jc w:val="center"/>
        <w:rPr/>
      </w:pPr>
      <w:r w:rsidDel="00000000" w:rsidR="00000000" w:rsidRPr="00000000">
        <w:rPr>
          <w:rtl w:val="0"/>
        </w:rPr>
      </w:r>
    </w:p>
    <w:p w:rsidR="00000000" w:rsidDel="00000000" w:rsidP="00000000" w:rsidRDefault="00000000" w:rsidRPr="00000000" w14:paraId="00000007">
      <w:pPr>
        <w:pageBreakBefore w:val="0"/>
        <w:spacing w:line="240" w:lineRule="auto"/>
        <w:jc w:val="both"/>
        <w:rPr/>
      </w:pPr>
      <w:r w:rsidDel="00000000" w:rsidR="00000000" w:rsidRPr="00000000">
        <w:rPr>
          <w:rtl w:val="0"/>
        </w:rPr>
        <w:tab/>
        <w:t xml:space="preserve">MIS Department will supervise and ensure compliance of end-user on doing Database Management System set for system use and protection, the following rules and regulations are hereby promulgated:</w:t>
      </w:r>
    </w:p>
    <w:p w:rsidR="00000000" w:rsidDel="00000000" w:rsidP="00000000" w:rsidRDefault="00000000" w:rsidRPr="00000000" w14:paraId="00000008">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Database Administration Policy”</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2, DECLARATION OF POLICY</w:t>
      </w:r>
      <w:r w:rsidDel="00000000" w:rsidR="00000000" w:rsidRPr="00000000">
        <w:rPr>
          <w:rtl w:val="0"/>
        </w:rPr>
        <w:t xml:space="preserve"> – It is hereby declared this policy of SAMULCO to affirm Database Administration Policy as primary cover of SAMULCO in protecting and maintaining confidential information stored to Database Management System being used by SAMULCO.</w:t>
      </w:r>
    </w:p>
    <w:p w:rsidR="00000000" w:rsidDel="00000000" w:rsidP="00000000" w:rsidRDefault="00000000" w:rsidRPr="00000000" w14:paraId="0000000A">
      <w:pPr>
        <w:pageBreakBefore w:val="0"/>
        <w:spacing w:line="240" w:lineRule="auto"/>
        <w:jc w:val="both"/>
        <w:rPr/>
      </w:pPr>
      <w:r w:rsidDel="00000000" w:rsidR="00000000" w:rsidRPr="00000000">
        <w:rPr>
          <w:rtl w:val="0"/>
        </w:rPr>
        <w:tab/>
        <w:t xml:space="preserve">SAMULCO Management recognizes the vital role of MIS Department on protecting SAMULCO data assets by using all means of Information Technology to preserve and safeguard sensitive information stored on SAMULCO Database.</w:t>
      </w:r>
    </w:p>
    <w:p w:rsidR="00000000" w:rsidDel="00000000" w:rsidP="00000000" w:rsidRDefault="00000000" w:rsidRPr="00000000" w14:paraId="0000000B">
      <w:pPr>
        <w:pageBreakBefore w:val="0"/>
        <w:spacing w:line="240" w:lineRule="auto"/>
        <w:jc w:val="both"/>
        <w:rPr/>
      </w:pPr>
      <w:bookmarkStart w:colFirst="0" w:colLast="0" w:name="_gjdgxs" w:id="0"/>
      <w:bookmarkEnd w:id="0"/>
      <w:r w:rsidDel="00000000" w:rsidR="00000000" w:rsidRPr="00000000">
        <w:rPr>
          <w:rtl w:val="0"/>
        </w:rPr>
        <w:tab/>
        <w:t xml:space="preserve">MIS will offer all their technical knowledge to all SAMULCO end-users to promote rightful use of all Database Management System.</w:t>
      </w:r>
    </w:p>
    <w:p w:rsidR="00000000" w:rsidDel="00000000" w:rsidP="00000000" w:rsidRDefault="00000000" w:rsidRPr="00000000" w14:paraId="0000000C">
      <w:pPr>
        <w:pageBreakBefore w:val="0"/>
        <w:spacing w:line="240" w:lineRule="auto"/>
        <w:jc w:val="both"/>
        <w:rPr/>
      </w:pPr>
      <w:r w:rsidDel="00000000" w:rsidR="00000000" w:rsidRPr="00000000">
        <w:rPr>
          <w:rtl w:val="0"/>
        </w:rPr>
        <w:tab/>
        <w:t xml:space="preserve">To this end, SAMULCO will ensure rights of members to privacy, confidentiality of their personal information and promote their welfare especially now that Information Technology advancement has been rapidly growing. </w:t>
      </w:r>
    </w:p>
    <w:p w:rsidR="00000000" w:rsidDel="00000000" w:rsidP="00000000" w:rsidRDefault="00000000" w:rsidRPr="00000000" w14:paraId="0000000D">
      <w:pPr>
        <w:pageBreakBefore w:val="0"/>
        <w:spacing w:line="240" w:lineRule="auto"/>
        <w:ind w:firstLine="720"/>
        <w:jc w:val="both"/>
        <w:rPr/>
      </w:pPr>
      <w:r w:rsidDel="00000000" w:rsidR="00000000" w:rsidRPr="00000000">
        <w:rPr>
          <w:b w:val="1"/>
          <w:rtl w:val="0"/>
        </w:rPr>
        <w:t xml:space="preserve">SECTION 3, DEFINITIONS OF TERMS –</w:t>
      </w:r>
      <w:r w:rsidDel="00000000" w:rsidR="00000000" w:rsidRPr="00000000">
        <w:rPr>
          <w:rtl w:val="0"/>
        </w:rPr>
        <w:t xml:space="preserve">The following items are defined as follows: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SAMULCO.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an organized collection of structured information, or data, typically stored electronically in a computer system. Databases are usually controlled by a database management system.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Management System or DBMS.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a software package designed to define, manipulate, retrieve and manage data in a database.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Encryption.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a basic building block of data security and is the simplest and most important way to ensure important sensitive data can’t be stolen and read by unauthorized end-users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Decryption.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key or password that can decode an encrypted data files.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Firewall.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device that monitors incoming and outgoing network traffic. Firewall examines network traffic to ensure it meets security requirements being set.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System Audit.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disclosing and reading of log files of database and application. Audit trail will show who accessed the database, when did they access it and what they did when they accessed the database.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run by and for their members to realize their common economic and social needs.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18">
      <w:pPr>
        <w:pageBreakBefore w:val="0"/>
        <w:spacing w:line="240" w:lineRule="auto"/>
        <w:ind w:firstLine="720"/>
        <w:jc w:val="both"/>
        <w:rPr/>
      </w:pPr>
      <w:r w:rsidDel="00000000" w:rsidR="00000000" w:rsidRPr="00000000">
        <w:rPr>
          <w:b w:val="1"/>
          <w:rtl w:val="0"/>
        </w:rPr>
        <w:t xml:space="preserve">SECTION 4, DATA PROTECTION</w:t>
      </w:r>
      <w:r w:rsidDel="00000000" w:rsidR="00000000" w:rsidRPr="00000000">
        <w:rPr>
          <w:rtl w:val="0"/>
        </w:rPr>
        <w:t xml:space="preserve"> – the MIS and Administrative department shall agree on standards that will protect personal sensitive information that are stored on the database. </w:t>
      </w:r>
    </w:p>
    <w:p w:rsidR="00000000" w:rsidDel="00000000" w:rsidP="00000000" w:rsidRDefault="00000000" w:rsidRPr="00000000" w14:paraId="00000019">
      <w:pPr>
        <w:pageBreakBefore w:val="0"/>
        <w:spacing w:line="240" w:lineRule="auto"/>
        <w:ind w:firstLine="720"/>
        <w:jc w:val="both"/>
        <w:rPr/>
      </w:pPr>
      <w:r w:rsidDel="00000000" w:rsidR="00000000" w:rsidRPr="00000000">
        <w:rPr>
          <w:rtl w:val="0"/>
        </w:rPr>
        <w:t xml:space="preserve">MIS shall be responsible for strictly taking the appropriate measures to ensure protection of database that are being access by end users. Network Firewall will be set to ensure security requirements was met. Layers of protection will be observed from data encryption, access permission up to system auditing.   </w:t>
      </w:r>
    </w:p>
    <w:p w:rsidR="00000000" w:rsidDel="00000000" w:rsidP="00000000" w:rsidRDefault="00000000" w:rsidRPr="00000000" w14:paraId="0000001A">
      <w:pPr>
        <w:pageBreakBefore w:val="0"/>
        <w:spacing w:line="240" w:lineRule="auto"/>
        <w:ind w:firstLine="720"/>
        <w:jc w:val="both"/>
        <w:rPr/>
      </w:pPr>
      <w:r w:rsidDel="00000000" w:rsidR="00000000" w:rsidRPr="00000000">
        <w:rPr>
          <w:rtl w:val="0"/>
        </w:rPr>
        <w:t xml:space="preserve">End-user shall commit to the policies and procedure being set and shall ensure that confidentiality and proprietary information are protected at all times.</w:t>
      </w:r>
    </w:p>
    <w:p w:rsidR="00000000" w:rsidDel="00000000" w:rsidP="00000000" w:rsidRDefault="00000000" w:rsidRPr="00000000" w14:paraId="0000001B">
      <w:pPr>
        <w:pageBreakBefore w:val="0"/>
        <w:ind w:firstLine="720"/>
        <w:jc w:val="both"/>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regarding database administration for SAMULCO.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Develop strength to further provide quality services that would be beneficial for SAMULCO and for its members.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of information. </w:t>
      </w:r>
    </w:p>
    <w:p w:rsidR="00000000" w:rsidDel="00000000" w:rsidP="00000000" w:rsidRDefault="00000000" w:rsidRPr="00000000" w14:paraId="0000001F">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20">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21">
      <w:pPr>
        <w:pageBreakBefore w:val="0"/>
        <w:ind w:firstLine="720"/>
        <w:jc w:val="both"/>
        <w:rPr/>
      </w:pPr>
      <w:r w:rsidDel="00000000" w:rsidR="00000000" w:rsidRPr="00000000">
        <w:rPr>
          <w:b w:val="1"/>
          <w:rtl w:val="0"/>
        </w:rPr>
        <w:t xml:space="preserve">SECTION 8, EFFECTIVITY – </w:t>
      </w:r>
      <w:r w:rsidDel="00000000" w:rsidR="00000000" w:rsidRPr="00000000">
        <w:rPr>
          <w:rtl w:val="0"/>
        </w:rPr>
        <w:t xml:space="preserve">This shall take effect ten (10) days after being approved.</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tab/>
        <w:t xml:space="preserve">Davao City, Philippines, </w:t>
      </w:r>
      <w:r w:rsidDel="00000000" w:rsidR="00000000" w:rsidRPr="00000000">
        <w:rPr>
          <w:u w:val="single"/>
          <w:rtl w:val="0"/>
        </w:rPr>
        <w:t xml:space="preserve">_______________</w:t>
      </w:r>
      <w:r w:rsidDel="00000000" w:rsidR="00000000" w:rsidRPr="00000000">
        <w:rPr>
          <w:rtl w:val="0"/>
        </w:rPr>
        <w:t xml:space="preserve">, 2020</w:t>
      </w:r>
    </w:p>
    <w:sectPr>
      <w:pgSz w:h="16839" w:w="11907" w:orient="portrait"/>
      <w:pgMar w:bottom="1440" w:top="1440"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