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B80F" w14:textId="77777777" w:rsidR="0037627E" w:rsidRPr="00390069" w:rsidRDefault="0037627E" w:rsidP="0037627E">
      <w:pPr>
        <w:rPr>
          <w:rFonts w:cs="Times New Roman"/>
          <w:szCs w:val="24"/>
        </w:rPr>
      </w:pPr>
      <w:bookmarkStart w:id="0" w:name="_Hlk160035921"/>
      <w:bookmarkEnd w:id="0"/>
    </w:p>
    <w:p w14:paraId="2573207F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FOM Hochschule für Ökonomie und Management</w:t>
      </w:r>
    </w:p>
    <w:p w14:paraId="4CB26427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Hochschulzentrum Bonn</w:t>
      </w:r>
    </w:p>
    <w:p w14:paraId="72B918F6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</w:p>
    <w:p w14:paraId="41FF8BAE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</w:p>
    <w:p w14:paraId="039E64DC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Berufsbegleitender Studiengang zum</w:t>
      </w:r>
    </w:p>
    <w:p w14:paraId="6E900CCF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 xml:space="preserve">Bachelor </w:t>
      </w:r>
      <w:proofErr w:type="spellStart"/>
      <w:r w:rsidRPr="00390069">
        <w:rPr>
          <w:rFonts w:cs="Times New Roman"/>
          <w:szCs w:val="24"/>
        </w:rPr>
        <w:t>of</w:t>
      </w:r>
      <w:proofErr w:type="spellEnd"/>
      <w:r w:rsidRPr="00390069">
        <w:rPr>
          <w:rFonts w:cs="Times New Roman"/>
          <w:szCs w:val="24"/>
        </w:rPr>
        <w:t xml:space="preserve"> Science in Wirtschaftsinformatik</w:t>
      </w:r>
    </w:p>
    <w:p w14:paraId="27484694" w14:textId="77777777" w:rsidR="0037627E" w:rsidRPr="00390069" w:rsidRDefault="0037627E" w:rsidP="00B23F29">
      <w:pPr>
        <w:rPr>
          <w:rFonts w:cs="Times New Roman"/>
          <w:szCs w:val="24"/>
        </w:rPr>
      </w:pPr>
    </w:p>
    <w:p w14:paraId="1AC86C77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</w:p>
    <w:p w14:paraId="15F5DCC3" w14:textId="7C1F6FF9" w:rsidR="0037627E" w:rsidRPr="00390069" w:rsidRDefault="00F67B72" w:rsidP="0037627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37627E" w:rsidRPr="00390069">
        <w:rPr>
          <w:rFonts w:cs="Times New Roman"/>
          <w:szCs w:val="24"/>
        </w:rPr>
        <w:t>. Semester</w:t>
      </w:r>
    </w:p>
    <w:p w14:paraId="1422DBEA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</w:p>
    <w:p w14:paraId="185B66E5" w14:textId="77777777" w:rsidR="0037627E" w:rsidRPr="00390069" w:rsidRDefault="0037627E" w:rsidP="00B23F29"/>
    <w:p w14:paraId="1E97E18A" w14:textId="77777777" w:rsidR="0037627E" w:rsidRPr="00390069" w:rsidRDefault="0037627E" w:rsidP="001E33CC">
      <w:pPr>
        <w:rPr>
          <w:rFonts w:cs="Times New Roman"/>
          <w:szCs w:val="24"/>
        </w:rPr>
      </w:pPr>
    </w:p>
    <w:p w14:paraId="43B43F81" w14:textId="06540624" w:rsidR="0037627E" w:rsidRPr="00390069" w:rsidRDefault="0037627E" w:rsidP="0037627E">
      <w:pPr>
        <w:jc w:val="center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Seminararbeit im Modul: „</w:t>
      </w:r>
      <w:r w:rsidR="00F67B72" w:rsidRPr="00F67B72">
        <w:rPr>
          <w:rFonts w:cs="Times New Roman"/>
          <w:szCs w:val="24"/>
        </w:rPr>
        <w:t>IT-Infrastruktur</w:t>
      </w:r>
      <w:r w:rsidRPr="00390069">
        <w:rPr>
          <w:rFonts w:cs="Times New Roman"/>
          <w:szCs w:val="24"/>
        </w:rPr>
        <w:t>“</w:t>
      </w:r>
    </w:p>
    <w:p w14:paraId="65D8CDFD" w14:textId="77777777" w:rsidR="00DA6C41" w:rsidRPr="00390069" w:rsidRDefault="00DA6C41" w:rsidP="0037627E">
      <w:pPr>
        <w:jc w:val="center"/>
        <w:rPr>
          <w:rFonts w:cs="Times New Roman"/>
          <w:szCs w:val="24"/>
        </w:rPr>
      </w:pPr>
    </w:p>
    <w:p w14:paraId="74F4FF91" w14:textId="349D49BB" w:rsidR="0037627E" w:rsidRPr="00390069" w:rsidRDefault="00F67B72" w:rsidP="0037627E">
      <w:pPr>
        <w:jc w:val="center"/>
        <w:rPr>
          <w:rFonts w:cs="Times New Roman"/>
          <w:szCs w:val="24"/>
        </w:rPr>
      </w:pPr>
      <w:r w:rsidRPr="00F67B72">
        <w:rPr>
          <w:rFonts w:cs="Times New Roman"/>
          <w:szCs w:val="24"/>
        </w:rPr>
        <w:t xml:space="preserve">Optimierung des Energieverbrauchs durch Smart Home-Integration: Eine Fallstudie zum Einfluss von HMIP als Steuergerät für </w:t>
      </w:r>
      <w:r>
        <w:rPr>
          <w:rFonts w:cs="Times New Roman"/>
          <w:szCs w:val="24"/>
        </w:rPr>
        <w:t xml:space="preserve">die </w:t>
      </w:r>
      <w:r w:rsidRPr="00F67B72">
        <w:rPr>
          <w:rFonts w:cs="Times New Roman"/>
          <w:szCs w:val="24"/>
        </w:rPr>
        <w:t>Wärmepumpe</w:t>
      </w:r>
    </w:p>
    <w:p w14:paraId="4BD4E7F6" w14:textId="41D3A115" w:rsidR="00834AD0" w:rsidRDefault="00834AD0" w:rsidP="0037627E">
      <w:pPr>
        <w:rPr>
          <w:rFonts w:cs="Times New Roman"/>
          <w:szCs w:val="24"/>
        </w:rPr>
      </w:pPr>
    </w:p>
    <w:p w14:paraId="6ED77EDD" w14:textId="5C2AD520" w:rsidR="00834AD0" w:rsidRDefault="00834AD0" w:rsidP="0037627E">
      <w:pPr>
        <w:rPr>
          <w:rFonts w:cs="Times New Roman"/>
          <w:szCs w:val="24"/>
        </w:rPr>
      </w:pPr>
    </w:p>
    <w:p w14:paraId="723F1BBE" w14:textId="7A18302C" w:rsidR="00834AD0" w:rsidRDefault="00834AD0" w:rsidP="0037627E">
      <w:pPr>
        <w:rPr>
          <w:rFonts w:cs="Times New Roman"/>
          <w:szCs w:val="24"/>
        </w:rPr>
      </w:pPr>
    </w:p>
    <w:p w14:paraId="69FFED45" w14:textId="77777777" w:rsidR="001E33CC" w:rsidRPr="00390069" w:rsidRDefault="001E33CC" w:rsidP="0037627E">
      <w:pPr>
        <w:rPr>
          <w:rFonts w:cs="Times New Roman"/>
          <w:szCs w:val="24"/>
        </w:rPr>
      </w:pPr>
    </w:p>
    <w:p w14:paraId="6BB6894B" w14:textId="6C117B1B" w:rsidR="001E33CC" w:rsidRPr="00390069" w:rsidRDefault="001E33CC" w:rsidP="00F67B72">
      <w:pPr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 xml:space="preserve">Betreuer: </w:t>
      </w:r>
      <w:r w:rsidR="00F67B72" w:rsidRPr="00F67B72">
        <w:rPr>
          <w:rFonts w:cs="Times New Roman"/>
          <w:szCs w:val="24"/>
        </w:rPr>
        <w:t>Christian Frank</w:t>
      </w:r>
    </w:p>
    <w:p w14:paraId="68D638CA" w14:textId="6021B6D3" w:rsidR="001E33CC" w:rsidRPr="00390069" w:rsidRDefault="001E33CC" w:rsidP="0037627E">
      <w:pPr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Autor: Markus Schaaf</w:t>
      </w:r>
    </w:p>
    <w:p w14:paraId="0ECC5C3C" w14:textId="762BE13C" w:rsidR="001E33CC" w:rsidRDefault="001E33CC" w:rsidP="0037627E">
      <w:pPr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Matrikelnummer: 677675</w:t>
      </w:r>
    </w:p>
    <w:p w14:paraId="0C6CAA38" w14:textId="2B30CDCE" w:rsidR="00FC2534" w:rsidRPr="00390069" w:rsidRDefault="00FC2534" w:rsidP="0037627E">
      <w:pPr>
        <w:rPr>
          <w:rFonts w:cs="Times New Roman"/>
          <w:szCs w:val="24"/>
        </w:rPr>
      </w:pPr>
      <w:r>
        <w:rPr>
          <w:rFonts w:cs="Times New Roman"/>
          <w:szCs w:val="24"/>
        </w:rPr>
        <w:t>Abgabedatum: 29.02.2024</w:t>
      </w:r>
    </w:p>
    <w:p w14:paraId="147E9ED0" w14:textId="04A9F26A" w:rsidR="00FC2534" w:rsidRPr="00390069" w:rsidRDefault="00FC2534" w:rsidP="0037627E">
      <w:pPr>
        <w:rPr>
          <w:rFonts w:cs="Times New Roman"/>
          <w:szCs w:val="24"/>
        </w:rPr>
        <w:sectPr w:rsidR="00FC2534" w:rsidRPr="00390069" w:rsidSect="0037627E">
          <w:headerReference w:type="default" r:id="rId8"/>
          <w:pgSz w:w="11906" w:h="16838"/>
          <w:pgMar w:top="2268" w:right="1134" w:bottom="1134" w:left="2268" w:header="709" w:footer="709" w:gutter="0"/>
          <w:pgNumType w:fmt="upperRoman"/>
          <w:cols w:space="708"/>
          <w:titlePg/>
          <w:docGrid w:linePitch="360"/>
        </w:sectPr>
      </w:pPr>
    </w:p>
    <w:p w14:paraId="3144B171" w14:textId="5EBF3172" w:rsidR="0090793A" w:rsidRDefault="0090793A" w:rsidP="0090793A">
      <w:pPr>
        <w:rPr>
          <w:rFonts w:cs="Times New Roman"/>
          <w:b/>
          <w:bCs/>
          <w:szCs w:val="24"/>
        </w:rPr>
      </w:pPr>
      <w:r w:rsidRPr="00390069">
        <w:rPr>
          <w:rFonts w:cs="Times New Roman"/>
          <w:b/>
          <w:bCs/>
          <w:szCs w:val="24"/>
        </w:rPr>
        <w:lastRenderedPageBreak/>
        <w:t>I</w:t>
      </w:r>
      <w:r w:rsidR="00725AA0" w:rsidRPr="00390069">
        <w:rPr>
          <w:rFonts w:cs="Times New Roman"/>
          <w:b/>
          <w:bCs/>
          <w:szCs w:val="24"/>
        </w:rPr>
        <w:t>n</w:t>
      </w:r>
      <w:r w:rsidRPr="00390069">
        <w:rPr>
          <w:rFonts w:cs="Times New Roman"/>
          <w:b/>
          <w:bCs/>
          <w:szCs w:val="24"/>
        </w:rPr>
        <w:t>haltsverzeichnis:</w:t>
      </w:r>
    </w:p>
    <w:p w14:paraId="67D8D161" w14:textId="77777777" w:rsidR="00623498" w:rsidRPr="00390069" w:rsidRDefault="00623498" w:rsidP="0090793A">
      <w:pPr>
        <w:rPr>
          <w:rFonts w:cs="Times New Roman"/>
          <w:b/>
          <w:bCs/>
          <w:szCs w:val="24"/>
        </w:rPr>
      </w:pPr>
    </w:p>
    <w:p w14:paraId="3448999E" w14:textId="342F8DC2" w:rsidR="00A42AC1" w:rsidRDefault="00485FAD">
      <w:pPr>
        <w:pStyle w:val="Verzeichnis1"/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r w:rsidRPr="00390069">
        <w:rPr>
          <w:rFonts w:cs="Times New Roman"/>
          <w:color w:val="auto"/>
          <w:szCs w:val="24"/>
        </w:rPr>
        <w:fldChar w:fldCharType="begin"/>
      </w:r>
      <w:r w:rsidRPr="00390069">
        <w:rPr>
          <w:rFonts w:cs="Times New Roman"/>
          <w:color w:val="auto"/>
          <w:szCs w:val="24"/>
        </w:rPr>
        <w:instrText xml:space="preserve"> TOC \o "1-3" \h \z \u </w:instrText>
      </w:r>
      <w:r w:rsidRPr="00390069">
        <w:rPr>
          <w:rFonts w:cs="Times New Roman"/>
          <w:color w:val="auto"/>
          <w:szCs w:val="24"/>
        </w:rPr>
        <w:fldChar w:fldCharType="separate"/>
      </w:r>
      <w:hyperlink w:anchor="_Toc199243123" w:history="1">
        <w:r w:rsidR="00A42AC1" w:rsidRPr="00F30385">
          <w:rPr>
            <w:rStyle w:val="Hyperlink"/>
            <w:noProof/>
          </w:rPr>
          <w:t>Abbildungsverzeichnis:</w:t>
        </w:r>
        <w:r w:rsidR="00A42AC1">
          <w:rPr>
            <w:noProof/>
            <w:webHidden/>
          </w:rPr>
          <w:tab/>
        </w:r>
        <w:r w:rsidR="00A42AC1">
          <w:rPr>
            <w:noProof/>
            <w:webHidden/>
          </w:rPr>
          <w:fldChar w:fldCharType="begin"/>
        </w:r>
        <w:r w:rsidR="00A42AC1">
          <w:rPr>
            <w:noProof/>
            <w:webHidden/>
          </w:rPr>
          <w:instrText xml:space="preserve"> PAGEREF _Toc199243123 \h </w:instrText>
        </w:r>
        <w:r w:rsidR="00A42AC1">
          <w:rPr>
            <w:noProof/>
            <w:webHidden/>
          </w:rPr>
        </w:r>
        <w:r w:rsidR="00A42AC1">
          <w:rPr>
            <w:noProof/>
            <w:webHidden/>
          </w:rPr>
          <w:fldChar w:fldCharType="separate"/>
        </w:r>
        <w:r w:rsidR="00A42AC1">
          <w:rPr>
            <w:noProof/>
            <w:webHidden/>
          </w:rPr>
          <w:t>IV</w:t>
        </w:r>
        <w:r w:rsidR="00A42AC1">
          <w:rPr>
            <w:noProof/>
            <w:webHidden/>
          </w:rPr>
          <w:fldChar w:fldCharType="end"/>
        </w:r>
      </w:hyperlink>
    </w:p>
    <w:p w14:paraId="603A0C0D" w14:textId="25990B5A" w:rsidR="00A42AC1" w:rsidRDefault="00A42AC1">
      <w:pPr>
        <w:pStyle w:val="Verzeichnis1"/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24" w:history="1">
        <w:r w:rsidRPr="00F30385">
          <w:rPr>
            <w:rStyle w:val="Hyperlink"/>
            <w:noProof/>
          </w:rPr>
          <w:t>Tabellenverzeichnis: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2DED3DC5" w14:textId="7DC49611" w:rsidR="00A42AC1" w:rsidRDefault="00A42AC1">
      <w:pPr>
        <w:pStyle w:val="Verzeichnis1"/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25" w:history="1">
        <w:r w:rsidRPr="00F30385">
          <w:rPr>
            <w:rStyle w:val="Hyperlink"/>
            <w:noProof/>
          </w:rPr>
          <w:t>Abkürzungsverzeichnis: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01676964" w14:textId="1DD0D6D3" w:rsidR="00A42AC1" w:rsidRDefault="00A42AC1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26" w:history="1">
        <w:r w:rsidRPr="00F30385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7742C4FE" w14:textId="77066C3B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27" w:history="1">
        <w:r w:rsidRPr="00F3038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Zielsetzung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78C2FCC" w14:textId="5595CCE1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28" w:history="1">
        <w:r w:rsidRPr="00F3038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Wissenschaftlicher Kontext und Relevanz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8127D4D" w14:textId="0637A4AD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29" w:history="1">
        <w:r w:rsidRPr="00F3038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Aufbau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85DC4CC" w14:textId="06459C52" w:rsidR="00A42AC1" w:rsidRDefault="00A42AC1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30" w:history="1">
        <w:r w:rsidRPr="00F3038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Grundlagen des maschinellen Lernens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00538714" w14:textId="08F89AE6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31" w:history="1">
        <w:r w:rsidRPr="00F3038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Klassifikation im überwachten Lernen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F71A9E3" w14:textId="6D19473E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32" w:history="1">
        <w:r w:rsidRPr="00F3038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Entscheidungsbäume: Struktur und Funktionsweise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68F35F7" w14:textId="3E851011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33" w:history="1">
        <w:r w:rsidRPr="00F3038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Random Forest: Ensemblebildung durch Bagging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F163E6B" w14:textId="6AE1865B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34" w:history="1">
        <w:r w:rsidRPr="00F3038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XGBoost: Gradient Boosting mit Regularisierung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36541C0" w14:textId="3416F329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35" w:history="1">
        <w:r w:rsidRPr="00F30385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Evaluationsmetriken: Accuracy, Kreuzvalidierung, Brier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4E98230A" w14:textId="0377CC80" w:rsidR="00A42AC1" w:rsidRDefault="00A42AC1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36" w:history="1">
        <w:r w:rsidRPr="00F3038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Datengrundlage und Merkmalsgenerierung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D850AA1" w14:textId="4C15ECDC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37" w:history="1">
        <w:r w:rsidRPr="00F3038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Beschreibung der Datenbasis (Bundesliga 2020–2024)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3F58DB8" w14:textId="5E3DDCB9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38" w:history="1">
        <w:r w:rsidRPr="00F3038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Datenvorverarbeitung und Qualitätskontrolle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E4A8D67" w14:textId="46E1E834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39" w:history="1">
        <w:r w:rsidRPr="00F3038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Feature Engineering: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D1FA626" w14:textId="4B49EC4A" w:rsidR="00A42AC1" w:rsidRDefault="00A42AC1">
      <w:pPr>
        <w:pStyle w:val="Verzeichnis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i w:val="0"/>
          <w:noProof/>
          <w:color w:val="auto"/>
          <w:sz w:val="22"/>
          <w:lang w:eastAsia="de-DE"/>
        </w:rPr>
      </w:pPr>
      <w:hyperlink w:anchor="_Toc199243140" w:history="1">
        <w:r w:rsidRPr="00F30385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/>
            <w:i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Historische Leistungskennzahlen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0235D1DB" w14:textId="0CF9B8C2" w:rsidR="00A42AC1" w:rsidRDefault="00A42AC1">
      <w:pPr>
        <w:pStyle w:val="Verzeichnis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i w:val="0"/>
          <w:noProof/>
          <w:color w:val="auto"/>
          <w:sz w:val="22"/>
          <w:lang w:eastAsia="de-DE"/>
        </w:rPr>
      </w:pPr>
      <w:hyperlink w:anchor="_Toc199243141" w:history="1">
        <w:r w:rsidRPr="00F30385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/>
            <w:i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Formindikatoren und Tordifferenzen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5C06E10" w14:textId="3265F414" w:rsidR="00A42AC1" w:rsidRDefault="00A42AC1">
      <w:pPr>
        <w:pStyle w:val="Verzeichnis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i w:val="0"/>
          <w:noProof/>
          <w:color w:val="auto"/>
          <w:sz w:val="22"/>
          <w:lang w:eastAsia="de-DE"/>
        </w:rPr>
      </w:pPr>
      <w:hyperlink w:anchor="_Toc199243142" w:history="1">
        <w:r w:rsidRPr="00F30385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/>
            <w:i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Elo-Rating und aggregierte Trends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24B3BCD" w14:textId="5DB404B7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43" w:history="1">
        <w:r w:rsidRPr="00F30385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Zielvariable und Klassendefinition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B41E5BD" w14:textId="476D9BC3" w:rsidR="00A42AC1" w:rsidRDefault="00A42AC1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44" w:history="1">
        <w:r w:rsidRPr="00F3038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Modellarchitektur und 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A175B53" w14:textId="0DEB6DBA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45" w:history="1">
        <w:r w:rsidRPr="00F3038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Struktur und Parameterwahl von XGBoost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D176CED" w14:textId="0E6E2C72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46" w:history="1">
        <w:r w:rsidRPr="00F3038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Struktur und Parameterwahl von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6BA778C" w14:textId="6637155F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47" w:history="1">
        <w:r w:rsidRPr="00F3038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Trainingsprozess, Hyperparameteroptimierung, Modellkalibrierung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A88F938" w14:textId="3303763C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48" w:history="1">
        <w:r w:rsidRPr="00F30385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Bereitstellung und Serialisierung des Modells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3CDBE7F" w14:textId="7AF414D9" w:rsidR="00A42AC1" w:rsidRDefault="00A42AC1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49" w:history="1">
        <w:r w:rsidRPr="00F3038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Vergleichende Evaluation der Modelle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1711F038" w14:textId="1BBB5FE0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50" w:history="1">
        <w:r w:rsidRPr="00F30385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Quantitative Modellbewertung (Accuracy, Cross-Validation, Brier Score)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6396545" w14:textId="11E3DE06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51" w:history="1">
        <w:r w:rsidRPr="00F30385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Analyse der Merkmalswichtigkeit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02EEC224" w14:textId="6E7E3D45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52" w:history="1">
        <w:r w:rsidRPr="00F30385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Konsistenz und Robustheit der Vorhersagen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1C9A89CA" w14:textId="0B740BEE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53" w:history="1">
        <w:r w:rsidRPr="00F30385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Stärken und Schwächen der Verfahren im Anwendungskontext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FA4D263" w14:textId="7056AEEB" w:rsidR="00A42AC1" w:rsidRDefault="00A42AC1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54" w:history="1">
        <w:r w:rsidRPr="00F3038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Diskussion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128262A" w14:textId="4800E29A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55" w:history="1">
        <w:r w:rsidRPr="00F30385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Interpretation der Ergebnisse im Hinblick auf die 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1C4CD906" w14:textId="766A47FB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56" w:history="1">
        <w:r w:rsidRPr="00F30385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Validität und Generalisierbarkeit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B2E84C2" w14:textId="715CA2F2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57" w:history="1">
        <w:r w:rsidRPr="00F30385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Methodische Limitationen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2A7EE8D" w14:textId="4BDD2DFA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58" w:history="1">
        <w:r w:rsidRPr="00F30385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Kritische Reflexion der Modellauswahl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0F777C87" w14:textId="08C13A88" w:rsidR="00A42AC1" w:rsidRDefault="00A42AC1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59" w:history="1">
        <w:r w:rsidRPr="00F30385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Fazit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5F110B2" w14:textId="2BD7D351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60" w:history="1">
        <w:r w:rsidRPr="00F30385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Zusammenfassung zentraler Befunde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3C1A6BB5" w14:textId="0152435C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61" w:history="1">
        <w:r w:rsidRPr="00F30385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Methodischer und praktischer Erkenntnisgewinn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CA2E016" w14:textId="3358AAEA" w:rsidR="00A42AC1" w:rsidRDefault="00A42AC1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62" w:history="1">
        <w:r w:rsidRPr="00F30385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F30385">
          <w:rPr>
            <w:rStyle w:val="Hyperlink"/>
            <w:noProof/>
          </w:rPr>
          <w:t>Weiterführende Forschungsansätze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F7B83F5" w14:textId="223C9A68" w:rsidR="00A42AC1" w:rsidRDefault="00A42AC1">
      <w:pPr>
        <w:pStyle w:val="Verzeichnis1"/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3163" w:history="1">
        <w:r w:rsidRPr="00F30385">
          <w:rPr>
            <w:rStyle w:val="Hyperlink"/>
            <w:noProof/>
          </w:rPr>
          <w:t>Literaturverzeichnis: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6097DC5D" w14:textId="70823148" w:rsidR="00C04833" w:rsidRDefault="00485FAD" w:rsidP="00390069">
      <w:pPr>
        <w:pStyle w:val="berschrift1"/>
        <w:numPr>
          <w:ilvl w:val="0"/>
          <w:numId w:val="0"/>
        </w:numPr>
        <w:rPr>
          <w:rFonts w:cs="Times New Roman"/>
          <w:color w:val="auto"/>
          <w:szCs w:val="24"/>
        </w:rPr>
      </w:pPr>
      <w:r w:rsidRPr="00390069">
        <w:rPr>
          <w:rFonts w:cs="Times New Roman"/>
          <w:color w:val="auto"/>
          <w:szCs w:val="24"/>
        </w:rPr>
        <w:fldChar w:fldCharType="end"/>
      </w:r>
    </w:p>
    <w:p w14:paraId="0B9ED047" w14:textId="77777777" w:rsidR="00C04833" w:rsidRDefault="00C04833">
      <w:p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  <w:szCs w:val="24"/>
        </w:rPr>
        <w:br w:type="page"/>
      </w:r>
    </w:p>
    <w:p w14:paraId="17BDBAC9" w14:textId="3CEDD8B1" w:rsidR="009274CD" w:rsidRDefault="00390069" w:rsidP="00390069">
      <w:pPr>
        <w:pStyle w:val="berschrift1"/>
        <w:numPr>
          <w:ilvl w:val="0"/>
          <w:numId w:val="0"/>
        </w:numPr>
        <w:rPr>
          <w:noProof/>
        </w:rPr>
      </w:pPr>
      <w:bookmarkStart w:id="1" w:name="_Toc199243123"/>
      <w:r w:rsidRPr="00390069">
        <w:rPr>
          <w:color w:val="auto"/>
        </w:rPr>
        <w:lastRenderedPageBreak/>
        <w:t>Abbildungsverzeichnis:</w:t>
      </w:r>
      <w:bookmarkEnd w:id="1"/>
      <w:r w:rsidRPr="00390069">
        <w:rPr>
          <w:color w:val="auto"/>
        </w:rPr>
        <w:fldChar w:fldCharType="begin"/>
      </w:r>
      <w:r w:rsidRPr="00390069">
        <w:rPr>
          <w:color w:val="auto"/>
        </w:rPr>
        <w:instrText xml:space="preserve"> TOC \h \z \c "Abbildung" </w:instrText>
      </w:r>
      <w:r w:rsidRPr="00390069">
        <w:rPr>
          <w:color w:val="auto"/>
        </w:rPr>
        <w:fldChar w:fldCharType="separate"/>
      </w:r>
    </w:p>
    <w:p w14:paraId="64B37A86" w14:textId="642DCBB9" w:rsidR="009274CD" w:rsidRDefault="0073042C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68" w:history="1">
        <w:r w:rsidR="009274CD" w:rsidRPr="00131886">
          <w:rPr>
            <w:rStyle w:val="Hyperlink"/>
            <w:noProof/>
          </w:rPr>
          <w:t>Abbildung 1: Funktionsprinzip Wärmepumpe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_Toc160118168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- 3 -</w:t>
        </w:r>
        <w:r w:rsidR="009274CD">
          <w:rPr>
            <w:noProof/>
            <w:webHidden/>
          </w:rPr>
          <w:fldChar w:fldCharType="end"/>
        </w:r>
      </w:hyperlink>
    </w:p>
    <w:p w14:paraId="547047C9" w14:textId="6AE182FC" w:rsidR="009274CD" w:rsidRDefault="0073042C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69" w:history="1">
        <w:r w:rsidR="009274CD" w:rsidRPr="00131886">
          <w:rPr>
            <w:rStyle w:val="Hyperlink"/>
            <w:noProof/>
          </w:rPr>
          <w:t>Abbildung 2: Belegung Heizkreisverteiler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_Toc160118169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- 6 -</w:t>
        </w:r>
        <w:r w:rsidR="009274CD">
          <w:rPr>
            <w:noProof/>
            <w:webHidden/>
          </w:rPr>
          <w:fldChar w:fldCharType="end"/>
        </w:r>
      </w:hyperlink>
    </w:p>
    <w:p w14:paraId="727ED371" w14:textId="6A6D6DBD" w:rsidR="009274CD" w:rsidRDefault="0073042C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0" w:history="1">
        <w:r w:rsidR="009274CD" w:rsidRPr="00131886">
          <w:rPr>
            <w:rStyle w:val="Hyperlink"/>
            <w:noProof/>
          </w:rPr>
          <w:t>Abbildung 3: HMIP App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_Toc160118170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- 7 -</w:t>
        </w:r>
        <w:r w:rsidR="009274CD">
          <w:rPr>
            <w:noProof/>
            <w:webHidden/>
          </w:rPr>
          <w:fldChar w:fldCharType="end"/>
        </w:r>
      </w:hyperlink>
    </w:p>
    <w:p w14:paraId="068285B3" w14:textId="480DEB77" w:rsidR="009274CD" w:rsidRDefault="0073042C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1" w:history="1">
        <w:r w:rsidR="009274CD" w:rsidRPr="00131886">
          <w:rPr>
            <w:rStyle w:val="Hyperlink"/>
            <w:noProof/>
          </w:rPr>
          <w:t>Abbildung 4: HMIP App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_Toc160118171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- 8 -</w:t>
        </w:r>
        <w:r w:rsidR="009274CD">
          <w:rPr>
            <w:noProof/>
            <w:webHidden/>
          </w:rPr>
          <w:fldChar w:fldCharType="end"/>
        </w:r>
      </w:hyperlink>
    </w:p>
    <w:p w14:paraId="584FCA04" w14:textId="321D0B65" w:rsidR="009274CD" w:rsidRDefault="0073042C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2" w:history="1">
        <w:r w:rsidR="009274CD" w:rsidRPr="00131886">
          <w:rPr>
            <w:rStyle w:val="Hyperlink"/>
            <w:noProof/>
          </w:rPr>
          <w:t>Abbildung 5: Verlauf Bad der Eltern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_Toc160118172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- 13 -</w:t>
        </w:r>
        <w:r w:rsidR="009274CD">
          <w:rPr>
            <w:noProof/>
            <w:webHidden/>
          </w:rPr>
          <w:fldChar w:fldCharType="end"/>
        </w:r>
      </w:hyperlink>
    </w:p>
    <w:p w14:paraId="0805D8D1" w14:textId="1A27A783" w:rsidR="009274CD" w:rsidRDefault="0073042C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3" w:history="1">
        <w:r w:rsidR="009274CD" w:rsidRPr="00131886">
          <w:rPr>
            <w:rStyle w:val="Hyperlink"/>
            <w:noProof/>
          </w:rPr>
          <w:t>Abbildung 6: Verlauf Schlafzimmer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_Toc160118173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- 14 -</w:t>
        </w:r>
        <w:r w:rsidR="009274CD">
          <w:rPr>
            <w:noProof/>
            <w:webHidden/>
          </w:rPr>
          <w:fldChar w:fldCharType="end"/>
        </w:r>
      </w:hyperlink>
    </w:p>
    <w:p w14:paraId="635B89D6" w14:textId="2DB93CBE" w:rsidR="009274CD" w:rsidRDefault="0073042C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4" w:history="1">
        <w:r w:rsidR="009274CD" w:rsidRPr="00131886">
          <w:rPr>
            <w:rStyle w:val="Hyperlink"/>
            <w:noProof/>
          </w:rPr>
          <w:t>Abbildung 7: Monatliche Differenz vom Zählerstand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_Toc160118174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- 15 -</w:t>
        </w:r>
        <w:r w:rsidR="009274CD">
          <w:rPr>
            <w:noProof/>
            <w:webHidden/>
          </w:rPr>
          <w:fldChar w:fldCharType="end"/>
        </w:r>
      </w:hyperlink>
    </w:p>
    <w:p w14:paraId="49C3D49F" w14:textId="042D7796" w:rsidR="009274CD" w:rsidRDefault="0073042C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5" w:history="1">
        <w:r w:rsidR="009274CD" w:rsidRPr="00131886">
          <w:rPr>
            <w:rStyle w:val="Hyperlink"/>
            <w:noProof/>
          </w:rPr>
          <w:t>Abbildung 8: Vergleich 2023/2024 mit 2022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_Toc160118175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- 15 -</w:t>
        </w:r>
        <w:r w:rsidR="009274CD">
          <w:rPr>
            <w:noProof/>
            <w:webHidden/>
          </w:rPr>
          <w:fldChar w:fldCharType="end"/>
        </w:r>
      </w:hyperlink>
    </w:p>
    <w:p w14:paraId="30A1E01C" w14:textId="09A70DB7" w:rsidR="00390069" w:rsidRPr="00390069" w:rsidRDefault="00390069" w:rsidP="00390069">
      <w:pPr>
        <w:spacing w:after="160" w:line="259" w:lineRule="auto"/>
        <w:jc w:val="left"/>
        <w:rPr>
          <w:noProof/>
          <w:u w:val="single"/>
        </w:rPr>
      </w:pPr>
      <w:r w:rsidRPr="00390069">
        <w:fldChar w:fldCharType="end"/>
      </w:r>
      <w:r>
        <w:br w:type="page"/>
      </w:r>
    </w:p>
    <w:p w14:paraId="4D1F57A1" w14:textId="77777777" w:rsidR="00390069" w:rsidRPr="00390069" w:rsidRDefault="00390069" w:rsidP="00390069">
      <w:pPr>
        <w:pStyle w:val="berschrift1"/>
        <w:numPr>
          <w:ilvl w:val="0"/>
          <w:numId w:val="0"/>
        </w:numPr>
        <w:rPr>
          <w:color w:val="auto"/>
        </w:rPr>
      </w:pPr>
      <w:bookmarkStart w:id="2" w:name="_Toc199243124"/>
      <w:r w:rsidRPr="00390069">
        <w:rPr>
          <w:color w:val="auto"/>
        </w:rPr>
        <w:lastRenderedPageBreak/>
        <w:t>Tabellenverzeichnis:</w:t>
      </w:r>
      <w:bookmarkEnd w:id="2"/>
      <w:r w:rsidRPr="00390069">
        <w:rPr>
          <w:color w:val="auto"/>
        </w:rPr>
        <w:fldChar w:fldCharType="begin"/>
      </w:r>
      <w:r w:rsidRPr="00390069">
        <w:rPr>
          <w:color w:val="auto"/>
        </w:rPr>
        <w:instrText xml:space="preserve"> TOC \h \z \c "Tabelle" </w:instrText>
      </w:r>
      <w:r w:rsidRPr="00390069">
        <w:rPr>
          <w:color w:val="auto"/>
        </w:rPr>
        <w:fldChar w:fldCharType="separate"/>
      </w:r>
    </w:p>
    <w:p w14:paraId="4671A3F0" w14:textId="50BC0932" w:rsidR="00390069" w:rsidRPr="00390069" w:rsidRDefault="0073042C" w:rsidP="0039006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54144326" w:history="1">
        <w:r w:rsidR="00390069" w:rsidRPr="00390069">
          <w:rPr>
            <w:rStyle w:val="Hyperlink"/>
            <w:noProof/>
            <w:color w:val="auto"/>
          </w:rPr>
          <w:t>Tabelle 1: Analyse des Umfangs</w:t>
        </w:r>
        <w:r w:rsidR="00390069" w:rsidRPr="00390069">
          <w:rPr>
            <w:noProof/>
            <w:webHidden/>
          </w:rPr>
          <w:tab/>
        </w:r>
        <w:r w:rsidR="00390069" w:rsidRPr="00390069">
          <w:rPr>
            <w:noProof/>
            <w:webHidden/>
          </w:rPr>
          <w:fldChar w:fldCharType="begin"/>
        </w:r>
        <w:r w:rsidR="00390069" w:rsidRPr="00390069">
          <w:rPr>
            <w:noProof/>
            <w:webHidden/>
          </w:rPr>
          <w:instrText xml:space="preserve"> PAGEREF _Toc154144326 \h </w:instrText>
        </w:r>
        <w:r w:rsidR="00390069" w:rsidRPr="00390069">
          <w:rPr>
            <w:noProof/>
            <w:webHidden/>
          </w:rPr>
        </w:r>
        <w:r w:rsidR="00390069" w:rsidRPr="00390069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- 9 -</w:t>
        </w:r>
        <w:r w:rsidR="00390069" w:rsidRPr="00390069">
          <w:rPr>
            <w:noProof/>
            <w:webHidden/>
          </w:rPr>
          <w:fldChar w:fldCharType="end"/>
        </w:r>
      </w:hyperlink>
    </w:p>
    <w:p w14:paraId="10AB0FF9" w14:textId="66A8DFED" w:rsidR="00390069" w:rsidRPr="00390069" w:rsidRDefault="0073042C" w:rsidP="0039006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54144327" w:history="1">
        <w:r w:rsidR="00390069" w:rsidRPr="00390069">
          <w:rPr>
            <w:rStyle w:val="Hyperlink"/>
            <w:noProof/>
            <w:color w:val="auto"/>
          </w:rPr>
          <w:t>Tabelle 2: Definition der Suchterme</w:t>
        </w:r>
        <w:r w:rsidR="00390069" w:rsidRPr="00390069">
          <w:rPr>
            <w:noProof/>
            <w:webHidden/>
          </w:rPr>
          <w:tab/>
        </w:r>
        <w:r w:rsidR="00390069" w:rsidRPr="00390069">
          <w:rPr>
            <w:noProof/>
            <w:webHidden/>
          </w:rPr>
          <w:fldChar w:fldCharType="begin"/>
        </w:r>
        <w:r w:rsidR="00390069" w:rsidRPr="00390069">
          <w:rPr>
            <w:noProof/>
            <w:webHidden/>
          </w:rPr>
          <w:instrText xml:space="preserve"> PAGEREF _Toc154144327 \h </w:instrText>
        </w:r>
        <w:r w:rsidR="00390069" w:rsidRPr="00390069">
          <w:rPr>
            <w:noProof/>
            <w:webHidden/>
          </w:rPr>
        </w:r>
        <w:r w:rsidR="00390069" w:rsidRPr="00390069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- 11 -</w:t>
        </w:r>
        <w:r w:rsidR="00390069" w:rsidRPr="00390069">
          <w:rPr>
            <w:noProof/>
            <w:webHidden/>
          </w:rPr>
          <w:fldChar w:fldCharType="end"/>
        </w:r>
      </w:hyperlink>
    </w:p>
    <w:p w14:paraId="26600053" w14:textId="0D907882" w:rsidR="00BD45A0" w:rsidRPr="00390069" w:rsidRDefault="00390069" w:rsidP="00390069">
      <w:r w:rsidRPr="00390069">
        <w:fldChar w:fldCharType="end"/>
      </w:r>
    </w:p>
    <w:p w14:paraId="31F7F465" w14:textId="77777777" w:rsidR="004A0E2A" w:rsidRPr="00390069" w:rsidRDefault="004A0E2A">
      <w:pPr>
        <w:spacing w:after="160" w:line="259" w:lineRule="auto"/>
        <w:jc w:val="left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br w:type="page"/>
      </w:r>
    </w:p>
    <w:p w14:paraId="62D8A0B7" w14:textId="610E7E86" w:rsidR="00745B56" w:rsidRPr="00390069" w:rsidRDefault="004A0E2A" w:rsidP="00745B56">
      <w:pPr>
        <w:pStyle w:val="berschrift1"/>
        <w:numPr>
          <w:ilvl w:val="0"/>
          <w:numId w:val="0"/>
        </w:numPr>
        <w:rPr>
          <w:noProof/>
          <w:color w:val="auto"/>
        </w:rPr>
        <w:sectPr w:rsidR="00745B56" w:rsidRPr="00390069" w:rsidSect="00745B56">
          <w:type w:val="continuous"/>
          <w:pgSz w:w="11906" w:h="16838"/>
          <w:pgMar w:top="2268" w:right="1134" w:bottom="1134" w:left="2268" w:header="709" w:footer="709" w:gutter="0"/>
          <w:pgNumType w:fmt="upperRoman"/>
          <w:cols w:space="708"/>
          <w:docGrid w:linePitch="360"/>
        </w:sectPr>
      </w:pPr>
      <w:bookmarkStart w:id="3" w:name="_Toc199243125"/>
      <w:r w:rsidRPr="00390069">
        <w:rPr>
          <w:color w:val="auto"/>
        </w:rPr>
        <w:lastRenderedPageBreak/>
        <w:t>Abkürzungsverzeichnis:</w:t>
      </w:r>
      <w:bookmarkEnd w:id="3"/>
      <w:r w:rsidR="00745B56" w:rsidRPr="00390069">
        <w:rPr>
          <w:color w:val="auto"/>
        </w:rPr>
        <w:fldChar w:fldCharType="begin"/>
      </w:r>
      <w:r w:rsidR="00745B56" w:rsidRPr="00390069">
        <w:rPr>
          <w:color w:val="auto"/>
        </w:rPr>
        <w:instrText xml:space="preserve"> INDEX \e "</w:instrText>
      </w:r>
      <w:r w:rsidR="00745B56" w:rsidRPr="00390069">
        <w:rPr>
          <w:color w:val="auto"/>
        </w:rPr>
        <w:tab/>
        <w:instrText xml:space="preserve">" \c "1" \z "1031" </w:instrText>
      </w:r>
      <w:r w:rsidR="00745B56" w:rsidRPr="00390069">
        <w:rPr>
          <w:color w:val="auto"/>
        </w:rPr>
        <w:fldChar w:fldCharType="separate"/>
      </w:r>
    </w:p>
    <w:p w14:paraId="2B9A7F32" w14:textId="77777777" w:rsidR="00745B56" w:rsidRPr="00390069" w:rsidRDefault="00745B56">
      <w:pPr>
        <w:pStyle w:val="Index1"/>
        <w:tabs>
          <w:tab w:val="right" w:leader="dot" w:pos="8494"/>
        </w:tabs>
        <w:rPr>
          <w:noProof/>
        </w:rPr>
      </w:pPr>
      <w:r w:rsidRPr="00390069">
        <w:rPr>
          <w:noProof/>
        </w:rPr>
        <w:t>HMIP</w:t>
      </w:r>
      <w:r w:rsidRPr="00390069">
        <w:rPr>
          <w:noProof/>
        </w:rPr>
        <w:tab/>
      </w:r>
      <w:r w:rsidRPr="00390069">
        <w:rPr>
          <w:i/>
          <w:noProof/>
        </w:rPr>
        <w:t>Homematic IP</w:t>
      </w:r>
    </w:p>
    <w:p w14:paraId="5B0C2315" w14:textId="7BAACF1E" w:rsidR="00745B56" w:rsidRPr="00390069" w:rsidRDefault="00745B56" w:rsidP="00A90768">
      <w:pPr>
        <w:rPr>
          <w:noProof/>
        </w:rPr>
        <w:sectPr w:rsidR="00745B56" w:rsidRPr="00390069" w:rsidSect="00745B56">
          <w:type w:val="continuous"/>
          <w:pgSz w:w="11906" w:h="16838"/>
          <w:pgMar w:top="2268" w:right="1134" w:bottom="1134" w:left="2268" w:header="709" w:footer="709" w:gutter="0"/>
          <w:pgNumType w:fmt="upperRoman"/>
          <w:cols w:space="720"/>
          <w:docGrid w:linePitch="360"/>
        </w:sectPr>
      </w:pPr>
    </w:p>
    <w:p w14:paraId="669342D7" w14:textId="44CBD737" w:rsidR="00A90768" w:rsidRPr="00390069" w:rsidRDefault="00745B56" w:rsidP="00A90768">
      <w:r w:rsidRPr="00390069">
        <w:fldChar w:fldCharType="end"/>
      </w:r>
    </w:p>
    <w:p w14:paraId="194C95B5" w14:textId="77777777" w:rsidR="00DE4BE2" w:rsidRPr="00390069" w:rsidRDefault="00DE4BE2" w:rsidP="00BD45A0">
      <w:pPr>
        <w:rPr>
          <w:noProof/>
        </w:rPr>
        <w:sectPr w:rsidR="00DE4BE2" w:rsidRPr="00390069" w:rsidSect="00745B56">
          <w:type w:val="continuous"/>
          <w:pgSz w:w="11906" w:h="16838"/>
          <w:pgMar w:top="2268" w:right="1134" w:bottom="1134" w:left="2268" w:header="709" w:footer="709" w:gutter="0"/>
          <w:pgNumType w:fmt="upperRoman"/>
          <w:cols w:space="708"/>
          <w:docGrid w:linePitch="360"/>
        </w:sectPr>
      </w:pPr>
      <w:r w:rsidRPr="00390069">
        <w:fldChar w:fldCharType="begin"/>
      </w:r>
      <w:r w:rsidRPr="00390069">
        <w:instrText xml:space="preserve"> INDEX \e "</w:instrText>
      </w:r>
      <w:r w:rsidRPr="00390069">
        <w:tab/>
        <w:instrText xml:space="preserve">" \c "1" \z "1031" </w:instrText>
      </w:r>
      <w:r w:rsidRPr="00390069">
        <w:fldChar w:fldCharType="separate"/>
      </w:r>
    </w:p>
    <w:p w14:paraId="2A180BFC" w14:textId="702D2F47" w:rsidR="00DE4BE2" w:rsidRPr="00390069" w:rsidRDefault="00DE4BE2" w:rsidP="00A90768">
      <w:pPr>
        <w:pStyle w:val="Index1"/>
        <w:tabs>
          <w:tab w:val="right" w:leader="dot" w:pos="8494"/>
        </w:tabs>
        <w:ind w:left="0" w:firstLine="0"/>
        <w:rPr>
          <w:noProof/>
        </w:rPr>
      </w:pPr>
    </w:p>
    <w:p w14:paraId="34AEF0C7" w14:textId="43D94918" w:rsidR="005F5357" w:rsidRPr="00390069" w:rsidRDefault="00DE4BE2" w:rsidP="00BD45A0">
      <w:pPr>
        <w:sectPr w:rsidR="005F5357" w:rsidRPr="00390069" w:rsidSect="00DE4BE2">
          <w:type w:val="continuous"/>
          <w:pgSz w:w="11906" w:h="16838"/>
          <w:pgMar w:top="2268" w:right="1134" w:bottom="1134" w:left="2268" w:header="709" w:footer="709" w:gutter="0"/>
          <w:pgNumType w:fmt="upperRoman"/>
          <w:cols w:space="708"/>
          <w:docGrid w:linePitch="360"/>
        </w:sectPr>
      </w:pPr>
      <w:r w:rsidRPr="00390069">
        <w:fldChar w:fldCharType="end"/>
      </w:r>
    </w:p>
    <w:p w14:paraId="050DCC37" w14:textId="77777777" w:rsidR="00C04833" w:rsidRDefault="004A0E2A" w:rsidP="00C04833">
      <w:pPr>
        <w:pStyle w:val="berschrift1"/>
        <w:rPr>
          <w:color w:val="auto"/>
        </w:rPr>
      </w:pPr>
      <w:bookmarkStart w:id="4" w:name="_Toc199243126"/>
      <w:r w:rsidRPr="00390069">
        <w:rPr>
          <w:color w:val="auto"/>
        </w:rPr>
        <w:lastRenderedPageBreak/>
        <w:t>Einleitung</w:t>
      </w:r>
      <w:bookmarkEnd w:id="4"/>
    </w:p>
    <w:p w14:paraId="31075E81" w14:textId="11D78507" w:rsidR="00C04833" w:rsidRDefault="00C04833" w:rsidP="00C04833">
      <w:pPr>
        <w:pStyle w:val="berschrift2"/>
      </w:pPr>
      <w:bookmarkStart w:id="5" w:name="_Toc199243127"/>
      <w:r>
        <w:t>Zielsetzung der Arbeit</w:t>
      </w:r>
      <w:bookmarkEnd w:id="5"/>
    </w:p>
    <w:p w14:paraId="02C158FA" w14:textId="1D57E148" w:rsidR="00C04833" w:rsidRDefault="00C04833" w:rsidP="00C04833">
      <w:pPr>
        <w:pStyle w:val="berschrift2"/>
      </w:pPr>
      <w:bookmarkStart w:id="6" w:name="_Toc199243128"/>
      <w:r>
        <w:t>Wissenschaftlicher Kontext und Relevanz</w:t>
      </w:r>
      <w:bookmarkEnd w:id="6"/>
    </w:p>
    <w:p w14:paraId="4E7F27B1" w14:textId="2A3437FF" w:rsidR="00C04833" w:rsidRDefault="00C04833" w:rsidP="00C04833">
      <w:pPr>
        <w:pStyle w:val="berschrift2"/>
      </w:pPr>
      <w:bookmarkStart w:id="7" w:name="_Toc199243129"/>
      <w:r>
        <w:t>Aufbau der Arbeit</w:t>
      </w:r>
      <w:bookmarkEnd w:id="7"/>
    </w:p>
    <w:p w14:paraId="6A7A75AD" w14:textId="63B4254F" w:rsidR="00C04833" w:rsidRDefault="00C04833" w:rsidP="00C04833">
      <w:pPr>
        <w:pStyle w:val="berschrift1"/>
      </w:pPr>
      <w:bookmarkStart w:id="8" w:name="_Toc199243130"/>
      <w:r>
        <w:t>Grundlagen des maschinellen Lernens</w:t>
      </w:r>
      <w:bookmarkEnd w:id="8"/>
    </w:p>
    <w:p w14:paraId="77014DFA" w14:textId="0230BBAC" w:rsidR="00C04833" w:rsidRDefault="00C04833" w:rsidP="00C04833">
      <w:pPr>
        <w:pStyle w:val="berschrift2"/>
      </w:pPr>
      <w:bookmarkStart w:id="9" w:name="_Toc199243131"/>
      <w:r>
        <w:t>Klassifikation im überwachten Lernen</w:t>
      </w:r>
      <w:bookmarkEnd w:id="9"/>
    </w:p>
    <w:p w14:paraId="081971C0" w14:textId="632AA2E9" w:rsidR="00C04833" w:rsidRDefault="00C04833" w:rsidP="00C04833">
      <w:pPr>
        <w:pStyle w:val="berschrift2"/>
      </w:pPr>
      <w:bookmarkStart w:id="10" w:name="_Toc199243132"/>
      <w:r>
        <w:t>Entscheidungsbäume: Struktur und Funktionsweise</w:t>
      </w:r>
      <w:bookmarkEnd w:id="10"/>
    </w:p>
    <w:p w14:paraId="532D8507" w14:textId="36EB080F" w:rsidR="00C04833" w:rsidRDefault="00C04833" w:rsidP="00C04833">
      <w:pPr>
        <w:pStyle w:val="berschrift2"/>
      </w:pPr>
      <w:bookmarkStart w:id="11" w:name="_Toc199243133"/>
      <w:r>
        <w:t xml:space="preserve">Random Forest: Ensemblebildung durch </w:t>
      </w:r>
      <w:proofErr w:type="spellStart"/>
      <w:r>
        <w:t>Bagging</w:t>
      </w:r>
      <w:bookmarkEnd w:id="11"/>
      <w:proofErr w:type="spellEnd"/>
    </w:p>
    <w:p w14:paraId="145532D0" w14:textId="48319C16" w:rsidR="00C04833" w:rsidRDefault="00C04833" w:rsidP="00C04833">
      <w:pPr>
        <w:pStyle w:val="berschrift2"/>
      </w:pPr>
      <w:bookmarkStart w:id="12" w:name="_Toc199243134"/>
      <w:proofErr w:type="spellStart"/>
      <w:r>
        <w:t>XGBoost</w:t>
      </w:r>
      <w:proofErr w:type="spellEnd"/>
      <w:r>
        <w:t xml:space="preserve">: Gradient </w:t>
      </w:r>
      <w:proofErr w:type="spellStart"/>
      <w:r>
        <w:t>Boosting</w:t>
      </w:r>
      <w:proofErr w:type="spellEnd"/>
      <w:r>
        <w:t xml:space="preserve"> mit Regularisierung</w:t>
      </w:r>
      <w:bookmarkEnd w:id="12"/>
    </w:p>
    <w:p w14:paraId="238B242A" w14:textId="1A436A6A" w:rsidR="00C04833" w:rsidRDefault="00C04833" w:rsidP="00C04833">
      <w:pPr>
        <w:pStyle w:val="berschrift2"/>
      </w:pPr>
      <w:bookmarkStart w:id="13" w:name="_Toc199243135"/>
      <w:proofErr w:type="spellStart"/>
      <w:r>
        <w:t>Evaluationsmetriken</w:t>
      </w:r>
      <w:proofErr w:type="spellEnd"/>
      <w:r>
        <w:t xml:space="preserve">: </w:t>
      </w:r>
      <w:proofErr w:type="spellStart"/>
      <w:r>
        <w:t>Accuracy</w:t>
      </w:r>
      <w:proofErr w:type="spellEnd"/>
      <w:r>
        <w:t xml:space="preserve">, Kreuzvalidierung, </w:t>
      </w:r>
      <w:proofErr w:type="spellStart"/>
      <w:r>
        <w:t>Brier</w:t>
      </w:r>
      <w:proofErr w:type="spellEnd"/>
      <w:r>
        <w:t xml:space="preserve"> Score</w:t>
      </w:r>
      <w:bookmarkEnd w:id="13"/>
    </w:p>
    <w:p w14:paraId="43B2C425" w14:textId="738E641F" w:rsidR="00C04833" w:rsidRDefault="00C04833" w:rsidP="00C04833">
      <w:pPr>
        <w:pStyle w:val="berschrift1"/>
      </w:pPr>
      <w:bookmarkStart w:id="14" w:name="_Toc199243136"/>
      <w:r>
        <w:t>Datengrundlage und Merkmalsgenerierung</w:t>
      </w:r>
      <w:bookmarkEnd w:id="14"/>
    </w:p>
    <w:p w14:paraId="3C1BA233" w14:textId="06E0A0A0" w:rsidR="00C04833" w:rsidRDefault="00C04833" w:rsidP="00C04833">
      <w:pPr>
        <w:pStyle w:val="berschrift2"/>
      </w:pPr>
      <w:bookmarkStart w:id="15" w:name="_Toc199243137"/>
      <w:r>
        <w:t>Beschreibung der Datenbasis (Bundesliga 2020–2024)</w:t>
      </w:r>
      <w:bookmarkEnd w:id="15"/>
    </w:p>
    <w:p w14:paraId="0B2A4171" w14:textId="7763694D" w:rsidR="00C04833" w:rsidRDefault="00C04833" w:rsidP="00C04833">
      <w:pPr>
        <w:pStyle w:val="berschrift2"/>
      </w:pPr>
      <w:bookmarkStart w:id="16" w:name="_Toc199243138"/>
      <w:r>
        <w:t>Datenvorverarbeitung und Qualitätskontrolle</w:t>
      </w:r>
      <w:bookmarkEnd w:id="16"/>
    </w:p>
    <w:p w14:paraId="6F1D4764" w14:textId="5DB2F6E6" w:rsidR="00C04833" w:rsidRDefault="00C04833" w:rsidP="00C04833">
      <w:pPr>
        <w:pStyle w:val="berschrift2"/>
      </w:pPr>
      <w:bookmarkStart w:id="17" w:name="_Toc199243139"/>
      <w:r>
        <w:t>Feature Engineering:</w:t>
      </w:r>
      <w:bookmarkEnd w:id="17"/>
    </w:p>
    <w:p w14:paraId="5148C223" w14:textId="7993B8A5" w:rsidR="00C04833" w:rsidRDefault="00C04833" w:rsidP="00C04833">
      <w:pPr>
        <w:pStyle w:val="berschrift3"/>
      </w:pPr>
      <w:bookmarkStart w:id="18" w:name="_Toc199243140"/>
      <w:r>
        <w:t>Historische Leistungskennzahlen</w:t>
      </w:r>
      <w:bookmarkEnd w:id="18"/>
    </w:p>
    <w:p w14:paraId="6F4C8776" w14:textId="4A69617E" w:rsidR="00C04833" w:rsidRDefault="00C04833" w:rsidP="00C04833">
      <w:pPr>
        <w:pStyle w:val="berschrift3"/>
      </w:pPr>
      <w:bookmarkStart w:id="19" w:name="_Toc199243141"/>
      <w:r>
        <w:t>Formindikatoren und Tordifferenzen</w:t>
      </w:r>
      <w:bookmarkEnd w:id="19"/>
    </w:p>
    <w:p w14:paraId="65F5B665" w14:textId="3DBED611" w:rsidR="00C04833" w:rsidRDefault="00C04833" w:rsidP="00C04833">
      <w:pPr>
        <w:pStyle w:val="berschrift3"/>
      </w:pPr>
      <w:bookmarkStart w:id="20" w:name="_Toc199243142"/>
      <w:r>
        <w:t>Elo-Rating und aggregierte Trends</w:t>
      </w:r>
      <w:bookmarkEnd w:id="20"/>
    </w:p>
    <w:p w14:paraId="1E633CB3" w14:textId="163317C1" w:rsidR="00C04833" w:rsidRDefault="00C04833" w:rsidP="00C04833">
      <w:pPr>
        <w:pStyle w:val="berschrift2"/>
      </w:pPr>
      <w:bookmarkStart w:id="21" w:name="_Toc199243143"/>
      <w:r>
        <w:t>Zielvariable und Klassendefinition</w:t>
      </w:r>
      <w:bookmarkEnd w:id="21"/>
    </w:p>
    <w:p w14:paraId="3D1F67CC" w14:textId="18F90E32" w:rsidR="00C04833" w:rsidRDefault="00C04833" w:rsidP="00C04833">
      <w:pPr>
        <w:pStyle w:val="berschrift1"/>
      </w:pPr>
      <w:bookmarkStart w:id="22" w:name="_Toc199243144"/>
      <w:r>
        <w:t>Modellarchitektur und Implementierung</w:t>
      </w:r>
      <w:bookmarkEnd w:id="22"/>
    </w:p>
    <w:p w14:paraId="78DDDCB7" w14:textId="5F0BA643" w:rsidR="00C04833" w:rsidRDefault="00C04833" w:rsidP="00C04833">
      <w:pPr>
        <w:pStyle w:val="berschrift2"/>
      </w:pPr>
      <w:bookmarkStart w:id="23" w:name="_Toc199243145"/>
      <w:r>
        <w:t xml:space="preserve">Struktur und Parameterwahl von </w:t>
      </w:r>
      <w:proofErr w:type="spellStart"/>
      <w:r>
        <w:t>XGBoost</w:t>
      </w:r>
      <w:bookmarkEnd w:id="23"/>
      <w:proofErr w:type="spellEnd"/>
    </w:p>
    <w:p w14:paraId="72694FFD" w14:textId="00796E68" w:rsidR="00C04833" w:rsidRDefault="00C04833" w:rsidP="00C04833">
      <w:pPr>
        <w:pStyle w:val="berschrift2"/>
      </w:pPr>
      <w:bookmarkStart w:id="24" w:name="_Toc199243146"/>
      <w:r>
        <w:lastRenderedPageBreak/>
        <w:t>Struktur und Parameterwahl von Random Forest</w:t>
      </w:r>
      <w:bookmarkEnd w:id="24"/>
    </w:p>
    <w:p w14:paraId="4D2E9253" w14:textId="4480EA6B" w:rsidR="00C04833" w:rsidRDefault="00C04833" w:rsidP="00C04833">
      <w:pPr>
        <w:pStyle w:val="berschrift2"/>
      </w:pPr>
      <w:bookmarkStart w:id="25" w:name="_Toc199243147"/>
      <w:r>
        <w:t>Trainingsprozess, Hyperparameteroptimierung</w:t>
      </w:r>
      <w:r>
        <w:t xml:space="preserve">, </w:t>
      </w:r>
      <w:r>
        <w:t>Modellkalibrierung</w:t>
      </w:r>
      <w:bookmarkEnd w:id="25"/>
    </w:p>
    <w:p w14:paraId="0EB045E8" w14:textId="581A24D0" w:rsidR="00C04833" w:rsidRDefault="00C04833" w:rsidP="00C04833">
      <w:pPr>
        <w:pStyle w:val="berschrift2"/>
      </w:pPr>
      <w:bookmarkStart w:id="26" w:name="_Toc199243148"/>
      <w:r>
        <w:t>Bereitstellung und Serialisierung des Modells</w:t>
      </w:r>
      <w:bookmarkEnd w:id="26"/>
    </w:p>
    <w:p w14:paraId="311541DC" w14:textId="0B459BF9" w:rsidR="00C04833" w:rsidRDefault="00C04833" w:rsidP="00C04833">
      <w:pPr>
        <w:pStyle w:val="berschrift1"/>
      </w:pPr>
      <w:bookmarkStart w:id="27" w:name="_Toc199243149"/>
      <w:r>
        <w:t>Vergleichende Evaluation der Modelle</w:t>
      </w:r>
      <w:bookmarkEnd w:id="27"/>
    </w:p>
    <w:p w14:paraId="178C6972" w14:textId="64847B20" w:rsidR="00C04833" w:rsidRDefault="00C04833" w:rsidP="00C04833">
      <w:pPr>
        <w:pStyle w:val="berschrift2"/>
      </w:pPr>
      <w:bookmarkStart w:id="28" w:name="_Toc199243150"/>
      <w:r>
        <w:t>Quantitative Modellbewertung (</w:t>
      </w:r>
      <w:proofErr w:type="spellStart"/>
      <w:r>
        <w:t>Accuracy</w:t>
      </w:r>
      <w:proofErr w:type="spellEnd"/>
      <w:r>
        <w:t xml:space="preserve">, Cross-Validation, </w:t>
      </w:r>
      <w:proofErr w:type="spellStart"/>
      <w:r>
        <w:t>Brier</w:t>
      </w:r>
      <w:proofErr w:type="spellEnd"/>
      <w:r>
        <w:t xml:space="preserve"> Score)</w:t>
      </w:r>
      <w:bookmarkEnd w:id="28"/>
    </w:p>
    <w:p w14:paraId="00B5E9B3" w14:textId="38334692" w:rsidR="00C04833" w:rsidRDefault="00C04833" w:rsidP="00C04833">
      <w:pPr>
        <w:pStyle w:val="berschrift2"/>
      </w:pPr>
      <w:bookmarkStart w:id="29" w:name="_Toc199243151"/>
      <w:r>
        <w:t>Analyse der Merkmalswichtigkeit</w:t>
      </w:r>
      <w:bookmarkEnd w:id="29"/>
    </w:p>
    <w:p w14:paraId="5DD31CBE" w14:textId="66312919" w:rsidR="00C04833" w:rsidRDefault="00C04833" w:rsidP="00C04833">
      <w:pPr>
        <w:pStyle w:val="berschrift2"/>
      </w:pPr>
      <w:bookmarkStart w:id="30" w:name="_Toc199243152"/>
      <w:r>
        <w:t>Konsistenz und Robustheit der Vorhersagen</w:t>
      </w:r>
      <w:bookmarkEnd w:id="30"/>
    </w:p>
    <w:p w14:paraId="07027F04" w14:textId="3E2EFF7A" w:rsidR="00C04833" w:rsidRDefault="00C04833" w:rsidP="00C04833">
      <w:pPr>
        <w:pStyle w:val="berschrift2"/>
      </w:pPr>
      <w:bookmarkStart w:id="31" w:name="_Toc199243153"/>
      <w:r>
        <w:t>Stärken und Schwächen der Verfahren im Anwendungskontext</w:t>
      </w:r>
      <w:bookmarkEnd w:id="31"/>
    </w:p>
    <w:p w14:paraId="049AF164" w14:textId="75B94835" w:rsidR="00C04833" w:rsidRDefault="00C04833" w:rsidP="00C04833">
      <w:pPr>
        <w:pStyle w:val="berschrift1"/>
      </w:pPr>
      <w:bookmarkStart w:id="32" w:name="_Toc199243154"/>
      <w:r>
        <w:t>Diskussion</w:t>
      </w:r>
      <w:bookmarkEnd w:id="32"/>
    </w:p>
    <w:p w14:paraId="472B4798" w14:textId="6EA4CF2B" w:rsidR="00C04833" w:rsidRDefault="00C04833" w:rsidP="00C04833">
      <w:pPr>
        <w:pStyle w:val="berschrift2"/>
      </w:pPr>
      <w:bookmarkStart w:id="33" w:name="_Toc199243155"/>
      <w:r>
        <w:t>Interpretation der Ergebnisse im Hinblick auf die Zielsetzung</w:t>
      </w:r>
      <w:bookmarkEnd w:id="33"/>
    </w:p>
    <w:p w14:paraId="626669E2" w14:textId="04A83A7B" w:rsidR="00C04833" w:rsidRDefault="00C04833" w:rsidP="00C04833">
      <w:pPr>
        <w:pStyle w:val="berschrift2"/>
      </w:pPr>
      <w:bookmarkStart w:id="34" w:name="_Toc199243156"/>
      <w:r>
        <w:t>Validität und Generalisierbarkeit</w:t>
      </w:r>
      <w:bookmarkEnd w:id="34"/>
    </w:p>
    <w:p w14:paraId="0DF8F0E0" w14:textId="6703C605" w:rsidR="00C04833" w:rsidRDefault="00C04833" w:rsidP="00C04833">
      <w:pPr>
        <w:pStyle w:val="berschrift2"/>
      </w:pPr>
      <w:bookmarkStart w:id="35" w:name="_Toc199243157"/>
      <w:r>
        <w:t>Methodische Limitationen</w:t>
      </w:r>
      <w:bookmarkEnd w:id="35"/>
    </w:p>
    <w:p w14:paraId="223D78D3" w14:textId="560C1777" w:rsidR="00C04833" w:rsidRDefault="00C04833" w:rsidP="00C04833">
      <w:pPr>
        <w:pStyle w:val="berschrift2"/>
      </w:pPr>
      <w:bookmarkStart w:id="36" w:name="_Toc199243158"/>
      <w:r>
        <w:t>Kritische Reflexion der Modellauswahl</w:t>
      </w:r>
      <w:bookmarkEnd w:id="36"/>
    </w:p>
    <w:p w14:paraId="5C942A3E" w14:textId="3ACED8D5" w:rsidR="00C04833" w:rsidRDefault="00C04833" w:rsidP="00C04833">
      <w:pPr>
        <w:pStyle w:val="berschrift1"/>
      </w:pPr>
      <w:bookmarkStart w:id="37" w:name="_Toc199243159"/>
      <w:r>
        <w:t>Fazit und Ausblick</w:t>
      </w:r>
      <w:bookmarkEnd w:id="37"/>
    </w:p>
    <w:p w14:paraId="3B256E9B" w14:textId="73068D18" w:rsidR="00C04833" w:rsidRDefault="00C04833" w:rsidP="00C04833">
      <w:pPr>
        <w:pStyle w:val="berschrift2"/>
      </w:pPr>
      <w:bookmarkStart w:id="38" w:name="_Toc199243160"/>
      <w:r>
        <w:t>Zusammenfassung zentraler Befunde</w:t>
      </w:r>
      <w:bookmarkEnd w:id="38"/>
    </w:p>
    <w:p w14:paraId="2611013C" w14:textId="45CBA3E4" w:rsidR="00C04833" w:rsidRDefault="00C04833" w:rsidP="00C04833">
      <w:pPr>
        <w:pStyle w:val="berschrift2"/>
      </w:pPr>
      <w:bookmarkStart w:id="39" w:name="_Toc199243161"/>
      <w:r>
        <w:t>Methodischer und praktischer Erkenntnisgewinn</w:t>
      </w:r>
      <w:bookmarkEnd w:id="39"/>
    </w:p>
    <w:p w14:paraId="756914DD" w14:textId="33C7BC60" w:rsidR="00C04833" w:rsidRDefault="00C04833" w:rsidP="00C04833">
      <w:pPr>
        <w:pStyle w:val="berschrift2"/>
      </w:pPr>
      <w:bookmarkStart w:id="40" w:name="_Toc199243162"/>
      <w:r>
        <w:t>Weiterführende Forschungsansätze</w:t>
      </w:r>
      <w:bookmarkEnd w:id="40"/>
    </w:p>
    <w:p w14:paraId="1DA060C2" w14:textId="614DE9C3" w:rsidR="0062288E" w:rsidRPr="00C04833" w:rsidRDefault="0062288E" w:rsidP="00C04833">
      <w:pPr>
        <w:pStyle w:val="berschrift1"/>
        <w:rPr>
          <w:color w:val="auto"/>
        </w:rPr>
      </w:pPr>
      <w:r w:rsidRPr="00390069">
        <w:br w:type="page"/>
      </w:r>
    </w:p>
    <w:p w14:paraId="1611FBAE" w14:textId="514A7EE0" w:rsidR="00DC5C4C" w:rsidRPr="00390069" w:rsidRDefault="00DC5C4C" w:rsidP="00DC5C4C">
      <w:pPr>
        <w:pStyle w:val="berschrift1"/>
        <w:numPr>
          <w:ilvl w:val="0"/>
          <w:numId w:val="0"/>
        </w:numPr>
        <w:rPr>
          <w:color w:val="auto"/>
        </w:rPr>
        <w:sectPr w:rsidR="00DC5C4C" w:rsidRPr="00390069" w:rsidSect="00685F0E">
          <w:headerReference w:type="default" r:id="rId9"/>
          <w:pgSz w:w="11906" w:h="16838"/>
          <w:pgMar w:top="2268" w:right="1134" w:bottom="1134" w:left="2268" w:header="709" w:footer="709" w:gutter="0"/>
          <w:pgNumType w:fmt="numberInDash" w:start="1"/>
          <w:cols w:space="708"/>
          <w:docGrid w:linePitch="360"/>
        </w:sectPr>
      </w:pPr>
    </w:p>
    <w:p w14:paraId="3AA9EE24" w14:textId="49CE3D0A" w:rsidR="00246B3C" w:rsidRPr="00390069" w:rsidRDefault="00DC5C4C" w:rsidP="00246B3C">
      <w:pPr>
        <w:pStyle w:val="berschrift1"/>
        <w:numPr>
          <w:ilvl w:val="0"/>
          <w:numId w:val="0"/>
        </w:numPr>
        <w:rPr>
          <w:color w:val="auto"/>
        </w:rPr>
      </w:pPr>
      <w:bookmarkStart w:id="41" w:name="_Toc199243163"/>
      <w:r w:rsidRPr="00390069">
        <w:rPr>
          <w:color w:val="auto"/>
        </w:rPr>
        <w:lastRenderedPageBreak/>
        <w:t>Literaturverzeichnis:</w:t>
      </w:r>
      <w:bookmarkEnd w:id="41"/>
    </w:p>
    <w:p w14:paraId="46FA5572" w14:textId="77777777" w:rsidR="005873AF" w:rsidRPr="005873AF" w:rsidRDefault="00246B3C" w:rsidP="005873AF">
      <w:pPr>
        <w:pStyle w:val="Literaturverzeichnis"/>
        <w:rPr>
          <w:rFonts w:cs="Times New Roman"/>
        </w:rPr>
      </w:pPr>
      <w:r w:rsidRPr="00390069">
        <w:fldChar w:fldCharType="begin"/>
      </w:r>
      <w:r w:rsidRPr="00390069">
        <w:instrText xml:space="preserve"> ADDIN ZOTERO_BIBL {"uncited":[],"omitted":[],"custom":[]} CSL_BIBLIOGRAPHY </w:instrText>
      </w:r>
      <w:r w:rsidRPr="00390069">
        <w:fldChar w:fldCharType="separate"/>
      </w:r>
      <w:r w:rsidR="005873AF" w:rsidRPr="005873AF">
        <w:rPr>
          <w:rFonts w:cs="Times New Roman"/>
        </w:rPr>
        <w:t xml:space="preserve">AG, I. T. (2024). </w:t>
      </w:r>
      <w:r w:rsidR="005873AF" w:rsidRPr="005873AF">
        <w:rPr>
          <w:rFonts w:cs="Times New Roman"/>
          <w:i/>
          <w:iCs/>
        </w:rPr>
        <w:t>Smart Home: Definition, Technik, Sicherheit - Infineon Technologies</w:t>
      </w:r>
      <w:r w:rsidR="005873AF" w:rsidRPr="005873AF">
        <w:rPr>
          <w:rFonts w:cs="Times New Roman"/>
        </w:rPr>
        <w:t>. https://www.infineon.com/cms/de/discoveries/smart-home-basics/</w:t>
      </w:r>
    </w:p>
    <w:p w14:paraId="0CACD653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Brocke, J. vom, Simons, A., Niehaves, B., Niehaves, B., Reimer, K., Plattfaut, R., &amp; Cleven, A. (2009). </w:t>
      </w:r>
      <w:r w:rsidRPr="005873AF">
        <w:rPr>
          <w:rFonts w:cs="Times New Roman"/>
          <w:i/>
          <w:iCs/>
        </w:rPr>
        <w:t>Reconstructing the giant: On the importance of rigour in documenting the literature search process</w:t>
      </w:r>
      <w:r w:rsidRPr="005873AF">
        <w:rPr>
          <w:rFonts w:cs="Times New Roman"/>
        </w:rPr>
        <w:t>.</w:t>
      </w:r>
    </w:p>
    <w:p w14:paraId="5DA6F4CF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Cooper, H. M. (1988). Organizing knowledge syntheses: A taxonomy of literature reviews. </w:t>
      </w:r>
      <w:r w:rsidRPr="005873AF">
        <w:rPr>
          <w:rFonts w:cs="Times New Roman"/>
          <w:i/>
          <w:iCs/>
        </w:rPr>
        <w:t>Knowledge in society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1</w:t>
      </w:r>
      <w:r w:rsidRPr="005873AF">
        <w:rPr>
          <w:rFonts w:cs="Times New Roman"/>
        </w:rPr>
        <w:t>(1), 104.</w:t>
      </w:r>
    </w:p>
    <w:p w14:paraId="690A8E0D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Fink, A. (2019). </w:t>
      </w:r>
      <w:r w:rsidRPr="005873AF">
        <w:rPr>
          <w:rFonts w:cs="Times New Roman"/>
          <w:i/>
          <w:iCs/>
        </w:rPr>
        <w:t>Conducting research literature reviews: From the internet to paper</w:t>
      </w:r>
      <w:r w:rsidRPr="005873AF">
        <w:rPr>
          <w:rFonts w:cs="Times New Roman"/>
        </w:rPr>
        <w:t>. Sage publications.</w:t>
      </w:r>
    </w:p>
    <w:p w14:paraId="54F8754B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t>Funktion &amp; Wärmequellen</w:t>
      </w:r>
      <w:r w:rsidRPr="005873AF">
        <w:rPr>
          <w:rFonts w:cs="Times New Roman"/>
        </w:rPr>
        <w:t>. (o. J.). Bundesverband Wärmepumpe (BWP) e.V. Abgerufen 27. Februar 2024, von https://www.waermepumpe.de/waermepumpe/funktion-waermequellen/</w:t>
      </w:r>
    </w:p>
    <w:p w14:paraId="5AB89FA7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t>Fußbodenheizungscontroller: 12-fach, motorisch | Homematic IP</w:t>
      </w:r>
      <w:r w:rsidRPr="005873AF">
        <w:rPr>
          <w:rFonts w:cs="Times New Roman"/>
        </w:rPr>
        <w:t>. (o. J.). Abgerufen 27. Februar 2024, von https://homematic-ip.com/de/produkt/fussbodenheizungscontroller-12-fach-motorisch</w:t>
      </w:r>
    </w:p>
    <w:p w14:paraId="77D1A899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Haucap, J., &amp; Meinhof, J. (2022). Die Strompreise der Zukunft. </w:t>
      </w:r>
      <w:r w:rsidRPr="005873AF">
        <w:rPr>
          <w:rFonts w:cs="Times New Roman"/>
          <w:i/>
          <w:iCs/>
        </w:rPr>
        <w:t>Wirtschaftsdienst: Journal for Economic Policy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102</w:t>
      </w:r>
      <w:r w:rsidRPr="005873AF">
        <w:rPr>
          <w:rFonts w:cs="Times New Roman"/>
        </w:rPr>
        <w:t>(Suppl 1), 53–60. Springer Nature Journals. https://doi.org/10.1007/s10273-022-3175-7</w:t>
      </w:r>
    </w:p>
    <w:p w14:paraId="413DFB1B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Hurlburt, G. (2023). The Edgy Nature of Green IT. </w:t>
      </w:r>
      <w:r w:rsidRPr="005873AF">
        <w:rPr>
          <w:rFonts w:cs="Times New Roman"/>
          <w:i/>
          <w:iCs/>
        </w:rPr>
        <w:t>IT Professional, IT Prof.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25</w:t>
      </w:r>
      <w:r w:rsidRPr="005873AF">
        <w:rPr>
          <w:rFonts w:cs="Times New Roman"/>
        </w:rPr>
        <w:t>(4), 17–20. IEEE Xplore Digital Library. https://doi.org/10.1109/MITP.2023.3298478</w:t>
      </w:r>
    </w:p>
    <w:p w14:paraId="01D708AA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t>Joule-Thomson-Effekt</w:t>
      </w:r>
      <w:r w:rsidRPr="005873AF">
        <w:rPr>
          <w:rFonts w:cs="Times New Roman"/>
        </w:rPr>
        <w:t>. (o. J.). Abgerufen 27. Februar 2024, von https://www.chemie.de/lexikon/Joule-Thomson-Effekt.html</w:t>
      </w:r>
    </w:p>
    <w:p w14:paraId="31740AAB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lastRenderedPageBreak/>
        <w:t>Mini-Smart-Wi-Fi-Stecker, Energieüberwachung</w:t>
      </w:r>
      <w:r w:rsidRPr="005873AF">
        <w:rPr>
          <w:rFonts w:cs="Times New Roman"/>
        </w:rPr>
        <w:t>. (o. J.). Abgerufen 27. Februar 2024, von https://www.tp-link.com/de/home-networking/smart-plug/tapo-p110m/</w:t>
      </w:r>
    </w:p>
    <w:p w14:paraId="4BCA22B5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Rowe, F. (2014). What literature review is not: Diversity, boundaries and recommendations. </w:t>
      </w:r>
      <w:r w:rsidRPr="005873AF">
        <w:rPr>
          <w:rFonts w:cs="Times New Roman"/>
          <w:i/>
          <w:iCs/>
        </w:rPr>
        <w:t>European Journal of Information Systems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23</w:t>
      </w:r>
      <w:r w:rsidRPr="005873AF">
        <w:rPr>
          <w:rFonts w:cs="Times New Roman"/>
        </w:rPr>
        <w:t>(3), 241–255.</w:t>
      </w:r>
    </w:p>
    <w:p w14:paraId="24A24968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Rowley, J., &amp; Slack, F. (2004). Conducting a literature review. </w:t>
      </w:r>
      <w:r w:rsidRPr="005873AF">
        <w:rPr>
          <w:rFonts w:cs="Times New Roman"/>
          <w:i/>
          <w:iCs/>
        </w:rPr>
        <w:t>Management research news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27</w:t>
      </w:r>
      <w:r w:rsidRPr="005873AF">
        <w:rPr>
          <w:rFonts w:cs="Times New Roman"/>
        </w:rPr>
        <w:t>(6), 31–39.</w:t>
      </w:r>
    </w:p>
    <w:p w14:paraId="00E6D17C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t>Stellantrieb – motorisch | Homematic IP</w:t>
      </w:r>
      <w:r w:rsidRPr="005873AF">
        <w:rPr>
          <w:rFonts w:cs="Times New Roman"/>
        </w:rPr>
        <w:t>. (o. J.). Abgerufen 27. Februar 2024, von https://homematic-ip.com/de/produkt/stellantrieb-motorisch</w:t>
      </w:r>
    </w:p>
    <w:p w14:paraId="31FF2617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t>Wandthermostat mit Luftfeuchtigkeitssensor | Homematic IP</w:t>
      </w:r>
      <w:r w:rsidRPr="005873AF">
        <w:rPr>
          <w:rFonts w:cs="Times New Roman"/>
        </w:rPr>
        <w:t>. (o. J.). Abgerufen 27. Februar 2024, von https://homematic-ip.com/de/produkt/wandthermostat-mit-luftfeuchtigkeitssensor</w:t>
      </w:r>
    </w:p>
    <w:p w14:paraId="246501FF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Winkler, S., Günther, J., &amp; Pfennig, R. (2023). Nachhaltige Digitalisierung oder Nachhaltigkeit durch Digitalisierung?: Eine qualitative Analyse. </w:t>
      </w:r>
      <w:r w:rsidRPr="005873AF">
        <w:rPr>
          <w:rFonts w:cs="Times New Roman"/>
          <w:i/>
          <w:iCs/>
        </w:rPr>
        <w:t>HMD Praxis der Wirtschaftsinformatik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60</w:t>
      </w:r>
      <w:r w:rsidRPr="005873AF">
        <w:rPr>
          <w:rFonts w:cs="Times New Roman"/>
        </w:rPr>
        <w:t>(4), 815–836. Springer Nature Journals. https://doi.org/10.1365/s40702-023-00987-9</w:t>
      </w:r>
    </w:p>
    <w:p w14:paraId="618AF762" w14:textId="7945F809" w:rsidR="000764A3" w:rsidRPr="00F85ABA" w:rsidRDefault="00246B3C" w:rsidP="00F85ABA">
      <w:r w:rsidRPr="00390069">
        <w:fldChar w:fldCharType="end"/>
      </w:r>
    </w:p>
    <w:sectPr w:rsidR="000764A3" w:rsidRPr="00F85ABA" w:rsidSect="00D7123E">
      <w:pgSz w:w="11906" w:h="16838"/>
      <w:pgMar w:top="2268" w:right="1134" w:bottom="1134" w:left="2268" w:header="709" w:footer="709" w:gutter="0"/>
      <w:pgNumType w:fmt="upp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6B9E" w14:textId="77777777" w:rsidR="0073042C" w:rsidRDefault="0073042C" w:rsidP="00205097">
      <w:pPr>
        <w:spacing w:after="0" w:line="240" w:lineRule="auto"/>
      </w:pPr>
      <w:r>
        <w:separator/>
      </w:r>
    </w:p>
  </w:endnote>
  <w:endnote w:type="continuationSeparator" w:id="0">
    <w:p w14:paraId="5A6B8036" w14:textId="77777777" w:rsidR="0073042C" w:rsidRDefault="0073042C" w:rsidP="0020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22B7" w14:textId="77777777" w:rsidR="0073042C" w:rsidRDefault="0073042C" w:rsidP="00205097">
      <w:pPr>
        <w:spacing w:after="0" w:line="240" w:lineRule="auto"/>
      </w:pPr>
      <w:r>
        <w:separator/>
      </w:r>
    </w:p>
  </w:footnote>
  <w:footnote w:type="continuationSeparator" w:id="0">
    <w:p w14:paraId="7CEF10ED" w14:textId="77777777" w:rsidR="0073042C" w:rsidRDefault="0073042C" w:rsidP="00205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377442"/>
      <w:docPartObj>
        <w:docPartGallery w:val="Page Numbers (Top of Page)"/>
        <w:docPartUnique/>
      </w:docPartObj>
    </w:sdtPr>
    <w:sdtEndPr/>
    <w:sdtContent>
      <w:p w14:paraId="562BAB12" w14:textId="3AF18450" w:rsidR="00725AA0" w:rsidRDefault="00725AA0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7D4717" w14:textId="77777777" w:rsidR="00725AA0" w:rsidRDefault="00725A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792993"/>
      <w:docPartObj>
        <w:docPartGallery w:val="Page Numbers (Top of Page)"/>
        <w:docPartUnique/>
      </w:docPartObj>
    </w:sdtPr>
    <w:sdtEndPr/>
    <w:sdtContent>
      <w:p w14:paraId="2DD1FCEF" w14:textId="35941C20" w:rsidR="00685F0E" w:rsidRDefault="00685F0E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051EA" w14:textId="77777777" w:rsidR="00685F0E" w:rsidRDefault="00685F0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D484757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3B3274A"/>
    <w:multiLevelType w:val="hybridMultilevel"/>
    <w:tmpl w:val="D826B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97E9C"/>
    <w:multiLevelType w:val="hybridMultilevel"/>
    <w:tmpl w:val="F5F0781C"/>
    <w:lvl w:ilvl="0" w:tplc="D56C0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D40D7"/>
    <w:multiLevelType w:val="hybridMultilevel"/>
    <w:tmpl w:val="5D4CA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17BB"/>
    <w:multiLevelType w:val="hybridMultilevel"/>
    <w:tmpl w:val="51A23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14C66"/>
    <w:multiLevelType w:val="multilevel"/>
    <w:tmpl w:val="9F0E5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7AF17BF"/>
    <w:multiLevelType w:val="hybridMultilevel"/>
    <w:tmpl w:val="6A70B6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9D7"/>
    <w:multiLevelType w:val="hybridMultilevel"/>
    <w:tmpl w:val="30A6A31E"/>
    <w:lvl w:ilvl="0" w:tplc="9564BC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41B8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DBF0E69"/>
    <w:multiLevelType w:val="multilevel"/>
    <w:tmpl w:val="9F0E5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0682659"/>
    <w:multiLevelType w:val="hybridMultilevel"/>
    <w:tmpl w:val="CC80D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636AB"/>
    <w:multiLevelType w:val="hybridMultilevel"/>
    <w:tmpl w:val="4704D30E"/>
    <w:lvl w:ilvl="0" w:tplc="E38403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6149C"/>
    <w:multiLevelType w:val="hybridMultilevel"/>
    <w:tmpl w:val="BC8032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C09BA"/>
    <w:multiLevelType w:val="hybridMultilevel"/>
    <w:tmpl w:val="BC8032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22F65"/>
    <w:multiLevelType w:val="multilevel"/>
    <w:tmpl w:val="6154386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E563F6"/>
    <w:multiLevelType w:val="hybridMultilevel"/>
    <w:tmpl w:val="1DD49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B29EE"/>
    <w:multiLevelType w:val="hybridMultilevel"/>
    <w:tmpl w:val="8C0A00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21705"/>
    <w:multiLevelType w:val="hybridMultilevel"/>
    <w:tmpl w:val="2E54CB3C"/>
    <w:lvl w:ilvl="0" w:tplc="D56C0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56A9"/>
    <w:multiLevelType w:val="hybridMultilevel"/>
    <w:tmpl w:val="9490B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A1179"/>
    <w:multiLevelType w:val="hybridMultilevel"/>
    <w:tmpl w:val="12549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8"/>
  </w:num>
  <w:num w:numId="5">
    <w:abstractNumId w:val="19"/>
  </w:num>
  <w:num w:numId="6">
    <w:abstractNumId w:val="17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  <w:num w:numId="12">
    <w:abstractNumId w:val="14"/>
  </w:num>
  <w:num w:numId="13">
    <w:abstractNumId w:val="8"/>
  </w:num>
  <w:num w:numId="14">
    <w:abstractNumId w:val="0"/>
  </w:num>
  <w:num w:numId="15">
    <w:abstractNumId w:val="16"/>
  </w:num>
  <w:num w:numId="16">
    <w:abstractNumId w:val="12"/>
  </w:num>
  <w:num w:numId="17">
    <w:abstractNumId w:val="13"/>
  </w:num>
  <w:num w:numId="18">
    <w:abstractNumId w:val="7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C3"/>
    <w:rsid w:val="00000CEE"/>
    <w:rsid w:val="00017EE8"/>
    <w:rsid w:val="00021FFD"/>
    <w:rsid w:val="00022438"/>
    <w:rsid w:val="000231CA"/>
    <w:rsid w:val="00030B6A"/>
    <w:rsid w:val="00057AA4"/>
    <w:rsid w:val="000733DB"/>
    <w:rsid w:val="0007623F"/>
    <w:rsid w:val="000764A3"/>
    <w:rsid w:val="000911D4"/>
    <w:rsid w:val="00092B8F"/>
    <w:rsid w:val="00096875"/>
    <w:rsid w:val="00097941"/>
    <w:rsid w:val="00097E6A"/>
    <w:rsid w:val="000A0EA8"/>
    <w:rsid w:val="000A65E2"/>
    <w:rsid w:val="000B526B"/>
    <w:rsid w:val="000C4811"/>
    <w:rsid w:val="000C66D6"/>
    <w:rsid w:val="000D23F7"/>
    <w:rsid w:val="000F1687"/>
    <w:rsid w:val="00110446"/>
    <w:rsid w:val="00111F4F"/>
    <w:rsid w:val="00113C59"/>
    <w:rsid w:val="00115797"/>
    <w:rsid w:val="001212E7"/>
    <w:rsid w:val="0012417B"/>
    <w:rsid w:val="00131D8B"/>
    <w:rsid w:val="00136CB1"/>
    <w:rsid w:val="00142383"/>
    <w:rsid w:val="0014388E"/>
    <w:rsid w:val="00146BFB"/>
    <w:rsid w:val="00153CE1"/>
    <w:rsid w:val="0016222C"/>
    <w:rsid w:val="001663DD"/>
    <w:rsid w:val="00167AFA"/>
    <w:rsid w:val="001703CD"/>
    <w:rsid w:val="00171E7E"/>
    <w:rsid w:val="0017478C"/>
    <w:rsid w:val="001751EC"/>
    <w:rsid w:val="0017704E"/>
    <w:rsid w:val="00184203"/>
    <w:rsid w:val="001A1CB2"/>
    <w:rsid w:val="001A3817"/>
    <w:rsid w:val="001A50E0"/>
    <w:rsid w:val="001B53FE"/>
    <w:rsid w:val="001E33CC"/>
    <w:rsid w:val="001E6725"/>
    <w:rsid w:val="001F0FC3"/>
    <w:rsid w:val="001F1CD2"/>
    <w:rsid w:val="00205097"/>
    <w:rsid w:val="00215A44"/>
    <w:rsid w:val="0021686C"/>
    <w:rsid w:val="00234B58"/>
    <w:rsid w:val="00236B7A"/>
    <w:rsid w:val="0024066D"/>
    <w:rsid w:val="002406E9"/>
    <w:rsid w:val="00243618"/>
    <w:rsid w:val="00246B3C"/>
    <w:rsid w:val="002526C7"/>
    <w:rsid w:val="002532A2"/>
    <w:rsid w:val="00253978"/>
    <w:rsid w:val="00253D59"/>
    <w:rsid w:val="0025736D"/>
    <w:rsid w:val="002602B4"/>
    <w:rsid w:val="00275E3F"/>
    <w:rsid w:val="00276CAA"/>
    <w:rsid w:val="00276F25"/>
    <w:rsid w:val="0028286B"/>
    <w:rsid w:val="00285C26"/>
    <w:rsid w:val="00292434"/>
    <w:rsid w:val="002928FF"/>
    <w:rsid w:val="002A4F01"/>
    <w:rsid w:val="002A7E5D"/>
    <w:rsid w:val="002B0133"/>
    <w:rsid w:val="002B167C"/>
    <w:rsid w:val="002B38C2"/>
    <w:rsid w:val="002B4C60"/>
    <w:rsid w:val="002C01A0"/>
    <w:rsid w:val="002C1F4D"/>
    <w:rsid w:val="002C22CF"/>
    <w:rsid w:val="002C3A09"/>
    <w:rsid w:val="002C5319"/>
    <w:rsid w:val="002D649A"/>
    <w:rsid w:val="002D6569"/>
    <w:rsid w:val="002E533C"/>
    <w:rsid w:val="0030673F"/>
    <w:rsid w:val="00307324"/>
    <w:rsid w:val="003138BA"/>
    <w:rsid w:val="00313DF2"/>
    <w:rsid w:val="003326D2"/>
    <w:rsid w:val="003367A4"/>
    <w:rsid w:val="003446FE"/>
    <w:rsid w:val="00352C82"/>
    <w:rsid w:val="00357F96"/>
    <w:rsid w:val="003600F5"/>
    <w:rsid w:val="00361DC3"/>
    <w:rsid w:val="003628D8"/>
    <w:rsid w:val="0037627E"/>
    <w:rsid w:val="00383A66"/>
    <w:rsid w:val="00390069"/>
    <w:rsid w:val="00396726"/>
    <w:rsid w:val="003A475D"/>
    <w:rsid w:val="003B456C"/>
    <w:rsid w:val="003C2576"/>
    <w:rsid w:val="003C4D42"/>
    <w:rsid w:val="003E0379"/>
    <w:rsid w:val="003E0FD4"/>
    <w:rsid w:val="003E3229"/>
    <w:rsid w:val="003E4B98"/>
    <w:rsid w:val="003E74D7"/>
    <w:rsid w:val="003F444F"/>
    <w:rsid w:val="003F4961"/>
    <w:rsid w:val="00400E7E"/>
    <w:rsid w:val="00402D54"/>
    <w:rsid w:val="0041542E"/>
    <w:rsid w:val="0041789B"/>
    <w:rsid w:val="004231F3"/>
    <w:rsid w:val="00426FC1"/>
    <w:rsid w:val="00435C24"/>
    <w:rsid w:val="00444C11"/>
    <w:rsid w:val="00445932"/>
    <w:rsid w:val="004459EC"/>
    <w:rsid w:val="00447F0E"/>
    <w:rsid w:val="00452D3D"/>
    <w:rsid w:val="0045765E"/>
    <w:rsid w:val="00457909"/>
    <w:rsid w:val="004611F6"/>
    <w:rsid w:val="0046128E"/>
    <w:rsid w:val="00466A70"/>
    <w:rsid w:val="00472AF5"/>
    <w:rsid w:val="0047494B"/>
    <w:rsid w:val="00483CF4"/>
    <w:rsid w:val="00485653"/>
    <w:rsid w:val="00485FAD"/>
    <w:rsid w:val="004A0E2A"/>
    <w:rsid w:val="004B0360"/>
    <w:rsid w:val="004B0549"/>
    <w:rsid w:val="004C14D8"/>
    <w:rsid w:val="004C1677"/>
    <w:rsid w:val="004C721C"/>
    <w:rsid w:val="004D1730"/>
    <w:rsid w:val="004D2CC4"/>
    <w:rsid w:val="004D41E6"/>
    <w:rsid w:val="004E59F4"/>
    <w:rsid w:val="004F321B"/>
    <w:rsid w:val="004F41D3"/>
    <w:rsid w:val="005136E9"/>
    <w:rsid w:val="00514AC3"/>
    <w:rsid w:val="00525071"/>
    <w:rsid w:val="00533977"/>
    <w:rsid w:val="005502A1"/>
    <w:rsid w:val="00562082"/>
    <w:rsid w:val="00563C19"/>
    <w:rsid w:val="005660B8"/>
    <w:rsid w:val="005669D1"/>
    <w:rsid w:val="00580B29"/>
    <w:rsid w:val="00580C07"/>
    <w:rsid w:val="00585207"/>
    <w:rsid w:val="005873AF"/>
    <w:rsid w:val="005913A8"/>
    <w:rsid w:val="005A2CDB"/>
    <w:rsid w:val="005A364C"/>
    <w:rsid w:val="005A445A"/>
    <w:rsid w:val="005C00B7"/>
    <w:rsid w:val="005C0C80"/>
    <w:rsid w:val="005C7008"/>
    <w:rsid w:val="005C76D6"/>
    <w:rsid w:val="005D24BB"/>
    <w:rsid w:val="005D3DF0"/>
    <w:rsid w:val="005E78BE"/>
    <w:rsid w:val="005F5357"/>
    <w:rsid w:val="00601A26"/>
    <w:rsid w:val="00610314"/>
    <w:rsid w:val="0061454D"/>
    <w:rsid w:val="0061547A"/>
    <w:rsid w:val="00616A5E"/>
    <w:rsid w:val="0062288E"/>
    <w:rsid w:val="00622DFA"/>
    <w:rsid w:val="00623498"/>
    <w:rsid w:val="00631F7B"/>
    <w:rsid w:val="00632757"/>
    <w:rsid w:val="00637D86"/>
    <w:rsid w:val="006409D1"/>
    <w:rsid w:val="00652067"/>
    <w:rsid w:val="006578E3"/>
    <w:rsid w:val="00663728"/>
    <w:rsid w:val="00666B2E"/>
    <w:rsid w:val="00672A8C"/>
    <w:rsid w:val="00680EC5"/>
    <w:rsid w:val="0068520C"/>
    <w:rsid w:val="00685F0E"/>
    <w:rsid w:val="0068632B"/>
    <w:rsid w:val="00687C33"/>
    <w:rsid w:val="006904FD"/>
    <w:rsid w:val="006A2CF2"/>
    <w:rsid w:val="006B1FF2"/>
    <w:rsid w:val="006C1A64"/>
    <w:rsid w:val="006C692E"/>
    <w:rsid w:val="006D635D"/>
    <w:rsid w:val="006E0F08"/>
    <w:rsid w:val="006F359F"/>
    <w:rsid w:val="006F7BE1"/>
    <w:rsid w:val="00702688"/>
    <w:rsid w:val="00725AA0"/>
    <w:rsid w:val="0072636D"/>
    <w:rsid w:val="00726D04"/>
    <w:rsid w:val="0073042C"/>
    <w:rsid w:val="00732B52"/>
    <w:rsid w:val="0073730E"/>
    <w:rsid w:val="00745B56"/>
    <w:rsid w:val="00755C34"/>
    <w:rsid w:val="00774CC5"/>
    <w:rsid w:val="007765F7"/>
    <w:rsid w:val="00776AA4"/>
    <w:rsid w:val="0078318B"/>
    <w:rsid w:val="00794371"/>
    <w:rsid w:val="00795C46"/>
    <w:rsid w:val="00796ADE"/>
    <w:rsid w:val="007B2341"/>
    <w:rsid w:val="007C2CD5"/>
    <w:rsid w:val="007C51EF"/>
    <w:rsid w:val="007D3A1A"/>
    <w:rsid w:val="007D65AA"/>
    <w:rsid w:val="007E5D0D"/>
    <w:rsid w:val="007F712E"/>
    <w:rsid w:val="00800D73"/>
    <w:rsid w:val="00814529"/>
    <w:rsid w:val="00815854"/>
    <w:rsid w:val="00820082"/>
    <w:rsid w:val="00834AD0"/>
    <w:rsid w:val="0084658E"/>
    <w:rsid w:val="0086216E"/>
    <w:rsid w:val="00872D86"/>
    <w:rsid w:val="00875B9E"/>
    <w:rsid w:val="008933DD"/>
    <w:rsid w:val="008A2777"/>
    <w:rsid w:val="008A5148"/>
    <w:rsid w:val="008A5E43"/>
    <w:rsid w:val="008A5E75"/>
    <w:rsid w:val="008B2716"/>
    <w:rsid w:val="008B2E52"/>
    <w:rsid w:val="008B5B24"/>
    <w:rsid w:val="008D201E"/>
    <w:rsid w:val="008D4348"/>
    <w:rsid w:val="008D524A"/>
    <w:rsid w:val="008F420A"/>
    <w:rsid w:val="008F4467"/>
    <w:rsid w:val="008F50BD"/>
    <w:rsid w:val="008F6906"/>
    <w:rsid w:val="008F77E3"/>
    <w:rsid w:val="00904110"/>
    <w:rsid w:val="0090793A"/>
    <w:rsid w:val="00912013"/>
    <w:rsid w:val="00924C99"/>
    <w:rsid w:val="009274CD"/>
    <w:rsid w:val="0094146C"/>
    <w:rsid w:val="00943561"/>
    <w:rsid w:val="0094516B"/>
    <w:rsid w:val="00951BD7"/>
    <w:rsid w:val="0095699C"/>
    <w:rsid w:val="0096764B"/>
    <w:rsid w:val="00973F7C"/>
    <w:rsid w:val="0097656D"/>
    <w:rsid w:val="00992C32"/>
    <w:rsid w:val="0099686F"/>
    <w:rsid w:val="009A6202"/>
    <w:rsid w:val="009C5612"/>
    <w:rsid w:val="009C67CC"/>
    <w:rsid w:val="009C715C"/>
    <w:rsid w:val="009C7FFE"/>
    <w:rsid w:val="009D3989"/>
    <w:rsid w:val="009D75F0"/>
    <w:rsid w:val="009E18CC"/>
    <w:rsid w:val="009E18EB"/>
    <w:rsid w:val="009E4AEF"/>
    <w:rsid w:val="009E7463"/>
    <w:rsid w:val="009F10FB"/>
    <w:rsid w:val="009F357F"/>
    <w:rsid w:val="00A04F5A"/>
    <w:rsid w:val="00A0798F"/>
    <w:rsid w:val="00A10E78"/>
    <w:rsid w:val="00A1715D"/>
    <w:rsid w:val="00A200CF"/>
    <w:rsid w:val="00A25038"/>
    <w:rsid w:val="00A25CCF"/>
    <w:rsid w:val="00A329C1"/>
    <w:rsid w:val="00A42AC1"/>
    <w:rsid w:val="00A45C30"/>
    <w:rsid w:val="00A46A7B"/>
    <w:rsid w:val="00A53B41"/>
    <w:rsid w:val="00A64556"/>
    <w:rsid w:val="00A7119D"/>
    <w:rsid w:val="00A73E61"/>
    <w:rsid w:val="00A77144"/>
    <w:rsid w:val="00A90768"/>
    <w:rsid w:val="00A94590"/>
    <w:rsid w:val="00A96410"/>
    <w:rsid w:val="00A964BD"/>
    <w:rsid w:val="00AA0C68"/>
    <w:rsid w:val="00AC3CB9"/>
    <w:rsid w:val="00AC4620"/>
    <w:rsid w:val="00AD0DBE"/>
    <w:rsid w:val="00B03C80"/>
    <w:rsid w:val="00B14CF7"/>
    <w:rsid w:val="00B23F29"/>
    <w:rsid w:val="00B2628C"/>
    <w:rsid w:val="00B3139F"/>
    <w:rsid w:val="00B31971"/>
    <w:rsid w:val="00B32BC0"/>
    <w:rsid w:val="00B34D1C"/>
    <w:rsid w:val="00B36281"/>
    <w:rsid w:val="00B36DA4"/>
    <w:rsid w:val="00B42169"/>
    <w:rsid w:val="00B43787"/>
    <w:rsid w:val="00B46A02"/>
    <w:rsid w:val="00B46A11"/>
    <w:rsid w:val="00B50F0B"/>
    <w:rsid w:val="00B50FA5"/>
    <w:rsid w:val="00B5203A"/>
    <w:rsid w:val="00B57701"/>
    <w:rsid w:val="00B80737"/>
    <w:rsid w:val="00B837F9"/>
    <w:rsid w:val="00B8490F"/>
    <w:rsid w:val="00B87B64"/>
    <w:rsid w:val="00B90262"/>
    <w:rsid w:val="00B91737"/>
    <w:rsid w:val="00B96E5F"/>
    <w:rsid w:val="00BA0A46"/>
    <w:rsid w:val="00BC3199"/>
    <w:rsid w:val="00BD1DC6"/>
    <w:rsid w:val="00BD2263"/>
    <w:rsid w:val="00BD2A8E"/>
    <w:rsid w:val="00BD45A0"/>
    <w:rsid w:val="00BD7D64"/>
    <w:rsid w:val="00BE4821"/>
    <w:rsid w:val="00BE4BC0"/>
    <w:rsid w:val="00BE5852"/>
    <w:rsid w:val="00C0260C"/>
    <w:rsid w:val="00C04833"/>
    <w:rsid w:val="00C239A9"/>
    <w:rsid w:val="00C2748D"/>
    <w:rsid w:val="00C30F9F"/>
    <w:rsid w:val="00C37BAF"/>
    <w:rsid w:val="00C4077F"/>
    <w:rsid w:val="00C51375"/>
    <w:rsid w:val="00C52363"/>
    <w:rsid w:val="00C56CFD"/>
    <w:rsid w:val="00C5768C"/>
    <w:rsid w:val="00C65AD8"/>
    <w:rsid w:val="00C71C6F"/>
    <w:rsid w:val="00C81CBB"/>
    <w:rsid w:val="00C95ABC"/>
    <w:rsid w:val="00C976A1"/>
    <w:rsid w:val="00CA54F5"/>
    <w:rsid w:val="00CC0D18"/>
    <w:rsid w:val="00CD18C6"/>
    <w:rsid w:val="00CD63C7"/>
    <w:rsid w:val="00CD64C7"/>
    <w:rsid w:val="00D00913"/>
    <w:rsid w:val="00D0381A"/>
    <w:rsid w:val="00D05E1C"/>
    <w:rsid w:val="00D11B0F"/>
    <w:rsid w:val="00D136F2"/>
    <w:rsid w:val="00D35987"/>
    <w:rsid w:val="00D52C97"/>
    <w:rsid w:val="00D553DE"/>
    <w:rsid w:val="00D5548B"/>
    <w:rsid w:val="00D6165C"/>
    <w:rsid w:val="00D7123E"/>
    <w:rsid w:val="00D82C57"/>
    <w:rsid w:val="00D856ED"/>
    <w:rsid w:val="00D929EC"/>
    <w:rsid w:val="00D93ACC"/>
    <w:rsid w:val="00D94CF2"/>
    <w:rsid w:val="00D96362"/>
    <w:rsid w:val="00D9758E"/>
    <w:rsid w:val="00DA6C41"/>
    <w:rsid w:val="00DA709A"/>
    <w:rsid w:val="00DB00D7"/>
    <w:rsid w:val="00DB0ED9"/>
    <w:rsid w:val="00DC18D1"/>
    <w:rsid w:val="00DC5C4C"/>
    <w:rsid w:val="00DD2000"/>
    <w:rsid w:val="00DE4BE2"/>
    <w:rsid w:val="00DE5C73"/>
    <w:rsid w:val="00DE5E0D"/>
    <w:rsid w:val="00DF31AF"/>
    <w:rsid w:val="00DF5BED"/>
    <w:rsid w:val="00E20B61"/>
    <w:rsid w:val="00E2333E"/>
    <w:rsid w:val="00E31EB6"/>
    <w:rsid w:val="00E40BFB"/>
    <w:rsid w:val="00E47ED5"/>
    <w:rsid w:val="00E532B9"/>
    <w:rsid w:val="00E562E1"/>
    <w:rsid w:val="00E566B5"/>
    <w:rsid w:val="00E641E0"/>
    <w:rsid w:val="00E7229F"/>
    <w:rsid w:val="00E84371"/>
    <w:rsid w:val="00E84C8E"/>
    <w:rsid w:val="00E85E50"/>
    <w:rsid w:val="00E87430"/>
    <w:rsid w:val="00E904D2"/>
    <w:rsid w:val="00EB3BA5"/>
    <w:rsid w:val="00EC11C2"/>
    <w:rsid w:val="00ED1455"/>
    <w:rsid w:val="00EE0EC6"/>
    <w:rsid w:val="00EE2740"/>
    <w:rsid w:val="00EE5A54"/>
    <w:rsid w:val="00EE722C"/>
    <w:rsid w:val="00EF4C30"/>
    <w:rsid w:val="00F010E5"/>
    <w:rsid w:val="00F165F4"/>
    <w:rsid w:val="00F16F87"/>
    <w:rsid w:val="00F17F5B"/>
    <w:rsid w:val="00F219FA"/>
    <w:rsid w:val="00F25C8C"/>
    <w:rsid w:val="00F40262"/>
    <w:rsid w:val="00F53A67"/>
    <w:rsid w:val="00F61C6A"/>
    <w:rsid w:val="00F638A3"/>
    <w:rsid w:val="00F63C20"/>
    <w:rsid w:val="00F67B72"/>
    <w:rsid w:val="00F67FF6"/>
    <w:rsid w:val="00F84ECB"/>
    <w:rsid w:val="00F854CC"/>
    <w:rsid w:val="00F85ABA"/>
    <w:rsid w:val="00FA37EA"/>
    <w:rsid w:val="00FA4EA1"/>
    <w:rsid w:val="00FB2E1B"/>
    <w:rsid w:val="00FC2534"/>
    <w:rsid w:val="00FD422D"/>
    <w:rsid w:val="00FD494C"/>
    <w:rsid w:val="00FD62EF"/>
    <w:rsid w:val="00FE578A"/>
    <w:rsid w:val="00F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9016DA"/>
  <w15:chartTrackingRefBased/>
  <w15:docId w15:val="{B04E0448-6FA1-4749-B2B0-84D6022B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0069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3A09"/>
    <w:pPr>
      <w:keepNext/>
      <w:keepLines/>
      <w:numPr>
        <w:numId w:val="13"/>
      </w:numPr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3A09"/>
    <w:pPr>
      <w:keepNext/>
      <w:keepLines/>
      <w:numPr>
        <w:ilvl w:val="1"/>
        <w:numId w:val="13"/>
      </w:numPr>
      <w:spacing w:before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3A09"/>
    <w:pPr>
      <w:keepNext/>
      <w:keepLines/>
      <w:numPr>
        <w:ilvl w:val="2"/>
        <w:numId w:val="13"/>
      </w:numPr>
      <w:spacing w:before="24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5FA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5FA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5FA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5FA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5FA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5FA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793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5097"/>
  </w:style>
  <w:style w:type="paragraph" w:styleId="Fuzeile">
    <w:name w:val="footer"/>
    <w:basedOn w:val="Standard"/>
    <w:link w:val="FuzeileZchn"/>
    <w:uiPriority w:val="99"/>
    <w:unhideWhenUsed/>
    <w:rsid w:val="0020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5097"/>
  </w:style>
  <w:style w:type="character" w:customStyle="1" w:styleId="berschrift1Zchn">
    <w:name w:val="Überschrift 1 Zchn"/>
    <w:basedOn w:val="Absatz-Standardschriftart"/>
    <w:link w:val="berschrift1"/>
    <w:uiPriority w:val="9"/>
    <w:rsid w:val="002C3A0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3A0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3A09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5FA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5FA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5FA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5FA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5F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5F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485FAD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85FAD"/>
    <w:pPr>
      <w:tabs>
        <w:tab w:val="right" w:leader="dot" w:pos="8494"/>
      </w:tabs>
      <w:spacing w:after="0"/>
      <w:jc w:val="left"/>
    </w:pPr>
    <w:rPr>
      <w:b/>
      <w:color w:val="000000" w:themeColor="text1"/>
    </w:rPr>
  </w:style>
  <w:style w:type="paragraph" w:styleId="Verzeichnis2">
    <w:name w:val="toc 2"/>
    <w:basedOn w:val="Standard"/>
    <w:next w:val="Standard"/>
    <w:autoRedefine/>
    <w:uiPriority w:val="39"/>
    <w:unhideWhenUsed/>
    <w:rsid w:val="00485FAD"/>
    <w:pPr>
      <w:spacing w:after="0"/>
      <w:ind w:left="238"/>
      <w:jc w:val="left"/>
    </w:pPr>
    <w:rPr>
      <w:b/>
      <w:color w:val="000000" w:themeColor="text1"/>
    </w:rPr>
  </w:style>
  <w:style w:type="paragraph" w:styleId="Verzeichnis3">
    <w:name w:val="toc 3"/>
    <w:basedOn w:val="Standard"/>
    <w:next w:val="Standard"/>
    <w:autoRedefine/>
    <w:uiPriority w:val="39"/>
    <w:unhideWhenUsed/>
    <w:rsid w:val="00485FAD"/>
    <w:pPr>
      <w:spacing w:after="0"/>
      <w:ind w:left="482"/>
      <w:jc w:val="left"/>
    </w:pPr>
    <w:rPr>
      <w:i/>
      <w:color w:val="000000" w:themeColor="text1"/>
    </w:rPr>
  </w:style>
  <w:style w:type="paragraph" w:styleId="Beschriftung">
    <w:name w:val="caption"/>
    <w:basedOn w:val="Standard"/>
    <w:next w:val="Standard"/>
    <w:uiPriority w:val="35"/>
    <w:unhideWhenUsed/>
    <w:qFormat/>
    <w:rsid w:val="0047494B"/>
    <w:pPr>
      <w:spacing w:before="240"/>
      <w:jc w:val="left"/>
    </w:pPr>
    <w:rPr>
      <w:b/>
      <w:iCs/>
      <w:color w:val="000000" w:themeColor="text1"/>
      <w:sz w:val="20"/>
      <w:szCs w:val="18"/>
    </w:rPr>
  </w:style>
  <w:style w:type="table" w:styleId="Tabellenraster">
    <w:name w:val="Table Grid"/>
    <w:basedOn w:val="NormaleTabelle"/>
    <w:uiPriority w:val="39"/>
    <w:rsid w:val="00BD4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AA0C68"/>
    <w:pPr>
      <w:spacing w:after="0"/>
      <w:jc w:val="left"/>
    </w:pPr>
  </w:style>
  <w:style w:type="paragraph" w:styleId="Index1">
    <w:name w:val="index 1"/>
    <w:basedOn w:val="Standard"/>
    <w:next w:val="Standard"/>
    <w:autoRedefine/>
    <w:uiPriority w:val="99"/>
    <w:unhideWhenUsed/>
    <w:rsid w:val="00DE4BE2"/>
    <w:pPr>
      <w:spacing w:after="0" w:line="240" w:lineRule="auto"/>
      <w:ind w:left="240" w:hanging="24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1C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1CA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1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0231CA"/>
    <w:pPr>
      <w:spacing w:after="0" w:line="480" w:lineRule="auto"/>
      <w:ind w:left="720" w:hanging="720"/>
    </w:pPr>
  </w:style>
  <w:style w:type="paragraph" w:styleId="Liste">
    <w:name w:val="List"/>
    <w:basedOn w:val="Standard"/>
    <w:uiPriority w:val="99"/>
    <w:unhideWhenUsed/>
    <w:rsid w:val="00B23F29"/>
    <w:pPr>
      <w:ind w:left="283" w:hanging="283"/>
      <w:contextualSpacing/>
    </w:pPr>
  </w:style>
  <w:style w:type="paragraph" w:styleId="Aufzhlungszeichen4">
    <w:name w:val="List Bullet 4"/>
    <w:basedOn w:val="Standard"/>
    <w:uiPriority w:val="99"/>
    <w:unhideWhenUsed/>
    <w:rsid w:val="00B23F29"/>
    <w:pPr>
      <w:numPr>
        <w:numId w:val="14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B23F29"/>
    <w:pPr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B23F29"/>
    <w:pPr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B23F29"/>
    <w:pPr>
      <w:ind w:left="849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23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krper">
    <w:name w:val="Body Text"/>
    <w:basedOn w:val="Standard"/>
    <w:link w:val="TextkrperZchn"/>
    <w:uiPriority w:val="99"/>
    <w:unhideWhenUsed/>
    <w:rsid w:val="00B23F29"/>
  </w:style>
  <w:style w:type="character" w:customStyle="1" w:styleId="TextkrperZchn">
    <w:name w:val="Textkörper Zchn"/>
    <w:basedOn w:val="Absatz-Standardschriftart"/>
    <w:link w:val="Textkrper"/>
    <w:uiPriority w:val="99"/>
    <w:rsid w:val="00B23F29"/>
    <w:rPr>
      <w:rFonts w:ascii="Times New Roman" w:hAnsi="Times New Roman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3F2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3F29"/>
    <w:rPr>
      <w:rFonts w:eastAsiaTheme="minorEastAsia"/>
      <w:color w:val="5A5A5A" w:themeColor="text1" w:themeTint="A5"/>
      <w:spacing w:val="1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4BC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97941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B9173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8907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493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517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40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8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411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64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98680-5003-4127-92C7-22500FA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1400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Schaaf</dc:creator>
  <cp:keywords/>
  <dc:description/>
  <cp:lastModifiedBy>Markus Schaaf</cp:lastModifiedBy>
  <cp:revision>6</cp:revision>
  <cp:lastPrinted>2024-02-29T15:56:00Z</cp:lastPrinted>
  <dcterms:created xsi:type="dcterms:W3CDTF">2025-05-27T10:14:00Z</dcterms:created>
  <dcterms:modified xsi:type="dcterms:W3CDTF">2025-05-28T20:25:00Z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id="8bd7B6Jv"/&gt;&lt;style id="http://www.zotero.org/styles/apa" locale="de-DE" hasBibliography="1" bibliographyStyleHasBeenSet="1"/&gt;&lt;prefs&gt;&lt;pref name="fieldType" value="Field"/&gt;&lt;/prefs&gt;&lt;/data&gt;</vt:lpwstr>
  </property>
  <property fmtid="{D5CDD505-2E9C-101B-9397-08002B2CF9AE}" pid="3" name="GrammarlyDocumentId">
    <vt:lpwstr>196d5c17bd9218eef3b4c1e13bbe166f2ec581c4986ece5aff32ef0d9ea20f15</vt:lpwstr>
  </property>
</Properties>
</file>