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83" w:rsidRPr="00A80B13" w:rsidRDefault="00437B83" w:rsidP="00C81142">
      <w:pPr>
        <w:jc w:val="both"/>
        <w:rPr>
          <w:b/>
        </w:rPr>
      </w:pPr>
      <w:r w:rsidRPr="00A80B13">
        <w:rPr>
          <w:b/>
        </w:rPr>
        <w:t>Título</w:t>
      </w:r>
    </w:p>
    <w:p w:rsidR="00437B83" w:rsidRDefault="00437B83" w:rsidP="00C81142">
      <w:pPr>
        <w:jc w:val="both"/>
      </w:pPr>
      <w:r>
        <w:t>Plataforma (Ambiente Web) para Divulgação da Probabilidade e Estatística da UFRGS.</w:t>
      </w:r>
    </w:p>
    <w:p w:rsidR="00437B83" w:rsidRDefault="00437B83" w:rsidP="00C81142">
      <w:pPr>
        <w:jc w:val="both"/>
      </w:pPr>
    </w:p>
    <w:p w:rsidR="00437B83" w:rsidRPr="00A80B13" w:rsidRDefault="00494299" w:rsidP="00C81142">
      <w:pPr>
        <w:jc w:val="both"/>
        <w:rPr>
          <w:b/>
        </w:rPr>
      </w:pPr>
      <w:r w:rsidRPr="00A80B13">
        <w:rPr>
          <w:b/>
        </w:rPr>
        <w:t>Resumo</w:t>
      </w:r>
    </w:p>
    <w:p w:rsidR="00437B83" w:rsidRDefault="00437B83" w:rsidP="00C81142">
      <w:pPr>
        <w:jc w:val="both"/>
      </w:pPr>
      <w:r>
        <w:t xml:space="preserve">Criação de uma plataforma para divulgação da Probabilidade e Estatística na era da ciência de dados a todos os interessados dentro e fora da Universidade. </w:t>
      </w:r>
      <w:r w:rsidR="00494299">
        <w:t>A</w:t>
      </w:r>
      <w:r>
        <w:t>lém dos professores do Departamento de Estatística (</w:t>
      </w:r>
      <w:proofErr w:type="spellStart"/>
      <w:r>
        <w:t>Dest</w:t>
      </w:r>
      <w:proofErr w:type="spellEnd"/>
      <w:r>
        <w:t>)</w:t>
      </w:r>
      <w:r w:rsidR="00494299">
        <w:t>. outras pessoas</w:t>
      </w:r>
      <w:r w:rsidR="00E22BA7">
        <w:t xml:space="preserve"> (pesquisadores, estudantes e público em geral)</w:t>
      </w:r>
      <w:r w:rsidR="00494299">
        <w:t xml:space="preserve">, de forma colaborativa, </w:t>
      </w:r>
      <w:r>
        <w:t xml:space="preserve">poderão desenvolver conteúdos, tendo como foco a discussão de conceitos básicos em Probabilidade e </w:t>
      </w:r>
      <w:r w:rsidR="00E22BA7">
        <w:t>Estatística por meio d</w:t>
      </w:r>
      <w:r w:rsidR="004D5F97">
        <w:t>a utilização d</w:t>
      </w:r>
      <w:r w:rsidR="00E22BA7">
        <w:t>o S</w:t>
      </w:r>
      <w:r>
        <w:t>oftware R.</w:t>
      </w:r>
    </w:p>
    <w:p w:rsidR="00437B83" w:rsidRDefault="00437B83" w:rsidP="00C81142">
      <w:pPr>
        <w:jc w:val="both"/>
      </w:pPr>
    </w:p>
    <w:p w:rsidR="00437B83" w:rsidRPr="00A80B13" w:rsidRDefault="004D5F97" w:rsidP="00C81142">
      <w:pPr>
        <w:jc w:val="both"/>
        <w:rPr>
          <w:b/>
        </w:rPr>
      </w:pPr>
      <w:r w:rsidRPr="00A80B13">
        <w:rPr>
          <w:b/>
        </w:rPr>
        <w:t>Objetivo Geral</w:t>
      </w:r>
    </w:p>
    <w:p w:rsidR="004D5F97" w:rsidRDefault="004D5F97" w:rsidP="00C81142">
      <w:pPr>
        <w:jc w:val="both"/>
      </w:pPr>
      <w:r>
        <w:t xml:space="preserve">Divulgar o Departamento de Estatística e promover a Probabilidade e Estatística como poderosas ferramentas para resolução de problemas em análise de dados. </w:t>
      </w:r>
      <w:r w:rsidR="00A55469">
        <w:t>Propiciar</w:t>
      </w:r>
      <w:r w:rsidR="00A55469">
        <w:t xml:space="preserve"> a </w:t>
      </w:r>
      <w:r w:rsidR="00A55469">
        <w:t>escrita colaborativa</w:t>
      </w:r>
      <w:r w:rsidR="00A55469">
        <w:t xml:space="preserve"> entre professores e a sociedade em geral de </w:t>
      </w:r>
      <w:r w:rsidR="00A55469">
        <w:t xml:space="preserve">recurso educacional digital de acesso </w:t>
      </w:r>
      <w:r w:rsidR="00A55469">
        <w:t>livre</w:t>
      </w:r>
      <w:r w:rsidR="00A55469">
        <w:t>.</w:t>
      </w:r>
    </w:p>
    <w:p w:rsidR="004D5F97" w:rsidRDefault="004D5F97" w:rsidP="00C81142">
      <w:pPr>
        <w:jc w:val="both"/>
      </w:pPr>
    </w:p>
    <w:p w:rsidR="004D5F97" w:rsidRPr="00A80B13" w:rsidRDefault="004D5F97" w:rsidP="00C81142">
      <w:pPr>
        <w:jc w:val="both"/>
        <w:rPr>
          <w:b/>
        </w:rPr>
      </w:pPr>
      <w:r w:rsidRPr="00A80B13">
        <w:rPr>
          <w:b/>
        </w:rPr>
        <w:t>Objetivo Específico</w:t>
      </w:r>
    </w:p>
    <w:p w:rsidR="00437B83" w:rsidRDefault="00A55469" w:rsidP="00C81142">
      <w:pPr>
        <w:jc w:val="both"/>
      </w:pPr>
      <w:r>
        <w:t xml:space="preserve">Disponibilizar </w:t>
      </w:r>
      <w:r w:rsidR="00437B83">
        <w:t>um recurso educacional digital para complementar o ensino na disciplina MAT02219 - Probabilidade e Estatística – modalidade ensino à distância (EAD).</w:t>
      </w:r>
      <w:r w:rsidR="004D5F97">
        <w:t xml:space="preserve"> </w:t>
      </w:r>
      <w:r>
        <w:t>Além disso, p</w:t>
      </w:r>
      <w:r w:rsidR="004D5F97">
        <w:t>or ser um recurso disponível livremente na internet, o público se torna mais amplo do que os estudantes da disciplina MAT02219-EAD</w:t>
      </w:r>
      <w:r>
        <w:t>, podendo ser de interesse de estudantes de outras disciplinas de Estatística desta e de outras universidades</w:t>
      </w:r>
      <w:r w:rsidR="004D5F97">
        <w:t>.</w:t>
      </w:r>
    </w:p>
    <w:p w:rsidR="005176CC" w:rsidRDefault="005176CC" w:rsidP="00C81142">
      <w:pPr>
        <w:jc w:val="both"/>
      </w:pPr>
      <w:r>
        <w:t>Complementar o conteúdo da disciplina MAT02219 é inserir assuntos relacionados à ciência de dados e como ela tem modificado a maneira de se pensar e fazer a probabilidade e a estatística. Principalmente, abordaremos como a computação se insere na prática estatística atualmente, também introduziremos conceitos básicos em computação/programação estatística.</w:t>
      </w:r>
    </w:p>
    <w:p w:rsidR="005176CC" w:rsidRDefault="005176CC" w:rsidP="00C81142">
      <w:pPr>
        <w:jc w:val="both"/>
      </w:pPr>
    </w:p>
    <w:p w:rsidR="00A55469" w:rsidRPr="00A80B13" w:rsidRDefault="00A55469" w:rsidP="00C81142">
      <w:pPr>
        <w:jc w:val="both"/>
        <w:rPr>
          <w:b/>
        </w:rPr>
      </w:pPr>
      <w:r w:rsidRPr="00A80B13">
        <w:rPr>
          <w:b/>
        </w:rPr>
        <w:t>Público alvo</w:t>
      </w:r>
    </w:p>
    <w:p w:rsidR="004D5F97" w:rsidRDefault="00A55469" w:rsidP="00C81142">
      <w:pPr>
        <w:jc w:val="both"/>
      </w:pPr>
      <w:r>
        <w:t>Comunidade externa e interna à UFRGS que tenham</w:t>
      </w:r>
      <w:r>
        <w:t xml:space="preserve"> </w:t>
      </w:r>
      <w:r>
        <w:t xml:space="preserve">interesse sobre tópicos de </w:t>
      </w:r>
      <w:r>
        <w:t>Probabilidade e Estatística</w:t>
      </w:r>
      <w:r w:rsidR="007B263D">
        <w:t>, que tenham interesse tanto na consulta de conteúdo como na contribuição para o desenvolvimento de material didático</w:t>
      </w:r>
      <w:r>
        <w:t>.</w:t>
      </w:r>
    </w:p>
    <w:p w:rsidR="00437B83" w:rsidRDefault="00437B83" w:rsidP="00C81142">
      <w:pPr>
        <w:jc w:val="both"/>
      </w:pPr>
    </w:p>
    <w:p w:rsidR="00437B83" w:rsidRPr="00A80B13" w:rsidRDefault="00437B83" w:rsidP="00C81142">
      <w:pPr>
        <w:jc w:val="both"/>
        <w:rPr>
          <w:b/>
        </w:rPr>
      </w:pPr>
      <w:r w:rsidRPr="00A80B13">
        <w:rPr>
          <w:b/>
        </w:rPr>
        <w:t>Relevância</w:t>
      </w:r>
    </w:p>
    <w:p w:rsidR="00437B83" w:rsidRDefault="00437B83" w:rsidP="00C81142">
      <w:pPr>
        <w:jc w:val="both"/>
      </w:pPr>
      <w:r>
        <w:t xml:space="preserve">O recurso digital poderá contribuir para qualificar o ensino de probabilidade e estatística em todas as esferas da Universidade, incluindo a extensão universitária, podendo também serem explorados temas direcionados à educação básica. Inicialmente utilizaremos a plataforma como complemento ao ensino de MAT02219 no que tange assuntos relacionados à implementação/computação/programação de métodos estatísticos no software R. O conteúdo produzido poderá também ser utilizado como base em cursos de </w:t>
      </w:r>
      <w:r w:rsidR="003C2441">
        <w:t>extensão</w:t>
      </w:r>
      <w:r>
        <w:t xml:space="preserve">, por futuros estudantes da disciplina MAT02219, público em geral interessado em probabilidade, estatística e </w:t>
      </w:r>
      <w:r w:rsidR="003C2441">
        <w:t xml:space="preserve">programação em </w:t>
      </w:r>
      <w:r>
        <w:t>R, atingindo dessa forma um público bastante amplo.</w:t>
      </w:r>
      <w:r w:rsidR="003C2441">
        <w:t xml:space="preserve"> </w:t>
      </w:r>
      <w:r>
        <w:t>Disciplinas presenciais e à distância poderão se beneficiar do recurso</w:t>
      </w:r>
      <w:r w:rsidR="003C2441">
        <w:t xml:space="preserve">, por meio de </w:t>
      </w:r>
      <w:r>
        <w:t xml:space="preserve">atividades relacionadas a questões computacionais e programação </w:t>
      </w:r>
      <w:r w:rsidR="003C2441">
        <w:t xml:space="preserve">no </w:t>
      </w:r>
      <w:r w:rsidR="003C2441" w:rsidRPr="003C2441">
        <w:rPr>
          <w:i/>
        </w:rPr>
        <w:t>Software</w:t>
      </w:r>
      <w:r w:rsidR="003C2441">
        <w:rPr>
          <w:i/>
        </w:rPr>
        <w:t xml:space="preserve"> </w:t>
      </w:r>
      <w:r w:rsidR="003C2441">
        <w:t>R.</w:t>
      </w:r>
    </w:p>
    <w:p w:rsidR="003C2441" w:rsidRDefault="003C2441" w:rsidP="00C81142">
      <w:pPr>
        <w:jc w:val="both"/>
      </w:pPr>
      <w:r>
        <w:t xml:space="preserve">A colaboração no desenvolvimento de recursos educacionais pode ser visto como uma ótima oportunidade de </w:t>
      </w:r>
      <w:r w:rsidR="00AB1EB6">
        <w:t>interação</w:t>
      </w:r>
      <w:r>
        <w:t xml:space="preserve"> entre profissionais de diferentes </w:t>
      </w:r>
      <w:r w:rsidR="00AB1EB6">
        <w:t>instituições</w:t>
      </w:r>
      <w:r>
        <w:t>, permitindo o envolvimento e a troca de experiências entre a comunidade externa e i</w:t>
      </w:r>
      <w:r w:rsidR="00AB1EB6">
        <w:t>nterna à universidade.</w:t>
      </w:r>
    </w:p>
    <w:p w:rsidR="005176CC" w:rsidRDefault="005176CC" w:rsidP="00C81142">
      <w:pPr>
        <w:jc w:val="both"/>
      </w:pPr>
      <w:r>
        <w:t>Além da disponibilização de conteúdos, o blog terá papel importante como espaço de discussões e divulgação de assuntos relacionados a probabilidade e estatística para dentro e fora da Universidade.</w:t>
      </w:r>
    </w:p>
    <w:p w:rsidR="005176CC" w:rsidRDefault="005176CC" w:rsidP="00C81142">
      <w:pPr>
        <w:jc w:val="both"/>
      </w:pPr>
    </w:p>
    <w:p w:rsidR="003C2441" w:rsidRPr="00A80B13" w:rsidRDefault="003C2441" w:rsidP="00C81142">
      <w:pPr>
        <w:jc w:val="both"/>
        <w:rPr>
          <w:b/>
        </w:rPr>
      </w:pPr>
      <w:r w:rsidRPr="00A80B13">
        <w:rPr>
          <w:b/>
        </w:rPr>
        <w:t>Desenvolvimento</w:t>
      </w:r>
    </w:p>
    <w:p w:rsidR="003C2441" w:rsidRDefault="003C2441" w:rsidP="00C81142">
      <w:pPr>
        <w:jc w:val="both"/>
      </w:pPr>
      <w:r>
        <w:t xml:space="preserve">A plataforma será criada em formato HTML com o auxílio do pacote </w:t>
      </w:r>
      <w:proofErr w:type="spellStart"/>
      <w:r w:rsidRPr="00C95C4C">
        <w:rPr>
          <w:i/>
        </w:rPr>
        <w:t>blogdown</w:t>
      </w:r>
      <w:proofErr w:type="spellEnd"/>
      <w:r>
        <w:t xml:space="preserve"> (https:</w:t>
      </w:r>
      <w:r w:rsidR="00C95C4C">
        <w:t>//bookdown.org/yihui/blogdown/)</w:t>
      </w:r>
      <w:r>
        <w:t xml:space="preserve"> do </w:t>
      </w:r>
      <w:r w:rsidRPr="00C95C4C">
        <w:rPr>
          <w:i/>
        </w:rPr>
        <w:t>software</w:t>
      </w:r>
      <w:r>
        <w:t xml:space="preserve"> estatístico R  (https://www.r-project.org/). Ela incluirá conteúdos interativos</w:t>
      </w:r>
      <w:r w:rsidR="00C95C4C">
        <w:t>,</w:t>
      </w:r>
      <w:r>
        <w:t xml:space="preserve"> como um livro com conceitos básicos e conteúdo atualizado, complementares aos abordados na disciplina MAT02219, </w:t>
      </w:r>
      <w:r w:rsidR="00C95C4C">
        <w:t xml:space="preserve">além de </w:t>
      </w:r>
      <w:r>
        <w:t xml:space="preserve">um conjunto de atividades, vídeos e um blog para interação com os usuários. </w:t>
      </w:r>
    </w:p>
    <w:p w:rsidR="005176CC" w:rsidRDefault="00F420A7" w:rsidP="00C81142">
      <w:pPr>
        <w:jc w:val="both"/>
      </w:pPr>
      <w:r>
        <w:t xml:space="preserve">A escrita colaborativa será desenvolvida utilizando um repositório público, com código fonte aberto, </w:t>
      </w:r>
      <w:r>
        <w:t>com control</w:t>
      </w:r>
      <w:r>
        <w:t>e</w:t>
      </w:r>
      <w:r>
        <w:t xml:space="preserve"> de versão e ferr</w:t>
      </w:r>
      <w:r>
        <w:t xml:space="preserve">amentas de edição colaborativas, por meio do </w:t>
      </w:r>
      <w:proofErr w:type="spellStart"/>
      <w:r>
        <w:t>Github</w:t>
      </w:r>
      <w:proofErr w:type="spellEnd"/>
    </w:p>
    <w:p w:rsidR="00437B83" w:rsidRDefault="00437B83" w:rsidP="00C81142">
      <w:pPr>
        <w:jc w:val="both"/>
      </w:pPr>
      <w:r>
        <w:t>A plataforma ficará hospedada no endereço https://www.ufrgs.br/probabilidade-estatistica/ e conterá módulos para cada uma das atividades abaixo:</w:t>
      </w:r>
    </w:p>
    <w:p w:rsidR="00437B83" w:rsidRDefault="005176CC" w:rsidP="00C81142">
      <w:pPr>
        <w:jc w:val="both"/>
      </w:pPr>
      <w:r>
        <w:t xml:space="preserve">- </w:t>
      </w:r>
      <w:r w:rsidR="00437B83">
        <w:t xml:space="preserve">Livro digital - criado com base no pacote </w:t>
      </w:r>
      <w:proofErr w:type="spellStart"/>
      <w:r w:rsidR="00437B83" w:rsidRPr="005176CC">
        <w:rPr>
          <w:i/>
        </w:rPr>
        <w:t>bookdown</w:t>
      </w:r>
      <w:proofErr w:type="spellEnd"/>
      <w:r w:rsidR="00437B83">
        <w:t xml:space="preserve"> (https://bookdown.org/), com conteúdo atualizado voltado à ciência de dados, trazendo uma introdução à programação em estatística utilizando o software R. Parte do livro já está concluída e sendo revisada (referencia a bolsa anterior).</w:t>
      </w:r>
    </w:p>
    <w:p w:rsidR="00437B83" w:rsidRDefault="005176CC" w:rsidP="00C81142">
      <w:pPr>
        <w:jc w:val="both"/>
      </w:pPr>
      <w:r>
        <w:t xml:space="preserve">- </w:t>
      </w:r>
      <w:r w:rsidR="00437B83">
        <w:t xml:space="preserve">Atividades - exercícios farão parte do livro e serão criados com o auxílio do pacote </w:t>
      </w:r>
      <w:proofErr w:type="spellStart"/>
      <w:r w:rsidR="00437B83" w:rsidRPr="005176CC">
        <w:rPr>
          <w:i/>
        </w:rPr>
        <w:t>exams</w:t>
      </w:r>
      <w:proofErr w:type="spellEnd"/>
      <w:r w:rsidR="00437B83">
        <w:t xml:space="preserve">. Disponibilizaremos atividades para os usuários trabalharem questões conceituais, teoria </w:t>
      </w:r>
      <w:r>
        <w:t>e prática e computação em R.</w:t>
      </w:r>
    </w:p>
    <w:p w:rsidR="00437B83" w:rsidRDefault="005176CC" w:rsidP="00C81142">
      <w:pPr>
        <w:jc w:val="both"/>
      </w:pPr>
      <w:r>
        <w:t xml:space="preserve">- </w:t>
      </w:r>
      <w:r w:rsidR="00437B83">
        <w:t xml:space="preserve">Vídeos e </w:t>
      </w:r>
      <w:proofErr w:type="spellStart"/>
      <w:r w:rsidR="00437B83" w:rsidRPr="005176CC">
        <w:rPr>
          <w:i/>
        </w:rPr>
        <w:t>podcasts</w:t>
      </w:r>
      <w:proofErr w:type="spellEnd"/>
      <w:r w:rsidR="00437B83">
        <w:t xml:space="preserve"> - assuntos gerais e conceitos básicos para complementação do conteúdo que já vem sendo desenvolvido para a disciplina MAT02219-EAD são temas para discussões. Resoluções de exercícios e conteúdos em formato </w:t>
      </w:r>
      <w:proofErr w:type="spellStart"/>
      <w:r w:rsidR="00437B83" w:rsidRPr="005176CC">
        <w:rPr>
          <w:i/>
        </w:rPr>
        <w:t>podcasts</w:t>
      </w:r>
      <w:proofErr w:type="spellEnd"/>
      <w:r w:rsidR="00437B83">
        <w:t xml:space="preserve"> também poderão fazer</w:t>
      </w:r>
      <w:r>
        <w:t xml:space="preserve"> parte desse módulo do recurso.</w:t>
      </w:r>
    </w:p>
    <w:p w:rsidR="00437B83" w:rsidRDefault="005176CC" w:rsidP="00C81142">
      <w:pPr>
        <w:jc w:val="both"/>
      </w:pPr>
      <w:r>
        <w:t xml:space="preserve">- </w:t>
      </w:r>
      <w:r w:rsidR="00437B83">
        <w:t>Blog</w:t>
      </w:r>
      <w:r>
        <w:t xml:space="preserve"> - o pacote </w:t>
      </w:r>
      <w:proofErr w:type="spellStart"/>
      <w:r w:rsidR="00437B83" w:rsidRPr="005176CC">
        <w:rPr>
          <w:i/>
        </w:rPr>
        <w:t>blogdown</w:t>
      </w:r>
      <w:proofErr w:type="spellEnd"/>
      <w:r w:rsidR="00437B83">
        <w:t xml:space="preserve"> permite a criação de páginas em formato HTML que incluem recursos para criação e edição de </w:t>
      </w:r>
      <w:proofErr w:type="spellStart"/>
      <w:r w:rsidR="00437B83" w:rsidRPr="005176CC">
        <w:rPr>
          <w:i/>
        </w:rPr>
        <w:t>posts</w:t>
      </w:r>
      <w:proofErr w:type="spellEnd"/>
      <w:r w:rsidR="00437B83">
        <w:t xml:space="preserve"> no formato de um blog. Com isso a plataforma abrirá um canal de </w:t>
      </w:r>
      <w:r>
        <w:t>interação</w:t>
      </w:r>
      <w:r w:rsidR="00437B83">
        <w:t xml:space="preserve"> com o público. As postagens serão moderadas pela equipe de professores que estiverem encarregados das turmas de MAT02219-EAD e prioritariamente serão abordados temas que envolvam a probabilidade e a estatística na UFRGS.</w:t>
      </w:r>
    </w:p>
    <w:p w:rsidR="00BF3389" w:rsidRDefault="00BF3389" w:rsidP="00BF3389">
      <w:pPr>
        <w:jc w:val="both"/>
      </w:pPr>
      <w:r>
        <w:t>Após libe</w:t>
      </w:r>
      <w:r w:rsidR="00B950D6">
        <w:t>rada, a plataforma será validada</w:t>
      </w:r>
      <w:r>
        <w:t xml:space="preserve"> por meio de pesquisa de </w:t>
      </w:r>
      <w:r w:rsidR="000F0885">
        <w:t>alunos</w:t>
      </w:r>
      <w:r>
        <w:t xml:space="preserve"> da disciplina Probabilidade e Estatística. Serão avaliados os aspectos de conteúdo da plataforma, layout, acessibilidade, f</w:t>
      </w:r>
      <w:r w:rsidR="005C0513">
        <w:t>acilidade do uso, entre outros.</w:t>
      </w:r>
    </w:p>
    <w:p w:rsidR="00BF3389" w:rsidRDefault="00BF3389" w:rsidP="00C81142">
      <w:pPr>
        <w:jc w:val="both"/>
      </w:pPr>
    </w:p>
    <w:p w:rsidR="0053604E" w:rsidRPr="00A80B13" w:rsidRDefault="0053604E" w:rsidP="00C81142">
      <w:pPr>
        <w:jc w:val="both"/>
        <w:rPr>
          <w:b/>
        </w:rPr>
      </w:pPr>
      <w:r w:rsidRPr="00A80B13">
        <w:rPr>
          <w:b/>
        </w:rPr>
        <w:t>Procedimentos</w:t>
      </w:r>
    </w:p>
    <w:p w:rsidR="00437B83" w:rsidRDefault="00437B83" w:rsidP="00C81142">
      <w:pPr>
        <w:jc w:val="both"/>
      </w:pPr>
      <w:r>
        <w:t xml:space="preserve">a. Desenvolvimento da página principal em formato </w:t>
      </w:r>
      <w:proofErr w:type="spellStart"/>
      <w:r>
        <w:t>blogdown</w:t>
      </w:r>
      <w:proofErr w:type="spellEnd"/>
      <w:r w:rsidR="000C1F74">
        <w:t>: meses 1 a 4</w:t>
      </w:r>
    </w:p>
    <w:p w:rsidR="00437B83" w:rsidRDefault="00437B83" w:rsidP="00C81142">
      <w:pPr>
        <w:jc w:val="both"/>
      </w:pPr>
      <w:r>
        <w:t xml:space="preserve">b. Finalização do livro eletrônico no formato </w:t>
      </w:r>
      <w:proofErr w:type="spellStart"/>
      <w:r>
        <w:t>bookdown</w:t>
      </w:r>
      <w:proofErr w:type="spellEnd"/>
      <w:r w:rsidR="000C1F74">
        <w:t>: meses 1 a 6</w:t>
      </w:r>
    </w:p>
    <w:p w:rsidR="00437B83" w:rsidRDefault="00437B83" w:rsidP="00C81142">
      <w:pPr>
        <w:jc w:val="both"/>
      </w:pPr>
      <w:r>
        <w:t>c. Documentação das funções, gr</w:t>
      </w:r>
      <w:r w:rsidR="000C1F74">
        <w:t>avação de vídeos: meses 1 a 6</w:t>
      </w:r>
    </w:p>
    <w:p w:rsidR="00437B83" w:rsidRDefault="00437B83" w:rsidP="00C81142">
      <w:pPr>
        <w:jc w:val="both"/>
      </w:pPr>
      <w:r>
        <w:t>d. Disponib</w:t>
      </w:r>
      <w:r w:rsidR="000C1F74">
        <w:t>ilização da plataforma: mês 6</w:t>
      </w:r>
    </w:p>
    <w:p w:rsidR="00437B83" w:rsidRDefault="00437B83" w:rsidP="00C81142">
      <w:pPr>
        <w:jc w:val="both"/>
      </w:pPr>
      <w:r>
        <w:t>e. Valida</w:t>
      </w:r>
      <w:r w:rsidR="000C1F74">
        <w:t>ção da plataforma: meses 6 a 11</w:t>
      </w:r>
    </w:p>
    <w:p w:rsidR="00437B83" w:rsidRDefault="00452B20" w:rsidP="00C81142">
      <w:pPr>
        <w:jc w:val="both"/>
      </w:pPr>
      <w:r>
        <w:t>f. Organização das contribuições externas: meses 6 a 11</w:t>
      </w:r>
    </w:p>
    <w:p w:rsidR="00452B20" w:rsidRDefault="00452B20" w:rsidP="00C81142">
      <w:pPr>
        <w:jc w:val="both"/>
      </w:pPr>
      <w:r>
        <w:t>g. Elaboração do Relatório: mês 12</w:t>
      </w:r>
    </w:p>
    <w:p w:rsidR="00A80B13" w:rsidRDefault="00A80B13" w:rsidP="00C81142">
      <w:pPr>
        <w:jc w:val="both"/>
      </w:pPr>
    </w:p>
    <w:p w:rsidR="005C0513" w:rsidRPr="00A80B13" w:rsidRDefault="005C0513" w:rsidP="005C0513">
      <w:pPr>
        <w:jc w:val="both"/>
        <w:rPr>
          <w:b/>
        </w:rPr>
      </w:pPr>
      <w:r w:rsidRPr="00A80B13">
        <w:rPr>
          <w:b/>
        </w:rPr>
        <w:t>Indicadores para avaliação dos futuros resultados</w:t>
      </w:r>
    </w:p>
    <w:p w:rsidR="005C0513" w:rsidRDefault="00613290" w:rsidP="005C0513">
      <w:pPr>
        <w:jc w:val="both"/>
      </w:pPr>
      <w:r>
        <w:t xml:space="preserve">Contabilização do número de </w:t>
      </w:r>
      <w:r w:rsidR="005C0513">
        <w:t>colaboradores externos</w:t>
      </w:r>
      <w:r>
        <w:t xml:space="preserve"> na produção colaborativa de material</w:t>
      </w:r>
      <w:r w:rsidR="005C0513">
        <w:t xml:space="preserve"> e</w:t>
      </w:r>
      <w:r>
        <w:t xml:space="preserve"> do número de</w:t>
      </w:r>
      <w:r w:rsidR="005C0513">
        <w:t xml:space="preserve"> usuários dos recursos educacionais abertos </w:t>
      </w:r>
      <w:r>
        <w:t>disponibilizados.</w:t>
      </w:r>
    </w:p>
    <w:p w:rsidR="005C0513" w:rsidRDefault="00613290" w:rsidP="005C0513">
      <w:pPr>
        <w:jc w:val="both"/>
      </w:pPr>
      <w:r>
        <w:t>Os indicadores dos futuros resultados serão:</w:t>
      </w:r>
    </w:p>
    <w:p w:rsidR="005C0513" w:rsidRDefault="005C0513" w:rsidP="005C0513">
      <w:pPr>
        <w:jc w:val="both"/>
      </w:pPr>
      <w:r>
        <w:t xml:space="preserve">- </w:t>
      </w:r>
      <w:r w:rsidR="00801948">
        <w:t>Número</w:t>
      </w:r>
      <w:r>
        <w:t xml:space="preserve"> de </w:t>
      </w:r>
      <w:r w:rsidR="00CD76A0">
        <w:t>contribuições</w:t>
      </w:r>
      <w:r>
        <w:t xml:space="preserve"> </w:t>
      </w:r>
      <w:r w:rsidR="00CD76A0">
        <w:t>n</w:t>
      </w:r>
      <w:r>
        <w:t xml:space="preserve">o repositório </w:t>
      </w:r>
      <w:proofErr w:type="spellStart"/>
      <w:r>
        <w:t>GitHub</w:t>
      </w:r>
      <w:proofErr w:type="spellEnd"/>
      <w:r>
        <w:t>.</w:t>
      </w:r>
    </w:p>
    <w:p w:rsidR="005C0513" w:rsidRDefault="005C0513" w:rsidP="005C0513">
      <w:pPr>
        <w:jc w:val="both"/>
      </w:pPr>
      <w:r>
        <w:t xml:space="preserve">- </w:t>
      </w:r>
      <w:r w:rsidR="00801948">
        <w:t>Número</w:t>
      </w:r>
      <w:r w:rsidR="00801948">
        <w:t xml:space="preserve"> </w:t>
      </w:r>
      <w:r>
        <w:t xml:space="preserve">de </w:t>
      </w:r>
      <w:r w:rsidR="00CD76A0">
        <w:t>dúvidas, indicações de erros e sugestões.</w:t>
      </w:r>
    </w:p>
    <w:p w:rsidR="00437B83" w:rsidRDefault="005C0513" w:rsidP="005C0513">
      <w:pPr>
        <w:jc w:val="both"/>
      </w:pPr>
      <w:r>
        <w:t>-</w:t>
      </w:r>
      <w:r>
        <w:t xml:space="preserve"> </w:t>
      </w:r>
      <w:r w:rsidR="00801948">
        <w:t>Número</w:t>
      </w:r>
      <w:r w:rsidR="00801948">
        <w:t xml:space="preserve"> </w:t>
      </w:r>
      <w:r>
        <w:t>de acessos efetivos ao site de internet do projeto e aos recursos disponibilizados.</w:t>
      </w:r>
    </w:p>
    <w:p w:rsidR="005C0513" w:rsidRDefault="005C0513" w:rsidP="005C0513">
      <w:pPr>
        <w:jc w:val="both"/>
      </w:pPr>
      <w:r>
        <w:t xml:space="preserve">- </w:t>
      </w:r>
      <w:r w:rsidR="00801948">
        <w:t>Número</w:t>
      </w:r>
      <w:r w:rsidR="00801948">
        <w:t xml:space="preserve"> </w:t>
      </w:r>
      <w:r>
        <w:t>de visualizações dos vídeos</w:t>
      </w:r>
      <w:r w:rsidR="00CD76A0">
        <w:t xml:space="preserve">, e outras atividades, além de </w:t>
      </w:r>
      <w:r>
        <w:t>comentários no blog.</w:t>
      </w:r>
    </w:p>
    <w:p w:rsidR="005C0513" w:rsidRDefault="005C0513" w:rsidP="00C81142">
      <w:pPr>
        <w:jc w:val="both"/>
      </w:pPr>
    </w:p>
    <w:sectPr w:rsidR="005C0513" w:rsidSect="002E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38C3"/>
    <w:multiLevelType w:val="multilevel"/>
    <w:tmpl w:val="936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D5AA2"/>
    <w:multiLevelType w:val="multilevel"/>
    <w:tmpl w:val="9C6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E1C22"/>
    <w:multiLevelType w:val="multilevel"/>
    <w:tmpl w:val="423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437B83"/>
    <w:rsid w:val="000C1F74"/>
    <w:rsid w:val="000F0885"/>
    <w:rsid w:val="001E2CFD"/>
    <w:rsid w:val="002E4F80"/>
    <w:rsid w:val="003C2441"/>
    <w:rsid w:val="00437B83"/>
    <w:rsid w:val="00452B20"/>
    <w:rsid w:val="00494299"/>
    <w:rsid w:val="004D5F97"/>
    <w:rsid w:val="005176CC"/>
    <w:rsid w:val="0053604E"/>
    <w:rsid w:val="005C0513"/>
    <w:rsid w:val="005F0C0F"/>
    <w:rsid w:val="00613290"/>
    <w:rsid w:val="00781314"/>
    <w:rsid w:val="007B263D"/>
    <w:rsid w:val="00801948"/>
    <w:rsid w:val="00A55469"/>
    <w:rsid w:val="00A80B13"/>
    <w:rsid w:val="00AB1EB6"/>
    <w:rsid w:val="00B950D6"/>
    <w:rsid w:val="00BB6188"/>
    <w:rsid w:val="00BF3389"/>
    <w:rsid w:val="00C81142"/>
    <w:rsid w:val="00C95C4C"/>
    <w:rsid w:val="00CD76A0"/>
    <w:rsid w:val="00E22BA7"/>
    <w:rsid w:val="00F420A7"/>
    <w:rsid w:val="00F5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80"/>
  </w:style>
  <w:style w:type="paragraph" w:styleId="Ttulo1">
    <w:name w:val="heading 1"/>
    <w:basedOn w:val="Normal"/>
    <w:link w:val="Ttulo1Char"/>
    <w:uiPriority w:val="9"/>
    <w:qFormat/>
    <w:rsid w:val="0043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3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B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37B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7B83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7B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7B8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7B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7B8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shelf-lead">
    <w:name w:val="shelf-lead"/>
    <w:basedOn w:val="Normal"/>
    <w:rsid w:val="0043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">
    <w:name w:val="author"/>
    <w:basedOn w:val="Fontepargpadro"/>
    <w:rsid w:val="00437B83"/>
  </w:style>
  <w:style w:type="character" w:customStyle="1" w:styleId="path-divider">
    <w:name w:val="path-divider"/>
    <w:basedOn w:val="Fontepargpadro"/>
    <w:rsid w:val="00437B83"/>
  </w:style>
  <w:style w:type="character" w:styleId="Forte">
    <w:name w:val="Strong"/>
    <w:basedOn w:val="Fontepargpadro"/>
    <w:uiPriority w:val="22"/>
    <w:qFormat/>
    <w:rsid w:val="00437B83"/>
    <w:rPr>
      <w:b/>
      <w:bCs/>
    </w:rPr>
  </w:style>
  <w:style w:type="character" w:customStyle="1" w:styleId="label">
    <w:name w:val="label"/>
    <w:basedOn w:val="Fontepargpadro"/>
    <w:rsid w:val="00437B83"/>
  </w:style>
  <w:style w:type="character" w:customStyle="1" w:styleId="counter">
    <w:name w:val="counter"/>
    <w:basedOn w:val="Fontepargpadro"/>
    <w:rsid w:val="00437B83"/>
  </w:style>
  <w:style w:type="character" w:customStyle="1" w:styleId="position-relative">
    <w:name w:val="position-relative"/>
    <w:basedOn w:val="Fontepargpadro"/>
    <w:rsid w:val="00437B83"/>
  </w:style>
  <w:style w:type="character" w:customStyle="1" w:styleId="d-flex">
    <w:name w:val="d-flex"/>
    <w:basedOn w:val="Fontepargpadro"/>
    <w:rsid w:val="00437B83"/>
  </w:style>
  <w:style w:type="character" w:customStyle="1" w:styleId="css-truncate-target">
    <w:name w:val="css-truncate-target"/>
    <w:basedOn w:val="Fontepargpadro"/>
    <w:rsid w:val="00437B83"/>
  </w:style>
  <w:style w:type="character" w:customStyle="1" w:styleId="js-path-segment">
    <w:name w:val="js-path-segment"/>
    <w:basedOn w:val="Fontepargpadro"/>
    <w:rsid w:val="00437B83"/>
  </w:style>
  <w:style w:type="character" w:customStyle="1" w:styleId="separator">
    <w:name w:val="separator"/>
    <w:basedOn w:val="Fontepargpadro"/>
    <w:rsid w:val="00437B83"/>
  </w:style>
  <w:style w:type="character" w:customStyle="1" w:styleId="pr-md-4">
    <w:name w:val="pr-md-4"/>
    <w:basedOn w:val="Fontepargpadro"/>
    <w:rsid w:val="00437B83"/>
  </w:style>
  <w:style w:type="character" w:customStyle="1" w:styleId="lh-default">
    <w:name w:val="lh-default"/>
    <w:basedOn w:val="Fontepargpadro"/>
    <w:rsid w:val="00437B83"/>
  </w:style>
  <w:style w:type="character" w:customStyle="1" w:styleId="d-inline-block">
    <w:name w:val="d-inline-block"/>
    <w:basedOn w:val="Fontepargpadro"/>
    <w:rsid w:val="00437B83"/>
  </w:style>
  <w:style w:type="character" w:customStyle="1" w:styleId="pl-c">
    <w:name w:val="pl-c"/>
    <w:basedOn w:val="Fontepargpadro"/>
    <w:rsid w:val="00437B83"/>
  </w:style>
  <w:style w:type="character" w:customStyle="1" w:styleId="pl-ent">
    <w:name w:val="pl-ent"/>
    <w:basedOn w:val="Fontepargpadro"/>
    <w:rsid w:val="00437B83"/>
  </w:style>
  <w:style w:type="character" w:customStyle="1" w:styleId="pl-s">
    <w:name w:val="pl-s"/>
    <w:basedOn w:val="Fontepargpadro"/>
    <w:rsid w:val="00437B83"/>
  </w:style>
  <w:style w:type="character" w:customStyle="1" w:styleId="pl-pds">
    <w:name w:val="pl-pds"/>
    <w:basedOn w:val="Fontepargpadro"/>
    <w:rsid w:val="00437B83"/>
  </w:style>
  <w:style w:type="character" w:customStyle="1" w:styleId="pl-c1">
    <w:name w:val="pl-c1"/>
    <w:basedOn w:val="Fontepargpadro"/>
    <w:rsid w:val="00437B83"/>
  </w:style>
  <w:style w:type="character" w:customStyle="1" w:styleId="pl-s1">
    <w:name w:val="pl-s1"/>
    <w:basedOn w:val="Fontepargpadro"/>
    <w:rsid w:val="00437B83"/>
  </w:style>
  <w:style w:type="character" w:customStyle="1" w:styleId="pl-e">
    <w:name w:val="pl-e"/>
    <w:basedOn w:val="Fontepargpadro"/>
    <w:rsid w:val="00437B83"/>
  </w:style>
  <w:style w:type="character" w:customStyle="1" w:styleId="pl-k">
    <w:name w:val="pl-k"/>
    <w:basedOn w:val="Fontepargpadro"/>
    <w:rsid w:val="00437B83"/>
  </w:style>
  <w:style w:type="character" w:customStyle="1" w:styleId="pl-smi">
    <w:name w:val="pl-smi"/>
    <w:basedOn w:val="Fontepargpadro"/>
    <w:rsid w:val="00437B83"/>
  </w:style>
  <w:style w:type="character" w:customStyle="1" w:styleId="pl-v">
    <w:name w:val="pl-v"/>
    <w:basedOn w:val="Fontepargpadro"/>
    <w:rsid w:val="00437B83"/>
  </w:style>
  <w:style w:type="character" w:customStyle="1" w:styleId="pl-mh">
    <w:name w:val="pl-mh"/>
    <w:basedOn w:val="Fontepargpadro"/>
    <w:rsid w:val="00437B83"/>
  </w:style>
  <w:style w:type="character" w:customStyle="1" w:styleId="pl-mi">
    <w:name w:val="pl-mi"/>
    <w:basedOn w:val="Fontepargpadro"/>
    <w:rsid w:val="00437B83"/>
  </w:style>
  <w:style w:type="character" w:customStyle="1" w:styleId="pl-mb">
    <w:name w:val="pl-mb"/>
    <w:basedOn w:val="Fontepargpadro"/>
    <w:rsid w:val="00437B83"/>
  </w:style>
  <w:style w:type="paragraph" w:styleId="Textodebalo">
    <w:name w:val="Balloon Text"/>
    <w:basedOn w:val="Normal"/>
    <w:link w:val="TextodebaloChar"/>
    <w:uiPriority w:val="99"/>
    <w:semiHidden/>
    <w:unhideWhenUsed/>
    <w:rsid w:val="0043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64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73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409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943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2" w:space="9" w:color="E1E4E8"/>
                    <w:right w:val="none" w:sz="0" w:space="0" w:color="auto"/>
                  </w:divBdr>
                  <w:divsChild>
                    <w:div w:id="9800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6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D5DA"/>
                            <w:left w:val="single" w:sz="2" w:space="0" w:color="D1D5DA"/>
                            <w:bottom w:val="single" w:sz="2" w:space="0" w:color="D1D5DA"/>
                            <w:right w:val="single" w:sz="2" w:space="0" w:color="D1D5DA"/>
                          </w:divBdr>
                          <w:divsChild>
                            <w:div w:id="20426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3" w:color="E1E4E8"/>
                                <w:right w:val="none" w:sz="0" w:space="0" w:color="auto"/>
                              </w:divBdr>
                            </w:div>
                            <w:div w:id="15247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D5DA"/>
                            <w:left w:val="single" w:sz="2" w:space="0" w:color="D1D5DA"/>
                            <w:bottom w:val="single" w:sz="2" w:space="0" w:color="D1D5DA"/>
                            <w:right w:val="single" w:sz="2" w:space="0" w:color="D1D5DA"/>
                          </w:divBdr>
                          <w:divsChild>
                            <w:div w:id="813568795">
                              <w:marLeft w:val="-8"/>
                              <w:marRight w:val="-8"/>
                              <w:marTop w:val="0"/>
                              <w:marBottom w:val="0"/>
                              <w:divBdr>
                                <w:top w:val="single" w:sz="2" w:space="0" w:color="D1D5DA"/>
                                <w:left w:val="single" w:sz="2" w:space="6" w:color="D1D5DA"/>
                                <w:bottom w:val="single" w:sz="2" w:space="0" w:color="D1D5DA"/>
                                <w:right w:val="single" w:sz="2" w:space="6" w:color="D1D5DA"/>
                              </w:divBdr>
                              <w:divsChild>
                                <w:div w:id="11420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6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EA121-91F2-4C2D-A13D-8967B367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PROF</cp:lastModifiedBy>
  <cp:revision>18</cp:revision>
  <dcterms:created xsi:type="dcterms:W3CDTF">2020-03-13T17:08:00Z</dcterms:created>
  <dcterms:modified xsi:type="dcterms:W3CDTF">2020-03-13T18:48:00Z</dcterms:modified>
</cp:coreProperties>
</file>