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AF19" w14:textId="185E6983" w:rsidR="00907CD4" w:rsidRPr="00907CD4" w:rsidRDefault="00907CD4" w:rsidP="00907CD4">
      <w:pPr>
        <w:pStyle w:val="Title"/>
      </w:pPr>
      <w:r w:rsidRPr="00907CD4">
        <w:t>Worksheet – Copilot Studio: Marketing FAQ Agent</w:t>
      </w:r>
    </w:p>
    <w:p w14:paraId="578AD62B" w14:textId="513DBFB3" w:rsidR="00907CD4" w:rsidRPr="00907CD4" w:rsidRDefault="00907CD4" w:rsidP="00907CD4">
      <w:pPr>
        <w:pStyle w:val="Heading1"/>
      </w:pPr>
      <w:r w:rsidRPr="00907CD4">
        <w:t>Objective:</w:t>
      </w:r>
    </w:p>
    <w:p w14:paraId="04471BBF" w14:textId="77777777" w:rsidR="00907CD4" w:rsidRPr="00907CD4" w:rsidRDefault="00907CD4" w:rsidP="00907CD4">
      <w:pPr>
        <w:rPr>
          <w:rFonts w:ascii="Arial" w:hAnsi="Arial" w:cs="Arial"/>
        </w:rPr>
      </w:pPr>
      <w:r w:rsidRPr="00907CD4">
        <w:rPr>
          <w:rFonts w:ascii="Arial" w:hAnsi="Arial" w:cs="Arial"/>
        </w:rPr>
        <w:t>This worksheet guides you through key steps in customizing and deploying a Copilot Agent tailored for marketing FAQs. Use it during the training session to document your work and reflect on key learnings.</w:t>
      </w:r>
    </w:p>
    <w:p w14:paraId="63BE246B" w14:textId="726B4059" w:rsidR="00907CD4" w:rsidRPr="00907CD4" w:rsidRDefault="00907CD4" w:rsidP="00907CD4">
      <w:pPr>
        <w:pStyle w:val="Heading2"/>
      </w:pPr>
      <w:r w:rsidRPr="00907CD4">
        <w:t>Section 1: Preparation</w:t>
      </w:r>
    </w:p>
    <w:p w14:paraId="1087FA76" w14:textId="6545AE58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What is the role of this agent in your organization?</w:t>
      </w:r>
    </w:p>
    <w:p w14:paraId="4BA02F53" w14:textId="3210D54C" w:rsidR="00907CD4" w:rsidRDefault="00907CD4" w:rsidP="00907CD4">
      <w:pPr>
        <w:ind w:firstLine="720"/>
        <w:rPr>
          <w:rFonts w:ascii="Arial" w:hAnsi="Arial" w:cs="Arial"/>
        </w:rPr>
      </w:pPr>
      <w:r w:rsidRPr="00907CD4">
        <w:rPr>
          <w:rFonts w:ascii="Arial" w:hAnsi="Arial" w:cs="Arial"/>
        </w:rPr>
        <w:t>Write down your expected use case and target users:</w:t>
      </w:r>
    </w:p>
    <w:p w14:paraId="258FA9C7" w14:textId="77777777" w:rsidR="00AF29A7" w:rsidRDefault="00AF29A7" w:rsidP="00907CD4">
      <w:pPr>
        <w:ind w:firstLine="720"/>
        <w:rPr>
          <w:rFonts w:ascii="Arial" w:hAnsi="Arial" w:cs="Arial"/>
        </w:rPr>
      </w:pPr>
    </w:p>
    <w:p w14:paraId="73A27769" w14:textId="77777777" w:rsidR="00AF29A7" w:rsidRDefault="00AF29A7" w:rsidP="00907CD4">
      <w:pPr>
        <w:ind w:firstLine="720"/>
        <w:rPr>
          <w:rFonts w:ascii="Arial" w:hAnsi="Arial" w:cs="Arial"/>
        </w:rPr>
      </w:pPr>
    </w:p>
    <w:p w14:paraId="39E630A8" w14:textId="77777777" w:rsidR="00AF29A7" w:rsidRPr="00907CD4" w:rsidRDefault="00AF29A7" w:rsidP="00907CD4">
      <w:pPr>
        <w:ind w:firstLine="720"/>
        <w:rPr>
          <w:rFonts w:ascii="Arial" w:hAnsi="Arial" w:cs="Arial"/>
        </w:rPr>
      </w:pPr>
    </w:p>
    <w:p w14:paraId="54495A7D" w14:textId="45389722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What prerequisites must be in place before importing the agent?</w:t>
      </w:r>
    </w:p>
    <w:p w14:paraId="243DD9B4" w14:textId="4AD3A258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[ ] Access to Microsoft Copilot Studio</w:t>
      </w:r>
    </w:p>
    <w:p w14:paraId="73D586F5" w14:textId="3407ECBA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[ ] Creator/Admin permissions</w:t>
      </w:r>
    </w:p>
    <w:p w14:paraId="61A76A86" w14:textId="2F115E7C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[ ] Completed JSON agent file</w:t>
      </w:r>
    </w:p>
    <w:p w14:paraId="6EAE8ABE" w14:textId="48627664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[ ] Internal resources linked (SharePoint/OneDrive)</w:t>
      </w:r>
    </w:p>
    <w:p w14:paraId="070A216F" w14:textId="7F801144" w:rsidR="00907CD4" w:rsidRPr="00907CD4" w:rsidRDefault="00907CD4" w:rsidP="00907CD4">
      <w:pPr>
        <w:pStyle w:val="Heading2"/>
      </w:pPr>
      <w:r w:rsidRPr="00907CD4">
        <w:t>Section 2: Import and Customize</w:t>
      </w:r>
    </w:p>
    <w:p w14:paraId="6DBFCB4B" w14:textId="7B913028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Import the agent using the provided JSON file.</w:t>
      </w:r>
    </w:p>
    <w:p w14:paraId="40EEED4F" w14:textId="1A64DF3D" w:rsidR="00907CD4" w:rsidRPr="00907CD4" w:rsidRDefault="00907CD4" w:rsidP="00907CD4">
      <w:pPr>
        <w:ind w:firstLine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Copilot Studio &gt; Create &gt; Import Agent</w:t>
      </w:r>
    </w:p>
    <w:p w14:paraId="2912CC16" w14:textId="77777777" w:rsidR="00907CD4" w:rsidRPr="00907CD4" w:rsidRDefault="00907CD4" w:rsidP="00907CD4">
      <w:pPr>
        <w:rPr>
          <w:rFonts w:ascii="Arial" w:hAnsi="Arial" w:cs="Arial"/>
        </w:rPr>
      </w:pPr>
    </w:p>
    <w:p w14:paraId="512C4068" w14:textId="6CFEB2EF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Customize your topics (edit one):</w:t>
      </w:r>
    </w:p>
    <w:p w14:paraId="29AFBC82" w14:textId="73EDE016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>Topic Name: ______________________</w:t>
      </w:r>
    </w:p>
    <w:p w14:paraId="55DFA230" w14:textId="00AC203D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Original Trigger Phrase: </w:t>
      </w:r>
      <w:r w:rsidRPr="00907CD4">
        <w:rPr>
          <w:rFonts w:ascii="Arial" w:hAnsi="Arial" w:cs="Arial"/>
        </w:rPr>
        <w:t>______________________</w:t>
      </w:r>
    </w:p>
    <w:p w14:paraId="7F5DF8E7" w14:textId="2C8C8554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New Trigger Phrase (your own idea): </w:t>
      </w:r>
      <w:r w:rsidRPr="00907CD4">
        <w:rPr>
          <w:rFonts w:ascii="Arial" w:hAnsi="Arial" w:cs="Arial"/>
        </w:rPr>
        <w:t>______________________</w:t>
      </w:r>
    </w:p>
    <w:p w14:paraId="5322C495" w14:textId="77777777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lastRenderedPageBreak/>
        <w:t>Updated Response:</w:t>
      </w:r>
    </w:p>
    <w:p w14:paraId="1AEFDF16" w14:textId="4250FD66" w:rsidR="00907CD4" w:rsidRPr="00907CD4" w:rsidRDefault="00907CD4" w:rsidP="00907CD4">
      <w:pPr>
        <w:pStyle w:val="Heading2"/>
      </w:pPr>
      <w:r w:rsidRPr="00907CD4">
        <w:t>Section 3: Extend the Agent</w:t>
      </w:r>
    </w:p>
    <w:p w14:paraId="7059B4E6" w14:textId="5679E646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Link your agent to internal documents:</w:t>
      </w:r>
    </w:p>
    <w:p w14:paraId="41DD84D0" w14:textId="5AA1FA3D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>Write the SharePoint or OneDrive links used in responses:</w:t>
      </w:r>
    </w:p>
    <w:p w14:paraId="6A3CF0EF" w14:textId="1BC8BA00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Topic: ______________________→ Link: </w:t>
      </w:r>
      <w:r w:rsidRPr="00907CD4">
        <w:rPr>
          <w:rFonts w:ascii="Arial" w:hAnsi="Arial" w:cs="Arial"/>
        </w:rPr>
        <w:t>______________________</w:t>
      </w:r>
    </w:p>
    <w:p w14:paraId="3EF3E4B4" w14:textId="7E944DA4" w:rsidR="00907CD4" w:rsidRPr="00907CD4" w:rsidRDefault="00907CD4" w:rsidP="00907CD4">
      <w:pPr>
        <w:ind w:left="720"/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Topic: ______________________→ Link: </w:t>
      </w:r>
      <w:r w:rsidRPr="00907CD4">
        <w:rPr>
          <w:rFonts w:ascii="Arial" w:hAnsi="Arial" w:cs="Arial"/>
        </w:rPr>
        <w:t>______________________</w:t>
      </w:r>
    </w:p>
    <w:p w14:paraId="2D99AC1A" w14:textId="77777777" w:rsidR="00907CD4" w:rsidRPr="00907CD4" w:rsidRDefault="00907CD4" w:rsidP="00907CD4">
      <w:pPr>
        <w:rPr>
          <w:rFonts w:ascii="Arial" w:hAnsi="Arial" w:cs="Arial"/>
        </w:rPr>
      </w:pPr>
    </w:p>
    <w:p w14:paraId="7B6C2BB2" w14:textId="2377661E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Define escalation options (optional):</w:t>
      </w:r>
    </w:p>
    <w:p w14:paraId="7FD54C16" w14:textId="31E6E8DE" w:rsidR="00907CD4" w:rsidRPr="00907CD4" w:rsidRDefault="00907CD4" w:rsidP="00907CD4">
      <w:pPr>
        <w:ind w:firstLine="720"/>
        <w:rPr>
          <w:rFonts w:ascii="Arial" w:hAnsi="Arial" w:cs="Arial"/>
        </w:rPr>
      </w:pPr>
      <w:r w:rsidRPr="00907CD4">
        <w:rPr>
          <w:rFonts w:ascii="Arial" w:hAnsi="Arial" w:cs="Arial"/>
          <w:b/>
          <w:bCs/>
        </w:rPr>
        <w:t>Example:</w:t>
      </w:r>
      <w:r w:rsidRPr="00907CD4">
        <w:rPr>
          <w:rFonts w:ascii="Arial" w:hAnsi="Arial" w:cs="Arial"/>
        </w:rPr>
        <w:t xml:space="preserve"> Forward to Marketing contact form / person</w:t>
      </w:r>
    </w:p>
    <w:p w14:paraId="3F83C8A1" w14:textId="1920110A" w:rsidR="00907CD4" w:rsidRPr="00907CD4" w:rsidRDefault="00907CD4" w:rsidP="00907CD4">
      <w:pPr>
        <w:pStyle w:val="Heading2"/>
      </w:pPr>
      <w:r w:rsidRPr="00907CD4">
        <w:t>Section 4: Test &amp; Feedback</w:t>
      </w:r>
    </w:p>
    <w:p w14:paraId="0B8FACCD" w14:textId="06B34A19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Test 3 questions and evaluate responses:</w:t>
      </w:r>
      <w:r w:rsidR="00974D48">
        <w:rPr>
          <w:rFonts w:ascii="Arial" w:hAnsi="Arial" w:cs="Arial"/>
        </w:rPr>
        <w:tab/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413"/>
        <w:gridCol w:w="2977"/>
        <w:gridCol w:w="4960"/>
      </w:tblGrid>
      <w:tr w:rsidR="00907CD4" w:rsidRPr="00907CD4" w14:paraId="07194643" w14:textId="77777777" w:rsidTr="00974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7830FAAF" w14:textId="6FA934F4" w:rsidR="00907CD4" w:rsidRPr="00907CD4" w:rsidRDefault="00907CD4" w:rsidP="00907CD4">
            <w:r>
              <w:t>Question</w:t>
            </w:r>
          </w:p>
        </w:tc>
        <w:tc>
          <w:tcPr>
            <w:tcW w:w="2977" w:type="dxa"/>
          </w:tcPr>
          <w:p w14:paraId="0A0E0842" w14:textId="496172D2" w:rsidR="00907CD4" w:rsidRPr="00907CD4" w:rsidRDefault="00907CD4" w:rsidP="00907CD4">
            <w:r>
              <w:t>Response Satisfactory?</w:t>
            </w:r>
          </w:p>
        </w:tc>
        <w:tc>
          <w:tcPr>
            <w:tcW w:w="4960" w:type="dxa"/>
          </w:tcPr>
          <w:p w14:paraId="575F890B" w14:textId="3A7EB7A2" w:rsidR="00907CD4" w:rsidRPr="00907CD4" w:rsidRDefault="00907CD4" w:rsidP="00907CD4">
            <w:r>
              <w:t>Notes</w:t>
            </w:r>
          </w:p>
        </w:tc>
      </w:tr>
      <w:tr w:rsidR="00907CD4" w:rsidRPr="00907CD4" w14:paraId="383E65FE" w14:textId="77777777" w:rsidTr="00974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972CFE7" w14:textId="4CDB939F" w:rsidR="00907CD4" w:rsidRDefault="00907CD4" w:rsidP="00907CD4">
            <w:r>
              <w:t>1.</w:t>
            </w:r>
          </w:p>
        </w:tc>
        <w:tc>
          <w:tcPr>
            <w:tcW w:w="2977" w:type="dxa"/>
          </w:tcPr>
          <w:p w14:paraId="349EAB95" w14:textId="1EBB0624" w:rsidR="00907CD4" w:rsidRDefault="00907CD4" w:rsidP="00907CD4">
            <w:r>
              <w:t>Yes / No</w:t>
            </w:r>
          </w:p>
        </w:tc>
        <w:tc>
          <w:tcPr>
            <w:tcW w:w="4960" w:type="dxa"/>
          </w:tcPr>
          <w:p w14:paraId="462944BA" w14:textId="4339F003" w:rsidR="00907CD4" w:rsidRDefault="00907CD4" w:rsidP="00907CD4"/>
        </w:tc>
      </w:tr>
      <w:tr w:rsidR="00907CD4" w:rsidRPr="00907CD4" w14:paraId="4FCCD675" w14:textId="77777777" w:rsidTr="00974D48">
        <w:tc>
          <w:tcPr>
            <w:tcW w:w="1413" w:type="dxa"/>
          </w:tcPr>
          <w:p w14:paraId="6B854974" w14:textId="004C339B" w:rsidR="00907CD4" w:rsidRDefault="00907CD4" w:rsidP="00907CD4">
            <w:r>
              <w:t>2.</w:t>
            </w:r>
          </w:p>
        </w:tc>
        <w:tc>
          <w:tcPr>
            <w:tcW w:w="2977" w:type="dxa"/>
          </w:tcPr>
          <w:p w14:paraId="735FDCC6" w14:textId="06646068" w:rsidR="00907CD4" w:rsidRDefault="00907CD4" w:rsidP="00907CD4">
            <w:r>
              <w:t>Yes / No</w:t>
            </w:r>
          </w:p>
        </w:tc>
        <w:tc>
          <w:tcPr>
            <w:tcW w:w="4960" w:type="dxa"/>
          </w:tcPr>
          <w:p w14:paraId="3FA59EE0" w14:textId="20B974FD" w:rsidR="00907CD4" w:rsidRDefault="00907CD4" w:rsidP="00907CD4"/>
        </w:tc>
      </w:tr>
      <w:tr w:rsidR="00907CD4" w:rsidRPr="00907CD4" w14:paraId="08E32EBB" w14:textId="77777777" w:rsidTr="00974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4C4BBFD2" w14:textId="0E845FE7" w:rsidR="00907CD4" w:rsidRDefault="00907CD4" w:rsidP="00907CD4">
            <w:r>
              <w:t>3.</w:t>
            </w:r>
          </w:p>
        </w:tc>
        <w:tc>
          <w:tcPr>
            <w:tcW w:w="2977" w:type="dxa"/>
          </w:tcPr>
          <w:p w14:paraId="110ABC06" w14:textId="075FDB97" w:rsidR="00907CD4" w:rsidRDefault="00907CD4" w:rsidP="00907CD4">
            <w:r>
              <w:t>Yes / No</w:t>
            </w:r>
          </w:p>
        </w:tc>
        <w:tc>
          <w:tcPr>
            <w:tcW w:w="4960" w:type="dxa"/>
          </w:tcPr>
          <w:p w14:paraId="63DBF8C3" w14:textId="05C9D5D8" w:rsidR="00907CD4" w:rsidRDefault="00907CD4" w:rsidP="00907CD4"/>
        </w:tc>
      </w:tr>
    </w:tbl>
    <w:p w14:paraId="730E1FD4" w14:textId="3906378D" w:rsidR="00907CD4" w:rsidRPr="00907CD4" w:rsidRDefault="00907CD4" w:rsidP="00907CD4">
      <w:pPr>
        <w:rPr>
          <w:rFonts w:ascii="Arial" w:hAnsi="Arial" w:cs="Arial"/>
        </w:rPr>
      </w:pPr>
    </w:p>
    <w:p w14:paraId="7FE7F8B4" w14:textId="730BB531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What would you improve in this agent?</w:t>
      </w:r>
    </w:p>
    <w:p w14:paraId="013D18CA" w14:textId="77777777" w:rsidR="00907CD4" w:rsidRPr="00907CD4" w:rsidRDefault="00907CD4" w:rsidP="00907CD4">
      <w:pPr>
        <w:rPr>
          <w:rFonts w:ascii="Arial" w:hAnsi="Arial" w:cs="Arial"/>
        </w:rPr>
      </w:pPr>
    </w:p>
    <w:p w14:paraId="1FECB98D" w14:textId="478482D1" w:rsidR="00907CD4" w:rsidRPr="00907CD4" w:rsidRDefault="00907CD4" w:rsidP="00907CD4">
      <w:pPr>
        <w:rPr>
          <w:rFonts w:ascii="Arial" w:hAnsi="Arial" w:cs="Arial"/>
        </w:rPr>
      </w:pPr>
    </w:p>
    <w:p w14:paraId="57972A98" w14:textId="77777777" w:rsidR="00907CD4" w:rsidRPr="00907CD4" w:rsidRDefault="00907CD4" w:rsidP="00907CD4">
      <w:pPr>
        <w:rPr>
          <w:rFonts w:ascii="Arial" w:hAnsi="Arial" w:cs="Arial"/>
        </w:rPr>
      </w:pPr>
    </w:p>
    <w:p w14:paraId="5D49DC6D" w14:textId="419B79C5" w:rsidR="00907CD4" w:rsidRPr="00907CD4" w:rsidRDefault="00907CD4" w:rsidP="00907CD4">
      <w:pPr>
        <w:rPr>
          <w:rFonts w:ascii="Arial" w:hAnsi="Arial" w:cs="Arial"/>
        </w:rPr>
      </w:pPr>
    </w:p>
    <w:p w14:paraId="759A239A" w14:textId="77777777" w:rsidR="00907CD4" w:rsidRPr="00907CD4" w:rsidRDefault="00907CD4" w:rsidP="00907CD4">
      <w:pPr>
        <w:rPr>
          <w:rFonts w:ascii="Arial" w:hAnsi="Arial" w:cs="Arial"/>
        </w:rPr>
      </w:pPr>
    </w:p>
    <w:p w14:paraId="3554BB44" w14:textId="049B5F59" w:rsidR="00907CD4" w:rsidRPr="00907CD4" w:rsidRDefault="00907CD4" w:rsidP="00907CD4">
      <w:pPr>
        <w:rPr>
          <w:rFonts w:ascii="Arial" w:hAnsi="Arial" w:cs="Arial"/>
        </w:rPr>
      </w:pPr>
    </w:p>
    <w:p w14:paraId="0EA0DDF9" w14:textId="77777777" w:rsidR="00907CD4" w:rsidRPr="00907CD4" w:rsidRDefault="00907CD4" w:rsidP="00907CD4">
      <w:pPr>
        <w:rPr>
          <w:rFonts w:ascii="Arial" w:hAnsi="Arial" w:cs="Arial"/>
        </w:rPr>
      </w:pPr>
    </w:p>
    <w:p w14:paraId="5642D27C" w14:textId="77777777" w:rsidR="00974D48" w:rsidRDefault="00974D4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C704AC2" w14:textId="32468400" w:rsidR="00907CD4" w:rsidRPr="00907CD4" w:rsidRDefault="00907CD4" w:rsidP="00907CD4">
      <w:pPr>
        <w:pStyle w:val="Heading2"/>
      </w:pPr>
      <w:r w:rsidRPr="00907CD4">
        <w:lastRenderedPageBreak/>
        <w:t>Section 5: Wrap-Up &amp; Takeaways</w:t>
      </w:r>
    </w:p>
    <w:p w14:paraId="0AF0E240" w14:textId="77777777" w:rsidR="00907CD4" w:rsidRPr="00907CD4" w:rsidRDefault="00907CD4" w:rsidP="00907CD4">
      <w:pPr>
        <w:rPr>
          <w:rFonts w:ascii="Arial" w:hAnsi="Arial" w:cs="Arial"/>
        </w:rPr>
      </w:pPr>
    </w:p>
    <w:p w14:paraId="562468B2" w14:textId="417FCBDB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Key learnings from this session:</w:t>
      </w:r>
    </w:p>
    <w:p w14:paraId="5C1DF72E" w14:textId="77777777" w:rsidR="00907CD4" w:rsidRDefault="00907CD4" w:rsidP="00907CD4">
      <w:pPr>
        <w:ind w:left="720"/>
        <w:rPr>
          <w:rFonts w:ascii="Arial" w:hAnsi="Arial" w:cs="Arial"/>
        </w:rPr>
      </w:pPr>
    </w:p>
    <w:p w14:paraId="73515BD1" w14:textId="77777777" w:rsidR="00974D48" w:rsidRDefault="00974D48" w:rsidP="00907CD4">
      <w:pPr>
        <w:ind w:left="720"/>
        <w:rPr>
          <w:rFonts w:ascii="Arial" w:hAnsi="Arial" w:cs="Arial"/>
        </w:rPr>
      </w:pPr>
    </w:p>
    <w:p w14:paraId="0AFA481C" w14:textId="77777777" w:rsidR="00974D48" w:rsidRPr="00907CD4" w:rsidRDefault="00974D48" w:rsidP="00907CD4">
      <w:pPr>
        <w:ind w:left="720"/>
        <w:rPr>
          <w:rFonts w:ascii="Arial" w:hAnsi="Arial" w:cs="Arial"/>
        </w:rPr>
      </w:pPr>
    </w:p>
    <w:p w14:paraId="1D6C307D" w14:textId="3DEF7313" w:rsidR="00907CD4" w:rsidRPr="00907CD4" w:rsidRDefault="00907CD4" w:rsidP="00907C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07CD4">
        <w:rPr>
          <w:rFonts w:ascii="Arial" w:hAnsi="Arial" w:cs="Arial"/>
        </w:rPr>
        <w:t>Next steps for your team:</w:t>
      </w:r>
    </w:p>
    <w:p w14:paraId="5A8CF3CA" w14:textId="0D82D992" w:rsidR="00907CD4" w:rsidRPr="00907CD4" w:rsidRDefault="00907CD4" w:rsidP="00907CD4">
      <w:pPr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07CD4">
        <w:rPr>
          <w:rFonts w:ascii="Arial" w:hAnsi="Arial" w:cs="Arial"/>
        </w:rPr>
        <w:t>[ ] Share agent internally</w:t>
      </w:r>
    </w:p>
    <w:p w14:paraId="6C71780D" w14:textId="052177DD" w:rsidR="00907CD4" w:rsidRPr="00907CD4" w:rsidRDefault="00907CD4" w:rsidP="00907CD4">
      <w:pPr>
        <w:ind w:firstLine="720"/>
        <w:rPr>
          <w:rFonts w:ascii="Arial" w:hAnsi="Arial" w:cs="Arial"/>
        </w:rPr>
      </w:pPr>
      <w:r w:rsidRPr="00907CD4">
        <w:rPr>
          <w:rFonts w:ascii="Arial" w:hAnsi="Arial" w:cs="Arial"/>
        </w:rPr>
        <w:t>[ ] Collect feedback from users</w:t>
      </w:r>
    </w:p>
    <w:p w14:paraId="58178B99" w14:textId="70001633" w:rsidR="00907CD4" w:rsidRPr="00907CD4" w:rsidRDefault="00907CD4" w:rsidP="00907CD4">
      <w:pPr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07CD4">
        <w:rPr>
          <w:rFonts w:ascii="Arial" w:hAnsi="Arial" w:cs="Arial"/>
        </w:rPr>
        <w:t>[ ] Plan expansion to new areas</w:t>
      </w:r>
    </w:p>
    <w:p w14:paraId="092FE519" w14:textId="4E609637" w:rsidR="006B687F" w:rsidRPr="00907CD4" w:rsidRDefault="00907CD4" w:rsidP="00907CD4">
      <w:pPr>
        <w:rPr>
          <w:rFonts w:ascii="Arial" w:hAnsi="Arial" w:cs="Arial"/>
        </w:rPr>
      </w:pPr>
      <w:r w:rsidRPr="00907C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907CD4">
        <w:rPr>
          <w:rFonts w:ascii="Arial" w:hAnsi="Arial" w:cs="Arial"/>
        </w:rPr>
        <w:t>[ ] Schedule agent updates and maintenance</w:t>
      </w:r>
    </w:p>
    <w:sectPr w:rsidR="006B687F" w:rsidRPr="00907CD4">
      <w:footerReference w:type="even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B24BB" w14:textId="77777777" w:rsidR="00907CD4" w:rsidRDefault="00907CD4" w:rsidP="00907CD4">
      <w:pPr>
        <w:spacing w:after="0" w:line="240" w:lineRule="auto"/>
      </w:pPr>
      <w:r>
        <w:separator/>
      </w:r>
    </w:p>
  </w:endnote>
  <w:endnote w:type="continuationSeparator" w:id="0">
    <w:p w14:paraId="1C658959" w14:textId="77777777" w:rsidR="00907CD4" w:rsidRDefault="00907CD4" w:rsidP="0090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951EB" w14:textId="4029AD5E" w:rsidR="00907CD4" w:rsidRDefault="00907C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ECBDE7" wp14:editId="6F4331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2600" cy="370205"/>
              <wp:effectExtent l="0" t="0" r="0" b="0"/>
              <wp:wrapNone/>
              <wp:docPr id="1269642457" name="Text Box 2" descr="C0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B7288" w14:textId="10A5ADA4" w:rsidR="00907CD4" w:rsidRPr="00907CD4" w:rsidRDefault="00907CD4" w:rsidP="00907C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07CD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C0-Public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ECBD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0-Public" style="position:absolute;margin-left:0;margin-top:0;width:38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713B7288" w14:textId="10A5ADA4" w:rsidR="00907CD4" w:rsidRPr="00907CD4" w:rsidRDefault="00907CD4" w:rsidP="00907C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07CD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C0-Public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1FF0" w14:textId="3D2A9098" w:rsidR="00907CD4" w:rsidRDefault="00907C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F9EEA9" wp14:editId="25B561C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82600" cy="370205"/>
              <wp:effectExtent l="0" t="0" r="0" b="0"/>
              <wp:wrapNone/>
              <wp:docPr id="394890702" name="Text Box 1" descr="C0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26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5A267" w14:textId="1DA43923" w:rsidR="00907CD4" w:rsidRPr="00907CD4" w:rsidRDefault="00907CD4" w:rsidP="00907C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907CD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C0-Public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9EE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0-Public" style="position:absolute;margin-left:0;margin-top:0;width:38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4D35A267" w14:textId="1DA43923" w:rsidR="00907CD4" w:rsidRPr="00907CD4" w:rsidRDefault="00907CD4" w:rsidP="00907C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907CD4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C0-Public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A19EA" w14:textId="77777777" w:rsidR="00907CD4" w:rsidRDefault="00907CD4" w:rsidP="00907CD4">
      <w:pPr>
        <w:spacing w:after="0" w:line="240" w:lineRule="auto"/>
      </w:pPr>
      <w:r>
        <w:separator/>
      </w:r>
    </w:p>
  </w:footnote>
  <w:footnote w:type="continuationSeparator" w:id="0">
    <w:p w14:paraId="62A0135A" w14:textId="77777777" w:rsidR="00907CD4" w:rsidRDefault="00907CD4" w:rsidP="00907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30979"/>
    <w:multiLevelType w:val="hybridMultilevel"/>
    <w:tmpl w:val="F552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1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D4"/>
    <w:rsid w:val="000D1716"/>
    <w:rsid w:val="006B687F"/>
    <w:rsid w:val="00787A48"/>
    <w:rsid w:val="00907CD4"/>
    <w:rsid w:val="00974D48"/>
    <w:rsid w:val="00A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F6D73"/>
  <w15:chartTrackingRefBased/>
  <w15:docId w15:val="{CEB83603-47B7-244F-B8BD-C98F8A1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C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7C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07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CD4"/>
  </w:style>
  <w:style w:type="paragraph" w:styleId="Header">
    <w:name w:val="header"/>
    <w:basedOn w:val="Normal"/>
    <w:link w:val="HeaderChar"/>
    <w:uiPriority w:val="99"/>
    <w:unhideWhenUsed/>
    <w:rsid w:val="00AF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253</Words>
  <Characters>1445</Characters>
  <Application>Microsoft Office Word</Application>
  <DocSecurity>0</DocSecurity>
  <Lines>12</Lines>
  <Paragraphs>3</Paragraphs>
  <ScaleCrop>false</ScaleCrop>
  <Company>Axians ICT Austria GmbH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Bell, M.Sc.</dc:creator>
  <cp:keywords/>
  <dc:description/>
  <cp:lastModifiedBy>Markus Bell, M.Sc.</cp:lastModifiedBy>
  <cp:revision>3</cp:revision>
  <dcterms:created xsi:type="dcterms:W3CDTF">2025-05-02T10:10:00Z</dcterms:created>
  <dcterms:modified xsi:type="dcterms:W3CDTF">2025-05-02T10:21:00Z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17898dce,4bad34d9,10b7412d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C0-Public</vt:lpwstr>
  </property>
  <property fmtid="{D5CDD505-2E9C-101B-9397-08002B2CF9AE}" pid="5" name="MSIP_Label_bca841e2-3d08-4b1f-bae3-f8be5b211a3a_Enabled">
    <vt:lpwstr>true</vt:lpwstr>
  </property>
  <property fmtid="{D5CDD505-2E9C-101B-9397-08002B2CF9AE}" pid="6" name="MSIP_Label_bca841e2-3d08-4b1f-bae3-f8be5b211a3a_SetDate">
    <vt:lpwstr>2025-05-02T10:19:07Z</vt:lpwstr>
  </property>
  <property fmtid="{D5CDD505-2E9C-101B-9397-08002B2CF9AE}" pid="7" name="MSIP_Label_bca841e2-3d08-4b1f-bae3-f8be5b211a3a_Method">
    <vt:lpwstr>Privileged</vt:lpwstr>
  </property>
  <property fmtid="{D5CDD505-2E9C-101B-9397-08002B2CF9AE}" pid="8" name="MSIP_Label_bca841e2-3d08-4b1f-bae3-f8be5b211a3a_Name">
    <vt:lpwstr>EN - C0-Public</vt:lpwstr>
  </property>
  <property fmtid="{D5CDD505-2E9C-101B-9397-08002B2CF9AE}" pid="9" name="MSIP_Label_bca841e2-3d08-4b1f-bae3-f8be5b211a3a_SiteId">
    <vt:lpwstr>cae7d061-08f3-40dd-80c3-3c0b8889224a</vt:lpwstr>
  </property>
  <property fmtid="{D5CDD505-2E9C-101B-9397-08002B2CF9AE}" pid="10" name="MSIP_Label_bca841e2-3d08-4b1f-bae3-f8be5b211a3a_ActionId">
    <vt:lpwstr>8cdd5438-b9e3-43af-a3cb-6ff6d5bd650f</vt:lpwstr>
  </property>
  <property fmtid="{D5CDD505-2E9C-101B-9397-08002B2CF9AE}" pid="11" name="MSIP_Label_bca841e2-3d08-4b1f-bae3-f8be5b211a3a_ContentBits">
    <vt:lpwstr>2</vt:lpwstr>
  </property>
  <property fmtid="{D5CDD505-2E9C-101B-9397-08002B2CF9AE}" pid="12" name="MSIP_Label_bca841e2-3d08-4b1f-bae3-f8be5b211a3a_Tag">
    <vt:lpwstr>50, 0, 1, 1</vt:lpwstr>
  </property>
  <property fmtid="{D5CDD505-2E9C-101B-9397-08002B2CF9AE}" pid="13" name="MSIP_Label_17b72426-015f-4edc-944b-a2dfc5a343d0_Enabled">
    <vt:lpwstr>true</vt:lpwstr>
  </property>
  <property fmtid="{D5CDD505-2E9C-101B-9397-08002B2CF9AE}" pid="14" name="MSIP_Label_17b72426-015f-4edc-944b-a2dfc5a343d0_SetDate">
    <vt:lpwstr>2025-05-02T10:21:06Z</vt:lpwstr>
  </property>
  <property fmtid="{D5CDD505-2E9C-101B-9397-08002B2CF9AE}" pid="15" name="MSIP_Label_17b72426-015f-4edc-944b-a2dfc5a343d0_Method">
    <vt:lpwstr>Privileged</vt:lpwstr>
  </property>
  <property fmtid="{D5CDD505-2E9C-101B-9397-08002B2CF9AE}" pid="16" name="MSIP_Label_17b72426-015f-4edc-944b-a2dfc5a343d0_Name">
    <vt:lpwstr>Öffentlich</vt:lpwstr>
  </property>
  <property fmtid="{D5CDD505-2E9C-101B-9397-08002B2CF9AE}" pid="17" name="MSIP_Label_17b72426-015f-4edc-944b-a2dfc5a343d0_SiteId">
    <vt:lpwstr>a47d920f-fc4c-49bf-a640-c6dc43ca7494</vt:lpwstr>
  </property>
  <property fmtid="{D5CDD505-2E9C-101B-9397-08002B2CF9AE}" pid="18" name="MSIP_Label_17b72426-015f-4edc-944b-a2dfc5a343d0_ActionId">
    <vt:lpwstr>63c53357-5abc-4ab9-806f-59246a4e8472</vt:lpwstr>
  </property>
  <property fmtid="{D5CDD505-2E9C-101B-9397-08002B2CF9AE}" pid="19" name="MSIP_Label_17b72426-015f-4edc-944b-a2dfc5a343d0_ContentBits">
    <vt:lpwstr>0</vt:lpwstr>
  </property>
  <property fmtid="{D5CDD505-2E9C-101B-9397-08002B2CF9AE}" pid="20" name="MSIP_Label_17b72426-015f-4edc-944b-a2dfc5a343d0_Tag">
    <vt:lpwstr>50, 0, 1, 1</vt:lpwstr>
  </property>
</Properties>
</file>